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2025-09-01 14:07</w:t>
      </w:r>
    </w:p>
    <w:p>
      <w:r>
        <w:t>Source data fetched: 2025-09-01 14:07</w:t>
      </w:r>
    </w:p>
    <w:p>
      <w:r>
        <w:rPr>
          <w:b/>
          <w:sz w:val="28"/>
        </w:rPr>
        <w:t>Congratulations to the Top Warrior: Kingen88 (Sweden)!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Poland vs Bulgaria (war #12987) — region Vidin (score 0:0)</w:t>
      </w:r>
    </w:p>
    <w:p>
      <w:pPr>
        <w:pStyle w:val="ListBullet"/>
      </w:pPr>
      <w:r>
        <w:t>Slovenia vs Hungary (war #12986) — region Zalaegerszeg (score 0:0)</w:t>
      </w:r>
    </w:p>
    <w:p>
      <w:pPr>
        <w:pStyle w:val="ListBullet"/>
      </w:pPr>
      <w:r>
        <w:t>Lithuania vs Poland (war #12985) — region Utena (score 0:2)</w:t>
      </w:r>
    </w:p>
    <w:p>
      <w:pPr>
        <w:pStyle w:val="ListBullet"/>
      </w:pPr>
      <w:r>
        <w:t>India vs Bulgaria (war #12984) — region Ahmedabad (score 0:2)</w:t>
      </w:r>
    </w:p>
    <w:p>
      <w:pPr>
        <w:pStyle w:val="ListBullet"/>
      </w:pPr>
      <w:r>
        <w:t>Black vs White (war #12983) — region Stadium (score 2:2)</w:t>
      </w:r>
    </w:p>
    <w:p>
      <w:pPr>
        <w:pStyle w:val="ListBullet"/>
      </w:pPr>
      <w:r>
        <w:t>Mexico vs United States of America (war #12982) — region Monterrey (score 0:4)</w:t>
      </w:r>
    </w:p>
    <w:p>
      <w:pPr>
        <w:pStyle w:val="ListBullet"/>
      </w:pPr>
      <w:r>
        <w:t>United Kingdom vs Sweden (war #12981) — region Norwich (score 1:4)</w:t>
      </w:r>
    </w:p>
    <w:p>
      <w:pPr>
        <w:pStyle w:val="ListBullet"/>
      </w:pPr>
      <w:r>
        <w:t>North Macedonia vs Croatia (war #12980) — region Tirana (score 2:4)</w:t>
      </w:r>
    </w:p>
    <w:p>
      <w:pPr>
        <w:pStyle w:val="ListBullet"/>
      </w:pPr>
      <w:r>
        <w:t>Slovenia vs Croatia (war #12964) — region Varaždin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+2 (9 vs 7)</w:t>
      </w:r>
    </w:p>
    <w:p>
      <w:r>
        <w:t>In the last 24 hours, military activity was recorded in 8 countries.</w:t>
      </w:r>
    </w:p>
    <w:p>
      <w:r>
        <w:t>Sweden: 2,814,057</w:t>
      </w:r>
    </w:p>
    <w:p>
      <w:r>
        <w:t>Bulgaria: 2,094,098</w:t>
      </w:r>
    </w:p>
    <w:p>
      <w:r>
        <w:t>Slovenia: 1,385,442</w:t>
      </w:r>
    </w:p>
    <w:p>
      <w:r>
        <w:t>Croatia: 1,210,378</w:t>
      </w:r>
    </w:p>
    <w:p>
      <w:r>
        <w:t>Poland: 1,071,034</w:t>
      </w:r>
    </w:p>
    <w:p>
      <w:r>
        <w:t>South Korea: 1,066,113</w:t>
      </w:r>
    </w:p>
    <w:p>
      <w:r>
        <w:t>United States of America: 569,739</w:t>
      </w:r>
    </w:p>
    <w:p>
      <w:pPr>
        <w:pStyle w:val="Heading2"/>
      </w:pPr>
      <w:r>
        <w:t>📊 Executive Summary: Key Changes</w:t>
      </w:r>
    </w:p>
    <w:p>
      <w:r>
        <w:t>⚔️ Total military activity: ▼ -4.3% (10,745,200 vs 11,233,073)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Saudi Arabia: -3,138,419 (▼ decrease)</w:t>
      </w:r>
    </w:p>
    <w:p>
      <w:r>
        <w:t>• Poland: -1,876,635 (▼ decrease)</w:t>
      </w:r>
    </w:p>
    <w:p>
      <w:r>
        <w:t>• Sweden: +1,827,976 (▲ increase)</w:t>
      </w:r>
    </w:p>
    <w:p>
      <w:r>
        <w:t>• South Korea: +1,066,113 (▲ increase)</w:t>
      </w:r>
    </w:p>
    <w:p>
      <w:r>
        <w:t>• Bulgaria: +891,734 (▲ increase)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Kingen88 (Sweden): 1,766,596 damage</w:t>
      </w:r>
    </w:p>
    <w:p>
      <w:pPr>
        <w:pStyle w:val="ListNumber"/>
      </w:pPr>
      <w:r>
        <w:t>ElWito (South Korea): 1,066,113 damage</w:t>
      </w:r>
    </w:p>
    <w:p>
      <w:pPr>
        <w:pStyle w:val="ListNumber"/>
      </w:pPr>
      <w:r>
        <w:t>Colon3lBruce (Slovenia): 1,040,383 damage</w:t>
      </w:r>
    </w:p>
    <w:p>
      <w:pPr>
        <w:pStyle w:val="ListNumber"/>
      </w:pPr>
      <w:r>
        <w:t>THANОS (Bulgaria): 927,690 damage</w:t>
      </w:r>
    </w:p>
    <w:p>
      <w:pPr>
        <w:pStyle w:val="ListNumber"/>
      </w:pPr>
      <w:r>
        <w:t>Cameltoe (Poland): 745,402 damage</w:t>
      </w:r>
    </w:p>
    <w:p>
      <w:pPr>
        <w:pStyle w:val="ListNumber"/>
      </w:pPr>
      <w:r>
        <w:t>VeleV (Bulgaria): 667,735 damage</w:t>
      </w:r>
    </w:p>
    <w:p>
      <w:pPr>
        <w:pStyle w:val="ListNumber"/>
      </w:pPr>
      <w:r>
        <w:t>mark00st (Croatia): 646,175 damage</w:t>
      </w:r>
    </w:p>
    <w:p>
      <w:pPr>
        <w:pStyle w:val="ListNumber"/>
      </w:pPr>
      <w:r>
        <w:t>Sosa Sosta (United States of America): 569,739 damage</w:t>
      </w:r>
    </w:p>
    <w:p>
      <w:pPr>
        <w:pStyle w:val="ListNumber"/>
      </w:pPr>
      <w:r>
        <w:t>SPMarine (Croatia): 564,203 damage</w:t>
      </w:r>
    </w:p>
    <w:p>
      <w:pPr>
        <w:pStyle w:val="ListNumber"/>
      </w:pPr>
      <w:r>
        <w:t>Maaac (Australia): 534,339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+43.3% (927,690 vs 647,463)</w:t>
      </w:r>
    </w:p>
    <w:p>
      <w:r>
        <w:t>New warriors in top list:</w:t>
      </w:r>
    </w:p>
    <w:p>
      <w:r>
        <w:t>• Velev (Bulgaria): 667,735 damage</w:t>
      </w:r>
    </w:p>
    <w:p>
      <w:r>
        <w:t>• Spmarine (Croatia): 564,203 damage</w:t>
      </w:r>
    </w:p>
    <w:p>
      <w:r>
        <w:t>• Elwito (South Korea): 1,066,113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8582</w:t>
            </w:r>
          </w:p>
        </w:tc>
        <w:tc>
          <w:tcPr>
            <w:tcW w:type="dxa" w:w="2160"/>
          </w:tcPr>
          <w:p>
            <w:r>
              <w:t>4.427460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2.686000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2.244000</w:t>
            </w:r>
          </w:p>
        </w:tc>
      </w:tr>
      <w:tr>
        <w:tc>
          <w:tcPr>
            <w:tcW w:type="dxa" w:w="2160"/>
          </w:tcPr>
          <w:p>
            <w:r>
              <w:t>Serbia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8855</w:t>
            </w:r>
          </w:p>
        </w:tc>
        <w:tc>
          <w:tcPr>
            <w:tcW w:type="dxa" w:w="2160"/>
          </w:tcPr>
          <w:p>
            <w:r>
              <w:t>2.241900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0.018513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0.033833</w:t>
            </w:r>
          </w:p>
        </w:tc>
      </w:tr>
      <w:tr>
        <w:tc>
          <w:tcPr>
            <w:tcW w:type="dxa" w:w="216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0.70</w:t>
            </w:r>
          </w:p>
        </w:tc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0.048275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0.076657</w:t>
            </w:r>
          </w:p>
        </w:tc>
      </w:tr>
      <w:tr>
        <w:tc>
          <w:tcPr>
            <w:tcW w:type="dxa" w:w="216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1.58</w:t>
            </w:r>
          </w:p>
        </w:tc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0.134692</w:t>
            </w:r>
          </w:p>
        </w:tc>
      </w:tr>
    </w:tbl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▲ +1050.00%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▲ +1699.20%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+500.00%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▲ +546.60%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▲ +244.97%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+61.50%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+62.00%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+250.25%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▲ +696.00%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+92.00%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▲ +446.00%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+75.00%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+200.00%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+81.80%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+5150.00%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▲ +157.00%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▲ +45.35%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▲ +616.40%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+1900.00%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▲ +160.97%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0.060790</w:t>
            </w:r>
          </w:p>
        </w:tc>
        <w:tc>
          <w:tcPr>
            <w:tcW w:type="dxa" w:w="2160"/>
          </w:tcPr>
          <w:p>
            <w:r>
              <w:t>▲ +635.31%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+7400.00%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+2797.10%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+298.00%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▲ +114.78%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+184.40%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▲ +761.30%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+9890.00%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▲ +1152.67%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▲ +1046.66%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▲ +604.70%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+4999900.00%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▲ +2800.00%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▲ +10.00%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▲ +63.20%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+7896.00%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0.054054</w:t>
            </w:r>
          </w:p>
        </w:tc>
        <w:tc>
          <w:tcPr>
            <w:tcW w:type="dxa" w:w="2160"/>
          </w:tcPr>
          <w:p>
            <w:r>
              <w:t>▲ +194.15%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▲ +3624.00%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▲ +458.00%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+104.00%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▲ +20.00%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0.250564</w:t>
            </w:r>
          </w:p>
        </w:tc>
        <w:tc>
          <w:tcPr>
            <w:tcW w:type="dxa" w:w="2160"/>
          </w:tcPr>
          <w:p>
            <w:r>
              <w:t>▲ +55.65%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▲ +383.82%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▲ +5125.00%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0.08 AUD</w:t>
            </w:r>
          </w:p>
        </w:tc>
        <w:tc>
          <w:tcPr>
            <w:tcW w:type="dxa" w:w="1234"/>
          </w:tcPr>
          <w:p>
            <w:r>
              <w:t>0.016000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0.091160</w:t>
            </w:r>
          </w:p>
        </w:tc>
        <w:tc>
          <w:tcPr>
            <w:tcW w:type="dxa" w:w="1234"/>
          </w:tcPr>
          <w:p>
            <w:r>
              <w:t>▲ +7172.73%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0.06 AUD</w:t>
            </w:r>
          </w:p>
        </w:tc>
        <w:tc>
          <w:tcPr>
            <w:tcW w:type="dxa" w:w="1234"/>
          </w:tcPr>
          <w:p>
            <w:r>
              <w:t>0.012000</w:t>
            </w:r>
          </w:p>
        </w:tc>
        <w:tc>
          <w:tcPr>
            <w:tcW w:type="dxa" w:w="1234"/>
          </w:tcPr>
          <w:p>
            <w:r>
              <w:t>119</w:t>
            </w:r>
          </w:p>
        </w:tc>
        <w:tc>
          <w:tcPr>
            <w:tcW w:type="dxa" w:w="1234"/>
          </w:tcPr>
          <w:p>
            <w:r>
              <w:t>0.091200</w:t>
            </w:r>
          </w:p>
        </w:tc>
        <w:tc>
          <w:tcPr>
            <w:tcW w:type="dxa" w:w="1234"/>
          </w:tcPr>
          <w:p>
            <w:r>
              <w:t>▲ +2300.00%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0.063 PLN</w:t>
            </w:r>
          </w:p>
        </w:tc>
        <w:tc>
          <w:tcPr>
            <w:tcW w:type="dxa" w:w="1234"/>
          </w:tcPr>
          <w:p>
            <w:r>
              <w:t>0.015750</w:t>
            </w:r>
          </w:p>
        </w:tc>
        <w:tc>
          <w:tcPr>
            <w:tcW w:type="dxa" w:w="1234"/>
          </w:tcPr>
          <w:p>
            <w:r>
              <w:t>249</w:t>
            </w:r>
          </w:p>
        </w:tc>
        <w:tc>
          <w:tcPr>
            <w:tcW w:type="dxa" w:w="1234"/>
          </w:tcPr>
          <w:p>
            <w:r>
              <w:t>0.016200</w:t>
            </w:r>
          </w:p>
        </w:tc>
        <w:tc>
          <w:tcPr>
            <w:tcW w:type="dxa" w:w="1234"/>
          </w:tcPr>
          <w:p>
            <w:r>
              <w:t>▲ +2066.44%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0.010000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5.557500</w:t>
            </w:r>
          </w:p>
        </w:tc>
        <w:tc>
          <w:tcPr>
            <w:tcW w:type="dxa" w:w="1234"/>
          </w:tcPr>
          <w:p>
            <w:r>
              <w:t>▲ +2798.55%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0.032 PLN</w:t>
            </w:r>
          </w:p>
        </w:tc>
        <w:tc>
          <w:tcPr>
            <w:tcW w:type="dxa" w:w="1234"/>
          </w:tcPr>
          <w:p>
            <w:r>
              <w:t>0.008000</w:t>
            </w:r>
          </w:p>
        </w:tc>
        <w:tc>
          <w:tcPr>
            <w:tcW w:type="dxa" w:w="1234"/>
          </w:tcPr>
          <w:p>
            <w:r>
              <w:t>802</w:t>
            </w:r>
          </w:p>
        </w:tc>
        <w:tc>
          <w:tcPr>
            <w:tcW w:type="dxa" w:w="1234"/>
          </w:tcPr>
          <w:p>
            <w:r>
              <w:t>0.008600</w:t>
            </w:r>
          </w:p>
        </w:tc>
        <w:tc>
          <w:tcPr>
            <w:tcW w:type="dxa" w:w="1234"/>
          </w:tcPr>
          <w:p>
            <w:r>
              <w:t>▲ +3620.93%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0.054 PLN</w:t>
            </w:r>
          </w:p>
        </w:tc>
        <w:tc>
          <w:tcPr>
            <w:tcW w:type="dxa" w:w="1234"/>
          </w:tcPr>
          <w:p>
            <w:r>
              <w:t>0.013500</w:t>
            </w:r>
          </w:p>
        </w:tc>
        <w:tc>
          <w:tcPr>
            <w:tcW w:type="dxa" w:w="1234"/>
          </w:tcPr>
          <w:p>
            <w:r>
              <w:t>1971</w:t>
            </w:r>
          </w:p>
        </w:tc>
        <w:tc>
          <w:tcPr>
            <w:tcW w:type="dxa" w:w="1234"/>
          </w:tcPr>
          <w:p>
            <w:r>
              <w:t>0.013850</w:t>
            </w:r>
          </w:p>
        </w:tc>
        <w:tc>
          <w:tcPr>
            <w:tcW w:type="dxa" w:w="1234"/>
          </w:tcPr>
          <w:p>
            <w:r>
              <w:t>▲ +2594.61%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0.083 PLN</w:t>
            </w:r>
          </w:p>
        </w:tc>
        <w:tc>
          <w:tcPr>
            <w:tcW w:type="dxa" w:w="1234"/>
          </w:tcPr>
          <w:p>
            <w:r>
              <w:t>0.020750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0.021350</w:t>
            </w:r>
          </w:p>
        </w:tc>
        <w:tc>
          <w:tcPr>
            <w:tcW w:type="dxa" w:w="1234"/>
          </w:tcPr>
          <w:p>
            <w:r>
              <w:t>▲ +5087.50%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0.13 PLN</w:t>
            </w:r>
          </w:p>
        </w:tc>
        <w:tc>
          <w:tcPr>
            <w:tcW w:type="dxa" w:w="1234"/>
          </w:tcPr>
          <w:p>
            <w:r>
              <w:t>0.032500</w:t>
            </w:r>
          </w:p>
        </w:tc>
        <w:tc>
          <w:tcPr>
            <w:tcW w:type="dxa" w:w="1234"/>
          </w:tcPr>
          <w:p>
            <w:r>
              <w:t>325</w:t>
            </w:r>
          </w:p>
        </w:tc>
        <w:tc>
          <w:tcPr>
            <w:tcW w:type="dxa" w:w="1234"/>
          </w:tcPr>
          <w:p>
            <w:r>
              <w:t>0.033700</w:t>
            </w:r>
          </w:p>
        </w:tc>
        <w:tc>
          <w:tcPr>
            <w:tcW w:type="dxa" w:w="1234"/>
          </w:tcPr>
          <w:p>
            <w:r>
              <w:t>▲ +4542.86%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0.209 PLN</w:t>
            </w:r>
          </w:p>
        </w:tc>
        <w:tc>
          <w:tcPr>
            <w:tcW w:type="dxa" w:w="1234"/>
          </w:tcPr>
          <w:p>
            <w:r>
              <w:t>0.052250</w:t>
            </w:r>
          </w:p>
        </w:tc>
        <w:tc>
          <w:tcPr>
            <w:tcW w:type="dxa" w:w="1234"/>
          </w:tcPr>
          <w:p>
            <w:r>
              <w:t>364</w:t>
            </w:r>
          </w:p>
        </w:tc>
        <w:tc>
          <w:tcPr>
            <w:tcW w:type="dxa" w:w="1234"/>
          </w:tcPr>
          <w:p>
            <w:r>
              <w:t>0.053350</w:t>
            </w:r>
          </w:p>
        </w:tc>
        <w:tc>
          <w:tcPr>
            <w:tcW w:type="dxa" w:w="1234"/>
          </w:tcPr>
          <w:p>
            <w:r>
              <w:t>▲ +5699.11%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0.23 USD</w:t>
            </w:r>
          </w:p>
        </w:tc>
        <w:tc>
          <w:tcPr>
            <w:tcW w:type="dxa" w:w="1234"/>
          </w:tcPr>
          <w:p>
            <w:r>
              <w:t>0.023000</w:t>
            </w:r>
          </w:p>
        </w:tc>
        <w:tc>
          <w:tcPr>
            <w:tcW w:type="dxa" w:w="1234"/>
          </w:tcPr>
          <w:p>
            <w:r>
              <w:t>98</w:t>
            </w:r>
          </w:p>
        </w:tc>
        <w:tc>
          <w:tcPr>
            <w:tcW w:type="dxa" w:w="1234"/>
          </w:tcPr>
          <w:p>
            <w:r>
              <w:t>0.047840</w:t>
            </w:r>
          </w:p>
        </w:tc>
        <w:tc>
          <w:tcPr>
            <w:tcW w:type="dxa" w:w="1234"/>
          </w:tcPr>
          <w:p>
            <w:r>
              <w:t>▲ +9100.00%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0.449 SEK</w:t>
            </w:r>
          </w:p>
        </w:tc>
        <w:tc>
          <w:tcPr>
            <w:tcW w:type="dxa" w:w="1234"/>
          </w:tcPr>
          <w:p>
            <w:r>
              <w:t>0.045798</w:t>
            </w:r>
          </w:p>
        </w:tc>
        <w:tc>
          <w:tcPr>
            <w:tcW w:type="dxa" w:w="1234"/>
          </w:tcPr>
          <w:p>
            <w:r>
              <w:t>534</w:t>
            </w:r>
          </w:p>
        </w:tc>
        <w:tc>
          <w:tcPr>
            <w:tcW w:type="dxa" w:w="1234"/>
          </w:tcPr>
          <w:p>
            <w:r>
              <w:t>1.589140</w:t>
            </w:r>
          </w:p>
        </w:tc>
        <w:tc>
          <w:tcPr>
            <w:tcW w:type="dxa" w:w="1234"/>
          </w:tcPr>
          <w:p>
            <w:r>
              <w:t>▲ +3745.34%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0.359 DEM</w:t>
            </w:r>
          </w:p>
        </w:tc>
        <w:tc>
          <w:tcPr>
            <w:tcW w:type="dxa" w:w="1234"/>
          </w:tcPr>
          <w:p>
            <w:r>
              <w:t>0.068928</w:t>
            </w:r>
          </w:p>
        </w:tc>
        <w:tc>
          <w:tcPr>
            <w:tcW w:type="dxa" w:w="1234"/>
          </w:tcPr>
          <w:p>
            <w:r>
              <w:t>229</w:t>
            </w:r>
          </w:p>
        </w:tc>
        <w:tc>
          <w:tcPr>
            <w:tcW w:type="dxa" w:w="1234"/>
          </w:tcPr>
          <w:p>
            <w:r>
              <w:t>0.347482</w:t>
            </w:r>
          </w:p>
        </w:tc>
        <w:tc>
          <w:tcPr>
            <w:tcW w:type="dxa" w:w="1234"/>
          </w:tcPr>
          <w:p>
            <w:r>
              <w:t>▲ +9732.81%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0.55 RSD</w:t>
            </w:r>
          </w:p>
        </w:tc>
        <w:tc>
          <w:tcPr>
            <w:tcW w:type="dxa" w:w="1234"/>
          </w:tcPr>
          <w:p>
            <w:r>
              <w:t>0.087450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0.087450</w:t>
            </w:r>
          </w:p>
        </w:tc>
        <w:tc>
          <w:tcPr>
            <w:tcW w:type="dxa" w:w="1234"/>
          </w:tcPr>
          <w:p>
            <w:r>
              <w:t>▲ +6372.98%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1.1 HRK</w:t>
            </w:r>
          </w:p>
        </w:tc>
        <w:tc>
          <w:tcPr>
            <w:tcW w:type="dxa" w:w="1234"/>
          </w:tcPr>
          <w:p>
            <w:r>
              <w:t>0.165000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0.185000</w:t>
            </w:r>
          </w:p>
        </w:tc>
        <w:tc>
          <w:tcPr>
            <w:tcW w:type="dxa" w:w="1234"/>
          </w:tcPr>
          <w:p>
            <w:r>
              <w:t>▲ +6492.09%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0.123 DEM</w:t>
            </w:r>
          </w:p>
        </w:tc>
        <w:tc>
          <w:tcPr>
            <w:tcW w:type="dxa" w:w="1234"/>
          </w:tcPr>
          <w:p>
            <w:r>
              <w:t>0.023616</w:t>
            </w:r>
          </w:p>
        </w:tc>
        <w:tc>
          <w:tcPr>
            <w:tcW w:type="dxa" w:w="1234"/>
          </w:tcPr>
          <w:p>
            <w:r>
              <w:t>397</w:t>
            </w:r>
          </w:p>
        </w:tc>
        <w:tc>
          <w:tcPr>
            <w:tcW w:type="dxa" w:w="1234"/>
          </w:tcPr>
          <w:p>
            <w:r>
              <w:t>0.313056</w:t>
            </w:r>
          </w:p>
        </w:tc>
        <w:tc>
          <w:tcPr>
            <w:tcW w:type="dxa" w:w="1234"/>
          </w:tcPr>
          <w:p>
            <w:r>
              <w:t>▲ +2885.59%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0.123 PLN</w:t>
            </w:r>
          </w:p>
        </w:tc>
        <w:tc>
          <w:tcPr>
            <w:tcW w:type="dxa" w:w="1234"/>
          </w:tcPr>
          <w:p>
            <w:r>
              <w:t>0.030750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0.038250</w:t>
            </w:r>
          </w:p>
        </w:tc>
        <w:tc>
          <w:tcPr>
            <w:tcW w:type="dxa" w:w="1234"/>
          </w:tcPr>
          <w:p>
            <w:r>
              <w:t>▲ +1947.27%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 PLN</w:t>
            </w:r>
          </w:p>
        </w:tc>
        <w:tc>
          <w:tcPr>
            <w:tcW w:type="dxa" w:w="1234"/>
          </w:tcPr>
          <w:p>
            <w:r>
              <w:t>0.052500</w:t>
            </w:r>
          </w:p>
        </w:tc>
        <w:tc>
          <w:tcPr>
            <w:tcW w:type="dxa" w:w="1234"/>
          </w:tcPr>
          <w:p>
            <w:r>
              <w:t>111</w:t>
            </w:r>
          </w:p>
        </w:tc>
        <w:tc>
          <w:tcPr>
            <w:tcW w:type="dxa" w:w="1234"/>
          </w:tcPr>
          <w:p>
            <w:r>
              <w:t>0.106550</w:t>
            </w:r>
          </w:p>
        </w:tc>
        <w:tc>
          <w:tcPr>
            <w:tcW w:type="dxa" w:w="1234"/>
          </w:tcPr>
          <w:p>
            <w:r>
              <w:t>▲ +1475.63%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0.37 DEM</w:t>
            </w:r>
          </w:p>
        </w:tc>
        <w:tc>
          <w:tcPr>
            <w:tcW w:type="dxa" w:w="1234"/>
          </w:tcPr>
          <w:p>
            <w:r>
              <w:t>0.071040</w:t>
            </w:r>
          </w:p>
        </w:tc>
        <w:tc>
          <w:tcPr>
            <w:tcW w:type="dxa" w:w="1234"/>
          </w:tcPr>
          <w:p>
            <w:r>
              <w:t>1063</w:t>
            </w:r>
          </w:p>
        </w:tc>
        <w:tc>
          <w:tcPr>
            <w:tcW w:type="dxa" w:w="1234"/>
          </w:tcPr>
          <w:p>
            <w:r>
              <w:t>0.071488</w:t>
            </w:r>
          </w:p>
        </w:tc>
        <w:tc>
          <w:tcPr>
            <w:tcW w:type="dxa" w:w="1234"/>
          </w:tcPr>
          <w:p>
            <w:r>
              <w:t>▲ +914.28%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Portugal</w:t>
            </w:r>
          </w:p>
        </w:tc>
        <w:tc>
          <w:tcPr>
            <w:tcW w:type="dxa" w:w="1234"/>
          </w:tcPr>
          <w:p>
            <w:r>
              <w:t>1.0 PTE</w:t>
            </w:r>
          </w:p>
        </w:tc>
        <w:tc>
          <w:tcPr>
            <w:tcW w:type="dxa" w:w="1234"/>
          </w:tcPr>
          <w:p>
            <w:r>
              <w:t>0.102000</w:t>
            </w:r>
          </w:p>
        </w:tc>
        <w:tc>
          <w:tcPr>
            <w:tcW w:type="dxa" w:w="1234"/>
          </w:tcPr>
          <w:p>
            <w:r>
              <w:t>566</w:t>
            </w:r>
          </w:p>
        </w:tc>
        <w:tc>
          <w:tcPr>
            <w:tcW w:type="dxa" w:w="1234"/>
          </w:tcPr>
          <w:p>
            <w:r>
              <w:t>0.132260</w:t>
            </w:r>
          </w:p>
        </w:tc>
        <w:tc>
          <w:tcPr>
            <w:tcW w:type="dxa" w:w="1234"/>
          </w:tcPr>
          <w:p>
            <w:r>
              <w:t>▲ +1174.36%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0.001 GEL</w:t>
            </w:r>
          </w:p>
        </w:tc>
        <w:tc>
          <w:tcPr>
            <w:tcW w:type="dxa" w:w="1234"/>
          </w:tcPr>
          <w:p>
            <w:r>
              <w:t>0.003500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0.003500</w:t>
            </w:r>
          </w:p>
        </w:tc>
        <w:tc>
          <w:tcPr>
            <w:tcW w:type="dxa" w:w="1234"/>
          </w:tcPr>
          <w:p>
            <w:r>
              <w:t>▲ +5123.88%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0.214 PLN</w:t>
            </w:r>
          </w:p>
        </w:tc>
        <w:tc>
          <w:tcPr>
            <w:tcW w:type="dxa" w:w="1234"/>
          </w:tcPr>
          <w:p>
            <w:r>
              <w:t>0.053500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0.054950</w:t>
            </w:r>
          </w:p>
        </w:tc>
        <w:tc>
          <w:tcPr>
            <w:tcW w:type="dxa" w:w="1234"/>
          </w:tcPr>
          <w:p>
            <w:r>
              <w:t>▲ +5244.66%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0.86 SEK</w:t>
            </w:r>
          </w:p>
        </w:tc>
        <w:tc>
          <w:tcPr>
            <w:tcW w:type="dxa" w:w="1234"/>
          </w:tcPr>
          <w:p>
            <w:r>
              <w:t>0.087720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0.109140</w:t>
            </w:r>
          </w:p>
        </w:tc>
        <w:tc>
          <w:tcPr>
            <w:tcW w:type="dxa" w:w="1234"/>
          </w:tcPr>
          <w:p>
            <w:r>
              <w:t>▲ +2821.08%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1.8 SEK</w:t>
            </w:r>
          </w:p>
        </w:tc>
        <w:tc>
          <w:tcPr>
            <w:tcW w:type="dxa" w:w="1234"/>
          </w:tcPr>
          <w:p>
            <w:r>
              <w:t>0.183600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22.841200</w:t>
            </w:r>
          </w:p>
        </w:tc>
        <w:tc>
          <w:tcPr>
            <w:tcW w:type="dxa" w:w="1234"/>
          </w:tcPr>
          <w:p>
            <w:r>
              <w:t>▲ +1735.08%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1.35 DEM</w:t>
            </w:r>
          </w:p>
        </w:tc>
        <w:tc>
          <w:tcPr>
            <w:tcW w:type="dxa" w:w="1234"/>
          </w:tcPr>
          <w:p>
            <w:r>
              <w:t>0.259200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0.306816</w:t>
            </w:r>
          </w:p>
        </w:tc>
        <w:tc>
          <w:tcPr>
            <w:tcW w:type="dxa" w:w="1234"/>
          </w:tcPr>
          <w:p>
            <w:r>
              <w:t>▲ +2490.70%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0.12 USD</w:t>
            </w:r>
          </w:p>
        </w:tc>
        <w:tc>
          <w:tcPr>
            <w:tcW w:type="dxa" w:w="1440"/>
          </w:tcPr>
          <w:p>
            <w:r>
              <w:t>0.012000</w:t>
            </w:r>
          </w:p>
        </w:tc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0.013440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0.063 PLN</w:t>
            </w:r>
          </w:p>
        </w:tc>
        <w:tc>
          <w:tcPr>
            <w:tcW w:type="dxa" w:w="1440"/>
          </w:tcPr>
          <w:p>
            <w:r>
              <w:t>0.015750</w:t>
            </w:r>
          </w:p>
        </w:tc>
        <w:tc>
          <w:tcPr>
            <w:tcW w:type="dxa" w:w="1440"/>
          </w:tcPr>
          <w:p>
            <w:r>
              <w:t>246</w:t>
            </w:r>
          </w:p>
        </w:tc>
        <w:tc>
          <w:tcPr>
            <w:tcW w:type="dxa" w:w="1440"/>
          </w:tcPr>
          <w:p>
            <w:r>
              <w:t>0.016200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0.091160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0.23 USD</w:t>
            </w:r>
          </w:p>
        </w:tc>
        <w:tc>
          <w:tcPr>
            <w:tcW w:type="dxa" w:w="1440"/>
          </w:tcPr>
          <w:p>
            <w:r>
              <w:t>0.023000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0.047840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0.449 SEK</w:t>
            </w:r>
          </w:p>
        </w:tc>
        <w:tc>
          <w:tcPr>
            <w:tcW w:type="dxa" w:w="1440"/>
          </w:tcPr>
          <w:p>
            <w:r>
              <w:t>0.045798</w:t>
            </w:r>
          </w:p>
        </w:tc>
        <w:tc>
          <w:tcPr>
            <w:tcW w:type="dxa" w:w="1440"/>
          </w:tcPr>
          <w:p>
            <w:r>
              <w:t>527</w:t>
            </w:r>
          </w:p>
        </w:tc>
        <w:tc>
          <w:tcPr>
            <w:tcW w:type="dxa" w:w="1440"/>
          </w:tcPr>
          <w:p>
            <w:r>
              <w:t>1.589140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0.359 DEM</w:t>
            </w:r>
          </w:p>
        </w:tc>
        <w:tc>
          <w:tcPr>
            <w:tcW w:type="dxa" w:w="1440"/>
          </w:tcPr>
          <w:p>
            <w:r>
              <w:t>0.068928</w:t>
            </w:r>
          </w:p>
        </w:tc>
        <w:tc>
          <w:tcPr>
            <w:tcW w:type="dxa" w:w="1440"/>
          </w:tcPr>
          <w:p>
            <w:r>
              <w:t>228</w:t>
            </w:r>
          </w:p>
        </w:tc>
        <w:tc>
          <w:tcPr>
            <w:tcW w:type="dxa" w:w="1440"/>
          </w:tcPr>
          <w:p>
            <w:r>
              <w:t>0.347482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0.55 RSD</w:t>
            </w:r>
          </w:p>
        </w:tc>
        <w:tc>
          <w:tcPr>
            <w:tcW w:type="dxa" w:w="1440"/>
          </w:tcPr>
          <w:p>
            <w:r>
              <w:t>0.087450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0.087450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 HRK</w:t>
            </w:r>
          </w:p>
        </w:tc>
        <w:tc>
          <w:tcPr>
            <w:tcW w:type="dxa" w:w="1440"/>
          </w:tcPr>
          <w:p>
            <w:r>
              <w:t>0.165000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0.185000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0.032 PLN</w:t>
            </w:r>
          </w:p>
        </w:tc>
        <w:tc>
          <w:tcPr>
            <w:tcW w:type="dxa" w:w="1440"/>
          </w:tcPr>
          <w:p>
            <w:r>
              <w:t>0.008000</w:t>
            </w:r>
          </w:p>
        </w:tc>
        <w:tc>
          <w:tcPr>
            <w:tcW w:type="dxa" w:w="1440"/>
          </w:tcPr>
          <w:p>
            <w:r>
              <w:t>802</w:t>
            </w:r>
          </w:p>
        </w:tc>
        <w:tc>
          <w:tcPr>
            <w:tcW w:type="dxa" w:w="1440"/>
          </w:tcPr>
          <w:p>
            <w:r>
              <w:t>0.008600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0.054 PLN</w:t>
            </w:r>
          </w:p>
        </w:tc>
        <w:tc>
          <w:tcPr>
            <w:tcW w:type="dxa" w:w="1440"/>
          </w:tcPr>
          <w:p>
            <w:r>
              <w:t>0.013500</w:t>
            </w:r>
          </w:p>
        </w:tc>
        <w:tc>
          <w:tcPr>
            <w:tcW w:type="dxa" w:w="1440"/>
          </w:tcPr>
          <w:p>
            <w:r>
              <w:t>1952</w:t>
            </w:r>
          </w:p>
        </w:tc>
        <w:tc>
          <w:tcPr>
            <w:tcW w:type="dxa" w:w="1440"/>
          </w:tcPr>
          <w:p>
            <w:r>
              <w:t>0.013850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0.083 PLN</w:t>
            </w:r>
          </w:p>
        </w:tc>
        <w:tc>
          <w:tcPr>
            <w:tcW w:type="dxa" w:w="1440"/>
          </w:tcPr>
          <w:p>
            <w:r>
              <w:t>0.020750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0.021350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 PLN</w:t>
            </w:r>
          </w:p>
        </w:tc>
        <w:tc>
          <w:tcPr>
            <w:tcW w:type="dxa" w:w="1440"/>
          </w:tcPr>
          <w:p>
            <w:r>
              <w:t>0.032500</w:t>
            </w:r>
          </w:p>
        </w:tc>
        <w:tc>
          <w:tcPr>
            <w:tcW w:type="dxa" w:w="1440"/>
          </w:tcPr>
          <w:p>
            <w:r>
              <w:t>325</w:t>
            </w:r>
          </w:p>
        </w:tc>
        <w:tc>
          <w:tcPr>
            <w:tcW w:type="dxa" w:w="1440"/>
          </w:tcPr>
          <w:p>
            <w:r>
              <w:t>0.033700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0.209 PLN</w:t>
            </w:r>
          </w:p>
        </w:tc>
        <w:tc>
          <w:tcPr>
            <w:tcW w:type="dxa" w:w="1440"/>
          </w:tcPr>
          <w:p>
            <w:r>
              <w:t>0.052250</w:t>
            </w:r>
          </w:p>
        </w:tc>
        <w:tc>
          <w:tcPr>
            <w:tcW w:type="dxa" w:w="1440"/>
          </w:tcPr>
          <w:p>
            <w:r>
              <w:t>364</w:t>
            </w:r>
          </w:p>
        </w:tc>
        <w:tc>
          <w:tcPr>
            <w:tcW w:type="dxa" w:w="1440"/>
          </w:tcPr>
          <w:p>
            <w:r>
              <w:t>0.053350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0.003500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0.003500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0.214 PLN</w:t>
            </w:r>
          </w:p>
        </w:tc>
        <w:tc>
          <w:tcPr>
            <w:tcW w:type="dxa" w:w="1440"/>
          </w:tcPr>
          <w:p>
            <w:r>
              <w:t>0.053500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0.054950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0.86 SEK</w:t>
            </w:r>
          </w:p>
        </w:tc>
        <w:tc>
          <w:tcPr>
            <w:tcW w:type="dxa" w:w="1440"/>
          </w:tcPr>
          <w:p>
            <w:r>
              <w:t>0.087720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0.109140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0.183600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22.841200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 DEM</w:t>
            </w:r>
          </w:p>
        </w:tc>
        <w:tc>
          <w:tcPr>
            <w:tcW w:type="dxa" w:w="1440"/>
          </w:tcPr>
          <w:p>
            <w:r>
              <w:t>0.259200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0.306816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0.023616</w:t>
            </w:r>
          </w:p>
        </w:tc>
        <w:tc>
          <w:tcPr>
            <w:tcW w:type="dxa" w:w="1440"/>
          </w:tcPr>
          <w:p>
            <w:r>
              <w:t>397</w:t>
            </w:r>
          </w:p>
        </w:tc>
        <w:tc>
          <w:tcPr>
            <w:tcW w:type="dxa" w:w="1440"/>
          </w:tcPr>
          <w:p>
            <w:r>
              <w:t>0.313056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0.123 PLN</w:t>
            </w:r>
          </w:p>
        </w:tc>
        <w:tc>
          <w:tcPr>
            <w:tcW w:type="dxa" w:w="1440"/>
          </w:tcPr>
          <w:p>
            <w:r>
              <w:t>0.030750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0.038250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0.052500</w:t>
            </w:r>
          </w:p>
        </w:tc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0.106550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0.071040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0.071488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0.102000</w:t>
            </w:r>
          </w:p>
        </w:tc>
        <w:tc>
          <w:tcPr>
            <w:tcW w:type="dxa" w:w="1440"/>
          </w:tcPr>
          <w:p>
            <w:r>
              <w:t>566</w:t>
            </w:r>
          </w:p>
        </w:tc>
        <w:tc>
          <w:tcPr>
            <w:tcW w:type="dxa" w:w="1440"/>
          </w:tcPr>
          <w:p>
            <w:r>
              <w:t>0.132260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