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2025-09-03 14:47</w:t>
      </w:r>
    </w:p>
    <w:p>
      <w:r>
        <w:t>Source data fetched: 2025-09-03 14:47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Serbia (war #13006) — region Surabaya (score 0:0)</w:t>
      </w:r>
    </w:p>
    <w:p>
      <w:pPr>
        <w:pStyle w:val="ListBullet"/>
      </w:pPr>
      <w:r>
        <w:t>Albania vs Serbia (war #13005) — region Kukës (score 0:0)</w:t>
      </w:r>
    </w:p>
    <w:p>
      <w:pPr>
        <w:pStyle w:val="ListBullet"/>
      </w:pPr>
      <w:r>
        <w:t>Slovenia vs Croatia (war #13004) — region Varaždin (score 0:2)</w:t>
      </w:r>
    </w:p>
    <w:p>
      <w:pPr>
        <w:pStyle w:val="ListBullet"/>
      </w:pPr>
      <w:r>
        <w:t>Black vs White (war #13003) — region Stadium (score 2:2)</w:t>
      </w:r>
    </w:p>
    <w:p>
      <w:pPr>
        <w:pStyle w:val="ListBullet"/>
      </w:pPr>
      <w:r>
        <w:t>Ireland vs Sweden (war #13002) — region Athlone (score 0:5)</w:t>
      </w:r>
    </w:p>
    <w:p>
      <w:pPr>
        <w:pStyle w:val="ListBullet"/>
      </w:pPr>
      <w:r>
        <w:t>North Macedonia vs Croatia (war #13001) — region Tirana (score 0:6)</w:t>
      </w:r>
    </w:p>
    <w:p>
      <w:pPr>
        <w:pStyle w:val="ListBullet"/>
      </w:pPr>
      <w:r>
        <w:t>Lithuania vs Poland (war #13000) — region Kaunas (score 1:6)</w:t>
      </w:r>
    </w:p>
    <w:p>
      <w:pPr>
        <w:pStyle w:val="ListBullet"/>
      </w:pPr>
      <w:r>
        <w:t>United States of America vs Mexico (war #12999) — region Mexico City (score 7:0)</w:t>
      </w:r>
    </w:p>
    <w:p>
      <w:pPr>
        <w:pStyle w:val="ListBullet"/>
      </w:pPr>
      <w:r>
        <w:t>Bulgaria vs Poland (war #12998) — region Craiova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7 countries.</w:t>
      </w:r>
    </w:p>
    <w:p>
      <w:r>
        <w:t>Slovenia: 2,575,304</w:t>
      </w:r>
    </w:p>
    <w:p>
      <w:r>
        <w:t>Sweden: 2,567,186</w:t>
      </w:r>
    </w:p>
    <w:p>
      <w:r>
        <w:t>Poland: 2,032,818</w:t>
      </w:r>
    </w:p>
    <w:p>
      <w:r>
        <w:t>Bulgaria: 1,807,628</w:t>
      </w:r>
    </w:p>
    <w:p>
      <w:r>
        <w:t>United States of America: 1,009,373</w:t>
      </w:r>
    </w:p>
    <w:p>
      <w:r>
        <w:t>Spain: 993,021</w:t>
      </w:r>
    </w:p>
    <w:p>
      <w:r>
        <w:t>North Macedonia: 661,671</w:t>
      </w:r>
    </w:p>
    <w:p>
      <w:pPr>
        <w:pStyle w:val="Heading2"/>
      </w:pPr>
      <w:r>
        <w:t>📊 Executive Summary: Key Changes</w:t>
      </w:r>
    </w:p>
    <w:p>
      <w:r>
        <w:t>⚔️ Total military activity: ▼ -17.1% (11,647,001 vs 14,055,463)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Hungary: -2,632,241 (▼ decrease)</w:t>
      </w:r>
    </w:p>
    <w:p>
      <w:r>
        <w:t>• Slovenia: -2,622,224 (▼ decrease)</w:t>
      </w:r>
    </w:p>
    <w:p>
      <w:r>
        <w:t>• Sweden: +1,957,326 (▲ increase)</w:t>
      </w:r>
    </w:p>
    <w:p>
      <w:r>
        <w:t>• Portugal: -1,389,638 (▼ decrease)</w:t>
      </w:r>
    </w:p>
    <w:p>
      <w:r>
        <w:t>• Spain: +993,021 (▲ increase)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2,028,090 damage</w:t>
      </w:r>
    </w:p>
    <w:p>
      <w:pPr>
        <w:pStyle w:val="ListNumber"/>
      </w:pPr>
      <w:r>
        <w:t>Bloodice (Sweden): 2,008,523 damage</w:t>
      </w:r>
    </w:p>
    <w:p>
      <w:pPr>
        <w:pStyle w:val="ListNumber"/>
      </w:pPr>
      <w:r>
        <w:t>Karlos-I (Spain): 993,021 damage</w:t>
      </w:r>
    </w:p>
    <w:p>
      <w:pPr>
        <w:pStyle w:val="ListNumber"/>
      </w:pPr>
      <w:r>
        <w:t>THANОS (Bulgaria): 955,889 damage</w:t>
      </w:r>
    </w:p>
    <w:p>
      <w:pPr>
        <w:pStyle w:val="ListNumber"/>
      </w:pPr>
      <w:r>
        <w:t>Cameltoe (Poland): 694,658 damage</w:t>
      </w:r>
    </w:p>
    <w:p>
      <w:pPr>
        <w:pStyle w:val="ListNumber"/>
      </w:pPr>
      <w:r>
        <w:t>Aexil (North Macedonia): 661,671 damage</w:t>
      </w:r>
    </w:p>
    <w:p>
      <w:pPr>
        <w:pStyle w:val="ListNumber"/>
      </w:pPr>
      <w:r>
        <w:t>Siergiej (Poland): 569,320 damage</w:t>
      </w:r>
    </w:p>
    <w:p>
      <w:pPr>
        <w:pStyle w:val="ListNumber"/>
      </w:pPr>
      <w:r>
        <w:t>Kingen88 (Sweden): 558,663 damage</w:t>
      </w:r>
    </w:p>
    <w:p>
      <w:pPr>
        <w:pStyle w:val="ListNumber"/>
      </w:pPr>
      <w:r>
        <w:t>King of Darkness (Slovenia): 547,214 damage</w:t>
      </w:r>
    </w:p>
    <w:p>
      <w:pPr>
        <w:pStyle w:val="ListNumber"/>
      </w:pPr>
      <w:r>
        <w:t>xChromeCx (United States of America): 527,888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▼ -6.8% (694,658 vs 745,402)</w:t>
      </w:r>
    </w:p>
    <w:p>
      <w:r>
        <w:t>• Bloodice: ▲ +229.3% (2,008,523 vs 609,860)</w:t>
      </w:r>
    </w:p>
    <w:p>
      <w:r>
        <w:t>• Colon3Lbruce: ▼ -43.2% (2,028,090 vs 3,571,596)</w:t>
      </w:r>
    </w:p>
    <w:p>
      <w:r>
        <w:t>New warriors in top list:</w:t>
      </w:r>
    </w:p>
    <w:p>
      <w:r>
        <w:t>• Aexil (North Macedonia): 661,671 damage</w:t>
      </w:r>
    </w:p>
    <w:p>
      <w:r>
        <w:t>• Karlos-I (Spain): 993,021 damage</w:t>
      </w:r>
    </w:p>
    <w:p>
      <w:r>
        <w:t>• King Of Darkness (Slovenia): 547,214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2.222000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3125</w:t>
            </w:r>
          </w:p>
        </w:tc>
        <w:tc>
          <w:tcPr>
            <w:tcW w:type="dxa" w:w="2160"/>
          </w:tcPr>
          <w:p>
            <w:r>
              <w:t>2.178000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0.237000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0.119000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+17.82%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-12.90%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+66.00%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0.177000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▼ -6.84%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▼ -0.29%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▲ +19.05%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0.060000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-37.50%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0.108000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+8.00%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