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Eclesiar's Pulse</w:t>
      </w:r>
    </w:p>
    <w:p>
      <w:r>
        <w:t>Report generated: 2025-09-03 15:31</w:t>
      </w:r>
    </w:p>
    <w:p>
      <w:r>
        <w:t>Source data fetched: 2025-09-03 14:49</w:t>
      </w:r>
    </w:p>
    <w:p>
      <w:r>
        <w:rPr>
          <w:b/>
          <w:sz w:val="28"/>
        </w:rPr>
        <w:t>Congratulations to the Top Warrior: Colon3lBruce (Unknown Country)!</w:t>
      </w:r>
    </w:p>
    <w:p>
      <w:pPr>
        <w:pStyle w:val="Heading1"/>
      </w:pPr>
      <w:r>
        <w:t>⚔️ Battlefield Pulse: Key War Statistics</w:t>
      </w:r>
    </w:p>
    <w:p>
      <w:r>
        <w:t>Damage attributed to a country is the sum of damage dealt by players of that country across all battles in the last 24 hours (regardless of whether the country was a party to the conflict).</w:t>
      </w:r>
    </w:p>
    <w:p>
      <w:pPr>
        <w:pStyle w:val="Heading2"/>
      </w:pPr>
      <w:r>
        <w:t>🗺️ Military Activity: ongoing and finished wars</w:t>
      </w:r>
    </w:p>
    <w:p>
      <w:r>
        <w:t>Ongoing battles:</w:t>
      </w:r>
    </w:p>
    <w:p>
      <w:pPr>
        <w:pStyle w:val="ListBullet"/>
      </w:pPr>
      <w:r>
        <w:t>Indonesia vs Serbia (war #13006) — region Surabaya (score 0:0)</w:t>
      </w:r>
    </w:p>
    <w:p>
      <w:pPr>
        <w:pStyle w:val="ListBullet"/>
      </w:pPr>
      <w:r>
        <w:t>Albania vs Serbia (war #13005) — region Kukës (score 0:0)</w:t>
      </w:r>
    </w:p>
    <w:p>
      <w:pPr>
        <w:pStyle w:val="ListBullet"/>
      </w:pPr>
      <w:r>
        <w:t>Slovenia vs Croatia (war #13004) — region Varaždin (score 0:2)</w:t>
      </w:r>
    </w:p>
    <w:p>
      <w:pPr>
        <w:pStyle w:val="ListBullet"/>
      </w:pPr>
      <w:r>
        <w:t>Black vs White (war #13003) — region Stadium (score 2:2)</w:t>
      </w:r>
    </w:p>
    <w:p>
      <w:pPr>
        <w:pStyle w:val="ListBullet"/>
      </w:pPr>
      <w:r>
        <w:t>Ireland vs Sweden (war #13002) — region Athlone (score 0:5)</w:t>
      </w:r>
    </w:p>
    <w:p>
      <w:pPr>
        <w:pStyle w:val="ListBullet"/>
      </w:pPr>
      <w:r>
        <w:t>North Macedonia vs Croatia (war #13001) — region Tirana (score 0:6)</w:t>
      </w:r>
    </w:p>
    <w:p>
      <w:pPr>
        <w:pStyle w:val="ListBullet"/>
      </w:pPr>
      <w:r>
        <w:t>Lithuania vs Poland (war #13000) — region Kaunas (score 1:6)</w:t>
      </w:r>
    </w:p>
    <w:p>
      <w:pPr>
        <w:pStyle w:val="ListBullet"/>
      </w:pPr>
      <w:r>
        <w:t>United States of America vs Mexico (war #12999) — region Mexico City (score 7:0)</w:t>
      </w:r>
    </w:p>
    <w:p>
      <w:pPr>
        <w:pStyle w:val="ListBullet"/>
      </w:pPr>
      <w:r>
        <w:t>Bulgaria vs Poland (war #12998) — region Craiova (score 0:8)</w:t>
      </w:r>
    </w:p>
    <w:p>
      <w:r>
        <w:t>No finished battles to display.</w:t>
      </w:r>
    </w:p>
    <w:p>
      <w:pPr>
        <w:pStyle w:val="Heading3"/>
      </w:pPr>
      <w:r>
        <w:t>🗺️ Wars: Changes vs Yesterday</w:t>
      </w:r>
    </w:p>
    <w:p>
      <w:r>
        <w:t>Ongoing wars: ▼ -1 (9 vs 10)</w:t>
      </w:r>
    </w:p>
    <w:p>
      <w:r>
        <w:t>In the last 24 hours, military activity was recorded in 1 countries.</w:t>
      </w:r>
    </w:p>
    <w:p>
      <w:r>
        <w:t>Unknown Country: 11,647,001</w:t>
      </w:r>
    </w:p>
    <w:p>
      <w:pPr>
        <w:pStyle w:val="Heading2"/>
      </w:pPr>
      <w:r>
        <w:t>📊 Executive Summary: Key Changes</w:t>
      </w:r>
    </w:p>
    <w:p>
      <w:r>
        <w:t>⚔️ Total military activity: ▼ -17.1% (11,647,001 vs 14,055,463)</w:t>
      </w:r>
    </w:p>
    <w:p>
      <w:r>
        <w:t>💰 Currency volatility: 15 currencies changed by &gt;1%</w:t>
      </w:r>
    </w:p>
    <w:p>
      <w:r>
        <w:t>See detailed comparisons below for specific metrics.</w:t>
      </w:r>
    </w:p>
    <w:p>
      <w:pPr>
        <w:pStyle w:val="Heading2"/>
      </w:pPr>
      <w:r>
        <w:t>⚖️ Military: Compared to yesterday</w:t>
      </w:r>
    </w:p>
    <w:p>
      <w:r>
        <w:t>Top changes in military activity:</w:t>
      </w:r>
    </w:p>
    <w:p>
      <w:r>
        <w:t>• Unknown Country: +11,647,001 (▲ increase)</w:t>
      </w:r>
    </w:p>
    <w:p>
      <w:r>
        <w:t>• Slovenia: -5,197,528 (▼ decrease)</w:t>
      </w:r>
    </w:p>
    <w:p>
      <w:r>
        <w:t>• Hungary: -2,632,241 (▼ decrease)</w:t>
      </w:r>
    </w:p>
    <w:p>
      <w:r>
        <w:t>• Bulgaria: -1,727,049 (▼ decrease)</w:t>
      </w:r>
    </w:p>
    <w:p>
      <w:r>
        <w:t>• Poland: -1,464,125 (▼ decrease)</w:t>
      </w:r>
    </w:p>
    <w:p>
      <w:pPr>
        <w:pStyle w:val="Heading1"/>
      </w:pPr>
      <w:r>
        <w:t>🏆 Best of the Best: Heroes Ranking</w:t>
      </w:r>
    </w:p>
    <w:p>
      <w:r>
        <w:t>Here's the list of the most powerful warriors from the last 24 hours:</w:t>
      </w:r>
    </w:p>
    <w:p>
      <w:pPr>
        <w:pStyle w:val="ListNumber"/>
      </w:pPr>
      <w:r>
        <w:t>Colon3lBruce (Unknown Country): 2,028,090 damage</w:t>
      </w:r>
    </w:p>
    <w:p>
      <w:pPr>
        <w:pStyle w:val="ListNumber"/>
      </w:pPr>
      <w:r>
        <w:t>Bloodice (Unknown Country): 2,008,523 damage</w:t>
      </w:r>
    </w:p>
    <w:p>
      <w:pPr>
        <w:pStyle w:val="ListNumber"/>
      </w:pPr>
      <w:r>
        <w:t>Karlos-I (Unknown Country): 993,021 damage</w:t>
      </w:r>
    </w:p>
    <w:p>
      <w:pPr>
        <w:pStyle w:val="ListNumber"/>
      </w:pPr>
      <w:r>
        <w:t>THANОS (Unknown Country): 955,889 damage</w:t>
      </w:r>
    </w:p>
    <w:p>
      <w:pPr>
        <w:pStyle w:val="ListNumber"/>
      </w:pPr>
      <w:r>
        <w:t>Cameltoe (Unknown Country): 694,658 damage</w:t>
      </w:r>
    </w:p>
    <w:p>
      <w:pPr>
        <w:pStyle w:val="ListNumber"/>
      </w:pPr>
      <w:r>
        <w:t>Aexil (Unknown Country): 661,671 damage</w:t>
      </w:r>
    </w:p>
    <w:p>
      <w:pPr>
        <w:pStyle w:val="ListNumber"/>
      </w:pPr>
      <w:r>
        <w:t>Siergiej (Unknown Country): 569,320 damage</w:t>
      </w:r>
    </w:p>
    <w:p>
      <w:pPr>
        <w:pStyle w:val="ListNumber"/>
      </w:pPr>
      <w:r>
        <w:t>Kingen88 (Unknown Country): 558,663 damage</w:t>
      </w:r>
    </w:p>
    <w:p>
      <w:pPr>
        <w:pStyle w:val="ListNumber"/>
      </w:pPr>
      <w:r>
        <w:t>King of Darkness (Unknown Country): 547,214 damage</w:t>
      </w:r>
    </w:p>
    <w:p>
      <w:pPr>
        <w:pStyle w:val="ListNumber"/>
      </w:pPr>
      <w:r>
        <w:t>xChromeCx (Unknown Country): 527,888 damage</w:t>
      </w:r>
    </w:p>
    <w:p>
      <w:pPr>
        <w:pStyle w:val="Heading2"/>
      </w:pPr>
      <w:r>
        <w:t>🏆 Top Warriors: Changes vs Yesterday</w:t>
      </w:r>
    </w:p>
    <w:p>
      <w:r>
        <w:t>Warriors who maintained top positions:</w:t>
      </w:r>
    </w:p>
    <w:p>
      <w:r>
        <w:t>• Bloodice: ▲ +229.3% (2,008,523 vs 609,860)</w:t>
      </w:r>
    </w:p>
    <w:p>
      <w:r>
        <w:t>• Colon3Lbruce: ▼ -43.2% (2,028,090 vs 3,571,596)</w:t>
      </w:r>
    </w:p>
    <w:p>
      <w:r>
        <w:t>• Cameltoe: ▼ -6.8% (694,658 vs 745,402)</w:t>
      </w:r>
    </w:p>
    <w:p>
      <w:r>
        <w:t>New warriors in top list:</w:t>
      </w:r>
    </w:p>
    <w:p>
      <w:r>
        <w:t>• Karlos-I (Nieznany Kraj): 993,021 damage</w:t>
      </w:r>
    </w:p>
    <w:p>
      <w:r>
        <w:t>• Xchromecx (Nieznany Kraj): 527,888 damage</w:t>
      </w:r>
    </w:p>
    <w:p>
      <w:r>
        <w:t>• Kingen88 (Nieznany Kraj): 558,663 damage</w:t>
      </w:r>
    </w:p>
    <w:p>
      <w:pPr>
        <w:pStyle w:val="Heading1"/>
      </w:pPr>
      <w:r>
        <w:t>💰 Economic Pulse</w:t>
      </w:r>
    </w:p>
    <w:p>
      <w:pPr>
        <w:pStyle w:val="Heading2"/>
      </w:pPr>
      <w:r>
        <w:t>💼 Top 5 Best Job Offers Worldwide</w:t>
      </w:r>
    </w:p>
    <w:p>
      <w:r>
        <w:t>Best paid job offers across all countries (salary in GOLD):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Company</w:t>
            </w:r>
          </w:p>
        </w:tc>
        <w:tc>
          <w:tcPr>
            <w:tcW w:type="dxa" w:w="2160"/>
          </w:tcPr>
          <w:p>
            <w:r>
              <w:t>Company ID</w:t>
            </w:r>
          </w:p>
        </w:tc>
        <w:tc>
          <w:tcPr>
            <w:tcW w:type="dxa" w:w="2160"/>
          </w:tcPr>
          <w:p>
            <w:r>
              <w:t>Salary (GOLD)</w:t>
            </w:r>
          </w:p>
        </w:tc>
      </w:tr>
      <w:tr>
        <w:tc>
          <w:tcPr>
            <w:tcW w:type="dxa" w:w="2160"/>
          </w:tcPr>
          <w:p>
            <w:r>
              <w:t>Peru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9560</w:t>
            </w:r>
          </w:p>
        </w:tc>
        <w:tc>
          <w:tcPr>
            <w:tcW w:type="dxa" w:w="2160"/>
          </w:tcPr>
          <w:p>
            <w:r>
              <w:t>4.402000</w:t>
            </w:r>
          </w:p>
        </w:tc>
      </w:tr>
      <w:tr>
        <w:tc>
          <w:tcPr>
            <w:tcW w:type="dxa" w:w="2160"/>
          </w:tcPr>
          <w:p>
            <w:r>
              <w:t>South Korea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5923</w:t>
            </w:r>
          </w:p>
        </w:tc>
        <w:tc>
          <w:tcPr>
            <w:tcW w:type="dxa" w:w="2160"/>
          </w:tcPr>
          <w:p>
            <w:r>
              <w:t>2.550000</w:t>
            </w:r>
          </w:p>
        </w:tc>
      </w:tr>
      <w:tr>
        <w:tc>
          <w:tcPr>
            <w:tcW w:type="dxa" w:w="2160"/>
          </w:tcPr>
          <w:p>
            <w:r>
              <w:t>Slovenia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5066</w:t>
            </w:r>
          </w:p>
        </w:tc>
        <w:tc>
          <w:tcPr>
            <w:tcW w:type="dxa" w:w="2160"/>
          </w:tcPr>
          <w:p>
            <w:r>
              <w:t>2.310000</w:t>
            </w:r>
          </w:p>
        </w:tc>
      </w:tr>
      <w:tr>
        <w:tc>
          <w:tcPr>
            <w:tcW w:type="dxa" w:w="2160"/>
          </w:tcPr>
          <w:p>
            <w:r>
              <w:t>Portugal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1312</w:t>
            </w:r>
          </w:p>
        </w:tc>
        <w:tc>
          <w:tcPr>
            <w:tcW w:type="dxa" w:w="2160"/>
          </w:tcPr>
          <w:p>
            <w:r>
              <w:t>2.222000</w:t>
            </w:r>
          </w:p>
        </w:tc>
      </w:tr>
      <w:tr>
        <w:tc>
          <w:tcPr>
            <w:tcW w:type="dxa" w:w="2160"/>
          </w:tcPr>
          <w:p>
            <w:r>
              <w:t>North Macedonia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3125</w:t>
            </w:r>
          </w:p>
        </w:tc>
        <w:tc>
          <w:tcPr>
            <w:tcW w:type="dxa" w:w="2160"/>
          </w:tcPr>
          <w:p>
            <w:r>
              <w:t>2.178000</w:t>
            </w:r>
          </w:p>
        </w:tc>
      </w:tr>
    </w:tbl>
    <w:p>
      <w:r>
        <w:t>* flagged as potentially anomalous (re-check conversion)</w:t>
      </w:r>
    </w:p>
    <w:p/>
    <w:p>
      <w:pPr>
        <w:pStyle w:val="Heading2"/>
      </w:pPr>
      <w:r>
        <w:t>Currency rates vs GOLD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Rate (GOLD per 1)</w:t>
            </w:r>
          </w:p>
        </w:tc>
        <w:tc>
          <w:tcPr>
            <w:tcW w:type="dxa" w:w="2160"/>
          </w:tcPr>
          <w:p>
            <w:r>
              <w:t>Yesterday Rate</w:t>
            </w:r>
          </w:p>
        </w:tc>
        <w:tc>
          <w:tcPr>
            <w:tcW w:type="dxa" w:w="2160"/>
          </w:tcPr>
          <w:p>
            <w:r>
              <w:t>Change %</w:t>
            </w:r>
          </w:p>
        </w:tc>
      </w:tr>
      <w:tr>
        <w:tc>
          <w:tcPr>
            <w:tcW w:type="dxa" w:w="2160"/>
          </w:tcPr>
          <w:p>
            <w:r>
              <w:t>-1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0.086000</w:t>
            </w:r>
          </w:p>
        </w:tc>
        <w:tc>
          <w:tcPr>
            <w:tcW w:type="dxa" w:w="2160"/>
          </w:tcPr>
          <w:p>
            <w:r>
              <w:t>0.086000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0.349000</w:t>
            </w:r>
          </w:p>
        </w:tc>
        <w:tc>
          <w:tcPr>
            <w:tcW w:type="dxa" w:w="2160"/>
          </w:tcPr>
          <w:p>
            <w:r>
              <w:t>0.350000</w:t>
            </w:r>
          </w:p>
        </w:tc>
        <w:tc>
          <w:tcPr>
            <w:tcW w:type="dxa" w:w="2160"/>
          </w:tcPr>
          <w:p>
            <w:r>
              <w:t>▼ -0.29%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0.177000</w:t>
            </w:r>
          </w:p>
        </w:tc>
        <w:tc>
          <w:tcPr>
            <w:tcW w:type="dxa" w:w="2160"/>
          </w:tcPr>
          <w:p>
            <w:r>
              <w:t>0.190000</w:t>
            </w:r>
          </w:p>
        </w:tc>
        <w:tc>
          <w:tcPr>
            <w:tcW w:type="dxa" w:w="2160"/>
          </w:tcPr>
          <w:p>
            <w:r>
              <w:t>▼ -6.84%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0.250000</w:t>
            </w:r>
          </w:p>
        </w:tc>
        <w:tc>
          <w:tcPr>
            <w:tcW w:type="dxa" w:w="2160"/>
          </w:tcPr>
          <w:p>
            <w:r>
              <w:t>0.251000</w:t>
            </w:r>
          </w:p>
        </w:tc>
        <w:tc>
          <w:tcPr>
            <w:tcW w:type="dxa" w:w="2160"/>
          </w:tcPr>
          <w:p>
            <w:r>
              <w:t>▼ -0.40%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0.040000</w:t>
            </w:r>
          </w:p>
        </w:tc>
        <w:tc>
          <w:tcPr>
            <w:tcW w:type="dxa" w:w="2160"/>
          </w:tcPr>
          <w:p>
            <w:r>
              <w:t>0.033000</w:t>
            </w:r>
          </w:p>
        </w:tc>
        <w:tc>
          <w:tcPr>
            <w:tcW w:type="dxa" w:w="2160"/>
          </w:tcPr>
          <w:p>
            <w:r>
              <w:t>▲ +21.21%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▲ +0.99%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0.149000</w:t>
            </w:r>
          </w:p>
        </w:tc>
        <w:tc>
          <w:tcPr>
            <w:tcW w:type="dxa" w:w="2160"/>
          </w:tcPr>
          <w:p>
            <w:r>
              <w:t>0.149000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0.237000</w:t>
            </w:r>
          </w:p>
        </w:tc>
        <w:tc>
          <w:tcPr>
            <w:tcW w:type="dxa" w:w="2160"/>
          </w:tcPr>
          <w:p>
            <w:r>
              <w:t>0.240000</w:t>
            </w:r>
          </w:p>
        </w:tc>
        <w:tc>
          <w:tcPr>
            <w:tcW w:type="dxa" w:w="2160"/>
          </w:tcPr>
          <w:p>
            <w:r>
              <w:t>▼ -1.25%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0.158000</w:t>
            </w:r>
          </w:p>
        </w:tc>
        <w:tc>
          <w:tcPr>
            <w:tcW w:type="dxa" w:w="2160"/>
          </w:tcPr>
          <w:p>
            <w:r>
              <w:t>0.159000</w:t>
            </w:r>
          </w:p>
        </w:tc>
        <w:tc>
          <w:tcPr>
            <w:tcW w:type="dxa" w:w="2160"/>
          </w:tcPr>
          <w:p>
            <w:r>
              <w:t>▼ -0.63%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▼ -1.00%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0.023000</w:t>
            </w:r>
          </w:p>
        </w:tc>
        <w:tc>
          <w:tcPr>
            <w:tcW w:type="dxa" w:w="2160"/>
          </w:tcPr>
          <w:p>
            <w:r>
              <w:t>0.023000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0.197000</w:t>
            </w:r>
          </w:p>
        </w:tc>
        <w:tc>
          <w:tcPr>
            <w:tcW w:type="dxa" w:w="2160"/>
          </w:tcPr>
          <w:p>
            <w:r>
              <w:t>0.210000</w:t>
            </w:r>
          </w:p>
        </w:tc>
        <w:tc>
          <w:tcPr>
            <w:tcW w:type="dxa" w:w="2160"/>
          </w:tcPr>
          <w:p>
            <w:r>
              <w:t>▼ -6.19%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0.119000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▲ +17.82%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0.390000</w:t>
            </w:r>
          </w:p>
        </w:tc>
        <w:tc>
          <w:tcPr>
            <w:tcW w:type="dxa" w:w="2160"/>
          </w:tcPr>
          <w:p>
            <w:r>
              <w:t>0.389000</w:t>
            </w:r>
          </w:p>
        </w:tc>
        <w:tc>
          <w:tcPr>
            <w:tcW w:type="dxa" w:w="2160"/>
          </w:tcPr>
          <w:p>
            <w:r>
              <w:t>▲ +0.26%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0.108000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▲ +8.00%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0.246000</w:t>
            </w:r>
          </w:p>
        </w:tc>
        <w:tc>
          <w:tcPr>
            <w:tcW w:type="dxa" w:w="2160"/>
          </w:tcPr>
          <w:p>
            <w:r>
              <w:t>0.246000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0.500000</w:t>
            </w:r>
          </w:p>
        </w:tc>
        <w:tc>
          <w:tcPr>
            <w:tcW w:type="dxa" w:w="2160"/>
          </w:tcPr>
          <w:p>
            <w:r>
              <w:t>0.500000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3.500000</w:t>
            </w:r>
          </w:p>
        </w:tc>
        <w:tc>
          <w:tcPr>
            <w:tcW w:type="dxa" w:w="2160"/>
          </w:tcPr>
          <w:p>
            <w:r>
              <w:t>3.500000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3.480000</w:t>
            </w:r>
          </w:p>
        </w:tc>
        <w:tc>
          <w:tcPr>
            <w:tcW w:type="dxa" w:w="2160"/>
          </w:tcPr>
          <w:p>
            <w:r>
              <w:t>3.480000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0.104000</w:t>
            </w:r>
          </w:p>
        </w:tc>
        <w:tc>
          <w:tcPr>
            <w:tcW w:type="dxa" w:w="2160"/>
          </w:tcPr>
          <w:p>
            <w:r>
              <w:t>0.105000</w:t>
            </w:r>
          </w:p>
        </w:tc>
        <w:tc>
          <w:tcPr>
            <w:tcW w:type="dxa" w:w="2160"/>
          </w:tcPr>
          <w:p>
            <w:r>
              <w:t>▼ -0.95%</w:t>
            </w:r>
          </w:p>
        </w:tc>
      </w:tr>
      <w:tr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0.190000</w:t>
            </w:r>
          </w:p>
        </w:tc>
        <w:tc>
          <w:tcPr>
            <w:tcW w:type="dxa" w:w="2160"/>
          </w:tcPr>
          <w:p>
            <w:r>
              <w:t>0.190000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0.060000</w:t>
            </w:r>
          </w:p>
        </w:tc>
        <w:tc>
          <w:tcPr>
            <w:tcW w:type="dxa" w:w="2160"/>
          </w:tcPr>
          <w:p>
            <w:r>
              <w:t>0.096000</w:t>
            </w:r>
          </w:p>
        </w:tc>
        <w:tc>
          <w:tcPr>
            <w:tcW w:type="dxa" w:w="2160"/>
          </w:tcPr>
          <w:p>
            <w:r>
              <w:t>▼ -37.50%</w:t>
            </w:r>
          </w:p>
        </w:tc>
      </w:tr>
      <w:tr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0.500000</w:t>
            </w:r>
          </w:p>
        </w:tc>
        <w:tc>
          <w:tcPr>
            <w:tcW w:type="dxa" w:w="2160"/>
          </w:tcPr>
          <w:p>
            <w:r>
              <w:t>5.000000</w:t>
            </w:r>
          </w:p>
        </w:tc>
        <w:tc>
          <w:tcPr>
            <w:tcW w:type="dxa" w:w="2160"/>
          </w:tcPr>
          <w:p>
            <w:r>
              <w:t>▼ -90.00%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0.029000</w:t>
            </w:r>
          </w:p>
        </w:tc>
        <w:tc>
          <w:tcPr>
            <w:tcW w:type="dxa" w:w="2160"/>
          </w:tcPr>
          <w:p>
            <w:r>
              <w:t>0.029000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0.128000</w:t>
            </w:r>
          </w:p>
        </w:tc>
        <w:tc>
          <w:tcPr>
            <w:tcW w:type="dxa" w:w="2160"/>
          </w:tcPr>
          <w:p>
            <w:r>
              <w:t>0.128000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0.447000</w:t>
            </w:r>
          </w:p>
        </w:tc>
        <w:tc>
          <w:tcPr>
            <w:tcW w:type="dxa" w:w="2160"/>
          </w:tcPr>
          <w:p>
            <w:r>
              <w:t>0.447000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0.498000</w:t>
            </w:r>
          </w:p>
        </w:tc>
        <w:tc>
          <w:tcPr>
            <w:tcW w:type="dxa" w:w="2160"/>
          </w:tcPr>
          <w:p>
            <w:r>
              <w:t>0.300000</w:t>
            </w:r>
          </w:p>
        </w:tc>
        <w:tc>
          <w:tcPr>
            <w:tcW w:type="dxa" w:w="2160"/>
          </w:tcPr>
          <w:p>
            <w:r>
              <w:t>▲ +66.00%</w:t>
            </w:r>
          </w:p>
        </w:tc>
      </w:tr>
      <w:tr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0.042000</w:t>
            </w:r>
          </w:p>
        </w:tc>
        <w:tc>
          <w:tcPr>
            <w:tcW w:type="dxa" w:w="2160"/>
          </w:tcPr>
          <w:p>
            <w:r>
              <w:t>▲ +19.05%</w:t>
            </w:r>
          </w:p>
        </w:tc>
      </w:tr>
      <w:tr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0.150000</w:t>
            </w:r>
          </w:p>
        </w:tc>
        <w:tc>
          <w:tcPr>
            <w:tcW w:type="dxa" w:w="2160"/>
          </w:tcPr>
          <w:p>
            <w:r>
              <w:t>0.150000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▼ -0.50%</w:t>
            </w:r>
          </w:p>
        </w:tc>
      </w:tr>
      <w:tr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500.000000</w:t>
            </w:r>
          </w:p>
        </w:tc>
        <w:tc>
          <w:tcPr>
            <w:tcW w:type="dxa" w:w="2160"/>
          </w:tcPr>
          <w:p>
            <w:r>
              <w:t>500.000000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0.079000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▼ -1.25%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0.155000</w:t>
            </w:r>
          </w:p>
        </w:tc>
        <w:tc>
          <w:tcPr>
            <w:tcW w:type="dxa" w:w="2160"/>
          </w:tcPr>
          <w:p>
            <w:r>
              <w:t>0.159000</w:t>
            </w:r>
          </w:p>
        </w:tc>
        <w:tc>
          <w:tcPr>
            <w:tcW w:type="dxa" w:w="2160"/>
          </w:tcPr>
          <w:p>
            <w:r>
              <w:t>▼ -2.52%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0.090000</w:t>
            </w:r>
          </w:p>
        </w:tc>
        <w:tc>
          <w:tcPr>
            <w:tcW w:type="dxa" w:w="2160"/>
          </w:tcPr>
          <w:p>
            <w:r>
              <w:t>▲ +11.11%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0.081000</w:t>
            </w:r>
          </w:p>
        </w:tc>
        <w:tc>
          <w:tcPr>
            <w:tcW w:type="dxa" w:w="2160"/>
          </w:tcPr>
          <w:p>
            <w:r>
              <w:t>0.093000</w:t>
            </w:r>
          </w:p>
        </w:tc>
        <w:tc>
          <w:tcPr>
            <w:tcW w:type="dxa" w:w="2160"/>
          </w:tcPr>
          <w:p>
            <w:r>
              <w:t>▼ -12.90%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0.173000</w:t>
            </w:r>
          </w:p>
        </w:tc>
        <w:tc>
          <w:tcPr>
            <w:tcW w:type="dxa" w:w="2160"/>
          </w:tcPr>
          <w:p>
            <w:r>
              <w:t>0.173000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</w:tbl>
    <w:p>
      <w:pPr>
        <w:pStyle w:val="Heading2"/>
      </w:pPr>
      <w:r>
        <w:t>🌍 Najtańsze towary ze wszystkich krajów</w:t>
      </w:r>
    </w:p>
    <w:p>
      <w:r>
        <w:t>Brak danych o najtańszych towarach ze wszystkich krajów.</w:t>
      </w:r>
    </w:p>
    <w:p>
      <w:r>
        <w:t>Dostępne klucze w danych ekonomicznych:</w:t>
      </w:r>
    </w:p>
    <w:p>
      <w:pPr>
        <w:pStyle w:val="ListBullet"/>
      </w:pPr>
      <w:r>
        <w:t>• most_expensive_currency</w:t>
      </w:r>
    </w:p>
    <w:p>
      <w:pPr>
        <w:pStyle w:val="ListBullet"/>
      </w:pPr>
      <w:r>
        <w:t>• cheapest_currency</w:t>
      </w:r>
    </w:p>
    <w:p>
      <w:pPr>
        <w:pStyle w:val="ListBullet"/>
      </w:pPr>
      <w:r>
        <w:t>• currency_rates</w:t>
      </w:r>
    </w:p>
    <w:p>
      <w:pPr>
        <w:pStyle w:val="ListBullet"/>
      </w:pPr>
      <w:r>
        <w:t>• best_jobs</w:t>
      </w:r>
    </w:p>
    <w:p>
      <w:pPr>
        <w:pStyle w:val="ListBullet"/>
      </w:pPr>
      <w:r>
        <w:t>• lowest_npc_wage</w:t>
      </w:r>
    </w:p>
    <w:p>
      <w:pPr>
        <w:pStyle w:val="ListBullet"/>
      </w:pPr>
      <w:r>
        <w:t>• regions_data</w:t>
      </w:r>
    </w:p>
    <w:p>
      <w:pPr>
        <w:pStyle w:val="ListBullet"/>
      </w:pPr>
      <w:r>
        <w:t>• regions_summary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