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Teo Yong Quan</w:t>
      </w:r>
    </w:p>
    <w:p w:rsidR="00000000" w:rsidDel="00000000" w:rsidP="00000000" w:rsidRDefault="00000000" w:rsidRPr="00000000" w14:paraId="00000002">
      <w:pPr>
        <w:rPr>
          <w:b w:val="1"/>
        </w:rPr>
      </w:pPr>
      <w:r w:rsidDel="00000000" w:rsidR="00000000" w:rsidRPr="00000000">
        <w:rPr>
          <w:b w:val="1"/>
          <w:rtl w:val="0"/>
        </w:rPr>
        <w:t xml:space="preserve">1002828</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Why do we need seeds? </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Seeds act as our wallet recovery key sand allows us to get our wallet bacck in case anything happens to our computers. By downloading the software (electrum) and supplying the seed we can get the same wallet back, preventing the loss of bitcoins.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The seeds are 12 word long sentences and are as follows</w:t>
      </w:r>
    </w:p>
    <w:p w:rsidR="00000000" w:rsidDel="00000000" w:rsidP="00000000" w:rsidRDefault="00000000" w:rsidRPr="00000000" w14:paraId="00000009">
      <w:pPr>
        <w:numPr>
          <w:ilvl w:val="1"/>
          <w:numId w:val="8"/>
        </w:numPr>
        <w:ind w:left="1440" w:hanging="360"/>
        <w:rPr>
          <w:u w:val="none"/>
        </w:rPr>
      </w:pPr>
      <w:r w:rsidDel="00000000" w:rsidR="00000000" w:rsidRPr="00000000">
        <w:rPr>
          <w:rtl w:val="0"/>
        </w:rPr>
        <w:t xml:space="preserve">(BTC) giggle scene inquiry sense model explain solve icon coil slam abstract teach</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(ETH) oven anchor buddy pet name travel wisdom essay ten mystery crop arctic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What does it mean by confirmations when you send and receive coins?</w:t>
      </w:r>
    </w:p>
    <w:p w:rsidR="00000000" w:rsidDel="00000000" w:rsidP="00000000" w:rsidRDefault="00000000" w:rsidRPr="00000000" w14:paraId="0000000D">
      <w:pPr>
        <w:rPr/>
      </w:pPr>
      <w:r w:rsidDel="00000000" w:rsidR="00000000" w:rsidRPr="00000000">
        <w:rPr>
          <w:rtl w:val="0"/>
        </w:rPr>
        <w:t xml:space="preserve">When one sends and receive coins, we have to wait for miners to add to mine the block and publish it to the blockchain network. Each time a miner adds a subsequent block, it is counted as 1 confirmation. When there are 6 confirmations, the transactions becomes successful and is counted as confirmed as it is deep in the blockchain and resilient to forks.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Is the total amount transacted in a transaction the same amount that you receive? Why? What is an input? How does a transaction look like? What is an input ? What is an output?</w:t>
      </w:r>
    </w:p>
    <w:p w:rsidR="00000000" w:rsidDel="00000000" w:rsidP="00000000" w:rsidRDefault="00000000" w:rsidRPr="00000000" w14:paraId="00000011">
      <w:pPr>
        <w:rPr/>
      </w:pPr>
      <w:r w:rsidDel="00000000" w:rsidR="00000000" w:rsidRPr="00000000">
        <w:rPr>
          <w:rtl w:val="0"/>
        </w:rPr>
        <w:t xml:space="preserve">It is not the same. If they sender does not have the exact change, there is another output which is the sender’s remaining bitcoin.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Attached is how a transaction looks like. An input is the pubkey of the sender and an output is the pubkey of myself and the change of the sender.</w:t>
      </w:r>
    </w:p>
    <w:p w:rsidR="00000000" w:rsidDel="00000000" w:rsidP="00000000" w:rsidRDefault="00000000" w:rsidRPr="00000000" w14:paraId="00000014">
      <w:pPr>
        <w:rPr/>
      </w:pPr>
      <w:r w:rsidDel="00000000" w:rsidR="00000000" w:rsidRPr="00000000">
        <w:rPr/>
        <w:drawing>
          <wp:inline distB="114300" distT="114300" distL="114300" distR="114300">
            <wp:extent cx="5943600" cy="25146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b w:val="1"/>
          <w:color w:val="24292e"/>
        </w:rPr>
      </w:pPr>
      <w:r w:rsidDel="00000000" w:rsidR="00000000" w:rsidRPr="00000000">
        <w:rPr>
          <w:rtl w:val="0"/>
        </w:rPr>
      </w:r>
    </w:p>
    <w:p w:rsidR="00000000" w:rsidDel="00000000" w:rsidP="00000000" w:rsidRDefault="00000000" w:rsidRPr="00000000" w14:paraId="00000016">
      <w:pPr>
        <w:shd w:fill="ffffff" w:val="clear"/>
        <w:spacing w:after="240" w:lineRule="auto"/>
        <w:rPr>
          <w:b w:val="1"/>
          <w:color w:val="24292e"/>
        </w:rPr>
      </w:pPr>
      <w:r w:rsidDel="00000000" w:rsidR="00000000" w:rsidRPr="00000000">
        <w:rPr>
          <w:rtl w:val="0"/>
        </w:rPr>
      </w:r>
    </w:p>
    <w:p w:rsidR="00000000" w:rsidDel="00000000" w:rsidP="00000000" w:rsidRDefault="00000000" w:rsidRPr="00000000" w14:paraId="00000017">
      <w:pPr>
        <w:shd w:fill="ffffff" w:val="clear"/>
        <w:spacing w:after="240" w:lineRule="auto"/>
        <w:rPr>
          <w:b w:val="1"/>
          <w:color w:val="24292e"/>
        </w:rPr>
      </w:pPr>
      <w:r w:rsidDel="00000000" w:rsidR="00000000" w:rsidRPr="00000000">
        <w:rPr>
          <w:b w:val="1"/>
          <w:color w:val="24292e"/>
          <w:rtl w:val="0"/>
        </w:rPr>
        <w:t xml:space="preserve">Question 2</w:t>
      </w:r>
      <w:r w:rsidDel="00000000" w:rsidR="00000000" w:rsidRPr="00000000">
        <w:rPr>
          <w:rtl w:val="0"/>
        </w:rPr>
      </w:r>
    </w:p>
    <w:p w:rsidR="00000000" w:rsidDel="00000000" w:rsidP="00000000" w:rsidRDefault="00000000" w:rsidRPr="00000000" w14:paraId="00000018">
      <w:pPr>
        <w:numPr>
          <w:ilvl w:val="0"/>
          <w:numId w:val="5"/>
        </w:numPr>
        <w:shd w:fill="ffffff" w:val="clear"/>
        <w:spacing w:after="0" w:afterAutospacing="0" w:lineRule="auto"/>
        <w:ind w:left="720" w:hanging="360"/>
        <w:rPr>
          <w:sz w:val="22"/>
          <w:szCs w:val="22"/>
        </w:rPr>
      </w:pPr>
      <w:r w:rsidDel="00000000" w:rsidR="00000000" w:rsidRPr="00000000">
        <w:rPr>
          <w:color w:val="24292e"/>
          <w:u w:val="single"/>
          <w:rtl w:val="0"/>
        </w:rPr>
        <w:t xml:space="preserve">What is the total amount transacted?</w:t>
      </w:r>
    </w:p>
    <w:p w:rsidR="00000000" w:rsidDel="00000000" w:rsidP="00000000" w:rsidRDefault="00000000" w:rsidRPr="00000000" w14:paraId="00000019">
      <w:pPr>
        <w:numPr>
          <w:ilvl w:val="0"/>
          <w:numId w:val="2"/>
        </w:numPr>
        <w:shd w:fill="ffffff" w:val="clear"/>
        <w:spacing w:after="0" w:afterAutospacing="0" w:lineRule="auto"/>
        <w:ind w:left="720" w:hanging="360"/>
        <w:rPr>
          <w:color w:val="24292e"/>
        </w:rPr>
      </w:pPr>
      <w:r w:rsidDel="00000000" w:rsidR="00000000" w:rsidRPr="00000000">
        <w:rPr>
          <w:color w:val="353f52"/>
          <w:sz w:val="21"/>
          <w:szCs w:val="21"/>
          <w:rtl w:val="0"/>
        </w:rPr>
        <w:t xml:space="preserve">0.45297571 BTC / $3,030.68</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rPr>
          <w:sz w:val="22"/>
          <w:szCs w:val="22"/>
        </w:rPr>
      </w:pPr>
      <w:r w:rsidDel="00000000" w:rsidR="00000000" w:rsidRPr="00000000">
        <w:rPr>
          <w:color w:val="24292e"/>
          <w:u w:val="single"/>
          <w:rtl w:val="0"/>
        </w:rPr>
        <w:t xml:space="preserve">What is/are the receiving address(es)?</w:t>
      </w:r>
    </w:p>
    <w:p w:rsidR="00000000" w:rsidDel="00000000" w:rsidP="00000000" w:rsidRDefault="00000000" w:rsidRPr="00000000" w14:paraId="0000001B">
      <w:pPr>
        <w:numPr>
          <w:ilvl w:val="0"/>
          <w:numId w:val="9"/>
        </w:numPr>
        <w:shd w:fill="ffffff" w:val="clear"/>
        <w:spacing w:after="0" w:afterAutospacing="0" w:before="0" w:beforeAutospacing="0" w:lineRule="auto"/>
        <w:ind w:left="720" w:hanging="360"/>
        <w:rPr>
          <w:color w:val="24292e"/>
        </w:rPr>
      </w:pPr>
      <w:r w:rsidDel="00000000" w:rsidR="00000000" w:rsidRPr="00000000">
        <w:rPr>
          <w:color w:val="24292e"/>
          <w:rtl w:val="0"/>
        </w:rPr>
        <w:t xml:space="preserve">2MwVzE43EeqCRRbGGAYukTxgsVUvvwN1n5K</w:t>
      </w:r>
    </w:p>
    <w:p w:rsidR="00000000" w:rsidDel="00000000" w:rsidP="00000000" w:rsidRDefault="00000000" w:rsidRPr="00000000" w14:paraId="0000001C">
      <w:pPr>
        <w:numPr>
          <w:ilvl w:val="0"/>
          <w:numId w:val="5"/>
        </w:numPr>
        <w:shd w:fill="ffffff" w:val="clear"/>
        <w:spacing w:after="0" w:afterAutospacing="0" w:before="0" w:beforeAutospacing="0" w:lineRule="auto"/>
        <w:ind w:left="720" w:hanging="360"/>
        <w:rPr>
          <w:sz w:val="22"/>
          <w:szCs w:val="22"/>
        </w:rPr>
      </w:pPr>
      <w:r w:rsidDel="00000000" w:rsidR="00000000" w:rsidRPr="00000000">
        <w:rPr>
          <w:color w:val="24292e"/>
          <w:u w:val="single"/>
          <w:rtl w:val="0"/>
        </w:rPr>
        <w:t xml:space="preserve">What is the miner's fee?</w:t>
      </w:r>
    </w:p>
    <w:p w:rsidR="00000000" w:rsidDel="00000000" w:rsidP="00000000" w:rsidRDefault="00000000" w:rsidRPr="00000000" w14:paraId="0000001D">
      <w:pPr>
        <w:numPr>
          <w:ilvl w:val="0"/>
          <w:numId w:val="11"/>
        </w:numPr>
        <w:shd w:fill="ffffff" w:val="clear"/>
        <w:spacing w:after="0" w:afterAutospacing="0" w:before="0" w:beforeAutospacing="0" w:lineRule="auto"/>
        <w:ind w:left="720" w:hanging="360"/>
        <w:rPr>
          <w:color w:val="24292e"/>
        </w:rPr>
      </w:pPr>
      <w:r w:rsidDel="00000000" w:rsidR="00000000" w:rsidRPr="00000000">
        <w:rPr>
          <w:color w:val="353f52"/>
          <w:sz w:val="21"/>
          <w:szCs w:val="21"/>
          <w:rtl w:val="0"/>
        </w:rPr>
        <w:t xml:space="preserve">0.00252621 BTC</w:t>
      </w:r>
      <w:r w:rsidDel="00000000" w:rsidR="00000000" w:rsidRPr="00000000">
        <w:rPr>
          <w:rtl w:val="0"/>
        </w:rPr>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sz w:val="22"/>
          <w:szCs w:val="22"/>
        </w:rPr>
      </w:pPr>
      <w:r w:rsidDel="00000000" w:rsidR="00000000" w:rsidRPr="00000000">
        <w:rPr>
          <w:color w:val="24292e"/>
          <w:u w:val="single"/>
          <w:rtl w:val="0"/>
        </w:rPr>
        <w:t xml:space="preserve">How the inputs were spent?</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rPr>
          <w:color w:val="24292e"/>
        </w:rPr>
      </w:pPr>
      <w:r w:rsidDel="00000000" w:rsidR="00000000" w:rsidRPr="00000000">
        <w:rPr>
          <w:color w:val="24292e"/>
          <w:rtl w:val="0"/>
        </w:rPr>
        <w:t xml:space="preserve">The inputs from 2 UTXOs were combined to make the transfer.</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sz w:val="22"/>
          <w:szCs w:val="22"/>
        </w:rPr>
      </w:pPr>
      <w:r w:rsidDel="00000000" w:rsidR="00000000" w:rsidRPr="00000000">
        <w:rPr>
          <w:color w:val="24292e"/>
          <w:u w:val="single"/>
          <w:rtl w:val="0"/>
        </w:rPr>
        <w:t xml:space="preserve">Now check the transaction ID 27eb699a9ab24876858bd29c42f3831f036a57c72a3dc701c187d196291afbc8 and compare how these two transactions spent their inputs.</w:t>
      </w:r>
    </w:p>
    <w:p w:rsidR="00000000" w:rsidDel="00000000" w:rsidP="00000000" w:rsidRDefault="00000000" w:rsidRPr="00000000" w14:paraId="00000021">
      <w:pPr>
        <w:numPr>
          <w:ilvl w:val="0"/>
          <w:numId w:val="12"/>
        </w:numPr>
        <w:shd w:fill="ffffff" w:val="clear"/>
        <w:spacing w:after="240" w:before="0" w:beforeAutospacing="0" w:lineRule="auto"/>
        <w:ind w:left="720" w:hanging="360"/>
        <w:rPr>
          <w:color w:val="24292e"/>
        </w:rPr>
      </w:pPr>
      <w:r w:rsidDel="00000000" w:rsidR="00000000" w:rsidRPr="00000000">
        <w:rPr>
          <w:color w:val="24292e"/>
          <w:rtl w:val="0"/>
        </w:rPr>
        <w:t xml:space="preserve">In this second transaction, there is only 1 input. That means the sender had the exact UTXO for the transaction.</w:t>
      </w:r>
    </w:p>
    <w:p w:rsidR="00000000" w:rsidDel="00000000" w:rsidP="00000000" w:rsidRDefault="00000000" w:rsidRPr="00000000" w14:paraId="00000022">
      <w:pPr>
        <w:shd w:fill="ffffff" w:val="clear"/>
        <w:spacing w:after="240" w:before="60" w:lineRule="auto"/>
        <w:rPr>
          <w:color w:val="24292e"/>
        </w:rPr>
      </w:pPr>
      <w:r w:rsidDel="00000000" w:rsidR="00000000" w:rsidRPr="00000000">
        <w:rPr>
          <w:rtl w:val="0"/>
        </w:rPr>
      </w:r>
    </w:p>
    <w:p w:rsidR="00000000" w:rsidDel="00000000" w:rsidP="00000000" w:rsidRDefault="00000000" w:rsidRPr="00000000" w14:paraId="00000023">
      <w:pPr>
        <w:keepNext w:val="0"/>
        <w:keepLines w:val="0"/>
        <w:shd w:fill="ffffff" w:val="clear"/>
        <w:spacing w:after="240" w:before="360" w:line="300" w:lineRule="auto"/>
        <w:rPr>
          <w:b w:val="1"/>
        </w:rPr>
      </w:pPr>
      <w:r w:rsidDel="00000000" w:rsidR="00000000" w:rsidRPr="00000000">
        <w:rPr>
          <w:b w:val="1"/>
          <w:rtl w:val="0"/>
        </w:rPr>
        <w:t xml:space="preserve">Question 3</w:t>
      </w:r>
    </w:p>
    <w:p w:rsidR="00000000" w:rsidDel="00000000" w:rsidP="00000000" w:rsidRDefault="00000000" w:rsidRPr="00000000" w14:paraId="00000024">
      <w:pPr>
        <w:shd w:fill="ffffff" w:val="clear"/>
        <w:spacing w:after="240" w:lineRule="auto"/>
        <w:rPr>
          <w:color w:val="24292e"/>
          <w:u w:val="single"/>
        </w:rPr>
      </w:pPr>
      <w:r w:rsidDel="00000000" w:rsidR="00000000" w:rsidRPr="00000000">
        <w:rPr>
          <w:color w:val="24292e"/>
          <w:u w:val="single"/>
          <w:rtl w:val="0"/>
        </w:rPr>
        <w:t xml:space="preserve">Using Mist/Metamask, create an Ethereum account, then get and spend some coins. Note: Make sure you are using a Testnet network (e.g., Ropsten).</w:t>
      </w:r>
    </w:p>
    <w:p w:rsidR="00000000" w:rsidDel="00000000" w:rsidP="00000000" w:rsidRDefault="00000000" w:rsidRPr="00000000" w14:paraId="00000025">
      <w:pPr>
        <w:shd w:fill="ffffff" w:val="clear"/>
        <w:spacing w:after="240" w:lineRule="auto"/>
        <w:rPr>
          <w:color w:val="24292e"/>
          <w:u w:val="single"/>
        </w:rPr>
      </w:pPr>
      <w:r w:rsidDel="00000000" w:rsidR="00000000" w:rsidRPr="00000000">
        <w:rPr>
          <w:color w:val="24292e"/>
          <w:u w:val="single"/>
        </w:rPr>
        <w:drawing>
          <wp:inline distB="114300" distT="114300" distL="114300" distR="114300">
            <wp:extent cx="5943600" cy="27051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60" w:lineRule="auto"/>
        <w:rPr>
          <w:color w:val="24292e"/>
        </w:rPr>
      </w:pPr>
      <w:r w:rsidDel="00000000" w:rsidR="00000000" w:rsidRPr="00000000">
        <w:rPr>
          <w:color w:val="24292e"/>
        </w:rPr>
        <w:drawing>
          <wp:inline distB="114300" distT="114300" distL="114300" distR="114300">
            <wp:extent cx="3160246" cy="215741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60246"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60" w:lineRule="auto"/>
        <w:rPr>
          <w:color w:val="24292e"/>
        </w:rPr>
      </w:pPr>
      <w:r w:rsidDel="00000000" w:rsidR="00000000" w:rsidRPr="00000000">
        <w:rPr>
          <w:rtl w:val="0"/>
        </w:rPr>
      </w:r>
    </w:p>
    <w:p w:rsidR="00000000" w:rsidDel="00000000" w:rsidP="00000000" w:rsidRDefault="00000000" w:rsidRPr="00000000" w14:paraId="00000028">
      <w:pPr>
        <w:keepNext w:val="0"/>
        <w:keepLines w:val="0"/>
        <w:shd w:fill="ffffff" w:val="clear"/>
        <w:spacing w:after="240" w:before="360" w:line="300" w:lineRule="auto"/>
        <w:rPr>
          <w:b w:val="1"/>
        </w:rPr>
      </w:pPr>
      <w:r w:rsidDel="00000000" w:rsidR="00000000" w:rsidRPr="00000000">
        <w:rPr>
          <w:b w:val="1"/>
          <w:rtl w:val="0"/>
        </w:rPr>
        <w:t xml:space="preserve">Question 4</w:t>
      </w:r>
    </w:p>
    <w:p w:rsidR="00000000" w:rsidDel="00000000" w:rsidP="00000000" w:rsidRDefault="00000000" w:rsidRPr="00000000" w14:paraId="00000029">
      <w:pPr>
        <w:shd w:fill="ffffff" w:val="clear"/>
        <w:spacing w:after="240" w:lineRule="auto"/>
        <w:rPr>
          <w:color w:val="24292e"/>
          <w:u w:val="single"/>
        </w:rPr>
      </w:pPr>
      <w:r w:rsidDel="00000000" w:rsidR="00000000" w:rsidRPr="00000000">
        <w:rPr>
          <w:color w:val="24292e"/>
          <w:u w:val="single"/>
          <w:rtl w:val="0"/>
        </w:rPr>
        <w:t xml:space="preserve">Using an Ethereum testnet blockchain explorer (e.g., </w:t>
      </w:r>
      <w:hyperlink r:id="rId9">
        <w:r w:rsidDel="00000000" w:rsidR="00000000" w:rsidRPr="00000000">
          <w:rPr>
            <w:color w:val="0366d6"/>
            <w:u w:val="single"/>
            <w:rtl w:val="0"/>
          </w:rPr>
          <w:t xml:space="preserve">https://ropsten.etherscan.io/</w:t>
        </w:r>
      </w:hyperlink>
      <w:r w:rsidDel="00000000" w:rsidR="00000000" w:rsidRPr="00000000">
        <w:rPr>
          <w:color w:val="24292e"/>
          <w:u w:val="single"/>
          <w:rtl w:val="0"/>
        </w:rPr>
        <w:t xml:space="preserve">), find information about the account with ID: 0xDE314df1A5241D38E9603d784b8A186E0543521E</w:t>
      </w:r>
    </w:p>
    <w:p w:rsidR="00000000" w:rsidDel="00000000" w:rsidP="00000000" w:rsidRDefault="00000000" w:rsidRPr="00000000" w14:paraId="0000002A">
      <w:pPr>
        <w:shd w:fill="ffffff" w:val="clear"/>
        <w:spacing w:after="240" w:lineRule="auto"/>
        <w:ind w:left="0" w:firstLine="0"/>
        <w:rPr>
          <w:color w:val="24292e"/>
          <w:u w:val="single"/>
        </w:rPr>
      </w:pPr>
      <w:r w:rsidDel="00000000" w:rsidR="00000000" w:rsidRPr="00000000">
        <w:rPr>
          <w:color w:val="24292e"/>
          <w:u w:val="single"/>
          <w:rtl w:val="0"/>
        </w:rPr>
        <w:t xml:space="preserve">What is the account's balance?</w:t>
      </w:r>
    </w:p>
    <w:p w:rsidR="00000000" w:rsidDel="00000000" w:rsidP="00000000" w:rsidRDefault="00000000" w:rsidRPr="00000000" w14:paraId="0000002B">
      <w:pPr>
        <w:numPr>
          <w:ilvl w:val="0"/>
          <w:numId w:val="7"/>
        </w:numPr>
        <w:shd w:fill="ffffff" w:val="clear"/>
        <w:spacing w:after="240" w:lineRule="auto"/>
        <w:ind w:left="720" w:right="-120" w:hanging="360"/>
        <w:rPr>
          <w:color w:val="1e2022"/>
          <w:sz w:val="20"/>
          <w:szCs w:val="20"/>
        </w:rPr>
      </w:pPr>
      <w:r w:rsidDel="00000000" w:rsidR="00000000" w:rsidRPr="00000000">
        <w:rPr>
          <w:color w:val="1e2022"/>
          <w:sz w:val="20"/>
          <w:szCs w:val="20"/>
          <w:rtl w:val="0"/>
        </w:rPr>
        <w:t xml:space="preserve">0.999838187 Ether</w:t>
      </w:r>
    </w:p>
    <w:p w:rsidR="00000000" w:rsidDel="00000000" w:rsidP="00000000" w:rsidRDefault="00000000" w:rsidRPr="00000000" w14:paraId="0000002C">
      <w:pPr>
        <w:shd w:fill="ffffff" w:val="clear"/>
        <w:spacing w:after="240" w:before="60" w:lineRule="auto"/>
        <w:ind w:left="0" w:firstLine="0"/>
        <w:rPr>
          <w:color w:val="24292e"/>
          <w:u w:val="single"/>
        </w:rPr>
      </w:pPr>
      <w:r w:rsidDel="00000000" w:rsidR="00000000" w:rsidRPr="00000000">
        <w:rPr>
          <w:color w:val="24292e"/>
          <w:u w:val="single"/>
          <w:rtl w:val="0"/>
        </w:rPr>
        <w:t xml:space="preserve">When was the last transaction performed?</w:t>
      </w:r>
    </w:p>
    <w:p w:rsidR="00000000" w:rsidDel="00000000" w:rsidP="00000000" w:rsidRDefault="00000000" w:rsidRPr="00000000" w14:paraId="0000002D">
      <w:pPr>
        <w:numPr>
          <w:ilvl w:val="0"/>
          <w:numId w:val="3"/>
        </w:numPr>
        <w:shd w:fill="ffffff" w:val="clear"/>
        <w:spacing w:after="240" w:before="60" w:lineRule="auto"/>
        <w:ind w:left="720" w:hanging="360"/>
        <w:rPr>
          <w:color w:val="24292e"/>
        </w:rPr>
      </w:pPr>
      <w:r w:rsidDel="00000000" w:rsidR="00000000" w:rsidRPr="00000000">
        <w:rPr>
          <w:color w:val="24292e"/>
          <w:rtl w:val="0"/>
        </w:rPr>
        <w:t xml:space="preserve">11 hrs and 25mins ago</w:t>
      </w:r>
    </w:p>
    <w:p w:rsidR="00000000" w:rsidDel="00000000" w:rsidP="00000000" w:rsidRDefault="00000000" w:rsidRPr="00000000" w14:paraId="0000002E">
      <w:pPr>
        <w:shd w:fill="ffffff" w:val="clear"/>
        <w:spacing w:after="240" w:before="60" w:lineRule="auto"/>
        <w:ind w:left="0" w:firstLine="0"/>
        <w:rPr>
          <w:color w:val="24292e"/>
          <w:u w:val="single"/>
        </w:rPr>
      </w:pPr>
      <w:r w:rsidDel="00000000" w:rsidR="00000000" w:rsidRPr="00000000">
        <w:rPr>
          <w:color w:val="24292e"/>
          <w:u w:val="single"/>
          <w:rtl w:val="0"/>
        </w:rPr>
        <w:t xml:space="preserve">Does it have any smart contract created?</w:t>
      </w:r>
    </w:p>
    <w:p w:rsidR="00000000" w:rsidDel="00000000" w:rsidP="00000000" w:rsidRDefault="00000000" w:rsidRPr="00000000" w14:paraId="0000002F">
      <w:pPr>
        <w:numPr>
          <w:ilvl w:val="0"/>
          <w:numId w:val="1"/>
        </w:numPr>
        <w:shd w:fill="ffffff" w:val="clear"/>
        <w:spacing w:after="240" w:before="60" w:lineRule="auto"/>
        <w:ind w:left="720" w:hanging="360"/>
        <w:rPr>
          <w:color w:val="24292e"/>
        </w:rPr>
      </w:pPr>
      <w:r w:rsidDel="00000000" w:rsidR="00000000" w:rsidRPr="00000000">
        <w:rPr>
          <w:color w:val="24292e"/>
          <w:rtl w:val="0"/>
        </w:rPr>
        <w:t xml:space="preserve">1 smart contract created 559 days ago.</w:t>
      </w:r>
    </w:p>
    <w:p w:rsidR="00000000" w:rsidDel="00000000" w:rsidP="00000000" w:rsidRDefault="00000000" w:rsidRPr="00000000" w14:paraId="00000030">
      <w:pPr>
        <w:shd w:fill="ffffff" w:val="clear"/>
        <w:spacing w:after="240" w:before="60" w:lineRule="auto"/>
        <w:ind w:left="0" w:firstLine="0"/>
        <w:rPr>
          <w:b w:val="1"/>
        </w:rPr>
      </w:pPr>
      <w:r w:rsidDel="00000000" w:rsidR="00000000" w:rsidRPr="00000000">
        <w:rPr>
          <w:b w:val="1"/>
          <w:rtl w:val="0"/>
        </w:rPr>
        <w:t xml:space="preserve">Question 5</w:t>
      </w:r>
    </w:p>
    <w:p w:rsidR="00000000" w:rsidDel="00000000" w:rsidP="00000000" w:rsidRDefault="00000000" w:rsidRPr="00000000" w14:paraId="00000031">
      <w:pPr>
        <w:shd w:fill="ffffff" w:val="clear"/>
        <w:spacing w:after="240" w:lineRule="auto"/>
        <w:rPr>
          <w:color w:val="24292e"/>
          <w:u w:val="single"/>
        </w:rPr>
      </w:pPr>
      <w:r w:rsidDel="00000000" w:rsidR="00000000" w:rsidRPr="00000000">
        <w:rPr>
          <w:color w:val="24292e"/>
          <w:u w:val="single"/>
          <w:rtl w:val="0"/>
        </w:rPr>
        <w:t xml:space="preserve">In Bitcoin, we have an option of creating multisig transactions. How it can be realized in Ethereum?</w:t>
      </w:r>
    </w:p>
    <w:p w:rsidR="00000000" w:rsidDel="00000000" w:rsidP="00000000" w:rsidRDefault="00000000" w:rsidRPr="00000000" w14:paraId="00000032">
      <w:pPr>
        <w:shd w:fill="ffffff" w:val="clear"/>
        <w:spacing w:after="240" w:lineRule="auto"/>
        <w:rPr>
          <w:color w:val="24292e"/>
        </w:rPr>
      </w:pPr>
      <w:r w:rsidDel="00000000" w:rsidR="00000000" w:rsidRPr="00000000">
        <w:rPr>
          <w:color w:val="24292e"/>
          <w:rtl w:val="0"/>
        </w:rPr>
        <w:t xml:space="preserve">The use of smart contracts can allow multisig transactions.</w:t>
      </w:r>
    </w:p>
    <w:p w:rsidR="00000000" w:rsidDel="00000000" w:rsidP="00000000" w:rsidRDefault="00000000" w:rsidRPr="00000000" w14:paraId="00000033">
      <w:pPr>
        <w:keepNext w:val="0"/>
        <w:keepLines w:val="0"/>
        <w:shd w:fill="ffffff" w:val="clear"/>
        <w:spacing w:after="240" w:before="360" w:line="240" w:lineRule="auto"/>
        <w:ind w:left="-300" w:firstLine="300"/>
        <w:rPr>
          <w:b w:val="1"/>
        </w:rPr>
      </w:pPr>
      <w:r w:rsidDel="00000000" w:rsidR="00000000" w:rsidRPr="00000000">
        <w:rPr>
          <w:b w:val="1"/>
          <w:rtl w:val="0"/>
        </w:rPr>
        <w:t xml:space="preserve">Question 6</w:t>
      </w:r>
    </w:p>
    <w:p w:rsidR="00000000" w:rsidDel="00000000" w:rsidP="00000000" w:rsidRDefault="00000000" w:rsidRPr="00000000" w14:paraId="00000034">
      <w:pPr>
        <w:shd w:fill="ffffff" w:val="clear"/>
        <w:spacing w:after="240" w:lineRule="auto"/>
        <w:rPr>
          <w:color w:val="24292e"/>
          <w:u w:val="single"/>
        </w:rPr>
      </w:pPr>
      <w:r w:rsidDel="00000000" w:rsidR="00000000" w:rsidRPr="00000000">
        <w:rPr>
          <w:color w:val="24292e"/>
          <w:u w:val="single"/>
          <w:rtl w:val="0"/>
        </w:rPr>
        <w:t xml:space="preserve">For the following Bitcoin script, draw stages of the stack and determine the outcome (true or false).</w:t>
      </w:r>
    </w:p>
    <w:p w:rsidR="00000000" w:rsidDel="00000000" w:rsidP="00000000" w:rsidRDefault="00000000" w:rsidRPr="00000000" w14:paraId="00000035">
      <w:pPr>
        <w:numPr>
          <w:ilvl w:val="0"/>
          <w:numId w:val="4"/>
        </w:numPr>
        <w:shd w:fill="ffffff" w:val="clear"/>
        <w:ind w:left="720" w:hanging="360"/>
        <w:rPr>
          <w:sz w:val="22"/>
          <w:szCs w:val="22"/>
        </w:rPr>
      </w:pPr>
      <w:r w:rsidDel="00000000" w:rsidR="00000000" w:rsidRPr="00000000">
        <w:rPr>
          <w:color w:val="24292e"/>
          <w:u w:val="single"/>
          <w:rtl w:val="0"/>
        </w:rPr>
        <w:t xml:space="preserve">OP_4 OP_1 OP_AND OP_SHA256 e77b9a9ae9e30b0dbdb6f510a264ef9de781501d7b6b92ae89eb059c5ab743db OP_EQUAL</w:t>
      </w:r>
    </w:p>
    <w:p w:rsidR="00000000" w:rsidDel="00000000" w:rsidP="00000000" w:rsidRDefault="00000000" w:rsidRPr="00000000" w14:paraId="00000036">
      <w:pPr>
        <w:shd w:fill="ffffff" w:val="clear"/>
        <w:ind w:left="0" w:firstLine="0"/>
        <w:rPr>
          <w:color w:val="24292e"/>
          <w:u w:val="single"/>
        </w:rPr>
      </w:pPr>
      <w:r w:rsidDel="00000000" w:rsidR="00000000" w:rsidRPr="00000000">
        <w:rPr>
          <w:rtl w:val="0"/>
        </w:rPr>
      </w:r>
    </w:p>
    <w:p w:rsidR="00000000" w:rsidDel="00000000" w:rsidP="00000000" w:rsidRDefault="00000000" w:rsidRPr="00000000" w14:paraId="00000037">
      <w:pPr>
        <w:shd w:fill="ffffff" w:val="clear"/>
        <w:ind w:left="0" w:firstLine="0"/>
        <w:rPr>
          <w:color w:val="24292e"/>
        </w:rPr>
      </w:pPr>
      <w:r w:rsidDel="00000000" w:rsidR="00000000" w:rsidRPr="00000000">
        <w:rPr>
          <w:color w:val="24292e"/>
          <w:rtl w:val="0"/>
        </w:rPr>
        <w:t xml:space="preserve">OP_4 (push 4 into the stack)</w:t>
      </w:r>
    </w:p>
    <w:p w:rsidR="00000000" w:rsidDel="00000000" w:rsidP="00000000" w:rsidRDefault="00000000" w:rsidRPr="00000000" w14:paraId="00000038">
      <w:pPr>
        <w:shd w:fill="ffffff" w:val="clear"/>
        <w:spacing w:after="240" w:before="60" w:lineRule="auto"/>
        <w:rPr>
          <w:color w:val="24292e"/>
        </w:rPr>
      </w:pPr>
      <w:r w:rsidDel="00000000" w:rsidR="00000000" w:rsidRPr="00000000">
        <w:rPr>
          <w:color w:val="24292e"/>
        </w:rPr>
        <w:drawing>
          <wp:inline distB="114300" distT="114300" distL="114300" distR="114300">
            <wp:extent cx="3471863" cy="16192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71863"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before="60" w:lineRule="auto"/>
        <w:rPr>
          <w:color w:val="24292e"/>
        </w:rPr>
      </w:pPr>
      <w:r w:rsidDel="00000000" w:rsidR="00000000" w:rsidRPr="00000000">
        <w:rPr>
          <w:color w:val="24292e"/>
          <w:rtl w:val="0"/>
        </w:rPr>
        <w:t xml:space="preserve">OP_1 (push 1 into the stack)</w:t>
      </w:r>
    </w:p>
    <w:p w:rsidR="00000000" w:rsidDel="00000000" w:rsidP="00000000" w:rsidRDefault="00000000" w:rsidRPr="00000000" w14:paraId="0000003A">
      <w:pPr>
        <w:shd w:fill="ffffff" w:val="clear"/>
        <w:spacing w:after="240" w:before="60" w:lineRule="auto"/>
        <w:rPr>
          <w:color w:val="24292e"/>
        </w:rPr>
      </w:pPr>
      <w:r w:rsidDel="00000000" w:rsidR="00000000" w:rsidRPr="00000000">
        <w:rPr>
          <w:color w:val="24292e"/>
        </w:rPr>
        <w:drawing>
          <wp:inline distB="114300" distT="114300" distL="114300" distR="114300">
            <wp:extent cx="3497093" cy="19478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97093"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60" w:lineRule="auto"/>
        <w:rPr>
          <w:color w:val="24292e"/>
        </w:rPr>
      </w:pPr>
      <w:r w:rsidDel="00000000" w:rsidR="00000000" w:rsidRPr="00000000">
        <w:rPr>
          <w:color w:val="24292e"/>
          <w:rtl w:val="0"/>
        </w:rPr>
        <w:t xml:space="preserve">OP_AND (bitwise and operator on the two elements in the stack)</w:t>
      </w:r>
    </w:p>
    <w:p w:rsidR="00000000" w:rsidDel="00000000" w:rsidP="00000000" w:rsidRDefault="00000000" w:rsidRPr="00000000" w14:paraId="0000003C">
      <w:pPr>
        <w:shd w:fill="ffffff" w:val="clear"/>
        <w:spacing w:after="240" w:before="60" w:lineRule="auto"/>
        <w:rPr>
          <w:color w:val="24292e"/>
        </w:rPr>
      </w:pPr>
      <w:r w:rsidDel="00000000" w:rsidR="00000000" w:rsidRPr="00000000">
        <w:rPr>
          <w:color w:val="24292e"/>
        </w:rPr>
        <w:drawing>
          <wp:inline distB="114300" distT="114300" distL="114300" distR="114300">
            <wp:extent cx="3586163" cy="17430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86163"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60" w:lineRule="auto"/>
        <w:rPr>
          <w:color w:val="24292e"/>
        </w:rPr>
      </w:pPr>
      <w:r w:rsidDel="00000000" w:rsidR="00000000" w:rsidRPr="00000000">
        <w:rPr>
          <w:rtl w:val="0"/>
        </w:rPr>
      </w:r>
    </w:p>
    <w:p w:rsidR="00000000" w:rsidDel="00000000" w:rsidP="00000000" w:rsidRDefault="00000000" w:rsidRPr="00000000" w14:paraId="0000003E">
      <w:pPr>
        <w:shd w:fill="ffffff" w:val="clear"/>
        <w:spacing w:after="240" w:before="60" w:lineRule="auto"/>
        <w:rPr>
          <w:color w:val="24292e"/>
        </w:rPr>
      </w:pPr>
      <w:r w:rsidDel="00000000" w:rsidR="00000000" w:rsidRPr="00000000">
        <w:rPr>
          <w:color w:val="24292e"/>
          <w:rtl w:val="0"/>
        </w:rPr>
        <w:t xml:space="preserve">OP_SHA256 (performs a sha256 hash on the stack)</w:t>
      </w:r>
    </w:p>
    <w:p w:rsidR="00000000" w:rsidDel="00000000" w:rsidP="00000000" w:rsidRDefault="00000000" w:rsidRPr="00000000" w14:paraId="0000003F">
      <w:pPr>
        <w:shd w:fill="ffffff" w:val="clear"/>
        <w:spacing w:after="240" w:before="60" w:lineRule="auto"/>
        <w:rPr>
          <w:color w:val="24292e"/>
        </w:rPr>
      </w:pPr>
      <w:r w:rsidDel="00000000" w:rsidR="00000000" w:rsidRPr="00000000">
        <w:rPr>
          <w:color w:val="24292e"/>
        </w:rPr>
        <w:drawing>
          <wp:inline distB="114300" distT="114300" distL="114300" distR="114300">
            <wp:extent cx="5943600" cy="12954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before="60" w:lineRule="auto"/>
        <w:rPr>
          <w:color w:val="24292e"/>
        </w:rPr>
      </w:pPr>
      <w:r w:rsidDel="00000000" w:rsidR="00000000" w:rsidRPr="00000000">
        <w:rPr>
          <w:color w:val="24292e"/>
          <w:rtl w:val="0"/>
        </w:rPr>
        <w:t xml:space="preserve">Putting e77b9a9ae9e30b0dbdb6f510a264ef9de781501d7b6b92ae89eb059c5ab743db </w:t>
      </w:r>
    </w:p>
    <w:p w:rsidR="00000000" w:rsidDel="00000000" w:rsidP="00000000" w:rsidRDefault="00000000" w:rsidRPr="00000000" w14:paraId="00000041">
      <w:pPr>
        <w:shd w:fill="ffffff" w:val="clear"/>
        <w:spacing w:after="240" w:before="60" w:lineRule="auto"/>
        <w:rPr>
          <w:color w:val="24292e"/>
        </w:rPr>
      </w:pPr>
      <w:r w:rsidDel="00000000" w:rsidR="00000000" w:rsidRPr="00000000">
        <w:rPr>
          <w:color w:val="24292e"/>
        </w:rPr>
        <w:drawing>
          <wp:inline distB="114300" distT="114300" distL="114300" distR="114300">
            <wp:extent cx="5943600" cy="12446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before="60" w:lineRule="auto"/>
        <w:rPr>
          <w:color w:val="24292e"/>
        </w:rPr>
      </w:pPr>
      <w:r w:rsidDel="00000000" w:rsidR="00000000" w:rsidRPr="00000000">
        <w:rPr>
          <w:color w:val="24292e"/>
          <w:rtl w:val="0"/>
        </w:rPr>
        <w:t xml:space="preserve">OP_EQUAL (check if the contents of the stack are equal)</w:t>
      </w:r>
    </w:p>
    <w:p w:rsidR="00000000" w:rsidDel="00000000" w:rsidP="00000000" w:rsidRDefault="00000000" w:rsidRPr="00000000" w14:paraId="00000043">
      <w:pPr>
        <w:shd w:fill="ffffff" w:val="clear"/>
        <w:spacing w:after="240" w:before="60" w:lineRule="auto"/>
        <w:rPr>
          <w:color w:val="24292e"/>
        </w:rPr>
      </w:pPr>
      <w:r w:rsidDel="00000000" w:rsidR="00000000" w:rsidRPr="00000000">
        <w:rPr>
          <w:color w:val="24292e"/>
        </w:rPr>
        <w:drawing>
          <wp:inline distB="114300" distT="114300" distL="114300" distR="114300">
            <wp:extent cx="5924550" cy="119062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245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60" w:lineRule="auto"/>
        <w:rPr>
          <w:color w:val="24292e"/>
        </w:rPr>
      </w:pPr>
      <w:r w:rsidDel="00000000" w:rsidR="00000000" w:rsidRPr="00000000">
        <w:rPr>
          <w:color w:val="24292e"/>
          <w:rtl w:val="0"/>
        </w:rPr>
        <w:t xml:space="preserve">The script returns false as the two hashes are not the same.</w:t>
      </w:r>
    </w:p>
    <w:p w:rsidR="00000000" w:rsidDel="00000000" w:rsidP="00000000" w:rsidRDefault="00000000" w:rsidRPr="00000000" w14:paraId="00000045">
      <w:pPr>
        <w:shd w:fill="ffffff" w:val="clear"/>
        <w:spacing w:after="240" w:before="60" w:lineRule="auto"/>
        <w:rPr>
          <w:color w:val="24292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psten.etherscan.io/" TargetMode="External"/><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