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FDD4" w14:textId="29B9800D" w:rsidR="00D41F4A" w:rsidRDefault="00D41F4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Problem </w:t>
      </w:r>
      <w:r w:rsidR="00B24327">
        <w:rPr>
          <w:rFonts w:cstheme="minorHAnsi"/>
          <w:b/>
          <w:bCs/>
          <w:lang w:val="en-US"/>
        </w:rPr>
        <w:t>2</w:t>
      </w:r>
    </w:p>
    <w:p w14:paraId="04489AB9" w14:textId="77777777" w:rsidR="00B24327" w:rsidRDefault="00B243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want to classify the country of an </w:t>
      </w:r>
      <w:proofErr w:type="gramStart"/>
      <w:r>
        <w:rPr>
          <w:rFonts w:cstheme="minorHAnsi"/>
          <w:lang w:val="en-US"/>
        </w:rPr>
        <w:t>album</w:t>
      </w:r>
      <w:proofErr w:type="gramEnd"/>
      <w:r>
        <w:rPr>
          <w:rFonts w:cstheme="minorHAnsi"/>
          <w:lang w:val="en-US"/>
        </w:rPr>
        <w:t xml:space="preserve"> so we decide to create a LDA model or QDA model.</w:t>
      </w:r>
    </w:p>
    <w:p w14:paraId="7943F1D0" w14:textId="50D47B17" w:rsidR="00653FB2" w:rsidRPr="002D39EC" w:rsidRDefault="00B24327" w:rsidP="00653FB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At </w:t>
      </w:r>
      <w:proofErr w:type="gramStart"/>
      <w:r>
        <w:rPr>
          <w:rFonts w:cstheme="minorHAnsi"/>
          <w:lang w:val="en-US"/>
        </w:rPr>
        <w:t>first</w:t>
      </w:r>
      <w:proofErr w:type="gramEnd"/>
      <w:r>
        <w:rPr>
          <w:rFonts w:cstheme="minorHAnsi"/>
          <w:lang w:val="en-US"/>
        </w:rPr>
        <w:t xml:space="preserve"> we start by verifying their assumptions</w:t>
      </w:r>
      <w:r w:rsidR="00653FB2">
        <w:rPr>
          <w:rFonts w:cstheme="minorHAnsi"/>
          <w:lang w:val="en-US"/>
        </w:rPr>
        <w:t>, t</w:t>
      </w:r>
      <w:r w:rsidR="00653FB2" w:rsidRPr="002D39EC">
        <w:rPr>
          <w:rFonts w:cstheme="minorHAnsi"/>
          <w:lang w:val="en-US"/>
        </w:rPr>
        <w:t>he assumption for LDA are the following</w:t>
      </w:r>
      <w:r w:rsidR="00653FB2">
        <w:rPr>
          <w:rFonts w:cstheme="minorHAnsi"/>
          <w:lang w:val="en-US"/>
        </w:rPr>
        <w:t>s</w:t>
      </w:r>
      <w:r w:rsidR="00653FB2" w:rsidRPr="002D39EC">
        <w:rPr>
          <w:rFonts w:cstheme="minorHAnsi"/>
          <w:lang w:val="en-US"/>
        </w:rPr>
        <w:t>:</w:t>
      </w:r>
    </w:p>
    <w:p w14:paraId="3EA0B29F" w14:textId="77777777" w:rsidR="00653FB2" w:rsidRPr="002D39EC" w:rsidRDefault="00653FB2" w:rsidP="00653FB2">
      <w:pPr>
        <w:rPr>
          <w:rFonts w:cstheme="minorHAnsi"/>
          <w:lang w:val="en-US"/>
        </w:rPr>
      </w:pPr>
      <w:r w:rsidRPr="002D39EC">
        <w:rPr>
          <w:rFonts w:cstheme="minorHAnsi"/>
          <w:lang w:val="en-US"/>
        </w:rPr>
        <w:t xml:space="preserve">  1) The data inside group are norm</w:t>
      </w:r>
      <w:r>
        <w:rPr>
          <w:rFonts w:cstheme="minorHAnsi"/>
          <w:lang w:val="en-US"/>
        </w:rPr>
        <w:t>al</w:t>
      </w:r>
    </w:p>
    <w:p w14:paraId="35F1538E" w14:textId="77777777" w:rsidR="00653FB2" w:rsidRDefault="00653FB2" w:rsidP="00653FB2">
      <w:pPr>
        <w:rPr>
          <w:rFonts w:cstheme="minorHAnsi"/>
          <w:lang w:val="en-US"/>
        </w:rPr>
      </w:pPr>
      <w:r w:rsidRPr="002D39EC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>2</w:t>
      </w:r>
      <w:r w:rsidRPr="002D39EC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E</w:t>
      </w:r>
      <w:r w:rsidRPr="002D39EC">
        <w:rPr>
          <w:rFonts w:cstheme="minorHAnsi"/>
          <w:lang w:val="en-US"/>
        </w:rPr>
        <w:t>qual misclassification costs</w:t>
      </w:r>
    </w:p>
    <w:p w14:paraId="061F479B" w14:textId="77777777" w:rsidR="00653FB2" w:rsidRDefault="00653FB2" w:rsidP="00653FB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3</w:t>
      </w:r>
      <w:r w:rsidRPr="002D39EC">
        <w:rPr>
          <w:rFonts w:cstheme="minorHAnsi"/>
          <w:lang w:val="en-US"/>
        </w:rPr>
        <w:t xml:space="preserve">) The variance of the groups </w:t>
      </w:r>
      <w:r>
        <w:rPr>
          <w:rFonts w:cstheme="minorHAnsi"/>
          <w:lang w:val="en-US"/>
        </w:rPr>
        <w:t>is</w:t>
      </w:r>
      <w:r w:rsidRPr="002D39EC">
        <w:rPr>
          <w:rFonts w:cstheme="minorHAnsi"/>
          <w:lang w:val="en-US"/>
        </w:rPr>
        <w:t xml:space="preserve"> the same</w:t>
      </w:r>
    </w:p>
    <w:p w14:paraId="2C5B112D" w14:textId="691E1118" w:rsidR="00653FB2" w:rsidRDefault="00653FB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While for QDA the third is not necessary.</w:t>
      </w:r>
    </w:p>
    <w:p w14:paraId="4CF34E51" w14:textId="45919E0B" w:rsidR="00653FB2" w:rsidRDefault="00653FB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perform a Shapiro test </w:t>
      </w:r>
      <w:r w:rsidR="00DE450A">
        <w:rPr>
          <w:rFonts w:cstheme="minorHAnsi"/>
          <w:lang w:val="en-US"/>
        </w:rPr>
        <w:t xml:space="preserve">on the groups and the resulting p-values are: </w:t>
      </w:r>
      <w:r w:rsidR="00DE450A" w:rsidRPr="00DE450A">
        <w:rPr>
          <w:rFonts w:cstheme="minorHAnsi"/>
          <w:lang w:val="en-US"/>
        </w:rPr>
        <w:t xml:space="preserve">0.1296 </w:t>
      </w:r>
      <w:r w:rsidR="00DE450A">
        <w:rPr>
          <w:rFonts w:cstheme="minorHAnsi"/>
          <w:lang w:val="en-US"/>
        </w:rPr>
        <w:t xml:space="preserve">and </w:t>
      </w:r>
      <w:r w:rsidR="00DE450A" w:rsidRPr="00DE450A">
        <w:rPr>
          <w:rFonts w:cstheme="minorHAnsi"/>
          <w:lang w:val="en-US"/>
        </w:rPr>
        <w:t>0.9864</w:t>
      </w:r>
      <w:r w:rsidR="00DE450A">
        <w:rPr>
          <w:rFonts w:cstheme="minorHAnsi"/>
          <w:lang w:val="en-US"/>
        </w:rPr>
        <w:t xml:space="preserve"> so the normality assumption is met.</w:t>
      </w:r>
    </w:p>
    <w:p w14:paraId="06749C4B" w14:textId="51B02444" w:rsidR="0054573C" w:rsidRDefault="005457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equal misclassification cost is the same in this </w:t>
      </w:r>
      <w:proofErr w:type="gramStart"/>
      <w:r>
        <w:rPr>
          <w:rFonts w:cstheme="minorHAnsi"/>
          <w:lang w:val="en-US"/>
        </w:rPr>
        <w:t>problem</w:t>
      </w:r>
      <w:proofErr w:type="gramEnd"/>
      <w:r>
        <w:rPr>
          <w:rFonts w:cstheme="minorHAnsi"/>
          <w:lang w:val="en-US"/>
        </w:rPr>
        <w:t xml:space="preserve"> but the variance of the groups is </w:t>
      </w:r>
      <w:r w:rsidR="004308AF">
        <w:rPr>
          <w:rFonts w:cstheme="minorHAnsi"/>
          <w:lang w:val="en-US"/>
        </w:rPr>
        <w:t xml:space="preserve">not the same as shown from the Bartlett test which return the p-value of </w:t>
      </w:r>
      <w:r w:rsidR="004308AF" w:rsidRPr="004308AF">
        <w:rPr>
          <w:rFonts w:cstheme="minorHAnsi"/>
          <w:lang w:val="en-US"/>
        </w:rPr>
        <w:t>2.2e-16</w:t>
      </w:r>
      <w:r w:rsidR="004308AF">
        <w:rPr>
          <w:rFonts w:cstheme="minorHAnsi"/>
          <w:lang w:val="en-US"/>
        </w:rPr>
        <w:t xml:space="preserve">. This means that the hypothesis of </w:t>
      </w:r>
      <w:r w:rsidR="00C26793">
        <w:rPr>
          <w:rFonts w:cstheme="minorHAnsi"/>
          <w:lang w:val="en-US"/>
        </w:rPr>
        <w:t>equal variance is rejected.</w:t>
      </w:r>
    </w:p>
    <w:p w14:paraId="66D9D7CE" w14:textId="5BD18AAC" w:rsidR="00C26793" w:rsidRDefault="00287C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the decide to use a QDA model assuming a priori </w:t>
      </w:r>
      <w:r w:rsidR="00305DFD">
        <w:rPr>
          <w:rFonts w:cstheme="minorHAnsi"/>
          <w:lang w:val="en-US"/>
        </w:rPr>
        <w:t>probability of 90% in US.</w:t>
      </w:r>
    </w:p>
    <w:p w14:paraId="2A061370" w14:textId="77777777" w:rsidR="00805F2C" w:rsidRDefault="00805F2C" w:rsidP="00805F2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group means are the following</w:t>
      </w:r>
    </w:p>
    <w:p w14:paraId="43F6AFE4" w14:textId="4D096C81" w:rsidR="00805F2C" w:rsidRPr="00805F2C" w:rsidRDefault="00805F2C" w:rsidP="00805F2C">
      <w:pPr>
        <w:ind w:left="708" w:firstLine="708"/>
        <w:rPr>
          <w:rFonts w:cstheme="minorHAnsi"/>
          <w:lang w:val="en-US"/>
        </w:rPr>
      </w:pPr>
      <w:proofErr w:type="gramStart"/>
      <w:r w:rsidRPr="00805F2C">
        <w:rPr>
          <w:rFonts w:cstheme="minorHAnsi"/>
          <w:lang w:val="en-US"/>
        </w:rPr>
        <w:t>price</w:t>
      </w:r>
      <w:r>
        <w:rPr>
          <w:rFonts w:cstheme="minorHAnsi"/>
          <w:lang w:val="en-US"/>
        </w:rPr>
        <w:t xml:space="preserve"> </w:t>
      </w:r>
      <w:r w:rsidRPr="00805F2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proofErr w:type="gramEnd"/>
      <w:r>
        <w:rPr>
          <w:rFonts w:cstheme="minorHAnsi"/>
          <w:lang w:val="en-US"/>
        </w:rPr>
        <w:tab/>
      </w:r>
      <w:proofErr w:type="spellStart"/>
      <w:r w:rsidRPr="00805F2C">
        <w:rPr>
          <w:rFonts w:cstheme="minorHAnsi"/>
          <w:lang w:val="en-US"/>
        </w:rPr>
        <w:t>average.length</w:t>
      </w:r>
      <w:proofErr w:type="spellEnd"/>
    </w:p>
    <w:p w14:paraId="69C68FDF" w14:textId="7D9478C9" w:rsidR="00805F2C" w:rsidRPr="00805F2C" w:rsidRDefault="00805F2C" w:rsidP="00805F2C">
      <w:pPr>
        <w:rPr>
          <w:rFonts w:cstheme="minorHAnsi"/>
          <w:lang w:val="en-US"/>
        </w:rPr>
      </w:pPr>
      <w:r w:rsidRPr="00805F2C">
        <w:rPr>
          <w:rFonts w:cstheme="minorHAnsi"/>
          <w:lang w:val="en-US"/>
        </w:rPr>
        <w:t xml:space="preserve">Germany </w:t>
      </w:r>
      <w:r>
        <w:rPr>
          <w:rFonts w:cstheme="minorHAnsi"/>
          <w:lang w:val="en-US"/>
        </w:rPr>
        <w:tab/>
      </w:r>
      <w:r w:rsidRPr="00805F2C">
        <w:rPr>
          <w:rFonts w:cstheme="minorHAnsi"/>
          <w:lang w:val="en-US"/>
        </w:rPr>
        <w:t xml:space="preserve">59.82982       </w:t>
      </w:r>
      <w:r>
        <w:rPr>
          <w:rFonts w:cstheme="minorHAnsi"/>
          <w:lang w:val="en-US"/>
        </w:rPr>
        <w:tab/>
      </w:r>
      <w:r w:rsidRPr="00805F2C">
        <w:rPr>
          <w:rFonts w:cstheme="minorHAnsi"/>
          <w:lang w:val="en-US"/>
        </w:rPr>
        <w:t>5.891951</w:t>
      </w:r>
    </w:p>
    <w:p w14:paraId="191A99E4" w14:textId="43EAB4C0" w:rsidR="00805F2C" w:rsidRDefault="00805F2C" w:rsidP="00805F2C">
      <w:pPr>
        <w:rPr>
          <w:rFonts w:cstheme="minorHAnsi"/>
          <w:lang w:val="en-US"/>
        </w:rPr>
      </w:pPr>
      <w:r w:rsidRPr="00805F2C">
        <w:rPr>
          <w:rFonts w:cstheme="minorHAnsi"/>
          <w:lang w:val="en-US"/>
        </w:rPr>
        <w:t xml:space="preserve">US    </w:t>
      </w:r>
      <w:proofErr w:type="gramStart"/>
      <w:r>
        <w:rPr>
          <w:rFonts w:cstheme="minorHAnsi"/>
          <w:lang w:val="en-US"/>
        </w:rPr>
        <w:tab/>
      </w:r>
      <w:r w:rsidRPr="00805F2C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ab/>
      </w:r>
      <w:proofErr w:type="gramEnd"/>
      <w:r w:rsidRPr="00805F2C">
        <w:rPr>
          <w:rFonts w:cstheme="minorHAnsi"/>
          <w:lang w:val="en-US"/>
        </w:rPr>
        <w:t xml:space="preserve">29.74888       </w:t>
      </w:r>
      <w:r>
        <w:rPr>
          <w:rFonts w:cstheme="minorHAnsi"/>
          <w:lang w:val="en-US"/>
        </w:rPr>
        <w:tab/>
      </w:r>
      <w:r w:rsidRPr="00805F2C">
        <w:rPr>
          <w:rFonts w:cstheme="minorHAnsi"/>
          <w:lang w:val="en-US"/>
        </w:rPr>
        <w:t>4.377556</w:t>
      </w:r>
    </w:p>
    <w:p w14:paraId="54160E58" w14:textId="753CEE1F" w:rsidR="00B24327" w:rsidRDefault="00B243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805F2C">
        <w:rPr>
          <w:rFonts w:cstheme="minorHAnsi"/>
          <w:lang w:val="en-US"/>
        </w:rPr>
        <w:t>And the plot of the classification region is:</w:t>
      </w:r>
    </w:p>
    <w:p w14:paraId="26033F0D" w14:textId="0308AA08" w:rsidR="00805F2C" w:rsidRPr="00B24327" w:rsidRDefault="003D1822" w:rsidP="003D1822">
      <w:pPr>
        <w:jc w:val="center"/>
        <w:rPr>
          <w:rFonts w:cstheme="minorHAnsi"/>
          <w:lang w:val="en-US"/>
        </w:rPr>
      </w:pPr>
      <w:r w:rsidRPr="003D1822">
        <w:rPr>
          <w:rFonts w:cstheme="minorHAnsi"/>
          <w:lang w:val="en-US"/>
        </w:rPr>
        <w:drawing>
          <wp:inline distT="0" distB="0" distL="0" distR="0" wp14:anchorId="7E6FABC0" wp14:editId="76B58FAA">
            <wp:extent cx="3029578" cy="1766887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06" cy="17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5A2" w14:textId="784AB082" w:rsidR="00993A58" w:rsidRDefault="001223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then compute the AER by leave one out CV and the result is: </w:t>
      </w:r>
      <w:r w:rsidRPr="00122395">
        <w:rPr>
          <w:rFonts w:cstheme="minorHAnsi"/>
          <w:lang w:val="en-US"/>
        </w:rPr>
        <w:t>0.04868421</w:t>
      </w:r>
      <w:r>
        <w:rPr>
          <w:rFonts w:cstheme="minorHAnsi"/>
          <w:lang w:val="en-US"/>
        </w:rPr>
        <w:t xml:space="preserve"> which seems good.</w:t>
      </w:r>
    </w:p>
    <w:p w14:paraId="5A6B8E9A" w14:textId="77777777" w:rsidR="000E73D2" w:rsidRDefault="00122395" w:rsidP="000E73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we calculate the posterior probability based on the training set of the classifier </w:t>
      </w:r>
      <w:r w:rsidR="000E73D2">
        <w:rPr>
          <w:rFonts w:cstheme="minorHAnsi"/>
          <w:lang w:val="en-US"/>
        </w:rPr>
        <w:t>are:</w:t>
      </w:r>
    </w:p>
    <w:p w14:paraId="1A12890C" w14:textId="7E2B33B4" w:rsidR="000E73D2" w:rsidRPr="000E73D2" w:rsidRDefault="000E73D2" w:rsidP="000E73D2">
      <w:pPr>
        <w:rPr>
          <w:rFonts w:cstheme="minorHAnsi"/>
          <w:lang w:val="en-US"/>
        </w:rPr>
      </w:pPr>
      <w:r w:rsidRPr="000E73D2">
        <w:rPr>
          <w:rFonts w:cstheme="minorHAnsi"/>
          <w:lang w:val="en-US"/>
        </w:rPr>
        <w:t xml:space="preserve"> Germany        US </w:t>
      </w:r>
    </w:p>
    <w:p w14:paraId="39158614" w14:textId="2909D584" w:rsidR="000E73D2" w:rsidRDefault="000E73D2" w:rsidP="000E73D2">
      <w:pPr>
        <w:rPr>
          <w:rFonts w:cstheme="minorHAnsi"/>
          <w:lang w:val="en-US"/>
        </w:rPr>
      </w:pPr>
      <w:r w:rsidRPr="000E73D2">
        <w:rPr>
          <w:rFonts w:cstheme="minorHAnsi"/>
          <w:lang w:val="en-US"/>
        </w:rPr>
        <w:t>0.1631317 0.8368683</w:t>
      </w:r>
    </w:p>
    <w:p w14:paraId="2FF124F1" w14:textId="499D173A" w:rsidR="000E73D2" w:rsidRDefault="000E73D2" w:rsidP="000E73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we want to predict the point d the result is: US with this posterior </w:t>
      </w:r>
      <w:proofErr w:type="spellStart"/>
      <w:r>
        <w:rPr>
          <w:rFonts w:cstheme="minorHAnsi"/>
          <w:lang w:val="en-US"/>
        </w:rPr>
        <w:t>probaility</w:t>
      </w:r>
      <w:proofErr w:type="spellEnd"/>
      <w:r>
        <w:rPr>
          <w:rFonts w:cstheme="minorHAnsi"/>
          <w:lang w:val="en-US"/>
        </w:rPr>
        <w:t xml:space="preserve">: </w:t>
      </w:r>
      <w:r w:rsidRPr="000E73D2">
        <w:rPr>
          <w:rFonts w:cstheme="minorHAnsi"/>
          <w:lang w:val="en-US"/>
        </w:rPr>
        <w:t>0.9231916</w:t>
      </w:r>
    </w:p>
    <w:p w14:paraId="0638B0AD" w14:textId="77777777" w:rsidR="00930F89" w:rsidRDefault="00930F89" w:rsidP="000E73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Point e: the chosen cost is 10 and the region is the following:</w:t>
      </w:r>
    </w:p>
    <w:p w14:paraId="39BECB88" w14:textId="3CBF283F" w:rsidR="00930F89" w:rsidRDefault="00930F89" w:rsidP="000E73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  <w:r w:rsidR="00CD1DC2" w:rsidRPr="00CD1DC2">
        <w:rPr>
          <w:rFonts w:cstheme="minorHAnsi"/>
          <w:lang w:val="en-US"/>
        </w:rPr>
        <w:drawing>
          <wp:inline distT="0" distB="0" distL="0" distR="0" wp14:anchorId="0C77C46B" wp14:editId="0E38A9D5">
            <wp:extent cx="3210448" cy="1748791"/>
            <wp:effectExtent l="0" t="0" r="3175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616" cy="17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4D6E" w14:textId="7F99E14E" w:rsidR="00CD1DC2" w:rsidRPr="00122395" w:rsidRDefault="00CD1DC2" w:rsidP="000E73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element at point d is classified as US</w:t>
      </w:r>
    </w:p>
    <w:sectPr w:rsidR="00CD1DC2" w:rsidRPr="0012239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F1BC" w14:textId="77777777" w:rsidR="00817A09" w:rsidRDefault="00817A09" w:rsidP="00A60D35">
      <w:pPr>
        <w:spacing w:after="0" w:line="240" w:lineRule="auto"/>
      </w:pPr>
      <w:r>
        <w:separator/>
      </w:r>
    </w:p>
  </w:endnote>
  <w:endnote w:type="continuationSeparator" w:id="0">
    <w:p w14:paraId="2FD682B6" w14:textId="77777777" w:rsidR="00817A09" w:rsidRDefault="00817A09" w:rsidP="00A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2400" w14:textId="77777777" w:rsidR="00817A09" w:rsidRDefault="00817A09" w:rsidP="00A60D35">
      <w:pPr>
        <w:spacing w:after="0" w:line="240" w:lineRule="auto"/>
      </w:pPr>
      <w:r>
        <w:separator/>
      </w:r>
    </w:p>
  </w:footnote>
  <w:footnote w:type="continuationSeparator" w:id="0">
    <w:p w14:paraId="2FC104DA" w14:textId="77777777" w:rsidR="00817A09" w:rsidRDefault="00817A09" w:rsidP="00A6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5F8A" w14:textId="542DFB43" w:rsidR="00A60D35" w:rsidRPr="00A60D35" w:rsidRDefault="00A60D35">
    <w:pPr>
      <w:pStyle w:val="Intestazione"/>
      <w:rPr>
        <w:lang w:val="en-US"/>
      </w:rPr>
    </w:pPr>
    <w:r w:rsidRPr="00A60D35">
      <w:rPr>
        <w:lang w:val="en-US"/>
      </w:rPr>
      <w:t>Marco Lucchini</w:t>
    </w:r>
    <w:r>
      <w:rPr>
        <w:lang w:val="en-US"/>
      </w:rPr>
      <w:t xml:space="preserve">- </w:t>
    </w:r>
    <w:r w:rsidRPr="00A60D35">
      <w:rPr>
        <w:lang w:val="en-US"/>
      </w:rPr>
      <w:t>10604441</w:t>
    </w:r>
    <w:r w:rsidRPr="00A60D35">
      <w:rPr>
        <w:lang w:val="en-US"/>
      </w:rPr>
      <w:ptab w:relativeTo="margin" w:alignment="center" w:leader="none"/>
    </w:r>
    <w:r w:rsidRPr="00A60D35">
      <w:rPr>
        <w:lang w:val="en-US"/>
      </w:rPr>
      <w:t xml:space="preserve">Applied Statistics </w:t>
    </w:r>
    <w:r w:rsidRPr="00A60D35">
      <w:rPr>
        <w:lang w:val="en-US"/>
      </w:rPr>
      <w:ptab w:relativeTo="margin" w:alignment="right" w:leader="none"/>
    </w:r>
    <w:r>
      <w:rPr>
        <w:lang w:val="en-US"/>
      </w:rPr>
      <w:t>16/06/2022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062E6"/>
    <w:rsid w:val="000440FB"/>
    <w:rsid w:val="000E73D2"/>
    <w:rsid w:val="000F7759"/>
    <w:rsid w:val="00122395"/>
    <w:rsid w:val="00287CCC"/>
    <w:rsid w:val="00305DFD"/>
    <w:rsid w:val="00351D65"/>
    <w:rsid w:val="003D1822"/>
    <w:rsid w:val="003D645E"/>
    <w:rsid w:val="004308AF"/>
    <w:rsid w:val="0050455D"/>
    <w:rsid w:val="005208E3"/>
    <w:rsid w:val="0054573C"/>
    <w:rsid w:val="00653FB2"/>
    <w:rsid w:val="00805F2C"/>
    <w:rsid w:val="00817A09"/>
    <w:rsid w:val="00840490"/>
    <w:rsid w:val="00930F89"/>
    <w:rsid w:val="0093274F"/>
    <w:rsid w:val="00963D1D"/>
    <w:rsid w:val="00993A58"/>
    <w:rsid w:val="00A31EE8"/>
    <w:rsid w:val="00A56D5D"/>
    <w:rsid w:val="00A60D35"/>
    <w:rsid w:val="00A8022F"/>
    <w:rsid w:val="00AE3C23"/>
    <w:rsid w:val="00B24327"/>
    <w:rsid w:val="00C26793"/>
    <w:rsid w:val="00CD1DC2"/>
    <w:rsid w:val="00D41F4A"/>
    <w:rsid w:val="00DE450A"/>
    <w:rsid w:val="00F414DA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645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645E"/>
  </w:style>
  <w:style w:type="character" w:customStyle="1" w:styleId="gd15mcfckub">
    <w:name w:val="gd15mcfckub"/>
    <w:basedOn w:val="Carpredefinitoparagrafo"/>
    <w:rsid w:val="003D645E"/>
  </w:style>
  <w:style w:type="paragraph" w:styleId="Intestazione">
    <w:name w:val="header"/>
    <w:basedOn w:val="Normale"/>
    <w:link w:val="Intestazione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D35"/>
  </w:style>
  <w:style w:type="paragraph" w:styleId="Pidipagina">
    <w:name w:val="footer"/>
    <w:basedOn w:val="Normale"/>
    <w:link w:val="Pidipagina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Marco Lucchini</cp:lastModifiedBy>
  <cp:revision>24</cp:revision>
  <dcterms:created xsi:type="dcterms:W3CDTF">2020-06-14T19:58:00Z</dcterms:created>
  <dcterms:modified xsi:type="dcterms:W3CDTF">2022-06-16T10:48:00Z</dcterms:modified>
</cp:coreProperties>
</file>