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1DDF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AB1573">
        <w:rPr>
          <w:rFonts w:ascii="Bahnschrift" w:hAnsi="Bahnschrift"/>
          <w:b/>
          <w:bCs/>
        </w:rPr>
        <w:t>General</w:t>
      </w:r>
      <w:r w:rsidRPr="0058382B">
        <w:rPr>
          <w:rFonts w:ascii="Bahnschrift" w:hAnsi="Bahnschrift"/>
        </w:rPr>
        <w:t xml:space="preserve"> </w:t>
      </w:r>
      <w:r w:rsidRPr="0058382B">
        <w:rPr>
          <w:rStyle w:val="Strong"/>
          <w:rFonts w:ascii="Bahnschrift" w:hAnsi="Bahnschrift"/>
        </w:rPr>
        <w:t>Test Plan Template</w:t>
      </w:r>
    </w:p>
    <w:p w14:paraId="5E76D3FE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58382B">
        <w:rPr>
          <w:rStyle w:val="Emphasis"/>
          <w:rFonts w:ascii="Bahnschrift" w:eastAsiaTheme="majorEastAsia" w:hAnsi="Bahnschrift"/>
        </w:rPr>
        <w:t>Created by Teodor Coste</w:t>
      </w:r>
    </w:p>
    <w:p w14:paraId="0FAFAB57" w14:textId="77777777" w:rsidR="0058382B" w:rsidRPr="0058382B" w:rsidRDefault="0058382B" w:rsidP="0058382B">
      <w:pPr>
        <w:rPr>
          <w:rFonts w:ascii="Bahnschrift" w:hAnsi="Bahnschrift"/>
        </w:rPr>
      </w:pPr>
      <w:r w:rsidRPr="0058382B">
        <w:rPr>
          <w:rFonts w:ascii="Bahnschrift" w:hAnsi="Bahnschrift"/>
        </w:rPr>
        <w:pict w14:anchorId="013BEC67">
          <v:rect id="_x0000_i1125" style="width:0;height:1.5pt" o:hralign="center" o:hrstd="t" o:hr="t" fillcolor="#a0a0a0" stroked="f"/>
        </w:pict>
      </w:r>
    </w:p>
    <w:p w14:paraId="614CE9F1" w14:textId="6891A22F" w:rsidR="0058382B" w:rsidRPr="0058382B" w:rsidRDefault="0058382B" w:rsidP="0058382B">
      <w:pPr>
        <w:pStyle w:val="Heading3"/>
        <w:rPr>
          <w:rFonts w:ascii="Bahnschrift" w:hAnsi="Bahnschrift"/>
        </w:rPr>
      </w:pPr>
      <w:r w:rsidRPr="0058382B">
        <w:rPr>
          <w:rStyle w:val="Strong"/>
          <w:rFonts w:ascii="Bahnschrift" w:hAnsi="Bahnschrift"/>
          <w:b w:val="0"/>
          <w:bCs w:val="0"/>
        </w:rPr>
        <w:t>A)</w:t>
      </w:r>
      <w:r w:rsidR="006B2BED">
        <w:rPr>
          <w:rStyle w:val="Strong"/>
          <w:rFonts w:ascii="Bahnschrift" w:hAnsi="Bahnschrift"/>
          <w:b w:val="0"/>
          <w:bCs w:val="0"/>
        </w:rPr>
        <w:t>.</w:t>
      </w:r>
      <w:r w:rsidRPr="0058382B">
        <w:rPr>
          <w:rStyle w:val="Strong"/>
          <w:rFonts w:ascii="Bahnschrift" w:hAnsi="Bahnschrift"/>
          <w:b w:val="0"/>
          <w:bCs w:val="0"/>
        </w:rPr>
        <w:t xml:space="preserve"> Objective</w:t>
      </w:r>
    </w:p>
    <w:p w14:paraId="5EB7AB60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The primary purpose</w:t>
      </w:r>
      <w:r w:rsidRPr="0058382B">
        <w:rPr>
          <w:rFonts w:ascii="Bahnschrift" w:hAnsi="Bahnschrift"/>
        </w:rPr>
        <w:t xml:space="preserve"> of the testing activities outlined in this test plan is to ensure that the software system or application meets its designed specifications and requirements. This involves a rigorous process of verification and validation, aimed at identifying and resolving any discrepancies between the actual functionalities of the system and its expected outcomes.</w:t>
      </w:r>
    </w:p>
    <w:p w14:paraId="47366022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Key Goals:</w:t>
      </w:r>
    </w:p>
    <w:p w14:paraId="0C12E587" w14:textId="77777777" w:rsidR="0058382B" w:rsidRPr="0058382B" w:rsidRDefault="0058382B" w:rsidP="0058382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Verifying Software Functionality:</w:t>
      </w:r>
      <w:r w:rsidRPr="0058382B">
        <w:rPr>
          <w:rFonts w:ascii="Bahnschrift" w:hAnsi="Bahnschrift"/>
        </w:rPr>
        <w:t xml:space="preserve"> </w:t>
      </w:r>
    </w:p>
    <w:p w14:paraId="4BFC121B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Conduct a thorough examination of the software's functional aspects.</w:t>
      </w:r>
    </w:p>
    <w:p w14:paraId="204F7A24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Include tests covering all user scenarios and edge cases for comprehensive functionality coverage.</w:t>
      </w:r>
    </w:p>
    <w:p w14:paraId="240D72DF" w14:textId="77777777" w:rsidR="0058382B" w:rsidRPr="0058382B" w:rsidRDefault="0058382B" w:rsidP="0058382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Ensuring Performance Standards:</w:t>
      </w:r>
      <w:r w:rsidRPr="0058382B">
        <w:rPr>
          <w:rFonts w:ascii="Bahnschrift" w:hAnsi="Bahnschrift"/>
        </w:rPr>
        <w:t xml:space="preserve"> </w:t>
      </w:r>
    </w:p>
    <w:p w14:paraId="32FCACE7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Validate system performance under various conditions, including load and stress.</w:t>
      </w:r>
    </w:p>
    <w:p w14:paraId="2281F63B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Focus on responsiveness, speed, and resource utilization.</w:t>
      </w:r>
    </w:p>
    <w:p w14:paraId="6ED006E1" w14:textId="77777777" w:rsidR="0058382B" w:rsidRPr="0058382B" w:rsidRDefault="0058382B" w:rsidP="0058382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Validating Security Measures:</w:t>
      </w:r>
      <w:r w:rsidRPr="0058382B">
        <w:rPr>
          <w:rFonts w:ascii="Bahnschrift" w:hAnsi="Bahnschrift"/>
        </w:rPr>
        <w:t xml:space="preserve"> </w:t>
      </w:r>
    </w:p>
    <w:p w14:paraId="3DA4D096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Rigorously test the software's security aspects, including data protection and resilience against threats.</w:t>
      </w:r>
    </w:p>
    <w:p w14:paraId="76E2E53A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Include tests for authentication, authorization, data encryption, and vulnerability scanning.</w:t>
      </w:r>
    </w:p>
    <w:p w14:paraId="7980E0FF" w14:textId="77777777" w:rsidR="0058382B" w:rsidRPr="0058382B" w:rsidRDefault="0058382B" w:rsidP="0058382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Enhancing User Experience:</w:t>
      </w:r>
      <w:r w:rsidRPr="0058382B">
        <w:rPr>
          <w:rFonts w:ascii="Bahnschrift" w:hAnsi="Bahnschrift"/>
        </w:rPr>
        <w:t xml:space="preserve"> </w:t>
      </w:r>
    </w:p>
    <w:p w14:paraId="60448B73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Assess the software from an end-user perspective for intuitiveness and ease of use.</w:t>
      </w:r>
    </w:p>
    <w:p w14:paraId="40A69B83" w14:textId="77777777" w:rsidR="0058382B" w:rsidRPr="0058382B" w:rsidRDefault="0058382B" w:rsidP="0058382B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Include tests for usability, accessibility, and compatibility.</w:t>
      </w:r>
    </w:p>
    <w:p w14:paraId="52A8B72C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Alignment with Project Requirements and Stakeholder Expectations:</w:t>
      </w:r>
    </w:p>
    <w:p w14:paraId="2D87F0DF" w14:textId="77777777" w:rsidR="0058382B" w:rsidRPr="0058382B" w:rsidRDefault="0058382B" w:rsidP="0058382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Align testing activities closely with the project's objectives and stakeholder requirements.</w:t>
      </w:r>
    </w:p>
    <w:p w14:paraId="53306557" w14:textId="77777777" w:rsidR="0058382B" w:rsidRPr="0058382B" w:rsidRDefault="0058382B" w:rsidP="0058382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Engage with stakeholders throughout the testing process.</w:t>
      </w:r>
    </w:p>
    <w:p w14:paraId="02AC9BA4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Overall Objective:</w:t>
      </w:r>
    </w:p>
    <w:p w14:paraId="32DB9EAC" w14:textId="01174322" w:rsidR="0058382B" w:rsidRDefault="0058382B" w:rsidP="0058382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Deliver a software product that is technically sound, secure, and offers a seamless user experience.</w:t>
      </w:r>
    </w:p>
    <w:p w14:paraId="74771723" w14:textId="77777777" w:rsidR="0058382B" w:rsidRPr="0058382B" w:rsidRDefault="0058382B" w:rsidP="0058382B">
      <w:pPr>
        <w:spacing w:before="100" w:beforeAutospacing="1" w:after="100" w:afterAutospacing="1" w:line="240" w:lineRule="auto"/>
        <w:jc w:val="left"/>
        <w:rPr>
          <w:rFonts w:ascii="Bahnschrift" w:hAnsi="Bahnschrift"/>
        </w:rPr>
      </w:pPr>
    </w:p>
    <w:p w14:paraId="2E62F9E4" w14:textId="77777777" w:rsidR="0058382B" w:rsidRPr="0058382B" w:rsidRDefault="0058382B" w:rsidP="0058382B">
      <w:pPr>
        <w:spacing w:after="0"/>
        <w:rPr>
          <w:rFonts w:ascii="Bahnschrift" w:hAnsi="Bahnschrift"/>
        </w:rPr>
      </w:pPr>
      <w:r w:rsidRPr="0058382B">
        <w:rPr>
          <w:rFonts w:ascii="Bahnschrift" w:hAnsi="Bahnschrift"/>
        </w:rPr>
        <w:lastRenderedPageBreak/>
        <w:pict w14:anchorId="72E8E543">
          <v:rect id="_x0000_i1126" style="width:0;height:1.5pt" o:hralign="center" o:hrstd="t" o:hr="t" fillcolor="#a0a0a0" stroked="f"/>
        </w:pict>
      </w:r>
    </w:p>
    <w:p w14:paraId="26195C4C" w14:textId="3607CFB3" w:rsidR="0058382B" w:rsidRPr="0058382B" w:rsidRDefault="0058382B" w:rsidP="0058382B">
      <w:pPr>
        <w:pStyle w:val="Heading3"/>
        <w:rPr>
          <w:rFonts w:ascii="Bahnschrift" w:hAnsi="Bahnschrift"/>
        </w:rPr>
      </w:pPr>
      <w:r w:rsidRPr="0058382B">
        <w:rPr>
          <w:rStyle w:val="Strong"/>
          <w:rFonts w:ascii="Bahnschrift" w:hAnsi="Bahnschrift"/>
          <w:b w:val="0"/>
          <w:bCs w:val="0"/>
        </w:rPr>
        <w:t>B)</w:t>
      </w:r>
      <w:r w:rsidR="006B2BED">
        <w:rPr>
          <w:rStyle w:val="Strong"/>
          <w:rFonts w:ascii="Bahnschrift" w:hAnsi="Bahnschrift"/>
          <w:b w:val="0"/>
          <w:bCs w:val="0"/>
        </w:rPr>
        <w:t>.</w:t>
      </w:r>
      <w:r w:rsidRPr="0058382B">
        <w:rPr>
          <w:rStyle w:val="Strong"/>
          <w:rFonts w:ascii="Bahnschrift" w:hAnsi="Bahnschrift"/>
          <w:b w:val="0"/>
          <w:bCs w:val="0"/>
        </w:rPr>
        <w:t xml:space="preserve"> Scope Inclusions</w:t>
      </w:r>
    </w:p>
    <w:p w14:paraId="35F6997D" w14:textId="77777777" w:rsidR="0058382B" w:rsidRPr="0058382B" w:rsidRDefault="0058382B" w:rsidP="0058382B">
      <w:pPr>
        <w:pStyle w:val="NormalWeb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Define the boundaries</w:t>
      </w:r>
      <w:r w:rsidRPr="0058382B">
        <w:rPr>
          <w:rFonts w:ascii="Bahnschrift" w:hAnsi="Bahnschrift"/>
        </w:rPr>
        <w:t xml:space="preserve"> of the testing process, detailing what will be tested and possibly what will be excluded. This section sets clear expectations and helps focus the testing efforts.</w:t>
      </w:r>
    </w:p>
    <w:p w14:paraId="506B2DFF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Test Environments</w:t>
      </w:r>
      <w:r w:rsidRPr="0058382B">
        <w:rPr>
          <w:rFonts w:ascii="Bahnschrift" w:hAnsi="Bahnschrift"/>
        </w:rPr>
        <w:t xml:space="preserve"> </w:t>
      </w:r>
    </w:p>
    <w:p w14:paraId="3AD06475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Development Environment: For initial testing phases.</w:t>
      </w:r>
    </w:p>
    <w:p w14:paraId="67AAA7A8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Staging Environment: A replica of the production environment.</w:t>
      </w:r>
    </w:p>
    <w:p w14:paraId="18EEB8FE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Specialized Environments: Environments with specific configurations or conditions.</w:t>
      </w:r>
    </w:p>
    <w:p w14:paraId="193B9D66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Defect Reporting Procedure</w:t>
      </w:r>
      <w:r w:rsidRPr="0058382B">
        <w:rPr>
          <w:rFonts w:ascii="Bahnschrift" w:hAnsi="Bahnschrift"/>
        </w:rPr>
        <w:t xml:space="preserve"> </w:t>
      </w:r>
    </w:p>
    <w:p w14:paraId="1F122394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Defect Tracking Tools: Examples include JIRA or Bugzilla.</w:t>
      </w:r>
    </w:p>
    <w:p w14:paraId="15EBB039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Defect Lifecycle: How defects are reported, triaged, and resolved.</w:t>
      </w:r>
    </w:p>
    <w:p w14:paraId="0DD42AD0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Severity and Priority Levels: Criteria for categorizing defects.</w:t>
      </w:r>
    </w:p>
    <w:p w14:paraId="1F7B3891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Test Strategy</w:t>
      </w:r>
      <w:r w:rsidRPr="0058382B">
        <w:rPr>
          <w:rFonts w:ascii="Bahnschrift" w:hAnsi="Bahnschrift"/>
        </w:rPr>
        <w:t xml:space="preserve"> </w:t>
      </w:r>
    </w:p>
    <w:p w14:paraId="5535E5B2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Types of Testing: Functional, usability, performance, security.</w:t>
      </w:r>
    </w:p>
    <w:p w14:paraId="0FB9C166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Testing Methodologies: Agile, Waterfall, or hybrid approaches.</w:t>
      </w:r>
    </w:p>
    <w:p w14:paraId="643D1076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Test Coverage: Aspects of the application to be tested.</w:t>
      </w:r>
    </w:p>
    <w:p w14:paraId="15AD77BB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Test Schedule</w:t>
      </w:r>
      <w:r w:rsidRPr="0058382B">
        <w:rPr>
          <w:rFonts w:ascii="Bahnschrift" w:hAnsi="Bahnschrift"/>
        </w:rPr>
        <w:t xml:space="preserve"> </w:t>
      </w:r>
    </w:p>
    <w:p w14:paraId="3AD6F3E3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Key Phases: Planning, execution, closure.</w:t>
      </w:r>
    </w:p>
    <w:p w14:paraId="635712B8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Milestones: Significant checkpoints in the testing process.</w:t>
      </w:r>
    </w:p>
    <w:p w14:paraId="1E761315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Deadlines: For each major testing activity.</w:t>
      </w:r>
    </w:p>
    <w:p w14:paraId="32C6D83C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Test Deliverables</w:t>
      </w:r>
      <w:r w:rsidRPr="0058382B">
        <w:rPr>
          <w:rFonts w:ascii="Bahnschrift" w:hAnsi="Bahnschrift"/>
        </w:rPr>
        <w:t xml:space="preserve"> </w:t>
      </w:r>
    </w:p>
    <w:p w14:paraId="116233D7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Test Plans and Test Cases: Documentation of testing procedures.</w:t>
      </w:r>
    </w:p>
    <w:p w14:paraId="7F6B81DD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Bug Reports: Documenting defects found.</w:t>
      </w:r>
    </w:p>
    <w:p w14:paraId="5A61F56B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Test Summary Reports: Overview of testing activities and outcomes.</w:t>
      </w:r>
    </w:p>
    <w:p w14:paraId="7B10E6B4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Entry and Exit Criteria</w:t>
      </w:r>
      <w:r w:rsidRPr="0058382B">
        <w:rPr>
          <w:rFonts w:ascii="Bahnschrift" w:hAnsi="Bahnschrift"/>
        </w:rPr>
        <w:t xml:space="preserve"> </w:t>
      </w:r>
    </w:p>
    <w:p w14:paraId="526F899D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Entry Criteria: Prerequisites for commencing testing.</w:t>
      </w:r>
    </w:p>
    <w:p w14:paraId="1BFF408D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Exit Criteria: Conditions for concluding the testing phase.</w:t>
      </w:r>
    </w:p>
    <w:p w14:paraId="2A5C2602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Test Execution</w:t>
      </w:r>
      <w:r w:rsidRPr="0058382B">
        <w:rPr>
          <w:rFonts w:ascii="Bahnschrift" w:hAnsi="Bahnschrift"/>
        </w:rPr>
        <w:t xml:space="preserve"> </w:t>
      </w:r>
    </w:p>
    <w:p w14:paraId="2C2AEAD4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Entry Criteria: Criteria for starting test execution.</w:t>
      </w:r>
    </w:p>
    <w:p w14:paraId="057F812A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Exit Criteria: When to end test execution.</w:t>
      </w:r>
    </w:p>
    <w:p w14:paraId="078AD9F0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Test Closure</w:t>
      </w:r>
      <w:r w:rsidRPr="0058382B">
        <w:rPr>
          <w:rFonts w:ascii="Bahnschrift" w:hAnsi="Bahnschrift"/>
        </w:rPr>
        <w:t xml:space="preserve"> </w:t>
      </w:r>
    </w:p>
    <w:p w14:paraId="74D79012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Entry Criteria: Starting the test closure phase.</w:t>
      </w:r>
    </w:p>
    <w:p w14:paraId="0CBEF21C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Exit Criteria: Completing the test closure phase.</w:t>
      </w:r>
    </w:p>
    <w:p w14:paraId="145AE17C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Tools</w:t>
      </w:r>
      <w:r w:rsidRPr="0058382B">
        <w:rPr>
          <w:rFonts w:ascii="Bahnschrift" w:hAnsi="Bahnschrift"/>
        </w:rPr>
        <w:t xml:space="preserve"> </w:t>
      </w:r>
    </w:p>
    <w:p w14:paraId="7D890632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Test Management: Examples like TestRail.</w:t>
      </w:r>
    </w:p>
    <w:p w14:paraId="0CBF9631" w14:textId="7F474459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Automation Tools: Examples like Selenium</w:t>
      </w:r>
      <w:r w:rsidR="006B2BED">
        <w:rPr>
          <w:rFonts w:ascii="Bahnschrift" w:hAnsi="Bahnschrift"/>
        </w:rPr>
        <w:t>, Cypress or Playwright</w:t>
      </w:r>
      <w:r w:rsidRPr="0058382B">
        <w:rPr>
          <w:rFonts w:ascii="Bahnschrift" w:hAnsi="Bahnschrift"/>
        </w:rPr>
        <w:t>.</w:t>
      </w:r>
    </w:p>
    <w:p w14:paraId="2CF18A2D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Performance Testing Tools: Examples like JMeter.</w:t>
      </w:r>
    </w:p>
    <w:p w14:paraId="494EB8EA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Risks and Mitigations</w:t>
      </w:r>
      <w:r w:rsidRPr="0058382B">
        <w:rPr>
          <w:rFonts w:ascii="Bahnschrift" w:hAnsi="Bahnschrift"/>
        </w:rPr>
        <w:t xml:space="preserve"> </w:t>
      </w:r>
    </w:p>
    <w:p w14:paraId="6C18B74E" w14:textId="77777777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>Identify potential risks and strategies for mitigation.</w:t>
      </w:r>
    </w:p>
    <w:p w14:paraId="0B3D246C" w14:textId="77777777" w:rsidR="0058382B" w:rsidRPr="0058382B" w:rsidRDefault="0058382B" w:rsidP="0058382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Style w:val="Strong"/>
          <w:rFonts w:ascii="Bahnschrift" w:hAnsi="Bahnschrift"/>
        </w:rPr>
        <w:t>Approvals</w:t>
      </w:r>
      <w:r w:rsidRPr="0058382B">
        <w:rPr>
          <w:rFonts w:ascii="Bahnschrift" w:hAnsi="Bahnschrift"/>
        </w:rPr>
        <w:t xml:space="preserve"> </w:t>
      </w:r>
    </w:p>
    <w:p w14:paraId="43AB0B17" w14:textId="1A59744F" w:rsidR="0058382B" w:rsidRPr="0058382B" w:rsidRDefault="0058382B" w:rsidP="0058382B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ascii="Bahnschrift" w:hAnsi="Bahnschrift"/>
        </w:rPr>
      </w:pPr>
      <w:r w:rsidRPr="0058382B">
        <w:rPr>
          <w:rFonts w:ascii="Bahnschrift" w:hAnsi="Bahnschrift"/>
        </w:rPr>
        <w:t xml:space="preserve">This plan requires approval from: </w:t>
      </w:r>
      <w:r w:rsidRPr="0058382B">
        <w:rPr>
          <w:rFonts w:ascii="Bahnschrift" w:hAnsi="Bahnschrift"/>
        </w:rPr>
        <w:br/>
      </w:r>
      <w:r w:rsidRPr="0058382B">
        <w:rPr>
          <w:rFonts w:ascii="Bahnschrift" w:hAnsi="Bahnschrift"/>
        </w:rPr>
        <w:t xml:space="preserve">Project Manager: [Name] </w:t>
      </w:r>
      <w:r w:rsidRPr="0058382B">
        <w:rPr>
          <w:rFonts w:ascii="Bahnschrift" w:hAnsi="Bahnschrift"/>
        </w:rPr>
        <w:br/>
      </w:r>
      <w:r w:rsidRPr="0058382B">
        <w:rPr>
          <w:rFonts w:ascii="Bahnschrift" w:hAnsi="Bahnschrift"/>
        </w:rPr>
        <w:t xml:space="preserve">QA Lead: [Name] </w:t>
      </w:r>
      <w:r w:rsidRPr="0058382B">
        <w:rPr>
          <w:rFonts w:ascii="Bahnschrift" w:hAnsi="Bahnschrift"/>
        </w:rPr>
        <w:br/>
      </w:r>
      <w:r w:rsidRPr="0058382B">
        <w:rPr>
          <w:rFonts w:ascii="Bahnschrift" w:hAnsi="Bahnschrift"/>
        </w:rPr>
        <w:t>Stakeholders: [Names]</w:t>
      </w:r>
    </w:p>
    <w:sectPr w:rsidR="0058382B" w:rsidRPr="0058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F6E"/>
    <w:multiLevelType w:val="multilevel"/>
    <w:tmpl w:val="0D7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2B57"/>
    <w:multiLevelType w:val="multilevel"/>
    <w:tmpl w:val="A384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69A5"/>
    <w:multiLevelType w:val="hybridMultilevel"/>
    <w:tmpl w:val="666C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83CE2"/>
    <w:multiLevelType w:val="multilevel"/>
    <w:tmpl w:val="DD8A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3452D"/>
    <w:multiLevelType w:val="multilevel"/>
    <w:tmpl w:val="1D6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652C"/>
    <w:multiLevelType w:val="multilevel"/>
    <w:tmpl w:val="4DFE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26870"/>
    <w:multiLevelType w:val="multilevel"/>
    <w:tmpl w:val="C73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B1336"/>
    <w:multiLevelType w:val="multilevel"/>
    <w:tmpl w:val="7F72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87F52"/>
    <w:multiLevelType w:val="multilevel"/>
    <w:tmpl w:val="86F4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652C7"/>
    <w:multiLevelType w:val="multilevel"/>
    <w:tmpl w:val="CC28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27FDB"/>
    <w:multiLevelType w:val="multilevel"/>
    <w:tmpl w:val="2C1A5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341EA"/>
    <w:multiLevelType w:val="multilevel"/>
    <w:tmpl w:val="A45E26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F3B41"/>
    <w:multiLevelType w:val="multilevel"/>
    <w:tmpl w:val="9760B5B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41096"/>
    <w:multiLevelType w:val="multilevel"/>
    <w:tmpl w:val="20D0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F0E05"/>
    <w:multiLevelType w:val="multilevel"/>
    <w:tmpl w:val="2EE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A81AD1"/>
    <w:multiLevelType w:val="multilevel"/>
    <w:tmpl w:val="D140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01659"/>
    <w:multiLevelType w:val="multilevel"/>
    <w:tmpl w:val="23B0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90DC0"/>
    <w:multiLevelType w:val="multilevel"/>
    <w:tmpl w:val="65F6E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30A4F"/>
    <w:multiLevelType w:val="multilevel"/>
    <w:tmpl w:val="638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8745DC"/>
    <w:multiLevelType w:val="multilevel"/>
    <w:tmpl w:val="914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E05BA"/>
    <w:multiLevelType w:val="multilevel"/>
    <w:tmpl w:val="C45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4"/>
  </w:num>
  <w:num w:numId="5">
    <w:abstractNumId w:val="18"/>
  </w:num>
  <w:num w:numId="6">
    <w:abstractNumId w:val="5"/>
  </w:num>
  <w:num w:numId="7">
    <w:abstractNumId w:val="19"/>
  </w:num>
  <w:num w:numId="8">
    <w:abstractNumId w:val="6"/>
  </w:num>
  <w:num w:numId="9">
    <w:abstractNumId w:val="13"/>
  </w:num>
  <w:num w:numId="10">
    <w:abstractNumId w:val="15"/>
  </w:num>
  <w:num w:numId="11">
    <w:abstractNumId w:val="0"/>
  </w:num>
  <w:num w:numId="12">
    <w:abstractNumId w:val="4"/>
  </w:num>
  <w:num w:numId="13">
    <w:abstractNumId w:val="9"/>
  </w:num>
  <w:num w:numId="14">
    <w:abstractNumId w:val="7"/>
  </w:num>
  <w:num w:numId="15">
    <w:abstractNumId w:val="12"/>
  </w:num>
  <w:num w:numId="16">
    <w:abstractNumId w:val="11"/>
  </w:num>
  <w:num w:numId="17">
    <w:abstractNumId w:val="16"/>
  </w:num>
  <w:num w:numId="18">
    <w:abstractNumId w:val="20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28"/>
    <w:rsid w:val="00045BC6"/>
    <w:rsid w:val="001B62F6"/>
    <w:rsid w:val="001F571B"/>
    <w:rsid w:val="003478F3"/>
    <w:rsid w:val="004D4F81"/>
    <w:rsid w:val="00527925"/>
    <w:rsid w:val="00573D55"/>
    <w:rsid w:val="0058382B"/>
    <w:rsid w:val="006429C3"/>
    <w:rsid w:val="0065457D"/>
    <w:rsid w:val="00685B39"/>
    <w:rsid w:val="006B2BED"/>
    <w:rsid w:val="0078273B"/>
    <w:rsid w:val="00897012"/>
    <w:rsid w:val="008A0463"/>
    <w:rsid w:val="008F2970"/>
    <w:rsid w:val="00977E92"/>
    <w:rsid w:val="00982AD9"/>
    <w:rsid w:val="00A21828"/>
    <w:rsid w:val="00A5150A"/>
    <w:rsid w:val="00AB1573"/>
    <w:rsid w:val="00B36AA2"/>
    <w:rsid w:val="00B95380"/>
    <w:rsid w:val="00C152EF"/>
    <w:rsid w:val="00C8742F"/>
    <w:rsid w:val="00CF5D48"/>
    <w:rsid w:val="00DA4B79"/>
    <w:rsid w:val="00E443CF"/>
    <w:rsid w:val="00E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E7CA"/>
  <w15:chartTrackingRefBased/>
  <w15:docId w15:val="{72453DEB-6C7F-4DC8-A0C1-5BD67D8E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2B"/>
  </w:style>
  <w:style w:type="paragraph" w:styleId="Heading1">
    <w:name w:val="heading 1"/>
    <w:basedOn w:val="Normal"/>
    <w:next w:val="Normal"/>
    <w:link w:val="Heading1Char"/>
    <w:uiPriority w:val="9"/>
    <w:qFormat/>
    <w:rsid w:val="0058382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2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82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2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2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2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5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82B"/>
    <w:rPr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8382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382B"/>
    <w:rPr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58382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8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2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2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2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2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8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38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8382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2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82B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5838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82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82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2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8382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382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8382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382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8382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8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Coste</dc:creator>
  <cp:keywords/>
  <dc:description/>
  <cp:lastModifiedBy>Teodor Coste</cp:lastModifiedBy>
  <cp:revision>25</cp:revision>
  <dcterms:created xsi:type="dcterms:W3CDTF">2024-01-07T13:53:00Z</dcterms:created>
  <dcterms:modified xsi:type="dcterms:W3CDTF">2024-01-07T15:41:00Z</dcterms:modified>
</cp:coreProperties>
</file>