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BD097" w14:textId="10EB94D0" w:rsidR="001D5386" w:rsidRDefault="00D441F7">
      <w:r>
        <w:rPr>
          <w:rFonts w:ascii="segoeui" w:hAnsi="segoeui"/>
          <w:color w:val="404040"/>
          <w:sz w:val="21"/>
          <w:szCs w:val="21"/>
          <w:shd w:val="clear" w:color="auto" w:fill="FFFFFF"/>
        </w:rPr>
        <w:t>Kada Abner Marš, propali rečni kapetan i brodovlasnik, dobije ponudu da se uortači s bogatim aristokratom, posumnjaće da tu nešto smrdi. A kada se upozna sa avetinjski bledim Džošuom Jorkom, čovekom čeličnosivih očiju, znaće da je bio u pravu. Jer Jorka nije briga što je ledena zima 1857. zbrisala gotovo sve Maršove brodove s lica zemlje. Nije ga briga ni što mu se uloženi novac neće vratiti ni za deset godina. Jork ima sopstvene razloge što želi da proputuje silnu reku Misisipi uzduž i popreko, i ti razlozi ne treba da se tiču Marša – ma koliko da su Jorkovi postupci naizgled bizarni, proizvoljni ili hiroviti.</w:t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  <w:shd w:val="clear" w:color="auto" w:fill="FFFFFF"/>
        </w:rPr>
        <w:t>Marš ima nameru da odbije Jorkovu ponudu. Iza nje se krije suviše tajni i sve sluti na opasnost. Ipak, zlato je zlato, uz to mu se pruža prilika da sagradi nov brod koji bi mogao ući u istoriju – a tu je i zastrašujuća žestina Jorkovog neodoljivog pogleda. Tek u toku prve plovidbe Marš shvata da se upustio u nešto zlokobnije, ali možda i plemenitije nego što je mogao da pretpostavi.</w:t>
      </w:r>
    </w:p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34"/>
    <w:rsid w:val="001D5386"/>
    <w:rsid w:val="002D3934"/>
    <w:rsid w:val="00D441F7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A4E2F-22A5-431D-B89E-43014541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2020-11-29T23:41:00Z</dcterms:created>
  <dcterms:modified xsi:type="dcterms:W3CDTF">2020-11-29T23:41:00Z</dcterms:modified>
</cp:coreProperties>
</file>