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83A53" w14:textId="71215592" w:rsidR="001D5386" w:rsidRDefault="00570A3A">
      <w:r>
        <w:rPr>
          <w:color w:val="000000"/>
          <w:sz w:val="27"/>
          <w:szCs w:val="27"/>
        </w:rPr>
        <w:t>Napredak u informacijskoj i komunikacijskoj tehnologiji kao i najnoviji razvoj u znanosti o učenju osigurao je povoljne prilike za oblikovanje novog okruženja paradigme e-učenja sa sljedećim atributima: učeniku je orijentirana, interaktivna je, lagana za pristup, fleksibilna i moguće je ostvariti na raspodijeljenim računalnim platformama. U vezi s iznesenim e – učenje predstavlja presjek dvaju svjetova i to: svijeta „informacijske i komunikacijske tehnologije“ i svijeta „obrazovanja“. Ovo je dragocjeno i to pogotovo onda kada se koristi kao dio dobro planiranog i organiziranog okruženja obrazovanja, međutim zasigurno e-učenje nije „magična kugla“ koja će zamijeniti i staviti van upotrebe postojeće pedagoške teorije, principe i norme. U tom smislu e-učenje neće eliminirati postojeće obrazovne metode i tehnologije, nego tim više ono mora biti njima primjerena i prikladna nadopuna.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05"/>
    <w:rsid w:val="001D5386"/>
    <w:rsid w:val="00570A3A"/>
    <w:rsid w:val="00611305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2E32D-7EB4-4580-A6AE-B6383D91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2020-11-29T19:26:00Z</dcterms:created>
  <dcterms:modified xsi:type="dcterms:W3CDTF">2020-11-29T19:26:00Z</dcterms:modified>
</cp:coreProperties>
</file>