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7D62" w14:textId="77777777" w:rsidR="00740F44" w:rsidRDefault="00740F44" w:rsidP="00740F4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Potreba za Gridom nastaje zbog enormnog razvoja znanosti. Primjerice biolozi su '90. bili sretni ako su mogli analizirati i proučavati strukturu jedne molekule. Sada su u situaciji da rade sa slozenim makromolekulama i njihovim spojevima. Današnja računala jednostavno nemaju dovoljan kapacitet za pohranu tolike količine podataka.</w:t>
      </w:r>
      <w:r>
        <w:rPr>
          <w:color w:val="000000"/>
          <w:sz w:val="27"/>
          <w:szCs w:val="27"/>
        </w:rPr>
        <w:br/>
        <w:t>Povezivanjem računala na način da se osigura sigurnost, učinkovitost pri traženju i pristupu izvorima podataka Grid uistinu mnogo obećava.</w:t>
      </w:r>
    </w:p>
    <w:p w14:paraId="2DAE0C72" w14:textId="77777777" w:rsidR="00740F44" w:rsidRDefault="00740F44" w:rsidP="00740F4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Grid omogućuje direktan pristup podacima kao da se sve to nalazi na vašem računalu. Daje čak i pristup kontroliranju uređaja upravljanih 'na daljinu', teleskopa i sl.</w:t>
      </w:r>
      <w:r>
        <w:rPr>
          <w:color w:val="000000"/>
          <w:sz w:val="27"/>
          <w:szCs w:val="27"/>
        </w:rPr>
        <w:br/>
        <w:t>Veliki izazov u uspostavljanju Grida dolazi iz jednostavne činjenice:</w:t>
      </w:r>
      <w:r>
        <w:rPr>
          <w:color w:val="000000"/>
          <w:sz w:val="27"/>
          <w:szCs w:val="27"/>
        </w:rPr>
        <w:br/>
        <w:t>Resursi su u vlasništvu velikog broja različitih ljudi; to znači da oni postoje unutar različitih administrativnih domena, koriste različite software i predmet su raznih sigurnosnih i pristupnih domena.</w:t>
      </w:r>
    </w:p>
    <w:p w14:paraId="357BA1E2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4D"/>
    <w:rsid w:val="001D5386"/>
    <w:rsid w:val="00740F44"/>
    <w:rsid w:val="00E178EA"/>
    <w:rsid w:val="00F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09559-10EE-4BB0-8D7B-90489AA3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2020-11-29T18:42:00Z</dcterms:created>
  <dcterms:modified xsi:type="dcterms:W3CDTF">2020-11-29T18:42:00Z</dcterms:modified>
</cp:coreProperties>
</file>