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2D0" w:rsidRPr="00FC52D0" w:rsidRDefault="00FC52D0" w:rsidP="00FC5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158750</wp:posOffset>
                </wp:positionH>
                <wp:positionV relativeFrom="page">
                  <wp:posOffset>202565</wp:posOffset>
                </wp:positionV>
                <wp:extent cx="5363210" cy="9650730"/>
                <wp:effectExtent l="0" t="0" r="2540" b="254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3210" cy="965073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52D0" w:rsidRDefault="00FC52D0" w:rsidP="00FC52D0">
                            <w:pPr>
                              <w:pStyle w:val="Title"/>
                              <w:jc w:val="right"/>
                              <w:rPr>
                                <w:caps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caps/>
                                <w:sz w:val="80"/>
                                <w:szCs w:val="80"/>
                              </w:rPr>
                              <w:t>Universitatea Tehnica din Cluj-Napoca</w:t>
                            </w:r>
                          </w:p>
                          <w:p w:rsidR="00FC52D0" w:rsidRPr="0068432E" w:rsidRDefault="00FC52D0" w:rsidP="00FC52D0">
                            <w:pPr>
                              <w:jc w:val="right"/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sz w:val="28"/>
                                <w:szCs w:val="28"/>
                              </w:rPr>
                              <w:t>Computer Aided Graphics - Project</w:t>
                            </w:r>
                          </w:p>
                          <w:p w:rsidR="00FC52D0" w:rsidRPr="0098547F" w:rsidRDefault="00FC52D0" w:rsidP="00FC52D0">
                            <w:pPr>
                              <w:spacing w:before="240"/>
                              <w:ind w:left="720"/>
                              <w:jc w:val="right"/>
                              <w:rPr>
                                <w:color w:val="FFFFFF"/>
                              </w:rPr>
                            </w:pPr>
                          </w:p>
                          <w:p w:rsidR="00FC52D0" w:rsidRPr="0098547F" w:rsidRDefault="00FC52D0" w:rsidP="00FC52D0">
                            <w:pPr>
                              <w:spacing w:before="240"/>
                              <w:ind w:left="1008"/>
                              <w:jc w:val="right"/>
                              <w:rPr>
                                <w:color w:val="FFFFFF"/>
                              </w:rPr>
                            </w:pPr>
                            <w:r w:rsidRPr="0098547F">
                              <w:rPr>
                                <w:color w:val="FFFFFF"/>
                                <w:sz w:val="21"/>
                                <w:szCs w:val="21"/>
                              </w:rPr>
                              <w:t>[Draw your reader in with an engaging abstract. It is typically a short summary of the document. When you’re ready to add your content, just click here and start typing.]</w:t>
                            </w:r>
                          </w:p>
                        </w:txbxContent>
                      </wps:txbx>
                      <wps:bodyPr rot="0" vert="horz" wrap="square" lIns="274320" tIns="914400" rIns="27432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69000</wp14:pctWidth>
                </wp14:sizeRelH>
                <wp14:sizeRelV relativeFrom="page">
                  <wp14:pctHeight>96000</wp14:pctHeight>
                </wp14:sizeRelV>
              </wp:anchor>
            </w:drawing>
          </mc:Choice>
          <mc:Fallback>
            <w:pict>
              <v:rect id="Rectangle 10" o:spid="_x0000_s1026" style="position:absolute;margin-left:12.5pt;margin-top:15.95pt;width:422.3pt;height:759.9pt;z-index:251659264;visibility:visible;mso-wrap-style:square;mso-width-percent:690;mso-height-percent:96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" fillcolor="#4472c4" stroked="f">
                <v:textbox inset="21.6pt,1in,21.6pt">
                  <w:txbxContent>
                    <w:p w:rsidR="00FC52D0" w:rsidRDefault="00FC52D0" w:rsidP="00FC52D0">
                      <w:pPr>
                        <w:pStyle w:val="Title"/>
                        <w:jc w:val="right"/>
                        <w:rPr>
                          <w:caps/>
                          <w:sz w:val="80"/>
                          <w:szCs w:val="80"/>
                        </w:rPr>
                      </w:pPr>
                      <w:r>
                        <w:rPr>
                          <w:caps/>
                          <w:sz w:val="80"/>
                          <w:szCs w:val="80"/>
                        </w:rPr>
                        <w:t>Universitatea Tehnica din Cluj-Napoca</w:t>
                      </w:r>
                    </w:p>
                    <w:p w:rsidR="00FC52D0" w:rsidRPr="0068432E" w:rsidRDefault="00FC52D0" w:rsidP="00FC52D0">
                      <w:pPr>
                        <w:jc w:val="right"/>
                      </w:pPr>
                      <w:r>
                        <w:rPr>
                          <w:rFonts w:ascii="Cambria" w:hAnsi="Cambria"/>
                          <w:b/>
                          <w:i/>
                          <w:sz w:val="28"/>
                          <w:szCs w:val="28"/>
                        </w:rPr>
                        <w:t>Computer Aided Graphics - Project</w:t>
                      </w:r>
                    </w:p>
                    <w:p w:rsidR="00FC52D0" w:rsidRPr="0098547F" w:rsidRDefault="00FC52D0" w:rsidP="00FC52D0">
                      <w:pPr>
                        <w:spacing w:before="240"/>
                        <w:ind w:left="720"/>
                        <w:jc w:val="right"/>
                        <w:rPr>
                          <w:color w:val="FFFFFF"/>
                        </w:rPr>
                      </w:pPr>
                    </w:p>
                    <w:p w:rsidR="00FC52D0" w:rsidRPr="0098547F" w:rsidRDefault="00FC52D0" w:rsidP="00FC52D0">
                      <w:pPr>
                        <w:spacing w:before="240"/>
                        <w:ind w:left="1008"/>
                        <w:jc w:val="right"/>
                        <w:rPr>
                          <w:color w:val="FFFFFF"/>
                        </w:rPr>
                      </w:pPr>
                      <w:r w:rsidRPr="0098547F">
                        <w:rPr>
                          <w:color w:val="FFFFFF"/>
                          <w:sz w:val="21"/>
                          <w:szCs w:val="21"/>
                        </w:rPr>
                        <w:t>[Draw your reader in with an engaging abstract. It is typically a short summary of the document. When you’re ready to add your content, just click here and start typing.]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5673725</wp:posOffset>
                </wp:positionH>
                <wp:positionV relativeFrom="page">
                  <wp:posOffset>202565</wp:posOffset>
                </wp:positionV>
                <wp:extent cx="1880870" cy="9653270"/>
                <wp:effectExtent l="0" t="0" r="0" b="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0870" cy="9653270"/>
                        </a:xfrm>
                        <a:prstGeom prst="rect">
                          <a:avLst/>
                        </a:prstGeom>
                        <a:solidFill>
                          <a:srgbClr val="4454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52D0" w:rsidRPr="0098547F" w:rsidRDefault="00FC52D0" w:rsidP="00FC52D0">
                            <w:pPr>
                              <w:pStyle w:val="Subtitle"/>
                              <w:rPr>
                                <w:color w:val="FFFFFF"/>
                              </w:rPr>
                            </w:pPr>
                            <w:r w:rsidRPr="0098547F">
                              <w:rPr>
                                <w:color w:val="FFFFFF"/>
                              </w:rPr>
                              <w:t>[Document subtitle]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24200</wp14:pctWidth>
                </wp14:sizeRelH>
                <wp14:sizeRelV relativeFrom="page">
                  <wp14:pctHeight>96000</wp14:pctHeight>
                </wp14:sizeRelV>
              </wp:anchor>
            </w:drawing>
          </mc:Choice>
          <mc:Fallback>
            <w:pict>
              <v:rect id="Rectangle 9" o:spid="_x0000_s1027" style="position:absolute;margin-left:446.75pt;margin-top:15.95pt;width:148.1pt;height:760.1pt;z-index:251660288;visibility:visible;mso-wrap-style:square;mso-width-percent:242;mso-height-percent:960;mso-wrap-distance-left:9pt;mso-wrap-distance-top:0;mso-wrap-distance-right:9pt;mso-wrap-distance-bottom:0;mso-position-horizontal:absolute;mso-position-horizontal-relative:page;mso-position-vertical:absolute;mso-position-vertical-relative:page;mso-width-percent:242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" fillcolor="#44546a" stroked="f" strokeweight="1pt">
                <v:textbox inset="14.4pt,,14.4pt">
                  <w:txbxContent>
                    <w:p w:rsidR="00FC52D0" w:rsidRPr="0098547F" w:rsidRDefault="00FC52D0" w:rsidP="00FC52D0">
                      <w:pPr>
                        <w:pStyle w:val="Subtitle"/>
                        <w:rPr>
                          <w:color w:val="FFFFFF"/>
                        </w:rPr>
                      </w:pPr>
                      <w:r w:rsidRPr="0098547F">
                        <w:rPr>
                          <w:color w:val="FFFFFF"/>
                        </w:rPr>
                        <w:t>[Document subtitle]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FC52D0" w:rsidRPr="00FC52D0" w:rsidRDefault="00FC52D0" w:rsidP="00FC5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b/>
          <w:i/>
          <w:sz w:val="28"/>
          <w:szCs w:val="28"/>
        </w:rPr>
      </w:pPr>
      <w:r w:rsidRPr="00FC52D0">
        <w:rPr>
          <w:rFonts w:ascii="Cambria" w:eastAsia="Times New Roman" w:hAnsi="Cambria" w:cs="Times New Roman"/>
          <w:b/>
          <w:i/>
          <w:sz w:val="28"/>
          <w:szCs w:val="28"/>
        </w:rPr>
        <w:br w:type="page"/>
      </w:r>
      <w:r w:rsidRPr="00FC52D0">
        <w:rPr>
          <w:rFonts w:ascii="Cambria" w:eastAsia="Times New Roman" w:hAnsi="Cambria" w:cs="Times New Roman"/>
          <w:b/>
          <w:i/>
          <w:sz w:val="28"/>
          <w:szCs w:val="28"/>
        </w:rPr>
        <w:lastRenderedPageBreak/>
        <w:t>Technical University of Cluj-Napoca</w:t>
      </w: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b/>
          <w:i/>
          <w:sz w:val="28"/>
          <w:szCs w:val="28"/>
        </w:rPr>
      </w:pPr>
      <w:r w:rsidRPr="00FC52D0">
        <w:rPr>
          <w:rFonts w:ascii="Cambria" w:eastAsia="Times New Roman" w:hAnsi="Cambria" w:cs="Times New Roman"/>
          <w:b/>
          <w:i/>
          <w:sz w:val="28"/>
          <w:szCs w:val="28"/>
        </w:rPr>
        <w:t xml:space="preserve">Faculty of Automation and Computer Science </w:t>
      </w: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b/>
          <w:i/>
          <w:sz w:val="28"/>
          <w:szCs w:val="28"/>
        </w:rPr>
      </w:pPr>
      <w:r w:rsidRPr="00FC52D0">
        <w:rPr>
          <w:rFonts w:ascii="Cambria" w:eastAsia="Times New Roman" w:hAnsi="Cambria" w:cs="Times New Roman"/>
          <w:b/>
          <w:i/>
          <w:sz w:val="28"/>
          <w:szCs w:val="28"/>
        </w:rPr>
        <w:t xml:space="preserve">Department of Automation </w:t>
      </w: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FC52D0">
        <w:rPr>
          <w:rFonts w:ascii="Cambria" w:eastAsia="Times New Roman" w:hAnsi="Cambria" w:cs="Times New Roman"/>
          <w:b/>
          <w:i/>
          <w:sz w:val="28"/>
          <w:szCs w:val="28"/>
        </w:rPr>
        <w:t>Discipline: Computer Aided Graphics</w:t>
      </w: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sz w:val="56"/>
          <w:szCs w:val="56"/>
        </w:rPr>
      </w:pPr>
      <w:r w:rsidRPr="00FC52D0">
        <w:rPr>
          <w:rFonts w:ascii="Cambria" w:eastAsia="Times New Roman" w:hAnsi="Cambria" w:cs="Times New Roman"/>
          <w:b/>
          <w:sz w:val="56"/>
          <w:szCs w:val="56"/>
        </w:rPr>
        <w:t>CAG Project</w:t>
      </w: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sz w:val="48"/>
          <w:szCs w:val="48"/>
        </w:rPr>
      </w:pP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sz w:val="48"/>
          <w:szCs w:val="48"/>
        </w:rPr>
      </w:pPr>
      <w:r w:rsidRPr="00FC52D0">
        <w:rPr>
          <w:rFonts w:ascii="Cambria" w:eastAsia="Times New Roman" w:hAnsi="Cambria" w:cs="Times New Roman"/>
          <w:b/>
          <w:i/>
          <w:noProof/>
          <w:sz w:val="28"/>
          <w:szCs w:val="28"/>
        </w:rPr>
        <w:drawing>
          <wp:inline distT="0" distB="0" distL="0" distR="0">
            <wp:extent cx="3424555" cy="3424555"/>
            <wp:effectExtent l="0" t="0" r="23495" b="23495"/>
            <wp:docPr id="8" name="Diagram 8">
              <a:hlinkClick xmlns:a="http://schemas.openxmlformats.org/drawingml/2006/main" r:id="rId7"/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sz w:val="48"/>
          <w:szCs w:val="48"/>
        </w:rPr>
      </w:pP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sz w:val="48"/>
          <w:szCs w:val="4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314"/>
        <w:gridCol w:w="4326"/>
      </w:tblGrid>
      <w:tr w:rsidR="00FC52D0" w:rsidRPr="00FC52D0" w:rsidTr="00856E85">
        <w:tc>
          <w:tcPr>
            <w:tcW w:w="4428" w:type="dxa"/>
          </w:tcPr>
          <w:p w:rsidR="00FC52D0" w:rsidRPr="00FC52D0" w:rsidRDefault="00FC52D0" w:rsidP="00FC52D0">
            <w:pPr>
              <w:spacing w:after="0" w:line="240" w:lineRule="auto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 w:rsidRPr="00FC52D0">
              <w:rPr>
                <w:rFonts w:ascii="Cambria" w:eastAsia="Times New Roman" w:hAnsi="Cambria" w:cs="Times New Roman"/>
                <w:b/>
                <w:sz w:val="28"/>
                <w:szCs w:val="28"/>
              </w:rPr>
              <w:t xml:space="preserve">Student :  </w:t>
            </w:r>
            <w:proofErr w:type="spellStart"/>
            <w:r w:rsidRPr="00FC52D0">
              <w:rPr>
                <w:rFonts w:ascii="Cambria" w:eastAsia="Times New Roman" w:hAnsi="Cambria" w:cs="Times New Roman"/>
                <w:b/>
                <w:sz w:val="28"/>
                <w:szCs w:val="28"/>
              </w:rPr>
              <w:t>Ilie</w:t>
            </w:r>
            <w:proofErr w:type="spellEnd"/>
            <w:r w:rsidRPr="00FC52D0">
              <w:rPr>
                <w:rFonts w:ascii="Cambria" w:eastAsia="Times New Roman" w:hAnsi="Cambria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C52D0">
              <w:rPr>
                <w:rFonts w:ascii="Cambria" w:eastAsia="Times New Roman" w:hAnsi="Cambria" w:cs="Times New Roman"/>
                <w:b/>
                <w:sz w:val="28"/>
                <w:szCs w:val="28"/>
              </w:rPr>
              <w:t>Teodora</w:t>
            </w:r>
            <w:proofErr w:type="spellEnd"/>
          </w:p>
        </w:tc>
        <w:tc>
          <w:tcPr>
            <w:tcW w:w="4428" w:type="dxa"/>
          </w:tcPr>
          <w:p w:rsidR="00FC52D0" w:rsidRPr="00FC52D0" w:rsidRDefault="00FC52D0" w:rsidP="00FC52D0">
            <w:pPr>
              <w:spacing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</w:rPr>
            </w:pPr>
            <w:r w:rsidRPr="00FC52D0">
              <w:rPr>
                <w:rFonts w:ascii="Cambria" w:eastAsia="Times New Roman" w:hAnsi="Cambria" w:cs="Times New Roman"/>
                <w:b/>
                <w:sz w:val="24"/>
                <w:szCs w:val="24"/>
              </w:rPr>
              <w:t>Coordinator:</w:t>
            </w:r>
          </w:p>
        </w:tc>
      </w:tr>
      <w:tr w:rsidR="00FC52D0" w:rsidRPr="00FC52D0" w:rsidTr="00856E85">
        <w:tc>
          <w:tcPr>
            <w:tcW w:w="4428" w:type="dxa"/>
          </w:tcPr>
          <w:p w:rsidR="00FC52D0" w:rsidRPr="00FC52D0" w:rsidRDefault="00FC52D0" w:rsidP="00FC52D0">
            <w:pPr>
              <w:spacing w:after="0" w:line="240" w:lineRule="auto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 w:rsidRPr="00FC52D0">
              <w:rPr>
                <w:rFonts w:ascii="Cambria" w:eastAsia="Times New Roman" w:hAnsi="Cambria" w:cs="Times New Roman"/>
                <w:b/>
                <w:sz w:val="28"/>
                <w:szCs w:val="28"/>
              </w:rPr>
              <w:t>Group:  30313</w:t>
            </w:r>
          </w:p>
        </w:tc>
        <w:tc>
          <w:tcPr>
            <w:tcW w:w="4428" w:type="dxa"/>
          </w:tcPr>
          <w:p w:rsidR="00FC52D0" w:rsidRPr="00FC52D0" w:rsidRDefault="00FC52D0" w:rsidP="00FC52D0">
            <w:pPr>
              <w:spacing w:after="0" w:line="24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C52D0">
              <w:rPr>
                <w:rFonts w:ascii="Cambria" w:eastAsia="Times New Roman" w:hAnsi="Cambria" w:cs="Times New Roman"/>
                <w:sz w:val="24"/>
                <w:szCs w:val="24"/>
              </w:rPr>
              <w:t>Assist. Eng. Iulia STEFAN</w:t>
            </w:r>
          </w:p>
        </w:tc>
      </w:tr>
      <w:tr w:rsidR="00FC52D0" w:rsidRPr="00FC52D0" w:rsidTr="00856E85">
        <w:tc>
          <w:tcPr>
            <w:tcW w:w="4428" w:type="dxa"/>
          </w:tcPr>
          <w:p w:rsidR="00FC52D0" w:rsidRPr="00FC52D0" w:rsidRDefault="00FC52D0" w:rsidP="00FC52D0">
            <w:pPr>
              <w:spacing w:after="0" w:line="24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:rsidR="00FC52D0" w:rsidRPr="00FC52D0" w:rsidRDefault="00FC52D0" w:rsidP="00FC52D0">
            <w:pPr>
              <w:spacing w:after="0" w:line="24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4428" w:type="dxa"/>
          </w:tcPr>
          <w:p w:rsidR="00FC52D0" w:rsidRPr="00FC52D0" w:rsidRDefault="00FC52D0" w:rsidP="00FC52D0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  <w:tr w:rsidR="00FC52D0" w:rsidRPr="00FC52D0" w:rsidTr="00856E85">
        <w:tc>
          <w:tcPr>
            <w:tcW w:w="8856" w:type="dxa"/>
            <w:gridSpan w:val="2"/>
          </w:tcPr>
          <w:p w:rsidR="00FC52D0" w:rsidRPr="00FC52D0" w:rsidRDefault="00FC52D0" w:rsidP="00FC52D0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32"/>
                <w:szCs w:val="32"/>
              </w:rPr>
            </w:pPr>
            <w:r w:rsidRPr="00FC52D0">
              <w:rPr>
                <w:rFonts w:ascii="Cambria" w:eastAsia="Times New Roman" w:hAnsi="Cambria" w:cs="Times New Roman"/>
                <w:sz w:val="32"/>
                <w:szCs w:val="32"/>
              </w:rPr>
              <w:t>2019-2020</w:t>
            </w:r>
          </w:p>
        </w:tc>
      </w:tr>
    </w:tbl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sz w:val="32"/>
          <w:szCs w:val="32"/>
        </w:rPr>
      </w:pPr>
    </w:p>
    <w:p w:rsidR="00FC52D0" w:rsidRPr="00FC52D0" w:rsidRDefault="00FC52D0" w:rsidP="00FC52D0">
      <w:pPr>
        <w:spacing w:after="0" w:line="240" w:lineRule="auto"/>
        <w:ind w:left="360"/>
        <w:jc w:val="center"/>
        <w:rPr>
          <w:rFonts w:ascii="Cambria" w:eastAsia="Times New Roman" w:hAnsi="Cambria" w:cs="Times New Roman"/>
          <w:b/>
          <w:sz w:val="44"/>
          <w:szCs w:val="44"/>
        </w:rPr>
      </w:pPr>
      <w:r w:rsidRPr="00FC52D0">
        <w:rPr>
          <w:rFonts w:ascii="Cambria" w:eastAsia="Times New Roman" w:hAnsi="Cambria" w:cs="Times New Roman"/>
          <w:b/>
          <w:sz w:val="44"/>
          <w:szCs w:val="44"/>
        </w:rPr>
        <w:t>Summary</w:t>
      </w:r>
    </w:p>
    <w:p w:rsidR="00FC52D0" w:rsidRPr="00FC52D0" w:rsidRDefault="00FC52D0" w:rsidP="00FC52D0">
      <w:pPr>
        <w:spacing w:after="0" w:line="240" w:lineRule="auto"/>
        <w:ind w:left="360"/>
        <w:jc w:val="center"/>
        <w:rPr>
          <w:rFonts w:ascii="Cambria" w:eastAsia="Times New Roman" w:hAnsi="Cambria" w:cs="Times New Roman"/>
          <w:b/>
          <w:sz w:val="32"/>
          <w:szCs w:val="32"/>
        </w:rPr>
      </w:pPr>
    </w:p>
    <w:p w:rsidR="00FC52D0" w:rsidRPr="00FC52D0" w:rsidRDefault="00FC52D0" w:rsidP="00FC52D0">
      <w:pPr>
        <w:keepNext/>
        <w:keepLines/>
        <w:spacing w:before="240" w:after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color w:val="2E74B5"/>
          <w:sz w:val="32"/>
          <w:szCs w:val="32"/>
        </w:rPr>
        <w:t>Contents</w:t>
      </w:r>
    </w:p>
    <w:p w:rsidR="00FC52D0" w:rsidRPr="00FC52D0" w:rsidRDefault="00FC52D0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r w:rsidRPr="00FC52D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C52D0">
        <w:rPr>
          <w:rFonts w:ascii="Times New Roman" w:eastAsia="Times New Roman" w:hAnsi="Times New Roman" w:cs="Times New Roman"/>
          <w:sz w:val="24"/>
          <w:szCs w:val="24"/>
        </w:rPr>
        <w:instrText xml:space="preserve"> TOC \o "1-3" \h \z \u </w:instrText>
      </w:r>
      <w:r w:rsidRPr="00FC52D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hyperlink w:anchor="_Toc35411698" w:history="1">
        <w:r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Explanatory Note</w:t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_Toc35411698 \h </w:instrText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2</w:t>
        </w:r>
        <w:r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699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Drafting 1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_Toc35411699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3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0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Bibliography Drafting 1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_Toc35411700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3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1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Drafting 2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_Toc35411701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4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2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Bibliography Drafting 2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_Toc35411702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4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3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LISP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_Toc35411703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5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4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Bibliography LISP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_Toc35411704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5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5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OpenGL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_Toc35411705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6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9848C4" w:rsidP="00FC52D0">
      <w:pPr>
        <w:tabs>
          <w:tab w:val="right" w:leader="dot" w:pos="8630"/>
        </w:tabs>
        <w:spacing w:after="0" w:line="240" w:lineRule="auto"/>
        <w:rPr>
          <w:rFonts w:ascii="Calibri" w:eastAsia="Times New Roman" w:hAnsi="Calibri" w:cs="Times New Roman"/>
          <w:noProof/>
        </w:rPr>
      </w:pPr>
      <w:hyperlink w:anchor="_Toc35411706" w:history="1">
        <w:r w:rsidR="00FC52D0" w:rsidRPr="00FC52D0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u w:val="single"/>
          </w:rPr>
          <w:t>Bibliography OpenGL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ab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instrText xml:space="preserve"> PAGEREF _Toc35411706 \h </w:instrTex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t>6</w:t>
        </w:r>
        <w:r w:rsidR="00FC52D0" w:rsidRPr="00FC52D0">
          <w:rPr>
            <w:rFonts w:ascii="Times New Roman" w:eastAsia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C52D0" w:rsidRPr="00FC52D0" w:rsidRDefault="00FC52D0" w:rsidP="00FC5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fldChar w:fldCharType="end"/>
      </w: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70C0"/>
          <w:kern w:val="28"/>
          <w:sz w:val="32"/>
          <w:szCs w:val="32"/>
        </w:rPr>
      </w:pPr>
      <w:bookmarkStart w:id="0" w:name="_Toc35411698"/>
      <w:r w:rsidRPr="00FC52D0">
        <w:rPr>
          <w:rFonts w:ascii="Times New Roman" w:eastAsia="Times New Roman" w:hAnsi="Times New Roman" w:cs="Times New Roman"/>
          <w:b/>
          <w:bCs/>
          <w:color w:val="0070C0"/>
          <w:kern w:val="28"/>
          <w:sz w:val="32"/>
          <w:szCs w:val="32"/>
        </w:rPr>
        <w:t>Explanatory Note</w:t>
      </w:r>
      <w:bookmarkEnd w:id="0"/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70C0"/>
          <w:sz w:val="24"/>
          <w:szCs w:val="24"/>
        </w:rPr>
      </w:pPr>
    </w:p>
    <w:p w:rsidR="00FC52D0" w:rsidRPr="00FC52D0" w:rsidRDefault="00FC52D0" w:rsidP="00FC52D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 w:rsidRPr="00FC52D0"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>Use the current template to finalize the documentation.</w:t>
      </w:r>
    </w:p>
    <w:p w:rsidR="00FC52D0" w:rsidRPr="00FC52D0" w:rsidRDefault="00FC52D0" w:rsidP="00FC52D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 w:rsidRPr="00FC52D0"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 xml:space="preserve">For each deadline, continue using this file and the proposed folder structure, by adding the new project part! </w:t>
      </w:r>
    </w:p>
    <w:p w:rsidR="00FC52D0" w:rsidRPr="00FC52D0" w:rsidRDefault="00FC52D0" w:rsidP="00FC52D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 w:rsidRPr="00FC52D0"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>At the lab exam, bring the zip file with all the resources (you already sent the final project to a given email address)!</w:t>
      </w:r>
    </w:p>
    <w:p w:rsidR="00FC52D0" w:rsidRPr="00FC52D0" w:rsidRDefault="00FC52D0" w:rsidP="00FC52D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 w:rsidRPr="00FC52D0"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 xml:space="preserve">Regarding the Bibliography template, see next: </w:t>
      </w:r>
    </w:p>
    <w:p w:rsidR="00FC52D0" w:rsidRPr="00FC52D0" w:rsidRDefault="00FC52D0" w:rsidP="00FC52D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 w:rsidRPr="00FC52D0"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>https://www.ieee.org/documents/ieeecitationref.pdf</w:t>
      </w:r>
    </w:p>
    <w:p w:rsidR="00FC52D0" w:rsidRPr="00FC52D0" w:rsidRDefault="00FC52D0" w:rsidP="00FC52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 w:rsidRPr="00FC52D0"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>Other resources:</w:t>
      </w:r>
    </w:p>
    <w:p w:rsidR="00FC52D0" w:rsidRPr="00FC52D0" w:rsidRDefault="00FC52D0" w:rsidP="00FC52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</w:p>
    <w:p w:rsidR="00FC52D0" w:rsidRPr="00FC52D0" w:rsidRDefault="00FC52D0" w:rsidP="00FC52D0">
      <w:pPr>
        <w:spacing w:after="0" w:line="240" w:lineRule="auto"/>
        <w:jc w:val="both"/>
        <w:rPr>
          <w:rFonts w:ascii="Cambria" w:eastAsia="Times New Roman" w:hAnsi="Cambria" w:cs="Times New Roman"/>
          <w:b/>
          <w:color w:val="0070C0"/>
          <w:sz w:val="32"/>
          <w:szCs w:val="32"/>
        </w:rPr>
      </w:pPr>
    </w:p>
    <w:p w:rsidR="00FC52D0" w:rsidRPr="00FC52D0" w:rsidRDefault="00FC52D0" w:rsidP="00FC52D0">
      <w:pPr>
        <w:spacing w:after="0" w:line="240" w:lineRule="auto"/>
        <w:jc w:val="center"/>
        <w:rPr>
          <w:rFonts w:ascii="Cambria" w:eastAsia="Times New Roman" w:hAnsi="Cambria" w:cs="Times New Roman"/>
          <w:b/>
          <w:color w:val="FF0000"/>
          <w:sz w:val="32"/>
          <w:szCs w:val="32"/>
        </w:rPr>
      </w:pPr>
      <w:r w:rsidRPr="00FC52D0">
        <w:rPr>
          <w:rFonts w:ascii="Cambria" w:eastAsia="Times New Roman" w:hAnsi="Cambria" w:cs="Times New Roman"/>
          <w:b/>
          <w:color w:val="FF0000"/>
          <w:sz w:val="32"/>
          <w:szCs w:val="32"/>
        </w:rPr>
        <w:br w:type="page"/>
      </w:r>
    </w:p>
    <w:p w:rsidR="00FC52D0" w:rsidRPr="00FC52D0" w:rsidRDefault="00FC52D0" w:rsidP="00FC52D0">
      <w:pPr>
        <w:spacing w:after="0" w:line="240" w:lineRule="auto"/>
        <w:rPr>
          <w:rFonts w:ascii="Cambria" w:eastAsia="Times New Roman" w:hAnsi="Cambria" w:cs="Times New Roman"/>
          <w:b/>
          <w:color w:val="FF0000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begin"/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instrText xml:space="preserve"> HYPERLINK "Drafting%201" </w:instrText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separate"/>
      </w:r>
      <w:bookmarkStart w:id="1" w:name="_Toc35411699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>Drafting 1</w:t>
      </w:r>
      <w:bookmarkEnd w:id="1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 xml:space="preserve"> </w:t>
      </w:r>
    </w:p>
    <w:p w:rsidR="00FC52D0" w:rsidRPr="00FC52D0" w:rsidRDefault="00FC52D0" w:rsidP="00FC52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end"/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a short description of the object and the commands used to finalize the part 1(1/2 </w:t>
      </w:r>
      <w:proofErr w:type="spell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pag</w:t>
      </w:r>
      <w:proofErr w:type="spellEnd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:rsidR="00FC52D0" w:rsidRPr="00FC52D0" w:rsidRDefault="00FC52D0" w:rsidP="00FC52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pictures of the object.</w:t>
      </w:r>
    </w:p>
    <w:p w:rsidR="00FC52D0" w:rsidRPr="00FC52D0" w:rsidRDefault="00FC52D0" w:rsidP="00FC52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drawing inside the documentation.</w:t>
      </w:r>
    </w:p>
    <w:p w:rsidR="00FC52D0" w:rsidRPr="00FC52D0" w:rsidRDefault="00FC52D0" w:rsidP="00FC52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the </w:t>
      </w:r>
      <w:proofErr w:type="spell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dwg</w:t>
      </w:r>
      <w:proofErr w:type="spellEnd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file and other resources into the Drafting 1 folder. </w:t>
      </w:r>
    </w:p>
    <w:p w:rsidR="00FC52D0" w:rsidRPr="00FC52D0" w:rsidRDefault="00FC52D0" w:rsidP="00FC52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bibliography. Do not use wiki.</w:t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sz w:val="24"/>
          <w:szCs w:val="24"/>
        </w:rPr>
        <w:t>The chosen piece is an outer side for canal cable used in installations.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5"/>
        <w:gridCol w:w="3835"/>
      </w:tblGrid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rPr>
                <w:b/>
                <w:i/>
                <w:sz w:val="24"/>
                <w:szCs w:val="24"/>
              </w:rPr>
            </w:pPr>
            <w:r w:rsidRPr="00FC52D0">
              <w:rPr>
                <w:b/>
                <w:i/>
                <w:sz w:val="24"/>
                <w:szCs w:val="24"/>
              </w:rPr>
              <w:t>Most Used Functions</w:t>
            </w:r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b/>
                <w:i/>
                <w:sz w:val="24"/>
                <w:szCs w:val="24"/>
              </w:rPr>
            </w:pPr>
            <w:r w:rsidRPr="00FC52D0">
              <w:rPr>
                <w:b/>
                <w:i/>
                <w:sz w:val="24"/>
                <w:szCs w:val="24"/>
              </w:rPr>
              <w:t>Place where the Functions were used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line</w:t>
            </w:r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Axis and covert edges and profiles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proofErr w:type="spellStart"/>
            <w:r w:rsidRPr="00FC52D0">
              <w:rPr>
                <w:i/>
                <w:sz w:val="24"/>
                <w:szCs w:val="24"/>
              </w:rPr>
              <w:t>pline</w:t>
            </w:r>
            <w:proofErr w:type="spellEnd"/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Mostly used for the contour of the piece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circle</w:t>
            </w:r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The circle visible from the upper view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proofErr w:type="spellStart"/>
            <w:r w:rsidRPr="00FC52D0">
              <w:rPr>
                <w:i/>
                <w:sz w:val="24"/>
                <w:szCs w:val="24"/>
              </w:rPr>
              <w:t>mtext</w:t>
            </w:r>
            <w:proofErr w:type="spellEnd"/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The text from the indicator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proofErr w:type="spellStart"/>
            <w:r w:rsidRPr="00FC52D0">
              <w:rPr>
                <w:i/>
                <w:sz w:val="24"/>
                <w:szCs w:val="24"/>
              </w:rPr>
              <w:t>tedit</w:t>
            </w:r>
            <w:proofErr w:type="spellEnd"/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Edit the text inside the indicator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proofErr w:type="spellStart"/>
            <w:r w:rsidRPr="00FC52D0">
              <w:rPr>
                <w:i/>
                <w:sz w:val="24"/>
                <w:szCs w:val="24"/>
              </w:rPr>
              <w:t>dimlinear</w:t>
            </w:r>
            <w:proofErr w:type="spellEnd"/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 xml:space="preserve">To </w:t>
            </w:r>
            <w:proofErr w:type="spellStart"/>
            <w:r w:rsidRPr="00FC52D0">
              <w:rPr>
                <w:i/>
                <w:sz w:val="24"/>
                <w:szCs w:val="24"/>
              </w:rPr>
              <w:t>dimensionate</w:t>
            </w:r>
            <w:proofErr w:type="spellEnd"/>
            <w:r w:rsidRPr="00FC52D0">
              <w:rPr>
                <w:i/>
                <w:sz w:val="24"/>
                <w:szCs w:val="24"/>
              </w:rPr>
              <w:t xml:space="preserve"> the piece’s edges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proofErr w:type="spellStart"/>
            <w:r w:rsidRPr="00FC52D0">
              <w:rPr>
                <w:i/>
                <w:sz w:val="24"/>
                <w:szCs w:val="24"/>
              </w:rPr>
              <w:t>dimradius</w:t>
            </w:r>
            <w:proofErr w:type="spellEnd"/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 xml:space="preserve">To </w:t>
            </w:r>
            <w:proofErr w:type="spellStart"/>
            <w:r w:rsidRPr="00FC52D0">
              <w:rPr>
                <w:i/>
                <w:sz w:val="24"/>
                <w:szCs w:val="24"/>
              </w:rPr>
              <w:t>dimensionate</w:t>
            </w:r>
            <w:proofErr w:type="spellEnd"/>
            <w:r w:rsidRPr="00FC52D0">
              <w:rPr>
                <w:i/>
                <w:sz w:val="24"/>
                <w:szCs w:val="24"/>
              </w:rPr>
              <w:t xml:space="preserve"> the circle in the upper view</w:t>
            </w:r>
          </w:p>
        </w:tc>
      </w:tr>
      <w:tr w:rsidR="00FC52D0" w:rsidRPr="00FC52D0" w:rsidTr="00856E85">
        <w:tc>
          <w:tcPr>
            <w:tcW w:w="4184" w:type="dxa"/>
          </w:tcPr>
          <w:p w:rsidR="00FC52D0" w:rsidRPr="00FC52D0" w:rsidRDefault="00FC52D0" w:rsidP="00FC52D0">
            <w:pPr>
              <w:numPr>
                <w:ilvl w:val="0"/>
                <w:numId w:val="7"/>
              </w:num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>fillet</w:t>
            </w:r>
          </w:p>
        </w:tc>
        <w:tc>
          <w:tcPr>
            <w:tcW w:w="3952" w:type="dxa"/>
          </w:tcPr>
          <w:p w:rsidR="00FC52D0" w:rsidRPr="00FC52D0" w:rsidRDefault="00FC52D0" w:rsidP="00FC52D0">
            <w:pPr>
              <w:rPr>
                <w:i/>
                <w:sz w:val="24"/>
                <w:szCs w:val="24"/>
              </w:rPr>
            </w:pPr>
            <w:r w:rsidRPr="00FC52D0">
              <w:rPr>
                <w:i/>
                <w:sz w:val="24"/>
                <w:szCs w:val="24"/>
              </w:rPr>
              <w:t xml:space="preserve">To create the curved edges in the upper view </w:t>
            </w:r>
          </w:p>
        </w:tc>
      </w:tr>
    </w:tbl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1915795" cy="1717675"/>
            <wp:effectExtent l="3810" t="0" r="0" b="0"/>
            <wp:docPr id="7" name="Picture 7" descr="C:\Users\Admin\AppData\Local\Microsoft\Windows\INetCache\Content.Word\20200404_14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20200404_14244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2" t="9322" r="29752" b="2005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1579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      </w:t>
      </w: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45005" cy="2214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8" t="28502" r="50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                                     Left view</w:t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    </w:t>
      </w:r>
      <w:r w:rsidRPr="00FC52D0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2541905" cy="2056765"/>
            <wp:effectExtent l="0" t="5080" r="5715" b="5715"/>
            <wp:docPr id="6" name="Picture 6" descr="C:\Users\Admin\AppData\Local\Microsoft\Windows\INetCache\Content.Word\20200404_14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INetCache\Content.Word\20200404_1423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6" t="15849" r="21945" b="1101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190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 </w:t>
      </w: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3785" cy="2124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31148" r="28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           Front view</w:t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2525395" cy="2250440"/>
            <wp:effectExtent l="4128" t="0" r="0" b="0"/>
            <wp:docPr id="5" name="Picture 5" descr="C:\Users\Admin\AppData\Local\Microsoft\Windows\INetCache\Content.Word\20200404_14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INetCache\Content.Word\20200404_1424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0" t="11215" r="16856" b="1356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539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  </w:t>
      </w: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45005" cy="2279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1" t="21611" r="2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                               </w:t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noProof/>
          <w:sz w:val="24"/>
          <w:szCs w:val="24"/>
        </w:rPr>
        <w:t xml:space="preserve">                                              Upper view</w:t>
      </w: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bookmarkStart w:id="2" w:name="_Toc35411700"/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b/>
          <w:bCs/>
          <w:noProof/>
          <w:kern w:val="28"/>
          <w:sz w:val="32"/>
          <w:szCs w:val="32"/>
        </w:rPr>
        <w:drawing>
          <wp:inline distT="0" distB="0" distL="0" distR="0">
            <wp:extent cx="4533265" cy="3606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5" t="410" r="1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0" w:rsidRPr="00FC52D0" w:rsidRDefault="00FC52D0" w:rsidP="00FC52D0">
      <w:pPr>
        <w:spacing w:before="240" w:after="60" w:line="240" w:lineRule="auto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t>Bibliography Drafting 1</w:t>
      </w:r>
      <w:bookmarkEnd w:id="2"/>
    </w:p>
    <w:p w:rsidR="00FC52D0" w:rsidRPr="00FC52D0" w:rsidRDefault="009848C4" w:rsidP="00FC52D0">
      <w:pPr>
        <w:numPr>
          <w:ilvl w:val="0"/>
          <w:numId w:val="8"/>
        </w:numPr>
        <w:spacing w:before="240" w:after="60" w:line="240" w:lineRule="auto"/>
        <w:outlineLvl w:val="0"/>
        <w:rPr>
          <w:rFonts w:ascii="Times New Roman" w:eastAsia="Times New Roman" w:hAnsi="Times New Roman" w:cs="Times New Roman"/>
          <w:bCs/>
          <w:kern w:val="28"/>
          <w:sz w:val="24"/>
          <w:szCs w:val="24"/>
        </w:rPr>
      </w:pPr>
      <w:hyperlink r:id="rId20" w:history="1">
        <w:r w:rsidR="00FC52D0" w:rsidRPr="00FC52D0">
          <w:rPr>
            <w:rFonts w:ascii="Times New Roman" w:eastAsia="Times New Roman" w:hAnsi="Times New Roman" w:cs="Times New Roman"/>
            <w:bCs/>
            <w:color w:val="0000FF"/>
            <w:kern w:val="28"/>
            <w:sz w:val="24"/>
            <w:szCs w:val="24"/>
            <w:u w:val="single"/>
          </w:rPr>
          <w:t>https://materialedeconstructie.files.wordpress.com/2010/10/desen-tehnic.pdf</w:t>
        </w:r>
      </w:hyperlink>
    </w:p>
    <w:p w:rsidR="00FC52D0" w:rsidRPr="00FC52D0" w:rsidRDefault="009848C4" w:rsidP="00FC52D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FC52D0" w:rsidRPr="00FC52D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http://users.utcluj.ro/~iuliapopa/lcr/acd/norme_generale/Norme%20generale%20pentru%20reprezentarile%20grafice%20industriale%20rom.pdf</w:t>
        </w:r>
      </w:hyperlink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br w:type="page"/>
      </w: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lastRenderedPageBreak/>
        <w:fldChar w:fldCharType="begin"/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instrText xml:space="preserve"> HYPERLINK "Drafting%202" </w:instrText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separate"/>
      </w:r>
      <w:bookmarkStart w:id="3" w:name="_Toc35411701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>Drafting 2</w:t>
      </w:r>
      <w:bookmarkEnd w:id="3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 xml:space="preserve"> 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end"/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the description of the process and the commands used to finalize the part 2(1 </w:t>
      </w:r>
      <w:proofErr w:type="spell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pag</w:t>
      </w:r>
      <w:proofErr w:type="spellEnd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the </w:t>
      </w:r>
      <w:proofErr w:type="spell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dwg</w:t>
      </w:r>
      <w:proofErr w:type="spellEnd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file or other resources into the Drafting 2 folder.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drawing inside the documentation (doc file).</w:t>
      </w:r>
    </w:p>
    <w:p w:rsid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bibliography used (hyperlinks or other). Do not use wiki.</w:t>
      </w:r>
    </w:p>
    <w:p w:rsidR="002950BE" w:rsidRDefault="002950BE" w:rsidP="002950BE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950BE" w:rsidRDefault="002950BE" w:rsidP="002950BE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950BE" w:rsidRDefault="002950BE" w:rsidP="002950BE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950BE" w:rsidRDefault="002950BE" w:rsidP="002950BE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GridTable5Dark-Accent3"/>
        <w:tblW w:w="9067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4394"/>
      </w:tblGrid>
      <w:tr w:rsidR="00C85051" w:rsidTr="00EA3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INSTRUMENT ABBREVIATION</w:t>
            </w:r>
          </w:p>
        </w:tc>
        <w:tc>
          <w:tcPr>
            <w:tcW w:w="3402" w:type="dxa"/>
          </w:tcPr>
          <w:p w:rsidR="00C85051" w:rsidRDefault="00C85051" w:rsidP="00EA3A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MEANING OF THE ABBREVIATON USED</w:t>
            </w:r>
          </w:p>
        </w:tc>
        <w:tc>
          <w:tcPr>
            <w:tcW w:w="4394" w:type="dxa"/>
          </w:tcPr>
          <w:p w:rsidR="00C85051" w:rsidRDefault="00C85051" w:rsidP="00C850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</w:tc>
      </w:tr>
      <w:tr w:rsidR="00C85051" w:rsidTr="00EA3A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FT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Flow Transmitter</w:t>
            </w:r>
          </w:p>
        </w:tc>
        <w:tc>
          <w:tcPr>
            <w:tcW w:w="4394" w:type="dxa"/>
          </w:tcPr>
          <w:p w:rsidR="00C85051" w:rsidRDefault="00C85051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Measuring flow and transmitting it to FIC</w:t>
            </w:r>
          </w:p>
        </w:tc>
      </w:tr>
      <w:tr w:rsidR="00C85051" w:rsidTr="00EA3AD5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FIC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Flow Indicator and Controller</w:t>
            </w:r>
          </w:p>
        </w:tc>
        <w:tc>
          <w:tcPr>
            <w:tcW w:w="4394" w:type="dxa"/>
          </w:tcPr>
          <w:p w:rsidR="00C85051" w:rsidRDefault="00C85051" w:rsidP="00295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Receives flow value from FT and controls flow entering process vessel by controlling the opening and closing of the manual valve with actuator</w:t>
            </w:r>
          </w:p>
        </w:tc>
      </w:tr>
      <w:tr w:rsidR="00C85051" w:rsidTr="00EA3A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TT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Temperature Transmitter</w:t>
            </w:r>
          </w:p>
        </w:tc>
        <w:tc>
          <w:tcPr>
            <w:tcW w:w="4394" w:type="dxa"/>
          </w:tcPr>
          <w:p w:rsidR="00C85051" w:rsidRDefault="005653B4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measures temperature and transmits the value electronically to TIC which in turn is used to control a control valve</w:t>
            </w:r>
          </w:p>
        </w:tc>
      </w:tr>
      <w:tr w:rsidR="00C85051" w:rsidTr="00EA3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Solenoid </w:t>
            </w:r>
          </w:p>
        </w:tc>
        <w:tc>
          <w:tcPr>
            <w:tcW w:w="4394" w:type="dxa"/>
          </w:tcPr>
          <w:p w:rsidR="00C85051" w:rsidRDefault="005653B4" w:rsidP="00295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Its function is to receive electrical signal and allow the control of the manual valve with actuator though pneumatic signals</w:t>
            </w:r>
          </w:p>
        </w:tc>
      </w:tr>
      <w:tr w:rsidR="00C85051" w:rsidTr="00EA3A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Temperature Indicator and Controller</w:t>
            </w:r>
          </w:p>
        </w:tc>
        <w:tc>
          <w:tcPr>
            <w:tcW w:w="4394" w:type="dxa"/>
          </w:tcPr>
          <w:p w:rsidR="00C85051" w:rsidRDefault="005653B4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Receives measured temperature signal from TT and uses this value to control and control valve</w:t>
            </w:r>
          </w:p>
        </w:tc>
      </w:tr>
      <w:tr w:rsidR="00C85051" w:rsidTr="00EA3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Weight Recorder</w:t>
            </w:r>
          </w:p>
        </w:tc>
        <w:tc>
          <w:tcPr>
            <w:tcW w:w="4394" w:type="dxa"/>
          </w:tcPr>
          <w:p w:rsidR="00C85051" w:rsidRDefault="005653B4" w:rsidP="00295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Continuously records the weight of process fluid transmitted to it by WT</w:t>
            </w:r>
          </w:p>
        </w:tc>
      </w:tr>
      <w:tr w:rsidR="00C85051" w:rsidTr="00EA3A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85051" w:rsidRDefault="00C85051" w:rsidP="002950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WT</w:t>
            </w:r>
          </w:p>
        </w:tc>
        <w:tc>
          <w:tcPr>
            <w:tcW w:w="3402" w:type="dxa"/>
          </w:tcPr>
          <w:p w:rsidR="00C85051" w:rsidRDefault="00C85051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Weight Transmitter</w:t>
            </w:r>
          </w:p>
        </w:tc>
        <w:tc>
          <w:tcPr>
            <w:tcW w:w="4394" w:type="dxa"/>
          </w:tcPr>
          <w:p w:rsidR="00C85051" w:rsidRDefault="00EA3AD5" w:rsidP="00295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Measures the weight of process fluid in the process vessel and transmits its value electronically to WR</w:t>
            </w:r>
          </w:p>
        </w:tc>
      </w:tr>
    </w:tbl>
    <w:p w:rsidR="002950BE" w:rsidRDefault="002950BE" w:rsidP="00295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786A" w:rsidRDefault="00CA786A" w:rsidP="00295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786A" w:rsidRDefault="00CA786A" w:rsidP="00295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786A" w:rsidRDefault="00CA786A" w:rsidP="00295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786A" w:rsidRPr="002950BE" w:rsidRDefault="00CA786A" w:rsidP="00295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69F7" w:rsidRDefault="00B569F7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bookmarkStart w:id="4" w:name="_Toc35411702"/>
    </w:p>
    <w:p w:rsidR="00B569F7" w:rsidRDefault="00B569F7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B569F7" w:rsidRDefault="00B569F7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lastRenderedPageBreak/>
        <w:t>Bibliography Drafting 2</w:t>
      </w:r>
      <w:bookmarkEnd w:id="4"/>
    </w:p>
    <w:p w:rsidR="002950BE" w:rsidRPr="002950BE" w:rsidRDefault="002950BE" w:rsidP="002950BE">
      <w:pPr>
        <w:pStyle w:val="ListParagraph"/>
        <w:numPr>
          <w:ilvl w:val="0"/>
          <w:numId w:val="9"/>
        </w:numPr>
        <w:spacing w:before="240" w:after="60" w:line="240" w:lineRule="auto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t xml:space="preserve"> </w:t>
      </w:r>
      <w:hyperlink r:id="rId22" w:history="1">
        <w:r>
          <w:rPr>
            <w:rStyle w:val="Hyperlink"/>
          </w:rPr>
          <w:t>http://users.utcluj.ro/~iuliapopa/lcr/acd/rom/AUTOCAD%20P&amp;ID%20ro.pdf</w:t>
        </w:r>
      </w:hyperlink>
    </w:p>
    <w:p w:rsidR="002950BE" w:rsidRPr="002950BE" w:rsidRDefault="009848C4" w:rsidP="002950BE">
      <w:pPr>
        <w:pStyle w:val="ListParagraph"/>
        <w:numPr>
          <w:ilvl w:val="0"/>
          <w:numId w:val="9"/>
        </w:numPr>
        <w:spacing w:before="240" w:after="60" w:line="240" w:lineRule="auto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hyperlink r:id="rId23" w:history="1">
        <w:r w:rsidR="002950BE">
          <w:rPr>
            <w:rStyle w:val="Hyperlink"/>
          </w:rPr>
          <w:t>https://knowledge.autodesk.com/support/autocad-plant-3d/learn-explore/caas/CloudHelp/cloudhelp/2018/ENU/Plant3D-UserGuide/files/pid-drawing-design-add-instruments-wkflw-htm.html</w:t>
        </w:r>
      </w:hyperlink>
    </w:p>
    <w:p w:rsidR="002950BE" w:rsidRPr="002950BE" w:rsidRDefault="009848C4" w:rsidP="002950BE">
      <w:pPr>
        <w:pStyle w:val="ListParagraph"/>
        <w:numPr>
          <w:ilvl w:val="0"/>
          <w:numId w:val="9"/>
        </w:numPr>
        <w:spacing w:before="240" w:after="60" w:line="240" w:lineRule="auto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hyperlink r:id="rId24" w:history="1">
        <w:r w:rsidR="002950BE">
          <w:rPr>
            <w:rStyle w:val="Hyperlink"/>
          </w:rPr>
          <w:t>http://users.utcluj.ro/~iuliapopa/lcr/acd/norme_generale/ANSI%20ISA%205.1%201984%20(R1992)%20Instrumentation%20Symbols%20and%20Identification.pdf</w:t>
        </w:r>
      </w:hyperlink>
    </w:p>
    <w:p w:rsidR="002950BE" w:rsidRDefault="002950BE" w:rsidP="00FC52D0">
      <w:pPr>
        <w:spacing w:before="240" w:after="60" w:line="240" w:lineRule="auto"/>
        <w:ind w:left="720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333E3519" wp14:editId="458A1544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D0" w:rsidRPr="00FC52D0" w:rsidRDefault="002950BE" w:rsidP="00FC52D0">
      <w:pPr>
        <w:spacing w:before="240" w:after="60" w:line="240" w:lineRule="auto"/>
        <w:ind w:left="720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rFonts w:ascii="Calibri Light" w:eastAsia="Times New Roman" w:hAnsi="Calibri Light" w:cs="Times New Roman"/>
          <w:b/>
          <w:bCs/>
          <w:noProof/>
          <w:kern w:val="28"/>
          <w:sz w:val="32"/>
          <w:szCs w:val="32"/>
        </w:rPr>
        <w:lastRenderedPageBreak/>
        <w:drawing>
          <wp:inline distT="0" distB="0" distL="0" distR="0">
            <wp:extent cx="5480050" cy="5060950"/>
            <wp:effectExtent l="0" t="0" r="6350" b="6350"/>
            <wp:docPr id="13" name="Picture 13" descr="C:\Users\Admin\Downloads\WhatsApp Image 2020-04-10 at 11.59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20-04-10 at 11.59.12 (1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2D0"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br w:type="page"/>
      </w: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mbria" w:eastAsia="Times New Roman" w:hAnsi="Cambria" w:cs="Times New Roman"/>
          <w:bCs/>
          <w:color w:val="0000FF"/>
          <w:kern w:val="28"/>
          <w:sz w:val="32"/>
          <w:szCs w:val="32"/>
          <w:u w:val="single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lastRenderedPageBreak/>
        <w:fldChar w:fldCharType="begin"/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instrText xml:space="preserve"> HYPERLINK "Lisp" </w:instrText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separate"/>
      </w:r>
      <w:bookmarkStart w:id="5" w:name="_Toc35411703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>LISP</w:t>
      </w:r>
      <w:bookmarkEnd w:id="5"/>
      <w:r w:rsidRPr="00FC52D0">
        <w:rPr>
          <w:rFonts w:ascii="Cambria" w:eastAsia="Times New Roman" w:hAnsi="Cambria" w:cs="Times New Roman"/>
          <w:bCs/>
          <w:color w:val="0000FF"/>
          <w:kern w:val="28"/>
          <w:sz w:val="32"/>
          <w:szCs w:val="32"/>
          <w:u w:val="single"/>
        </w:rPr>
        <w:t xml:space="preserve"> 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end"/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description of the program. 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source code with comments.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the </w:t>
      </w:r>
      <w:proofErr w:type="spell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lsp</w:t>
      </w:r>
      <w:proofErr w:type="spellEnd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file </w:t>
      </w:r>
      <w:proofErr w:type="gram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and </w:t>
      </w:r>
      <w:r w:rsidRPr="00FC52D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other</w:t>
      </w:r>
      <w:proofErr w:type="gramEnd"/>
      <w:r w:rsidRPr="00FC52D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resources, if needed, into the LISP folder.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print screens with before and after usage of the command you created.</w:t>
      </w:r>
    </w:p>
    <w:p w:rsidR="00FC52D0" w:rsidRPr="00CF50ED" w:rsidRDefault="00FC52D0" w:rsidP="00CF50E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Bibliography used (hyperlinks or other). Do not use wiki</w:t>
      </w:r>
      <w:r w:rsidRPr="00CF50ED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CF50ED" w:rsidRDefault="00CF50ED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bookmarkStart w:id="6" w:name="_Toc35411704"/>
    </w:p>
    <w:p w:rsidR="00CF50ED" w:rsidRDefault="00CF50ED" w:rsidP="00CF50ED">
      <w:pPr>
        <w:spacing w:before="240" w:after="60" w:line="240" w:lineRule="auto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1C65C1">
        <w:rPr>
          <w:rFonts w:ascii="Calibri Light" w:eastAsia="Times New Roman" w:hAnsi="Calibri Light" w:cs="Times New Roman"/>
          <w:bCs/>
          <w:kern w:val="28"/>
          <w:sz w:val="24"/>
          <w:szCs w:val="24"/>
        </w:rPr>
        <w:t xml:space="preserve">My function, named </w:t>
      </w:r>
      <w:proofErr w:type="spellStart"/>
      <w:r>
        <w:rPr>
          <w:rFonts w:ascii="Calibri Light" w:eastAsia="Times New Roman" w:hAnsi="Calibri Light" w:cs="Times New Roman"/>
          <w:bCs/>
          <w:kern w:val="28"/>
          <w:sz w:val="24"/>
          <w:szCs w:val="24"/>
        </w:rPr>
        <w:t>circleinsquare</w:t>
      </w:r>
      <w:proofErr w:type="spellEnd"/>
      <w:r>
        <w:rPr>
          <w:rFonts w:ascii="Calibri Light" w:eastAsia="Times New Roman" w:hAnsi="Calibri Light" w:cs="Times New Roman"/>
          <w:bCs/>
          <w:kern w:val="28"/>
          <w:sz w:val="24"/>
          <w:szCs w:val="24"/>
        </w:rPr>
        <w:t xml:space="preserve">, was made to introduce each circle from the </w:t>
      </w:r>
      <w:proofErr w:type="spellStart"/>
      <w:r>
        <w:rPr>
          <w:rFonts w:ascii="Calibri Light" w:eastAsia="Times New Roman" w:hAnsi="Calibri Light" w:cs="Times New Roman"/>
          <w:bCs/>
          <w:kern w:val="28"/>
          <w:sz w:val="24"/>
          <w:szCs w:val="24"/>
        </w:rPr>
        <w:t>dwg</w:t>
      </w:r>
      <w:proofErr w:type="spellEnd"/>
      <w:r>
        <w:rPr>
          <w:rFonts w:ascii="Calibri Light" w:eastAsia="Times New Roman" w:hAnsi="Calibri Light" w:cs="Times New Roman"/>
          <w:bCs/>
          <w:kern w:val="28"/>
          <w:sz w:val="24"/>
          <w:szCs w:val="24"/>
        </w:rPr>
        <w:t xml:space="preserve"> file in a square.</w:t>
      </w:r>
    </w:p>
    <w:p w:rsidR="00CF50ED" w:rsidRDefault="00CF50ED" w:rsidP="00CF50ED">
      <w:pPr>
        <w:spacing w:before="240" w:after="60" w:line="240" w:lineRule="auto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F50ED" w:rsidRDefault="00CF50ED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504E4025" wp14:editId="593EEC70">
            <wp:extent cx="4255911" cy="2393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126" cy="23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ED" w:rsidRDefault="00CF50ED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2323E753" wp14:editId="0F03B0C2">
            <wp:extent cx="4108450" cy="231100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429" cy="23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ED" w:rsidRDefault="00CF50ED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136C20" wp14:editId="6B49DCB7">
            <wp:extent cx="4368800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083" cy="24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ED" w:rsidRDefault="00CF50ED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033E3C" w:rsidRDefault="00033E3C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033E3C" w:rsidRDefault="00033E3C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t>Bibliography LISP</w:t>
      </w:r>
      <w:bookmarkEnd w:id="6"/>
    </w:p>
    <w:p w:rsidR="00FC52D0" w:rsidRPr="00FC52D0" w:rsidRDefault="009848C4" w:rsidP="00FC52D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="00033E3C">
          <w:rPr>
            <w:rStyle w:val="Hyperlink"/>
          </w:rPr>
          <w:t>https://www.cadtutor.net/forum/topic/33107-extract-center-point-and-diameter-of-circle-then-use-these-values-in-a-routine/</w:t>
        </w:r>
      </w:hyperlink>
    </w:p>
    <w:p w:rsidR="00FC52D0" w:rsidRPr="00033E3C" w:rsidRDefault="009848C4" w:rsidP="00FC52D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033E3C">
          <w:rPr>
            <w:rStyle w:val="Hyperlink"/>
          </w:rPr>
          <w:t>https://www.afralisp.net/reference/dxf-group-codes.php</w:t>
        </w:r>
      </w:hyperlink>
    </w:p>
    <w:p w:rsidR="00033E3C" w:rsidRPr="00FC52D0" w:rsidRDefault="009848C4" w:rsidP="00FC52D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033E3C">
          <w:rPr>
            <w:rStyle w:val="Hyperlink"/>
          </w:rPr>
          <w:t>http://users.utcluj.ro/~iuliapopa/lcr/acd/rom/lisp_lab-07-08_ro.pdf</w:t>
        </w:r>
      </w:hyperlink>
    </w:p>
    <w:p w:rsidR="00033E3C" w:rsidRDefault="00033E3C" w:rsidP="00FC52D0">
      <w:pPr>
        <w:spacing w:before="240" w:after="60" w:line="240" w:lineRule="auto"/>
        <w:ind w:left="720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1C65C1" w:rsidRDefault="00FC52D0" w:rsidP="00FC52D0">
      <w:pPr>
        <w:spacing w:before="240" w:after="60" w:line="240" w:lineRule="auto"/>
        <w:ind w:left="720"/>
        <w:outlineLvl w:val="0"/>
        <w:rPr>
          <w:rFonts w:ascii="Calibri Light" w:eastAsia="Times New Roman" w:hAnsi="Calibri Light" w:cs="Times New Roman"/>
          <w:bCs/>
          <w:i/>
          <w:kern w:val="28"/>
          <w:sz w:val="24"/>
          <w:szCs w:val="24"/>
        </w:rPr>
      </w:pPr>
      <w:r w:rsidRPr="001C65C1">
        <w:rPr>
          <w:rFonts w:ascii="Calibri Light" w:eastAsia="Times New Roman" w:hAnsi="Calibri Light" w:cs="Times New Roman"/>
          <w:bCs/>
          <w:kern w:val="28"/>
          <w:sz w:val="24"/>
          <w:szCs w:val="24"/>
        </w:rPr>
        <w:br w:type="page"/>
      </w: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lastRenderedPageBreak/>
        <w:fldChar w:fldCharType="begin"/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instrText xml:space="preserve"> HYPERLINK "OpenGL" </w:instrText>
      </w: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separate"/>
      </w:r>
      <w:bookmarkStart w:id="7" w:name="_Toc35411705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>OpenGL</w:t>
      </w:r>
      <w:bookmarkEnd w:id="7"/>
      <w:r w:rsidRPr="00FC52D0">
        <w:rPr>
          <w:rFonts w:ascii="Calibri Light" w:eastAsia="Times New Roman" w:hAnsi="Calibri Light" w:cs="Times New Roman"/>
          <w:b/>
          <w:bCs/>
          <w:color w:val="0000FF"/>
          <w:kern w:val="28"/>
          <w:sz w:val="32"/>
          <w:szCs w:val="32"/>
          <w:u w:val="single"/>
        </w:rPr>
        <w:t xml:space="preserve"> 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fldChar w:fldCharType="end"/>
      </w: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objective and a short description of the program.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source code with comments.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print screens of the output window.</w:t>
      </w:r>
    </w:p>
    <w:p w:rsidR="00FC52D0" w:rsidRP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Add the </w:t>
      </w:r>
      <w:proofErr w:type="spellStart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cpp</w:t>
      </w:r>
      <w:proofErr w:type="spellEnd"/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 xml:space="preserve"> or the entire project into the folder OpenGL.</w:t>
      </w:r>
    </w:p>
    <w:p w:rsidR="00FC52D0" w:rsidRDefault="00FC52D0" w:rsidP="00FC52D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C52D0">
        <w:rPr>
          <w:rFonts w:ascii="Times New Roman" w:eastAsia="Times New Roman" w:hAnsi="Times New Roman" w:cs="Times New Roman"/>
          <w:i/>
          <w:sz w:val="24"/>
          <w:szCs w:val="24"/>
        </w:rPr>
        <w:t>Add the Bibliography used (hyperlinks or other). Do not use wiki.</w:t>
      </w:r>
    </w:p>
    <w:p w:rsidR="00ED5B32" w:rsidRDefault="00ED5B32" w:rsidP="00ED5B3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5B32" w:rsidRPr="00FC52D0" w:rsidRDefault="00ED5B32" w:rsidP="00ED5B32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The project is composed of 4 squares of different colors. Three of them are moving while the 4</w:t>
      </w:r>
      <w:r w:rsidRPr="00ED5B32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one is in the middle of the screen.</w:t>
      </w:r>
      <w:bookmarkStart w:id="8" w:name="_GoBack"/>
      <w:bookmarkEnd w:id="8"/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bookmarkStart w:id="9" w:name="_Toc35411706"/>
      <w:r>
        <w:rPr>
          <w:noProof/>
        </w:rPr>
        <w:drawing>
          <wp:inline distT="0" distB="0" distL="0" distR="0" wp14:anchorId="3305C99C" wp14:editId="3EB38F22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03BF23AA" wp14:editId="3A820ADE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79B49B" wp14:editId="53D2D72B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025FFE95" wp14:editId="61D45B2F">
            <wp:extent cx="54864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6A" w:rsidRDefault="00CF266A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8A3A1F" wp14:editId="26A61878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6A" w:rsidRDefault="00CF266A" w:rsidP="00FC52D0">
      <w:pPr>
        <w:spacing w:before="240" w:after="60" w:line="240" w:lineRule="auto"/>
        <w:jc w:val="center"/>
        <w:outlineLvl w:val="0"/>
        <w:rPr>
          <w:noProof/>
        </w:rPr>
      </w:pPr>
      <w:r>
        <w:rPr>
          <w:noProof/>
        </w:rPr>
        <w:drawing>
          <wp:inline distT="0" distB="0" distL="0" distR="0" wp14:anchorId="43C2ACF6" wp14:editId="2171CFDD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66A">
        <w:rPr>
          <w:noProof/>
        </w:rPr>
        <w:t xml:space="preserve"> </w:t>
      </w:r>
    </w:p>
    <w:p w:rsidR="00CF266A" w:rsidRDefault="00CF266A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101C21" wp14:editId="0D3162DC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6A" w:rsidRDefault="00CF266A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1340401B" wp14:editId="323CAA44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6A" w:rsidRDefault="00CF266A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7E73A0" wp14:editId="162A2E8C">
            <wp:extent cx="548640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C45732" w:rsidRDefault="00C45732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</w:p>
    <w:p w:rsidR="00FC52D0" w:rsidRPr="00FC52D0" w:rsidRDefault="00FC52D0" w:rsidP="00FC52D0">
      <w:pPr>
        <w:spacing w:before="240" w:after="60" w:line="240" w:lineRule="auto"/>
        <w:jc w:val="center"/>
        <w:outlineLvl w:val="0"/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</w:pPr>
      <w:r w:rsidRPr="00FC52D0">
        <w:rPr>
          <w:rFonts w:ascii="Calibri Light" w:eastAsia="Times New Roman" w:hAnsi="Calibri Light" w:cs="Times New Roman"/>
          <w:b/>
          <w:bCs/>
          <w:kern w:val="28"/>
          <w:sz w:val="32"/>
          <w:szCs w:val="32"/>
        </w:rPr>
        <w:t>Bibliography OpenGL</w:t>
      </w:r>
      <w:bookmarkEnd w:id="9"/>
    </w:p>
    <w:p w:rsidR="00FC52D0" w:rsidRPr="00FC52D0" w:rsidRDefault="009848C4" w:rsidP="00FC52D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2" w:history="1">
        <w:r w:rsidR="00FC52D0" w:rsidRPr="00FC52D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https://blog.projectmaterials.com/flanges/flange-types-piping</w:t>
        </w:r>
      </w:hyperlink>
      <w:r w:rsidR="00FC52D0" w:rsidRPr="00FC52D0">
        <w:rPr>
          <w:rFonts w:ascii="Times New Roman" w:eastAsia="Times New Roman" w:hAnsi="Times New Roman" w:cs="Times New Roman"/>
          <w:sz w:val="24"/>
          <w:szCs w:val="24"/>
        </w:rPr>
        <w:t>, last visited: the day month year.</w:t>
      </w:r>
    </w:p>
    <w:p w:rsidR="00FC52D0" w:rsidRPr="00FC52D0" w:rsidRDefault="00FC52D0" w:rsidP="00FC52D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Autori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Nume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 xml:space="preserve"> carte/capitol/</w:t>
      </w: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articol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Editura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Revista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Conferinta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 xml:space="preserve">, an </w:t>
      </w: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apartitie</w:t>
      </w:r>
      <w:proofErr w:type="spellEnd"/>
      <w:r w:rsidRPr="00FC52D0">
        <w:rPr>
          <w:rFonts w:ascii="Times New Roman" w:eastAsia="Times New Roman" w:hAnsi="Times New Roman" w:cs="Times New Roman"/>
          <w:sz w:val="24"/>
          <w:szCs w:val="24"/>
        </w:rPr>
        <w:t>, pp. x-y</w:t>
      </w:r>
    </w:p>
    <w:p w:rsidR="00FC52D0" w:rsidRPr="00FC52D0" w:rsidRDefault="00FC52D0" w:rsidP="00FC52D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2D0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</w:p>
    <w:p w:rsidR="00FC52D0" w:rsidRPr="00FC52D0" w:rsidRDefault="00FC52D0" w:rsidP="00FC52D0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ind w:left="1560"/>
        <w:rPr>
          <w:rFonts w:ascii="Cambria" w:eastAsia="Times New Roman" w:hAnsi="Cambria" w:cs="Times New Roman"/>
          <w:color w:val="FF0000"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C52D0" w:rsidRPr="00FC52D0" w:rsidRDefault="00FC52D0" w:rsidP="00FC52D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3D0E5F" w:rsidRDefault="003D0E5F"/>
    <w:sectPr w:rsidR="003D0E5F" w:rsidSect="0098547F">
      <w:headerReference w:type="default" r:id="rId43"/>
      <w:footerReference w:type="default" r:id="rId44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8C4" w:rsidRDefault="009848C4">
      <w:pPr>
        <w:spacing w:after="0" w:line="240" w:lineRule="auto"/>
      </w:pPr>
      <w:r>
        <w:separator/>
      </w:r>
    </w:p>
  </w:endnote>
  <w:endnote w:type="continuationSeparator" w:id="0">
    <w:p w:rsidR="009848C4" w:rsidRDefault="00984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A81" w:rsidRDefault="00FC52D0" w:rsidP="00CC3699">
    <w:pPr>
      <w:pStyle w:val="Footer"/>
      <w:pBdr>
        <w:top w:val="thinThickSmallGap" w:sz="24" w:space="2" w:color="622423"/>
      </w:pBdr>
      <w:jc w:val="right"/>
    </w:pPr>
    <w:r>
      <w:rPr>
        <w:rFonts w:ascii="Cambria" w:hAnsi="Cambr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-57150</wp:posOffset>
              </wp:positionH>
              <wp:positionV relativeFrom="paragraph">
                <wp:posOffset>-34290</wp:posOffset>
              </wp:positionV>
              <wp:extent cx="5543550" cy="149860"/>
              <wp:effectExtent l="0" t="0" r="0" b="2540"/>
              <wp:wrapNone/>
              <wp:docPr id="1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4355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BF1021" id="Rectangle 11" o:spid="_x0000_s1026" style="position:absolute;margin-left:-4.5pt;margin-top:-2.7pt;width:436.5pt;height: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" stroked="f"/>
          </w:pict>
        </mc:Fallback>
      </mc:AlternateContent>
    </w:r>
    <w:proofErr w:type="spellStart"/>
    <w:r>
      <w:rPr>
        <w:rFonts w:ascii="Cambria" w:hAnsi="Cambria"/>
      </w:rPr>
      <w:t>Pag</w:t>
    </w:r>
    <w:proofErr w:type="spellEnd"/>
    <w:r>
      <w:rPr>
        <w:rFonts w:ascii="Cambria" w:hAnsi="Cambria"/>
      </w:rPr>
      <w:t xml:space="preserve">. </w:t>
    </w:r>
    <w:r>
      <w:fldChar w:fldCharType="begin"/>
    </w:r>
    <w:r>
      <w:instrText xml:space="preserve"> PAGE   \* MERGEFORMAT </w:instrText>
    </w:r>
    <w:r>
      <w:fldChar w:fldCharType="separate"/>
    </w:r>
    <w:r w:rsidR="00904135" w:rsidRPr="00904135">
      <w:rPr>
        <w:rFonts w:ascii="Cambria" w:hAnsi="Cambria"/>
        <w:noProof/>
      </w:rPr>
      <w:t>16</w:t>
    </w:r>
    <w:r>
      <w:fldChar w:fldCharType="end"/>
    </w:r>
  </w:p>
  <w:p w:rsidR="00BE5C70" w:rsidRDefault="009848C4" w:rsidP="00CC3699">
    <w:pPr>
      <w:pStyle w:val="Footer"/>
      <w:pBdr>
        <w:top w:val="thinThickSmallGap" w:sz="24" w:space="2" w:color="622423"/>
      </w:pBdr>
      <w:jc w:val="right"/>
      <w:rPr>
        <w:rFonts w:ascii="Cambria" w:hAns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8C4" w:rsidRDefault="009848C4">
      <w:pPr>
        <w:spacing w:after="0" w:line="240" w:lineRule="auto"/>
      </w:pPr>
      <w:r>
        <w:separator/>
      </w:r>
    </w:p>
  </w:footnote>
  <w:footnote w:type="continuationSeparator" w:id="0">
    <w:p w:rsidR="009848C4" w:rsidRDefault="00984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6AA5" w:rsidRDefault="00FC52D0">
    <w:pPr>
      <w:pStyle w:val="Header"/>
    </w:pPr>
    <w:r>
      <w:t>CAG -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B2116"/>
    <w:multiLevelType w:val="hybridMultilevel"/>
    <w:tmpl w:val="0F9E8602"/>
    <w:lvl w:ilvl="0" w:tplc="1BE6CAA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14DE2"/>
    <w:multiLevelType w:val="hybridMultilevel"/>
    <w:tmpl w:val="317E1F54"/>
    <w:lvl w:ilvl="0" w:tplc="1BE6CAA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83B93"/>
    <w:multiLevelType w:val="hybridMultilevel"/>
    <w:tmpl w:val="9D542A6C"/>
    <w:lvl w:ilvl="0" w:tplc="CCA6865A">
      <w:start w:val="1"/>
      <w:numFmt w:val="decimal"/>
      <w:lvlText w:val="[%1]"/>
      <w:lvlJc w:val="left"/>
      <w:pPr>
        <w:ind w:left="144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CA0995"/>
    <w:multiLevelType w:val="hybridMultilevel"/>
    <w:tmpl w:val="A85420F2"/>
    <w:lvl w:ilvl="0" w:tplc="1BE6CAA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07B8B"/>
    <w:multiLevelType w:val="hybridMultilevel"/>
    <w:tmpl w:val="D52CAF84"/>
    <w:lvl w:ilvl="0" w:tplc="1BE6CAA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F1342"/>
    <w:multiLevelType w:val="hybridMultilevel"/>
    <w:tmpl w:val="037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0C1820"/>
    <w:multiLevelType w:val="hybridMultilevel"/>
    <w:tmpl w:val="6AD2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13FDE"/>
    <w:multiLevelType w:val="hybridMultilevel"/>
    <w:tmpl w:val="B7DC1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750E3C"/>
    <w:multiLevelType w:val="hybridMultilevel"/>
    <w:tmpl w:val="A2B81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2D0"/>
    <w:rsid w:val="00033E3C"/>
    <w:rsid w:val="001C65C1"/>
    <w:rsid w:val="00201389"/>
    <w:rsid w:val="0022020C"/>
    <w:rsid w:val="002950BE"/>
    <w:rsid w:val="003D0E5F"/>
    <w:rsid w:val="0040245D"/>
    <w:rsid w:val="004F6755"/>
    <w:rsid w:val="005653B4"/>
    <w:rsid w:val="00904135"/>
    <w:rsid w:val="009848C4"/>
    <w:rsid w:val="00A839C9"/>
    <w:rsid w:val="00B569F7"/>
    <w:rsid w:val="00C45732"/>
    <w:rsid w:val="00C85051"/>
    <w:rsid w:val="00CA786A"/>
    <w:rsid w:val="00CF266A"/>
    <w:rsid w:val="00CF50ED"/>
    <w:rsid w:val="00EA3AD5"/>
    <w:rsid w:val="00ED5B32"/>
    <w:rsid w:val="00FC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659CF"/>
  <w15:chartTrackingRefBased/>
  <w15:docId w15:val="{830FC999-CC92-40C3-BC8C-F9C08C8AF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C5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52D0"/>
  </w:style>
  <w:style w:type="paragraph" w:styleId="Footer">
    <w:name w:val="footer"/>
    <w:basedOn w:val="Normal"/>
    <w:link w:val="FooterChar"/>
    <w:uiPriority w:val="99"/>
    <w:semiHidden/>
    <w:unhideWhenUsed/>
    <w:rsid w:val="00FC5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52D0"/>
  </w:style>
  <w:style w:type="paragraph" w:styleId="Subtitle">
    <w:name w:val="Subtitle"/>
    <w:basedOn w:val="Normal"/>
    <w:next w:val="Normal"/>
    <w:link w:val="SubtitleChar"/>
    <w:uiPriority w:val="11"/>
    <w:qFormat/>
    <w:rsid w:val="00FC52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52D0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rsid w:val="00FC52D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FC52D0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C52D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C52D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2950BE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C85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C85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jpeg"/><Relationship Id="rId39" Type="http://schemas.openxmlformats.org/officeDocument/2006/relationships/image" Target="media/image19.png"/><Relationship Id="rId21" Type="http://schemas.openxmlformats.org/officeDocument/2006/relationships/hyperlink" Target="http://users.utcluj.ro/~iuliapopa/lcr/acd/norme_generale/Norme%20generale%20pentru%20reprezentarile%20grafice%20industriale%20rom.pdf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blog.projectmaterials.com/flanges/flange-types-piping" TargetMode="External"/><Relationship Id="rId7" Type="http://schemas.openxmlformats.org/officeDocument/2006/relationships/hyperlink" Target="Drafting%201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hyperlink" Target="http://users.utcluj.ro/~iuliapopa/lcr/acd/norme_generale/ANSI%20ISA%205.1%201984%20(R1992)%20Instrumentation%20Symbols%20and%20Identification.pdf" TargetMode="External"/><Relationship Id="rId32" Type="http://schemas.openxmlformats.org/officeDocument/2006/relationships/hyperlink" Target="http://users.utcluj.ro/~iuliapopa/lcr/acd/rom/lisp_lab-07-08_ro.pdf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s://knowledge.autodesk.com/support/autocad-plant-3d/learn-explore/caas/CloudHelp/cloudhelp/2018/ENU/Plant3D-UserGuide/files/pid-drawing-design-add-instruments-wkflw-htm.html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s://www.afralisp.net/reference/dxf-group-codes.php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hyperlink" Target="http://users.utcluj.ro/~iuliapopa/lcr/acd/rom/AUTOCAD%20P&amp;ID%20ro.pdf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cadtutor.net/forum/topic/33107-extract-center-point-and-diameter-of-circle-then-use-these-values-in-a-routine/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1.xml"/><Relationship Id="rId8" Type="http://schemas.openxmlformats.org/officeDocument/2006/relationships/diagramData" Target="diagrams/data1.xml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hyperlink" Target="https://materialedeconstructie.files.wordpress.com/2010/10/desen-tehnic.pdf" TargetMode="External"/><Relationship Id="rId41" Type="http://schemas.openxmlformats.org/officeDocument/2006/relationships/image" Target="media/image2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1C3C95-2EA1-4C59-90E1-83842A3A02FB}" type="doc">
      <dgm:prSet loTypeId="urn:microsoft.com/office/officeart/2005/8/layout/radial1" loCatId="relationship" qsTypeId="urn:microsoft.com/office/officeart/2005/8/quickstyle/simple1" qsCatId="simple" csTypeId="urn:microsoft.com/office/officeart/2005/8/colors/accent1_2" csCatId="accent1"/>
      <dgm:spPr/>
    </dgm:pt>
    <dgm:pt modelId="{6983904E-AAB6-47EE-A350-EB35C46E3F39}">
      <dgm:prSet/>
      <dgm:spPr/>
      <dgm:t>
        <a:bodyPr/>
        <a:lstStyle/>
        <a:p>
          <a:pPr marR="0" algn="ctr" rtl="0"/>
          <a:r>
            <a:rPr lang="en-US" b="0" i="0" u="none" strike="noStrike" baseline="0" smtClean="0">
              <a:latin typeface="Calibri" panose="020F0502020204030204" pitchFamily="34" charset="0"/>
            </a:rPr>
            <a:t>CAG</a:t>
          </a:r>
        </a:p>
        <a:p>
          <a:pPr marR="0" algn="ctr" rtl="0"/>
          <a:r>
            <a:rPr lang="en-US" b="0" i="0" u="none" strike="noStrike" baseline="0" smtClean="0">
              <a:latin typeface="Calibri" panose="020F0502020204030204" pitchFamily="34" charset="0"/>
            </a:rPr>
            <a:t>Project</a:t>
          </a:r>
          <a:endParaRPr lang="en-US" smtClean="0"/>
        </a:p>
      </dgm:t>
    </dgm:pt>
    <dgm:pt modelId="{B5335181-61AF-49D8-92AA-BD03C7793956}" type="parTrans" cxnId="{59F7774D-3138-4B06-96F3-AD985346DAA7}">
      <dgm:prSet/>
      <dgm:spPr/>
    </dgm:pt>
    <dgm:pt modelId="{2CEBE1C0-2BF5-49BF-A148-DE27D02D67DF}" type="sibTrans" cxnId="{59F7774D-3138-4B06-96F3-AD985346DAA7}">
      <dgm:prSet/>
      <dgm:spPr/>
    </dgm:pt>
    <dgm:pt modelId="{18864758-B3E9-4E18-AB4A-86B863985DCC}">
      <dgm:prSet/>
      <dgm:spPr/>
      <dgm:t>
        <a:bodyPr/>
        <a:lstStyle/>
        <a:p>
          <a:pPr marR="0" algn="ctr" rtl="0"/>
          <a:r>
            <a:rPr lang="en-US" b="0" i="0" u="none" strike="noStrike" baseline="0" smtClean="0">
              <a:latin typeface="Calibri" panose="020F0502020204030204" pitchFamily="34" charset="0"/>
            </a:rPr>
            <a:t>Drafting 1</a:t>
          </a:r>
          <a:endParaRPr lang="en-US" smtClean="0"/>
        </a:p>
      </dgm:t>
    </dgm:pt>
    <dgm:pt modelId="{430A1C4F-0D44-4FF3-A741-A76B56CE3428}" type="parTrans" cxnId="{30BAB4C1-4C6C-4BA7-BCA1-C18BB7A98892}">
      <dgm:prSet/>
      <dgm:spPr/>
      <dgm:t>
        <a:bodyPr/>
        <a:lstStyle/>
        <a:p>
          <a:endParaRPr lang="en-US"/>
        </a:p>
      </dgm:t>
    </dgm:pt>
    <dgm:pt modelId="{572700F3-2FAF-4998-B13B-43B9896FD99B}" type="sibTrans" cxnId="{30BAB4C1-4C6C-4BA7-BCA1-C18BB7A98892}">
      <dgm:prSet/>
      <dgm:spPr/>
    </dgm:pt>
    <dgm:pt modelId="{77F34F8D-A9AB-40B6-B89C-ED550956FBE4}">
      <dgm:prSet/>
      <dgm:spPr/>
      <dgm:t>
        <a:bodyPr/>
        <a:lstStyle/>
        <a:p>
          <a:pPr marR="0" algn="ctr" rtl="0"/>
          <a:r>
            <a:rPr lang="en-US" b="0" i="0" u="none" strike="noStrike" baseline="0" smtClean="0">
              <a:latin typeface="Calibri" panose="020F0502020204030204" pitchFamily="34" charset="0"/>
            </a:rPr>
            <a:t>Drafting 2</a:t>
          </a:r>
          <a:endParaRPr lang="en-US" b="0" i="0" u="none" strike="noStrike" baseline="0" smtClean="0">
            <a:latin typeface="Times New Roman" panose="02020603050405020304" pitchFamily="18" charset="0"/>
          </a:endParaRPr>
        </a:p>
      </dgm:t>
    </dgm:pt>
    <dgm:pt modelId="{9ECE3929-4B7C-4CC3-8DBF-445D373994CF}" type="parTrans" cxnId="{017EE762-B2E6-4C83-A839-AA293EB504E9}">
      <dgm:prSet/>
      <dgm:spPr/>
      <dgm:t>
        <a:bodyPr/>
        <a:lstStyle/>
        <a:p>
          <a:endParaRPr lang="en-US"/>
        </a:p>
      </dgm:t>
    </dgm:pt>
    <dgm:pt modelId="{3010F742-F273-4690-9B4B-50B86283D585}" type="sibTrans" cxnId="{017EE762-B2E6-4C83-A839-AA293EB504E9}">
      <dgm:prSet/>
      <dgm:spPr/>
    </dgm:pt>
    <dgm:pt modelId="{03E6B222-09DD-4B88-AA39-48F351C74945}">
      <dgm:prSet/>
      <dgm:spPr/>
      <dgm:t>
        <a:bodyPr/>
        <a:lstStyle/>
        <a:p>
          <a:pPr marR="0" algn="ctr" rtl="0"/>
          <a:r>
            <a:rPr lang="en-US" b="0" i="0" u="none" strike="noStrike" baseline="0" smtClean="0">
              <a:latin typeface="Calibri" panose="020F0502020204030204" pitchFamily="34" charset="0"/>
            </a:rPr>
            <a:t>LISP</a:t>
          </a:r>
          <a:endParaRPr lang="en-US" b="0" i="0" u="none" strike="noStrike" baseline="0" smtClean="0">
            <a:latin typeface="Times New Roman" panose="02020603050405020304" pitchFamily="18" charset="0"/>
          </a:endParaRPr>
        </a:p>
      </dgm:t>
    </dgm:pt>
    <dgm:pt modelId="{9E53DAD5-26B9-42B2-9C41-E0334272A05D}" type="parTrans" cxnId="{15880A39-3D44-4CA2-8A1E-49CE04E61F89}">
      <dgm:prSet/>
      <dgm:spPr/>
      <dgm:t>
        <a:bodyPr/>
        <a:lstStyle/>
        <a:p>
          <a:endParaRPr lang="en-US"/>
        </a:p>
      </dgm:t>
    </dgm:pt>
    <dgm:pt modelId="{A9E3293D-565D-4289-B829-63EB23A9F685}" type="sibTrans" cxnId="{15880A39-3D44-4CA2-8A1E-49CE04E61F89}">
      <dgm:prSet/>
      <dgm:spPr/>
    </dgm:pt>
    <dgm:pt modelId="{7AFB99E8-928D-406D-B62F-F7834D616E57}">
      <dgm:prSet/>
      <dgm:spPr/>
      <dgm:t>
        <a:bodyPr/>
        <a:lstStyle/>
        <a:p>
          <a:pPr marR="0" algn="ctr" rtl="0"/>
          <a:r>
            <a:rPr lang="en-US" b="0" i="0" u="none" strike="noStrike" baseline="0" smtClean="0">
              <a:latin typeface="Calibri" panose="020F0502020204030204" pitchFamily="34" charset="0"/>
            </a:rPr>
            <a:t>OpenGL</a:t>
          </a:r>
          <a:endParaRPr lang="en-US" smtClean="0"/>
        </a:p>
      </dgm:t>
    </dgm:pt>
    <dgm:pt modelId="{A8FA33A0-ACBF-469B-9488-3F23A8AC9DFA}" type="parTrans" cxnId="{AC0D9255-FBB1-459F-99BB-2EA88004D2BB}">
      <dgm:prSet/>
      <dgm:spPr/>
      <dgm:t>
        <a:bodyPr/>
        <a:lstStyle/>
        <a:p>
          <a:endParaRPr lang="en-US"/>
        </a:p>
      </dgm:t>
    </dgm:pt>
    <dgm:pt modelId="{22CE98B8-3852-4F24-A298-415678088DB6}" type="sibTrans" cxnId="{AC0D9255-FBB1-459F-99BB-2EA88004D2BB}">
      <dgm:prSet/>
      <dgm:spPr/>
    </dgm:pt>
    <dgm:pt modelId="{524083AF-D363-4C66-BF81-03418FDBC754}" type="pres">
      <dgm:prSet presAssocID="{A21C3C95-2EA1-4C59-90E1-83842A3A02FB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8354E82-F4D8-494B-9BBB-77A735E3D552}" type="pres">
      <dgm:prSet presAssocID="{6983904E-AAB6-47EE-A350-EB35C46E3F39}" presName="centerShape" presStyleLbl="node0" presStyleIdx="0" presStyleCnt="1"/>
      <dgm:spPr/>
      <dgm:t>
        <a:bodyPr/>
        <a:lstStyle/>
        <a:p>
          <a:endParaRPr lang="en-US"/>
        </a:p>
      </dgm:t>
    </dgm:pt>
    <dgm:pt modelId="{9EF9B93D-74C8-44D0-926D-4784A804A6FC}" type="pres">
      <dgm:prSet presAssocID="{430A1C4F-0D44-4FF3-A741-A76B56CE3428}" presName="Name9" presStyleLbl="parChTrans1D2" presStyleIdx="0" presStyleCnt="4"/>
      <dgm:spPr/>
      <dgm:t>
        <a:bodyPr/>
        <a:lstStyle/>
        <a:p>
          <a:endParaRPr lang="en-US"/>
        </a:p>
      </dgm:t>
    </dgm:pt>
    <dgm:pt modelId="{C0CAFC69-5EDA-4080-99A7-AFBCC67D0239}" type="pres">
      <dgm:prSet presAssocID="{430A1C4F-0D44-4FF3-A741-A76B56CE3428}" presName="connTx" presStyleLbl="parChTrans1D2" presStyleIdx="0" presStyleCnt="4"/>
      <dgm:spPr/>
      <dgm:t>
        <a:bodyPr/>
        <a:lstStyle/>
        <a:p>
          <a:endParaRPr lang="en-US"/>
        </a:p>
      </dgm:t>
    </dgm:pt>
    <dgm:pt modelId="{CAFAA8E8-B55A-49C4-9DF3-FAEA00A5CC9E}" type="pres">
      <dgm:prSet presAssocID="{18864758-B3E9-4E18-AB4A-86B863985DC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8DCA178-B3E6-4A98-9E73-1624B1243C86}" type="pres">
      <dgm:prSet presAssocID="{9ECE3929-4B7C-4CC3-8DBF-445D373994CF}" presName="Name9" presStyleLbl="parChTrans1D2" presStyleIdx="1" presStyleCnt="4"/>
      <dgm:spPr/>
      <dgm:t>
        <a:bodyPr/>
        <a:lstStyle/>
        <a:p>
          <a:endParaRPr lang="en-US"/>
        </a:p>
      </dgm:t>
    </dgm:pt>
    <dgm:pt modelId="{78F2FB58-673E-4545-BDEB-C1B79FEF08DC}" type="pres">
      <dgm:prSet presAssocID="{9ECE3929-4B7C-4CC3-8DBF-445D373994CF}" presName="connTx" presStyleLbl="parChTrans1D2" presStyleIdx="1" presStyleCnt="4"/>
      <dgm:spPr/>
      <dgm:t>
        <a:bodyPr/>
        <a:lstStyle/>
        <a:p>
          <a:endParaRPr lang="en-US"/>
        </a:p>
      </dgm:t>
    </dgm:pt>
    <dgm:pt modelId="{21532BB0-C8B9-46A8-9FA9-4F7670A11E08}" type="pres">
      <dgm:prSet presAssocID="{77F34F8D-A9AB-40B6-B89C-ED550956FBE4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EE36D51-3A0F-4912-B15D-4C068D1ACEFA}" type="pres">
      <dgm:prSet presAssocID="{9E53DAD5-26B9-42B2-9C41-E0334272A05D}" presName="Name9" presStyleLbl="parChTrans1D2" presStyleIdx="2" presStyleCnt="4"/>
      <dgm:spPr/>
      <dgm:t>
        <a:bodyPr/>
        <a:lstStyle/>
        <a:p>
          <a:endParaRPr lang="en-US"/>
        </a:p>
      </dgm:t>
    </dgm:pt>
    <dgm:pt modelId="{70F403AA-ED13-4415-A90F-DF5201734202}" type="pres">
      <dgm:prSet presAssocID="{9E53DAD5-26B9-42B2-9C41-E0334272A05D}" presName="connTx" presStyleLbl="parChTrans1D2" presStyleIdx="2" presStyleCnt="4"/>
      <dgm:spPr/>
      <dgm:t>
        <a:bodyPr/>
        <a:lstStyle/>
        <a:p>
          <a:endParaRPr lang="en-US"/>
        </a:p>
      </dgm:t>
    </dgm:pt>
    <dgm:pt modelId="{B469EF21-A694-4524-9B27-DCE0384E7D45}" type="pres">
      <dgm:prSet presAssocID="{03E6B222-09DD-4B88-AA39-48F351C74945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3122600-38C0-433E-954F-C6A529DB59C9}" type="pres">
      <dgm:prSet presAssocID="{A8FA33A0-ACBF-469B-9488-3F23A8AC9DFA}" presName="Name9" presStyleLbl="parChTrans1D2" presStyleIdx="3" presStyleCnt="4"/>
      <dgm:spPr/>
      <dgm:t>
        <a:bodyPr/>
        <a:lstStyle/>
        <a:p>
          <a:endParaRPr lang="en-US"/>
        </a:p>
      </dgm:t>
    </dgm:pt>
    <dgm:pt modelId="{980C76F5-27F6-43DF-BA6F-7309BFB7B7DA}" type="pres">
      <dgm:prSet presAssocID="{A8FA33A0-ACBF-469B-9488-3F23A8AC9DFA}" presName="connTx" presStyleLbl="parChTrans1D2" presStyleIdx="3" presStyleCnt="4"/>
      <dgm:spPr/>
      <dgm:t>
        <a:bodyPr/>
        <a:lstStyle/>
        <a:p>
          <a:endParaRPr lang="en-US"/>
        </a:p>
      </dgm:t>
    </dgm:pt>
    <dgm:pt modelId="{F5C59339-67E2-4E2F-9F83-49B3E3C103D3}" type="pres">
      <dgm:prSet presAssocID="{7AFB99E8-928D-406D-B62F-F7834D616E57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D1E5F4C-B22D-4110-871F-1D270B8F9046}" type="presOf" srcId="{18864758-B3E9-4E18-AB4A-86B863985DCC}" destId="{CAFAA8E8-B55A-49C4-9DF3-FAEA00A5CC9E}" srcOrd="0" destOrd="0" presId="urn:microsoft.com/office/officeart/2005/8/layout/radial1"/>
    <dgm:cxn modelId="{1CCEB4EC-B83C-4169-9552-0E4F75945CBF}" type="presOf" srcId="{A8FA33A0-ACBF-469B-9488-3F23A8AC9DFA}" destId="{980C76F5-27F6-43DF-BA6F-7309BFB7B7DA}" srcOrd="1" destOrd="0" presId="urn:microsoft.com/office/officeart/2005/8/layout/radial1"/>
    <dgm:cxn modelId="{017EE762-B2E6-4C83-A839-AA293EB504E9}" srcId="{6983904E-AAB6-47EE-A350-EB35C46E3F39}" destId="{77F34F8D-A9AB-40B6-B89C-ED550956FBE4}" srcOrd="1" destOrd="0" parTransId="{9ECE3929-4B7C-4CC3-8DBF-445D373994CF}" sibTransId="{3010F742-F273-4690-9B4B-50B86283D585}"/>
    <dgm:cxn modelId="{1AAD41FC-3098-4D83-B10D-38784A241C7A}" type="presOf" srcId="{A8FA33A0-ACBF-469B-9488-3F23A8AC9DFA}" destId="{13122600-38C0-433E-954F-C6A529DB59C9}" srcOrd="0" destOrd="0" presId="urn:microsoft.com/office/officeart/2005/8/layout/radial1"/>
    <dgm:cxn modelId="{2284FC29-F501-4838-BDE6-70CDCF245A32}" type="presOf" srcId="{9E53DAD5-26B9-42B2-9C41-E0334272A05D}" destId="{0EE36D51-3A0F-4912-B15D-4C068D1ACEFA}" srcOrd="0" destOrd="0" presId="urn:microsoft.com/office/officeart/2005/8/layout/radial1"/>
    <dgm:cxn modelId="{F28CC9C5-FE9B-42A2-8C33-752361D1B9D9}" type="presOf" srcId="{430A1C4F-0D44-4FF3-A741-A76B56CE3428}" destId="{9EF9B93D-74C8-44D0-926D-4784A804A6FC}" srcOrd="0" destOrd="0" presId="urn:microsoft.com/office/officeart/2005/8/layout/radial1"/>
    <dgm:cxn modelId="{FB458B5B-E1A8-4A7D-B9D4-1263CD0B9B41}" type="presOf" srcId="{7AFB99E8-928D-406D-B62F-F7834D616E57}" destId="{F5C59339-67E2-4E2F-9F83-49B3E3C103D3}" srcOrd="0" destOrd="0" presId="urn:microsoft.com/office/officeart/2005/8/layout/radial1"/>
    <dgm:cxn modelId="{AC0D9255-FBB1-459F-99BB-2EA88004D2BB}" srcId="{6983904E-AAB6-47EE-A350-EB35C46E3F39}" destId="{7AFB99E8-928D-406D-B62F-F7834D616E57}" srcOrd="3" destOrd="0" parTransId="{A8FA33A0-ACBF-469B-9488-3F23A8AC9DFA}" sibTransId="{22CE98B8-3852-4F24-A298-415678088DB6}"/>
    <dgm:cxn modelId="{30BAB4C1-4C6C-4BA7-BCA1-C18BB7A98892}" srcId="{6983904E-AAB6-47EE-A350-EB35C46E3F39}" destId="{18864758-B3E9-4E18-AB4A-86B863985DCC}" srcOrd="0" destOrd="0" parTransId="{430A1C4F-0D44-4FF3-A741-A76B56CE3428}" sibTransId="{572700F3-2FAF-4998-B13B-43B9896FD99B}"/>
    <dgm:cxn modelId="{9CA6201B-73D6-4981-AFDA-7C766A74E70E}" type="presOf" srcId="{9ECE3929-4B7C-4CC3-8DBF-445D373994CF}" destId="{78F2FB58-673E-4545-BDEB-C1B79FEF08DC}" srcOrd="1" destOrd="0" presId="urn:microsoft.com/office/officeart/2005/8/layout/radial1"/>
    <dgm:cxn modelId="{CA1D6302-9BCD-4E90-8BCF-FEB7AF3018E3}" type="presOf" srcId="{6983904E-AAB6-47EE-A350-EB35C46E3F39}" destId="{78354E82-F4D8-494B-9BBB-77A735E3D552}" srcOrd="0" destOrd="0" presId="urn:microsoft.com/office/officeart/2005/8/layout/radial1"/>
    <dgm:cxn modelId="{3A7AA03E-A937-4701-82A4-E8C8F7CFF771}" type="presOf" srcId="{03E6B222-09DD-4B88-AA39-48F351C74945}" destId="{B469EF21-A694-4524-9B27-DCE0384E7D45}" srcOrd="0" destOrd="0" presId="urn:microsoft.com/office/officeart/2005/8/layout/radial1"/>
    <dgm:cxn modelId="{15880A39-3D44-4CA2-8A1E-49CE04E61F89}" srcId="{6983904E-AAB6-47EE-A350-EB35C46E3F39}" destId="{03E6B222-09DD-4B88-AA39-48F351C74945}" srcOrd="2" destOrd="0" parTransId="{9E53DAD5-26B9-42B2-9C41-E0334272A05D}" sibTransId="{A9E3293D-565D-4289-B829-63EB23A9F685}"/>
    <dgm:cxn modelId="{59F7774D-3138-4B06-96F3-AD985346DAA7}" srcId="{A21C3C95-2EA1-4C59-90E1-83842A3A02FB}" destId="{6983904E-AAB6-47EE-A350-EB35C46E3F39}" srcOrd="0" destOrd="0" parTransId="{B5335181-61AF-49D8-92AA-BD03C7793956}" sibTransId="{2CEBE1C0-2BF5-49BF-A148-DE27D02D67DF}"/>
    <dgm:cxn modelId="{B7442865-E9A8-4F8E-9B5A-8213D5D5CA66}" type="presOf" srcId="{9E53DAD5-26B9-42B2-9C41-E0334272A05D}" destId="{70F403AA-ED13-4415-A90F-DF5201734202}" srcOrd="1" destOrd="0" presId="urn:microsoft.com/office/officeart/2005/8/layout/radial1"/>
    <dgm:cxn modelId="{4725BDBB-9963-44D4-91DB-A442C87920CA}" type="presOf" srcId="{A21C3C95-2EA1-4C59-90E1-83842A3A02FB}" destId="{524083AF-D363-4C66-BF81-03418FDBC754}" srcOrd="0" destOrd="0" presId="urn:microsoft.com/office/officeart/2005/8/layout/radial1"/>
    <dgm:cxn modelId="{6B784E0C-E66F-4086-B756-A4026C3CDF3B}" type="presOf" srcId="{430A1C4F-0D44-4FF3-A741-A76B56CE3428}" destId="{C0CAFC69-5EDA-4080-99A7-AFBCC67D0239}" srcOrd="1" destOrd="0" presId="urn:microsoft.com/office/officeart/2005/8/layout/radial1"/>
    <dgm:cxn modelId="{07DED770-484E-4F6F-B349-4BEE3AC8E798}" type="presOf" srcId="{77F34F8D-A9AB-40B6-B89C-ED550956FBE4}" destId="{21532BB0-C8B9-46A8-9FA9-4F7670A11E08}" srcOrd="0" destOrd="0" presId="urn:microsoft.com/office/officeart/2005/8/layout/radial1"/>
    <dgm:cxn modelId="{507474C0-B8FF-4B9D-9401-BD2F5D3CB0DA}" type="presOf" srcId="{9ECE3929-4B7C-4CC3-8DBF-445D373994CF}" destId="{48DCA178-B3E6-4A98-9E73-1624B1243C86}" srcOrd="0" destOrd="0" presId="urn:microsoft.com/office/officeart/2005/8/layout/radial1"/>
    <dgm:cxn modelId="{08925D16-D33A-4BC1-A07D-A3C8CAECA271}" type="presParOf" srcId="{524083AF-D363-4C66-BF81-03418FDBC754}" destId="{78354E82-F4D8-494B-9BBB-77A735E3D552}" srcOrd="0" destOrd="0" presId="urn:microsoft.com/office/officeart/2005/8/layout/radial1"/>
    <dgm:cxn modelId="{9EDE4875-87B0-4C11-8998-85AAD6C1931B}" type="presParOf" srcId="{524083AF-D363-4C66-BF81-03418FDBC754}" destId="{9EF9B93D-74C8-44D0-926D-4784A804A6FC}" srcOrd="1" destOrd="0" presId="urn:microsoft.com/office/officeart/2005/8/layout/radial1"/>
    <dgm:cxn modelId="{4882F721-3EF6-4A81-9704-7763F33C7EAE}" type="presParOf" srcId="{9EF9B93D-74C8-44D0-926D-4784A804A6FC}" destId="{C0CAFC69-5EDA-4080-99A7-AFBCC67D0239}" srcOrd="0" destOrd="0" presId="urn:microsoft.com/office/officeart/2005/8/layout/radial1"/>
    <dgm:cxn modelId="{86909E73-F3C8-4AFC-A392-9AEB905129C9}" type="presParOf" srcId="{524083AF-D363-4C66-BF81-03418FDBC754}" destId="{CAFAA8E8-B55A-49C4-9DF3-FAEA00A5CC9E}" srcOrd="2" destOrd="0" presId="urn:microsoft.com/office/officeart/2005/8/layout/radial1"/>
    <dgm:cxn modelId="{5C264AE8-4643-4138-8135-8C60640D6882}" type="presParOf" srcId="{524083AF-D363-4C66-BF81-03418FDBC754}" destId="{48DCA178-B3E6-4A98-9E73-1624B1243C86}" srcOrd="3" destOrd="0" presId="urn:microsoft.com/office/officeart/2005/8/layout/radial1"/>
    <dgm:cxn modelId="{4C419D0F-950E-4845-A37D-EC01F0C599D3}" type="presParOf" srcId="{48DCA178-B3E6-4A98-9E73-1624B1243C86}" destId="{78F2FB58-673E-4545-BDEB-C1B79FEF08DC}" srcOrd="0" destOrd="0" presId="urn:microsoft.com/office/officeart/2005/8/layout/radial1"/>
    <dgm:cxn modelId="{3A8F32E1-7F34-40E1-A380-29AB338D1290}" type="presParOf" srcId="{524083AF-D363-4C66-BF81-03418FDBC754}" destId="{21532BB0-C8B9-46A8-9FA9-4F7670A11E08}" srcOrd="4" destOrd="0" presId="urn:microsoft.com/office/officeart/2005/8/layout/radial1"/>
    <dgm:cxn modelId="{67DC2E3B-71BD-43A4-9068-FF4B010F7B3B}" type="presParOf" srcId="{524083AF-D363-4C66-BF81-03418FDBC754}" destId="{0EE36D51-3A0F-4912-B15D-4C068D1ACEFA}" srcOrd="5" destOrd="0" presId="urn:microsoft.com/office/officeart/2005/8/layout/radial1"/>
    <dgm:cxn modelId="{D6561E38-7020-4AAC-9871-A7BFEEDCCFC1}" type="presParOf" srcId="{0EE36D51-3A0F-4912-B15D-4C068D1ACEFA}" destId="{70F403AA-ED13-4415-A90F-DF5201734202}" srcOrd="0" destOrd="0" presId="urn:microsoft.com/office/officeart/2005/8/layout/radial1"/>
    <dgm:cxn modelId="{4B3AB15B-B3CD-44A1-9EEB-8F1E35EB58AA}" type="presParOf" srcId="{524083AF-D363-4C66-BF81-03418FDBC754}" destId="{B469EF21-A694-4524-9B27-DCE0384E7D45}" srcOrd="6" destOrd="0" presId="urn:microsoft.com/office/officeart/2005/8/layout/radial1"/>
    <dgm:cxn modelId="{EE4A9AF8-4C84-4E4C-A88B-39C224F31666}" type="presParOf" srcId="{524083AF-D363-4C66-BF81-03418FDBC754}" destId="{13122600-38C0-433E-954F-C6A529DB59C9}" srcOrd="7" destOrd="0" presId="urn:microsoft.com/office/officeart/2005/8/layout/radial1"/>
    <dgm:cxn modelId="{E1F20C33-6220-4EF2-A706-0E79D5630A7C}" type="presParOf" srcId="{13122600-38C0-433E-954F-C6A529DB59C9}" destId="{980C76F5-27F6-43DF-BA6F-7309BFB7B7DA}" srcOrd="0" destOrd="0" presId="urn:microsoft.com/office/officeart/2005/8/layout/radial1"/>
    <dgm:cxn modelId="{7536A483-27D8-474B-8602-CC598FCBC5B9}" type="presParOf" srcId="{524083AF-D363-4C66-BF81-03418FDBC754}" destId="{F5C59339-67E2-4E2F-9F83-49B3E3C103D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354E82-F4D8-494B-9BBB-77A735E3D552}">
      <dsp:nvSpPr>
        <dsp:cNvPr id="0" name=""/>
        <dsp:cNvSpPr/>
      </dsp:nvSpPr>
      <dsp:spPr>
        <a:xfrm>
          <a:off x="1237388" y="1237388"/>
          <a:ext cx="949778" cy="94977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R="0" lvl="0" algn="ctr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b="0" i="0" u="none" strike="noStrike" kern="1200" baseline="0" smtClean="0">
              <a:latin typeface="Calibri" panose="020F0502020204030204" pitchFamily="34" charset="0"/>
            </a:rPr>
            <a:t>CAG</a:t>
          </a:r>
        </a:p>
        <a:p>
          <a:pPr marR="0" lvl="0" algn="ctr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b="0" i="0" u="none" strike="noStrike" kern="1200" baseline="0" smtClean="0">
              <a:latin typeface="Calibri" panose="020F0502020204030204" pitchFamily="34" charset="0"/>
            </a:rPr>
            <a:t>Project</a:t>
          </a:r>
          <a:endParaRPr lang="en-US" sz="1700" kern="1200" smtClean="0"/>
        </a:p>
      </dsp:txBody>
      <dsp:txXfrm>
        <a:off x="1376480" y="1376480"/>
        <a:ext cx="671594" cy="671594"/>
      </dsp:txXfrm>
    </dsp:sp>
    <dsp:sp modelId="{9EF9B93D-74C8-44D0-926D-4784A804A6FC}">
      <dsp:nvSpPr>
        <dsp:cNvPr id="0" name=""/>
        <dsp:cNvSpPr/>
      </dsp:nvSpPr>
      <dsp:spPr>
        <a:xfrm rot="16200000">
          <a:off x="1569246" y="1069396"/>
          <a:ext cx="286061" cy="49921"/>
        </a:xfrm>
        <a:custGeom>
          <a:avLst/>
          <a:gdLst/>
          <a:ahLst/>
          <a:cxnLst/>
          <a:rect l="0" t="0" r="0" b="0"/>
          <a:pathLst>
            <a:path>
              <a:moveTo>
                <a:pt x="0" y="24960"/>
              </a:moveTo>
              <a:lnTo>
                <a:pt x="286061" y="249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705125" y="1087205"/>
        <a:ext cx="14303" cy="14303"/>
      </dsp:txXfrm>
    </dsp:sp>
    <dsp:sp modelId="{CAFAA8E8-B55A-49C4-9DF3-FAEA00A5CC9E}">
      <dsp:nvSpPr>
        <dsp:cNvPr id="0" name=""/>
        <dsp:cNvSpPr/>
      </dsp:nvSpPr>
      <dsp:spPr>
        <a:xfrm>
          <a:off x="1237388" y="1547"/>
          <a:ext cx="949778" cy="94977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u="none" strike="noStrike" kern="1200" baseline="0" smtClean="0">
              <a:latin typeface="Calibri" panose="020F0502020204030204" pitchFamily="34" charset="0"/>
            </a:rPr>
            <a:t>Drafting 1</a:t>
          </a:r>
          <a:endParaRPr lang="en-US" sz="1500" kern="1200" smtClean="0"/>
        </a:p>
      </dsp:txBody>
      <dsp:txXfrm>
        <a:off x="1376480" y="140639"/>
        <a:ext cx="671594" cy="671594"/>
      </dsp:txXfrm>
    </dsp:sp>
    <dsp:sp modelId="{48DCA178-B3E6-4A98-9E73-1624B1243C86}">
      <dsp:nvSpPr>
        <dsp:cNvPr id="0" name=""/>
        <dsp:cNvSpPr/>
      </dsp:nvSpPr>
      <dsp:spPr>
        <a:xfrm>
          <a:off x="2187166" y="1687316"/>
          <a:ext cx="286061" cy="49921"/>
        </a:xfrm>
        <a:custGeom>
          <a:avLst/>
          <a:gdLst/>
          <a:ahLst/>
          <a:cxnLst/>
          <a:rect l="0" t="0" r="0" b="0"/>
          <a:pathLst>
            <a:path>
              <a:moveTo>
                <a:pt x="0" y="24960"/>
              </a:moveTo>
              <a:lnTo>
                <a:pt x="286061" y="249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323046" y="1705125"/>
        <a:ext cx="14303" cy="14303"/>
      </dsp:txXfrm>
    </dsp:sp>
    <dsp:sp modelId="{21532BB0-C8B9-46A8-9FA9-4F7670A11E08}">
      <dsp:nvSpPr>
        <dsp:cNvPr id="0" name=""/>
        <dsp:cNvSpPr/>
      </dsp:nvSpPr>
      <dsp:spPr>
        <a:xfrm>
          <a:off x="2473228" y="1237388"/>
          <a:ext cx="949778" cy="94977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u="none" strike="noStrike" kern="1200" baseline="0" smtClean="0">
              <a:latin typeface="Calibri" panose="020F0502020204030204" pitchFamily="34" charset="0"/>
            </a:rPr>
            <a:t>Drafting 2</a:t>
          </a:r>
          <a:endParaRPr lang="en-US" sz="1500" b="0" i="0" u="none" strike="noStrike" kern="1200" baseline="0" smtClean="0">
            <a:latin typeface="Times New Roman" panose="02020603050405020304" pitchFamily="18" charset="0"/>
          </a:endParaRPr>
        </a:p>
      </dsp:txBody>
      <dsp:txXfrm>
        <a:off x="2612320" y="1376480"/>
        <a:ext cx="671594" cy="671594"/>
      </dsp:txXfrm>
    </dsp:sp>
    <dsp:sp modelId="{0EE36D51-3A0F-4912-B15D-4C068D1ACEFA}">
      <dsp:nvSpPr>
        <dsp:cNvPr id="0" name=""/>
        <dsp:cNvSpPr/>
      </dsp:nvSpPr>
      <dsp:spPr>
        <a:xfrm rot="5400000">
          <a:off x="1569246" y="2305237"/>
          <a:ext cx="286061" cy="49921"/>
        </a:xfrm>
        <a:custGeom>
          <a:avLst/>
          <a:gdLst/>
          <a:ahLst/>
          <a:cxnLst/>
          <a:rect l="0" t="0" r="0" b="0"/>
          <a:pathLst>
            <a:path>
              <a:moveTo>
                <a:pt x="0" y="24960"/>
              </a:moveTo>
              <a:lnTo>
                <a:pt x="286061" y="249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705125" y="2323046"/>
        <a:ext cx="14303" cy="14303"/>
      </dsp:txXfrm>
    </dsp:sp>
    <dsp:sp modelId="{B469EF21-A694-4524-9B27-DCE0384E7D45}">
      <dsp:nvSpPr>
        <dsp:cNvPr id="0" name=""/>
        <dsp:cNvSpPr/>
      </dsp:nvSpPr>
      <dsp:spPr>
        <a:xfrm>
          <a:off x="1237388" y="2473228"/>
          <a:ext cx="949778" cy="94977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u="none" strike="noStrike" kern="1200" baseline="0" smtClean="0">
              <a:latin typeface="Calibri" panose="020F0502020204030204" pitchFamily="34" charset="0"/>
            </a:rPr>
            <a:t>LISP</a:t>
          </a:r>
          <a:endParaRPr lang="en-US" sz="1500" b="0" i="0" u="none" strike="noStrike" kern="1200" baseline="0" smtClean="0">
            <a:latin typeface="Times New Roman" panose="02020603050405020304" pitchFamily="18" charset="0"/>
          </a:endParaRPr>
        </a:p>
      </dsp:txBody>
      <dsp:txXfrm>
        <a:off x="1376480" y="2612320"/>
        <a:ext cx="671594" cy="671594"/>
      </dsp:txXfrm>
    </dsp:sp>
    <dsp:sp modelId="{13122600-38C0-433E-954F-C6A529DB59C9}">
      <dsp:nvSpPr>
        <dsp:cNvPr id="0" name=""/>
        <dsp:cNvSpPr/>
      </dsp:nvSpPr>
      <dsp:spPr>
        <a:xfrm rot="10800000">
          <a:off x="951326" y="1687316"/>
          <a:ext cx="286061" cy="49921"/>
        </a:xfrm>
        <a:custGeom>
          <a:avLst/>
          <a:gdLst/>
          <a:ahLst/>
          <a:cxnLst/>
          <a:rect l="0" t="0" r="0" b="0"/>
          <a:pathLst>
            <a:path>
              <a:moveTo>
                <a:pt x="0" y="24960"/>
              </a:moveTo>
              <a:lnTo>
                <a:pt x="286061" y="249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1087205" y="1705125"/>
        <a:ext cx="14303" cy="14303"/>
      </dsp:txXfrm>
    </dsp:sp>
    <dsp:sp modelId="{F5C59339-67E2-4E2F-9F83-49B3E3C103D3}">
      <dsp:nvSpPr>
        <dsp:cNvPr id="0" name=""/>
        <dsp:cNvSpPr/>
      </dsp:nvSpPr>
      <dsp:spPr>
        <a:xfrm>
          <a:off x="1547" y="1237388"/>
          <a:ext cx="949778" cy="94977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u="none" strike="noStrike" kern="1200" baseline="0" smtClean="0">
              <a:latin typeface="Calibri" panose="020F0502020204030204" pitchFamily="34" charset="0"/>
            </a:rPr>
            <a:t>OpenGL</a:t>
          </a:r>
          <a:endParaRPr lang="en-US" sz="1500" kern="1200" smtClean="0"/>
        </a:p>
      </dsp:txBody>
      <dsp:txXfrm>
        <a:off x="140639" y="1376480"/>
        <a:ext cx="671594" cy="6715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17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2020-04-04T12:15:00Z</dcterms:created>
  <dcterms:modified xsi:type="dcterms:W3CDTF">2020-06-03T22:26:00Z</dcterms:modified>
</cp:coreProperties>
</file>