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2.png" ContentType="image/png"/>
  <Override PartName="/word/media/rId175.png" ContentType="image/png"/>
  <Override PartName="/word/media/rId178.png" ContentType="image/png"/>
  <Override PartName="/word/media/rId182.png" ContentType="image/png"/>
  <Override PartName="/word/media/rId186.png" ContentType="image/png"/>
  <Override PartName="/word/media/rId189.png" ContentType="image/png"/>
  <Override PartName="/word/media/rId193.png" ContentType="image/png"/>
  <Override PartName="/word/media/rId26.png" ContentType="image/png"/>
  <Override PartName="/word/media/rId31.png" ContentType="image/png"/>
  <Override PartName="/word/media/rId34.png" ContentType="image/png"/>
  <Override PartName="/word/media/rId37.png" ContentType="image/png"/>
  <Override PartName="/word/media/rId40.png" ContentType="image/png"/>
  <Override PartName="/word/media/rId43.png" ContentType="image/png"/>
  <Override PartName="/word/media/rId46.png" ContentType="image/png"/>
  <Override PartName="/word/media/rId49.png" ContentType="image/png"/>
  <Override PartName="/word/media/rId52.png" ContentType="image/png"/>
  <Override PartName="/word/media/rId55.png" ContentType="image/png"/>
  <Override PartName="/word/media/rId58.png" ContentType="image/png"/>
  <Override PartName="/word/media/rId61.png" ContentType="image/png"/>
  <Override PartName="/word/media/rId64.png" ContentType="image/png"/>
  <Override PartName="/word/media/rId67.png" ContentType="image/png"/>
  <Override PartName="/word/media/rId70.png" ContentType="image/png"/>
  <Override PartName="/word/media/rId73.png" ContentType="image/png"/>
  <Override PartName="/word/media/rId76.png" ContentType="image/png"/>
  <Override PartName="/word/media/rId79.png" ContentType="image/png"/>
  <Override PartName="/word/media/rId82.png" ContentType="image/png"/>
  <Override PartName="/word/media/rId85.png" ContentType="image/png"/>
  <Override PartName="/word/media/rId88.png" ContentType="image/png"/>
  <Override PartName="/word/media/rId91.png" ContentType="image/png"/>
  <Override PartName="/word/media/rId94.png" ContentType="image/png"/>
  <Override PartName="/word/media/rId97.png" ContentType="image/png"/>
  <Override PartName="/word/media/rId101.png" ContentType="image/png"/>
  <Override PartName="/word/media/rId21.png" ContentType="image/png"/>
  <Override PartName="/word/media/rId106.png" ContentType="image/png"/>
  <Override PartName="/word/media/rId110.png" ContentType="image/png"/>
  <Override PartName="/word/media/rId114.png" ContentType="image/png"/>
  <Override PartName="/word/media/rId118.png" ContentType="image/png"/>
  <Override PartName="/word/media/rId122.png" ContentType="image/png"/>
  <Override PartName="/word/media/rId126.png" ContentType="image/png"/>
  <Override PartName="/word/media/rId130.png" ContentType="image/png"/>
  <Override PartName="/word/media/rId134.png" ContentType="image/png"/>
  <Override PartName="/word/media/rId138.png" ContentType="image/png"/>
  <Override PartName="/word/media/rId142.png" ContentType="image/png"/>
  <Override PartName="/word/media/rId146.png" ContentType="image/png"/>
  <Override PartName="/word/media/rId150.png" ContentType="image/png"/>
  <Override PartName="/word/media/rId155.png" ContentType="image/png"/>
  <Override PartName="/word/media/rId159.png" ContentType="image/png"/>
  <Override PartName="/word/media/rId16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Seminarski rad - Hepatitis C Prediction Dataset</w:t>
      </w:r>
    </w:p>
    <w:p>
      <w:pPr>
        <w:pStyle w:val="Date"/>
      </w:pPr>
      <w:r>
        <w:t xml:space="preserve">2025-12-15</w:t>
      </w:r>
    </w:p>
    <w:p>
      <w:pPr>
        <w:pStyle w:val="FirstParagraph"/>
      </w:pPr>
      <w:r>
        <w:t xml:space="preserve">Tema: Hepatitis C</w:t>
      </w:r>
      <w:r>
        <w:br/>
      </w:r>
      <w:r>
        <w:t xml:space="preserve">Naziv: hepatitis-c-dataset.csv</w:t>
      </w:r>
    </w:p>
    <w:p>
      <w:pPr>
        <w:pStyle w:val="BodyText"/>
      </w:pPr>
      <w:r>
        <w:t xml:space="preserve">Hepatitis C Prediction Dataset je skup podataka koji pruža detaljan uvid u laboratorijske nalaze krvi i osnovne demografske karakteristike pacijenata, sa ciljem analize zdravlja jetre.</w:t>
      </w:r>
      <w:r>
        <w:t xml:space="preserve"> </w:t>
      </w:r>
      <w:r>
        <w:t xml:space="preserve">Podaci obuhvataju biohemijske parametre jetre, kao što su alanin-aminotransferaze (ALT), aspartat-aminotransferaze (AST), gama-glutamil (GGT), bilirubin (BIL) i albumin (ALB), koji su značajni indikatori oštećenja i funkcije jetre.</w:t>
      </w:r>
      <w:r>
        <w:t xml:space="preserve"> </w:t>
      </w:r>
      <w:r>
        <w:t xml:space="preserve">Ciljna promenljiva Category označava zdravstveni status pacijenata, uključujući zdrave davaoce krvi i različite stadijume oboljenja jetre (hepatitis, fibroza i ciroza).</w:t>
      </w:r>
      <w:r>
        <w:t xml:space="preserve"> </w:t>
      </w:r>
      <w:r>
        <w:t xml:space="preserve">Podaci uključuju kliničke pokazatelje i demografske informacije, a prikupljeni su radi omogućavanja analize i izgradnje modela klasifikacije za razlikovanje zdravih i obolelih pacijenata.</w:t>
      </w:r>
    </w:p>
    <w:p>
      <w:pPr>
        <w:pStyle w:val="BodyText"/>
      </w:pPr>
      <w:r>
        <w:t xml:space="preserve">Link ka skupu podataka na kaggle sajtu:</w:t>
      </w:r>
      <w:r>
        <w:t xml:space="preserve"> </w:t>
      </w:r>
      <w:hyperlink r:id="rId20">
        <w:r>
          <w:rPr>
            <w:rStyle w:val="Hyperlink"/>
          </w:rPr>
          <w:t xml:space="preserve">https://www.kaggle.com/datasets/fedesoriano/hepatitis-c-dataset</w:t>
        </w:r>
      </w:hyperlink>
    </w:p>
    <w:bookmarkStart w:id="25" w:name="prikaz-podataka"/>
    <w:p>
      <w:pPr>
        <w:pStyle w:val="Heading1"/>
      </w:pPr>
      <w:r>
        <w:t xml:space="preserve">Prikaz podataka</w:t>
      </w:r>
    </w:p>
    <w:p>
      <w:pPr>
        <w:pStyle w:val="FirstParagraph"/>
      </w:pPr>
      <w:r>
        <w:t xml:space="preserve">Učitavanje potrebnih biblioteka</w:t>
      </w:r>
    </w:p>
    <w:p>
      <w:pPr>
        <w:pStyle w:val="SourceCode"/>
      </w:pPr>
      <w:r>
        <w:rPr>
          <w:rStyle w:val="FunctionTok"/>
        </w:rPr>
        <w:t xml:space="preserve">library</w:t>
      </w:r>
      <w:r>
        <w:rPr>
          <w:rStyle w:val="NormalTok"/>
        </w:rPr>
        <w:t xml:space="preserve">(tidyverse)</w:t>
      </w:r>
    </w:p>
    <w:p>
      <w:pPr>
        <w:pStyle w:val="SourceCode"/>
      </w:pPr>
      <w:r>
        <w:rPr>
          <w:rStyle w:val="VerbatimChar"/>
        </w:rPr>
        <w:t xml:space="preserve">## Warning: package 'ggplot2' was built under R version 4.5.2</w:t>
      </w:r>
    </w:p>
    <w:p>
      <w:pPr>
        <w:pStyle w:val="SourceCode"/>
      </w:pPr>
      <w:r>
        <w:rPr>
          <w:rStyle w:val="VerbatimChar"/>
        </w:rPr>
        <w:t xml:space="preserve">## ── Attaching core tidyverse packages ──────────────────────── tidyverse 2.0.0 ──</w:t>
      </w:r>
      <w:r>
        <w:br/>
      </w:r>
      <w:r>
        <w:rPr>
          <w:rStyle w:val="VerbatimChar"/>
        </w:rPr>
        <w:t xml:space="preserve">## ✔ dplyr     1.1.4     ✔ readr     2.1.5</w:t>
      </w:r>
      <w:r>
        <w:br/>
      </w:r>
      <w:r>
        <w:rPr>
          <w:rStyle w:val="VerbatimChar"/>
        </w:rPr>
        <w:t xml:space="preserve">## ✔ forcats   1.0.0     ✔ stringr   1.5.1</w:t>
      </w:r>
      <w:r>
        <w:br/>
      </w:r>
      <w:r>
        <w:rPr>
          <w:rStyle w:val="VerbatimChar"/>
        </w:rPr>
        <w:t xml:space="preserve">## ✔ ggplot2   4.0.1     ✔ tibble    3.3.0</w:t>
      </w:r>
      <w:r>
        <w:br/>
      </w:r>
      <w:r>
        <w:rPr>
          <w:rStyle w:val="VerbatimChar"/>
        </w:rPr>
        <w:t xml:space="preserve">## ✔ lubridate 1.9.4     ✔ tidyr     1.3.1</w:t>
      </w:r>
      <w:r>
        <w:br/>
      </w:r>
      <w:r>
        <w:rPr>
          <w:rStyle w:val="VerbatimChar"/>
        </w:rPr>
        <w:t xml:space="preserve">## ✔ purrr     1.1.0     </w:t>
      </w:r>
      <w:r>
        <w:br/>
      </w:r>
      <w:r>
        <w:rPr>
          <w:rStyle w:val="VerbatimChar"/>
        </w:rPr>
        <w:t xml:space="preserve">## ── Conflicts ────────────────────────────────────────── tidyverse_conflicts() ──</w:t>
      </w:r>
      <w:r>
        <w:br/>
      </w:r>
      <w:r>
        <w:rPr>
          <w:rStyle w:val="VerbatimChar"/>
        </w:rPr>
        <w:t xml:space="preserve">## ✖ dplyr::filter() masks stats::filter()</w:t>
      </w:r>
      <w:r>
        <w:br/>
      </w:r>
      <w:r>
        <w:rPr>
          <w:rStyle w:val="VerbatimChar"/>
        </w:rPr>
        <w:t xml:space="preserve">## ✖ dplyr::lag()    masks stats::lag()</w:t>
      </w:r>
      <w:r>
        <w:br/>
      </w:r>
      <w:r>
        <w:rPr>
          <w:rStyle w:val="VerbatimChar"/>
        </w:rPr>
        <w:t xml:space="preserve">## ℹ Use the conflicted package (&lt;http://conflicted.r-lib.org/&gt;) to force all conflicts to become errors</w:t>
      </w:r>
    </w:p>
    <w:p>
      <w:pPr>
        <w:pStyle w:val="SourceCode"/>
      </w:pPr>
      <w:r>
        <w:rPr>
          <w:rStyle w:val="FunctionTok"/>
        </w:rPr>
        <w:t xml:space="preserve">library</w:t>
      </w:r>
      <w:r>
        <w:rPr>
          <w:rStyle w:val="NormalTok"/>
        </w:rPr>
        <w:t xml:space="preserve">(Amelia)</w:t>
      </w:r>
    </w:p>
    <w:p>
      <w:pPr>
        <w:pStyle w:val="SourceCode"/>
      </w:pPr>
      <w:r>
        <w:rPr>
          <w:rStyle w:val="VerbatimChar"/>
        </w:rPr>
        <w:t xml:space="preserve">## Loading required package: Rcpp</w:t>
      </w:r>
      <w:r>
        <w:br/>
      </w:r>
      <w:r>
        <w:rPr>
          <w:rStyle w:val="VerbatimChar"/>
        </w:rPr>
        <w:t xml:space="preserve">## ## </w:t>
      </w:r>
      <w:r>
        <w:br/>
      </w:r>
      <w:r>
        <w:rPr>
          <w:rStyle w:val="VerbatimChar"/>
        </w:rPr>
        <w:t xml:space="preserve">## ## Amelia II: Multiple Imputation</w:t>
      </w:r>
      <w:r>
        <w:br/>
      </w:r>
      <w:r>
        <w:rPr>
          <w:rStyle w:val="VerbatimChar"/>
        </w:rPr>
        <w:t xml:space="preserve">## ## (Version 1.8.3, built: 2024-11-07)</w:t>
      </w:r>
      <w:r>
        <w:br/>
      </w:r>
      <w:r>
        <w:rPr>
          <w:rStyle w:val="VerbatimChar"/>
        </w:rPr>
        <w:t xml:space="preserve">## ## Copyright (C) 2005-2026 James Honaker, Gary King and Matthew Blackwell</w:t>
      </w:r>
      <w:r>
        <w:br/>
      </w:r>
      <w:r>
        <w:rPr>
          <w:rStyle w:val="VerbatimChar"/>
        </w:rPr>
        <w:t xml:space="preserve">## ## Refer to http://gking.harvard.edu/amelia/ for more information</w:t>
      </w:r>
      <w:r>
        <w:br/>
      </w:r>
      <w:r>
        <w:rPr>
          <w:rStyle w:val="VerbatimChar"/>
        </w:rPr>
        <w:t xml:space="preserve">## ##</w:t>
      </w:r>
    </w:p>
    <w:p>
      <w:pPr>
        <w:pStyle w:val="SourceCode"/>
      </w:pPr>
      <w:r>
        <w:rPr>
          <w:rStyle w:val="FunctionTok"/>
        </w:rPr>
        <w:t xml:space="preserve">library</w:t>
      </w:r>
      <w:r>
        <w:rPr>
          <w:rStyle w:val="NormalTok"/>
        </w:rPr>
        <w:t xml:space="preserve">(nortest)</w:t>
      </w:r>
    </w:p>
    <w:p>
      <w:pPr>
        <w:pStyle w:val="SourceCode"/>
      </w:pPr>
      <w:r>
        <w:rPr>
          <w:rStyle w:val="VerbatimChar"/>
        </w:rPr>
        <w:t xml:space="preserve">## Warning: package 'nortest' was built under R version 4.5.2</w:t>
      </w:r>
    </w:p>
    <w:p>
      <w:pPr>
        <w:pStyle w:val="SourceCode"/>
      </w:pPr>
      <w:r>
        <w:rPr>
          <w:rStyle w:val="FunctionTok"/>
        </w:rPr>
        <w:t xml:space="preserve">library</w:t>
      </w:r>
      <w:r>
        <w:rPr>
          <w:rStyle w:val="NormalTok"/>
        </w:rPr>
        <w:t xml:space="preserve">(ggplot2)</w:t>
      </w:r>
      <w:r>
        <w:br/>
      </w:r>
      <w:r>
        <w:rPr>
          <w:rStyle w:val="FunctionTok"/>
        </w:rPr>
        <w:t xml:space="preserve">library</w:t>
      </w:r>
      <w:r>
        <w:rPr>
          <w:rStyle w:val="NormalTok"/>
        </w:rPr>
        <w:t xml:space="preserve">(corrplot)</w:t>
      </w:r>
    </w:p>
    <w:p>
      <w:pPr>
        <w:pStyle w:val="SourceCode"/>
      </w:pPr>
      <w:r>
        <w:rPr>
          <w:rStyle w:val="VerbatimChar"/>
        </w:rPr>
        <w:t xml:space="preserve">## Warning: package 'corrplot' was built under R version 4.5.2</w:t>
      </w:r>
    </w:p>
    <w:p>
      <w:pPr>
        <w:pStyle w:val="SourceCode"/>
      </w:pPr>
      <w:r>
        <w:rPr>
          <w:rStyle w:val="VerbatimChar"/>
        </w:rPr>
        <w:t xml:space="preserve">## corrplot 0.95 loaded</w:t>
      </w:r>
    </w:p>
    <w:p>
      <w:pPr>
        <w:pStyle w:val="SourceCode"/>
      </w:pPr>
      <w:r>
        <w:rPr>
          <w:rStyle w:val="FunctionTok"/>
        </w:rPr>
        <w:t xml:space="preserve">library</w:t>
      </w:r>
      <w:r>
        <w:rPr>
          <w:rStyle w:val="NormalTok"/>
        </w:rPr>
        <w:t xml:space="preserve">(rpart)</w:t>
      </w:r>
      <w:r>
        <w:br/>
      </w:r>
      <w:r>
        <w:rPr>
          <w:rStyle w:val="FunctionTok"/>
        </w:rPr>
        <w:t xml:space="preserve">library</w:t>
      </w:r>
      <w:r>
        <w:rPr>
          <w:rStyle w:val="NormalTok"/>
        </w:rPr>
        <w:t xml:space="preserve">(rpart.plot)</w:t>
      </w:r>
    </w:p>
    <w:p>
      <w:pPr>
        <w:pStyle w:val="SourceCode"/>
      </w:pPr>
      <w:r>
        <w:rPr>
          <w:rStyle w:val="VerbatimChar"/>
        </w:rPr>
        <w:t xml:space="preserve">## Warning: package 'rpart.plot' was built under R version 4.5.2</w:t>
      </w:r>
    </w:p>
    <w:p>
      <w:pPr>
        <w:pStyle w:val="SourceCode"/>
      </w:pPr>
      <w:r>
        <w:rPr>
          <w:rStyle w:val="FunctionTok"/>
        </w:rPr>
        <w:t xml:space="preserve">library</w:t>
      </w:r>
      <w:r>
        <w:rPr>
          <w:rStyle w:val="NormalTok"/>
        </w:rPr>
        <w:t xml:space="preserve">(randomForest)</w:t>
      </w:r>
    </w:p>
    <w:p>
      <w:pPr>
        <w:pStyle w:val="SourceCode"/>
      </w:pPr>
      <w:r>
        <w:rPr>
          <w:rStyle w:val="VerbatimChar"/>
        </w:rPr>
        <w:t xml:space="preserve">## Warning: package 'randomForest' was built under R version 4.5.2</w:t>
      </w:r>
    </w:p>
    <w:p>
      <w:pPr>
        <w:pStyle w:val="SourceCode"/>
      </w:pPr>
      <w:r>
        <w:rPr>
          <w:rStyle w:val="VerbatimChar"/>
        </w:rPr>
        <w:t xml:space="preserve">## randomForest 4.7-1.2</w:t>
      </w:r>
      <w:r>
        <w:br/>
      </w:r>
      <w:r>
        <w:rPr>
          <w:rStyle w:val="VerbatimChar"/>
        </w:rPr>
        <w:t xml:space="preserve">## Type rfNews() to see new features/changes/bug fixes.</w:t>
      </w:r>
      <w:r>
        <w:br/>
      </w:r>
      <w:r>
        <w:rPr>
          <w:rStyle w:val="VerbatimChar"/>
        </w:rPr>
        <w:t xml:space="preserve">## </w:t>
      </w:r>
      <w:r>
        <w:br/>
      </w:r>
      <w:r>
        <w:rPr>
          <w:rStyle w:val="VerbatimChar"/>
        </w:rPr>
        <w:t xml:space="preserve">## Attaching package: 'randomForest'</w:t>
      </w:r>
      <w:r>
        <w:br/>
      </w:r>
      <w:r>
        <w:rPr>
          <w:rStyle w:val="VerbatimChar"/>
        </w:rPr>
        <w:t xml:space="preserve">## </w:t>
      </w:r>
      <w:r>
        <w:br/>
      </w:r>
      <w:r>
        <w:rPr>
          <w:rStyle w:val="VerbatimChar"/>
        </w:rPr>
        <w:t xml:space="preserve">## The following object is masked from 'package:dplyr':</w:t>
      </w:r>
      <w:r>
        <w:br/>
      </w:r>
      <w:r>
        <w:rPr>
          <w:rStyle w:val="VerbatimChar"/>
        </w:rPr>
        <w:t xml:space="preserve">## </w:t>
      </w:r>
      <w:r>
        <w:br/>
      </w:r>
      <w:r>
        <w:rPr>
          <w:rStyle w:val="VerbatimChar"/>
        </w:rPr>
        <w:t xml:space="preserve">##     combine</w:t>
      </w:r>
      <w:r>
        <w:br/>
      </w:r>
      <w:r>
        <w:rPr>
          <w:rStyle w:val="VerbatimChar"/>
        </w:rPr>
        <w:t xml:space="preserve">## </w:t>
      </w:r>
      <w:r>
        <w:br/>
      </w:r>
      <w:r>
        <w:rPr>
          <w:rStyle w:val="VerbatimChar"/>
        </w:rPr>
        <w:t xml:space="preserve">## The following object is masked from 'package:ggplot2':</w:t>
      </w:r>
      <w:r>
        <w:br/>
      </w:r>
      <w:r>
        <w:rPr>
          <w:rStyle w:val="VerbatimChar"/>
        </w:rPr>
        <w:t xml:space="preserve">## </w:t>
      </w:r>
      <w:r>
        <w:br/>
      </w:r>
      <w:r>
        <w:rPr>
          <w:rStyle w:val="VerbatimChar"/>
        </w:rPr>
        <w:t xml:space="preserve">##     margin</w:t>
      </w:r>
    </w:p>
    <w:p>
      <w:pPr>
        <w:pStyle w:val="SourceCode"/>
      </w:pPr>
      <w:r>
        <w:rPr>
          <w:rStyle w:val="FunctionTok"/>
        </w:rPr>
        <w:t xml:space="preserve">library</w:t>
      </w:r>
      <w:r>
        <w:rPr>
          <w:rStyle w:val="NormalTok"/>
        </w:rPr>
        <w:t xml:space="preserve">(caret)</w:t>
      </w:r>
    </w:p>
    <w:p>
      <w:pPr>
        <w:pStyle w:val="SourceCode"/>
      </w:pPr>
      <w:r>
        <w:rPr>
          <w:rStyle w:val="VerbatimChar"/>
        </w:rPr>
        <w:t xml:space="preserve">## Warning: package 'caret' was built under R version 4.5.2</w:t>
      </w:r>
    </w:p>
    <w:p>
      <w:pPr>
        <w:pStyle w:val="SourceCode"/>
      </w:pPr>
      <w:r>
        <w:rPr>
          <w:rStyle w:val="VerbatimChar"/>
        </w:rPr>
        <w:t xml:space="preserve">## Loading required package: lattice</w:t>
      </w:r>
      <w:r>
        <w:br/>
      </w:r>
      <w:r>
        <w:rPr>
          <w:rStyle w:val="VerbatimChar"/>
        </w:rPr>
        <w:t xml:space="preserve">## </w:t>
      </w:r>
      <w:r>
        <w:br/>
      </w:r>
      <w:r>
        <w:rPr>
          <w:rStyle w:val="VerbatimChar"/>
        </w:rPr>
        <w:t xml:space="preserve">## Attaching package: 'caret'</w:t>
      </w:r>
      <w:r>
        <w:br/>
      </w:r>
      <w:r>
        <w:rPr>
          <w:rStyle w:val="VerbatimChar"/>
        </w:rPr>
        <w:t xml:space="preserve">## </w:t>
      </w:r>
      <w:r>
        <w:br/>
      </w:r>
      <w:r>
        <w:rPr>
          <w:rStyle w:val="VerbatimChar"/>
        </w:rPr>
        <w:t xml:space="preserve">## The following object is masked from 'package:purrr':</w:t>
      </w:r>
      <w:r>
        <w:br/>
      </w:r>
      <w:r>
        <w:rPr>
          <w:rStyle w:val="VerbatimChar"/>
        </w:rPr>
        <w:t xml:space="preserve">## </w:t>
      </w:r>
      <w:r>
        <w:br/>
      </w:r>
      <w:r>
        <w:rPr>
          <w:rStyle w:val="VerbatimChar"/>
        </w:rPr>
        <w:t xml:space="preserve">##     lift</w:t>
      </w:r>
    </w:p>
    <w:p>
      <w:pPr>
        <w:pStyle w:val="SourceCode"/>
      </w:pPr>
      <w:r>
        <w:rPr>
          <w:rStyle w:val="FunctionTok"/>
        </w:rPr>
        <w:t xml:space="preserve">library</w:t>
      </w:r>
      <w:r>
        <w:rPr>
          <w:rStyle w:val="NormalTok"/>
        </w:rPr>
        <w:t xml:space="preserve">(pROC)</w:t>
      </w:r>
    </w:p>
    <w:p>
      <w:pPr>
        <w:pStyle w:val="SourceCode"/>
      </w:pPr>
      <w:r>
        <w:rPr>
          <w:rStyle w:val="VerbatimChar"/>
        </w:rPr>
        <w:t xml:space="preserve">## Warning: package 'pROC' was built under R version 4.5.2</w:t>
      </w:r>
    </w:p>
    <w:p>
      <w:pPr>
        <w:pStyle w:val="SourceCode"/>
      </w:pPr>
      <w:r>
        <w:rPr>
          <w:rStyle w:val="VerbatimChar"/>
        </w:rPr>
        <w:t xml:space="preserve">## Type 'citation("pROC")' for a citation.</w:t>
      </w:r>
      <w:r>
        <w:br/>
      </w:r>
      <w:r>
        <w:rPr>
          <w:rStyle w:val="VerbatimChar"/>
        </w:rPr>
        <w:t xml:space="preserve">## </w:t>
      </w:r>
      <w:r>
        <w:br/>
      </w:r>
      <w:r>
        <w:rPr>
          <w:rStyle w:val="VerbatimChar"/>
        </w:rPr>
        <w:t xml:space="preserve">## Attaching package: 'pROC'</w:t>
      </w:r>
      <w:r>
        <w:br/>
      </w:r>
      <w:r>
        <w:rPr>
          <w:rStyle w:val="VerbatimChar"/>
        </w:rPr>
        <w:t xml:space="preserve">## </w:t>
      </w:r>
      <w:r>
        <w:br/>
      </w:r>
      <w:r>
        <w:rPr>
          <w:rStyle w:val="VerbatimChar"/>
        </w:rPr>
        <w:t xml:space="preserve">## The following objects are masked from 'package:stats':</w:t>
      </w:r>
      <w:r>
        <w:br/>
      </w:r>
      <w:r>
        <w:rPr>
          <w:rStyle w:val="VerbatimChar"/>
        </w:rPr>
        <w:t xml:space="preserve">## </w:t>
      </w:r>
      <w:r>
        <w:br/>
      </w:r>
      <w:r>
        <w:rPr>
          <w:rStyle w:val="VerbatimChar"/>
        </w:rPr>
        <w:t xml:space="preserve">##     cov, smooth, var</w:t>
      </w:r>
    </w:p>
    <w:p>
      <w:pPr>
        <w:pStyle w:val="SourceCode"/>
      </w:pPr>
      <w:r>
        <w:rPr>
          <w:rStyle w:val="FunctionTok"/>
        </w:rPr>
        <w:t xml:space="preserve">library</w:t>
      </w:r>
      <w:r>
        <w:rPr>
          <w:rStyle w:val="NormalTok"/>
        </w:rPr>
        <w:t xml:space="preserve">(mice)</w:t>
      </w:r>
    </w:p>
    <w:p>
      <w:pPr>
        <w:pStyle w:val="SourceCode"/>
      </w:pPr>
      <w:r>
        <w:rPr>
          <w:rStyle w:val="VerbatimChar"/>
        </w:rPr>
        <w:t xml:space="preserve">## </w:t>
      </w:r>
      <w:r>
        <w:br/>
      </w:r>
      <w:r>
        <w:rPr>
          <w:rStyle w:val="VerbatimChar"/>
        </w:rPr>
        <w:t xml:space="preserve">## Attaching package: 'mice'</w:t>
      </w:r>
      <w:r>
        <w:br/>
      </w:r>
      <w:r>
        <w:rPr>
          <w:rStyle w:val="VerbatimChar"/>
        </w:rPr>
        <w:t xml:space="preserve">## </w:t>
      </w:r>
      <w:r>
        <w:br/>
      </w:r>
      <w:r>
        <w:rPr>
          <w:rStyle w:val="VerbatimChar"/>
        </w:rPr>
        <w:t xml:space="preserve">## The following object is masked from 'package:stats':</w:t>
      </w:r>
      <w:r>
        <w:br/>
      </w:r>
      <w:r>
        <w:rPr>
          <w:rStyle w:val="VerbatimChar"/>
        </w:rPr>
        <w:t xml:space="preserve">## </w:t>
      </w:r>
      <w:r>
        <w:br/>
      </w:r>
      <w:r>
        <w:rPr>
          <w:rStyle w:val="VerbatimChar"/>
        </w:rPr>
        <w:t xml:space="preserve">##     filter</w:t>
      </w:r>
      <w:r>
        <w:br/>
      </w:r>
      <w:r>
        <w:rPr>
          <w:rStyle w:val="VerbatimChar"/>
        </w:rPr>
        <w:t xml:space="preserve">## </w:t>
      </w:r>
      <w:r>
        <w:br/>
      </w:r>
      <w:r>
        <w:rPr>
          <w:rStyle w:val="VerbatimChar"/>
        </w:rPr>
        <w:t xml:space="preserve">## The following objects are masked from 'package:base':</w:t>
      </w:r>
      <w:r>
        <w:br/>
      </w:r>
      <w:r>
        <w:rPr>
          <w:rStyle w:val="VerbatimChar"/>
        </w:rPr>
        <w:t xml:space="preserve">## </w:t>
      </w:r>
      <w:r>
        <w:br/>
      </w:r>
      <w:r>
        <w:rPr>
          <w:rStyle w:val="VerbatimChar"/>
        </w:rPr>
        <w:t xml:space="preserve">##     cbind, rbind</w:t>
      </w:r>
    </w:p>
    <w:p>
      <w:pPr>
        <w:pStyle w:val="SourceCode"/>
      </w:pPr>
      <w:r>
        <w:rPr>
          <w:rStyle w:val="FunctionTok"/>
        </w:rPr>
        <w:t xml:space="preserve">library</w:t>
      </w:r>
      <w:r>
        <w:rPr>
          <w:rStyle w:val="NormalTok"/>
        </w:rPr>
        <w:t xml:space="preserve">(themis)</w:t>
      </w:r>
    </w:p>
    <w:p>
      <w:pPr>
        <w:pStyle w:val="SourceCode"/>
      </w:pPr>
      <w:r>
        <w:rPr>
          <w:rStyle w:val="VerbatimChar"/>
        </w:rPr>
        <w:t xml:space="preserve">## Warning: package 'themis' was built under R version 4.5.2</w:t>
      </w:r>
    </w:p>
    <w:p>
      <w:pPr>
        <w:pStyle w:val="SourceCode"/>
      </w:pPr>
      <w:r>
        <w:rPr>
          <w:rStyle w:val="VerbatimChar"/>
        </w:rPr>
        <w:t xml:space="preserve">## Loading required package: recipes</w:t>
      </w:r>
    </w:p>
    <w:p>
      <w:pPr>
        <w:pStyle w:val="SourceCode"/>
      </w:pPr>
      <w:r>
        <w:rPr>
          <w:rStyle w:val="VerbatimChar"/>
        </w:rPr>
        <w:t xml:space="preserve">## Warning: package 'recipes' was built under R version 4.5.2</w:t>
      </w:r>
    </w:p>
    <w:p>
      <w:pPr>
        <w:pStyle w:val="SourceCode"/>
      </w:pPr>
      <w:r>
        <w:rPr>
          <w:rStyle w:val="VerbatimChar"/>
        </w:rPr>
        <w:t xml:space="preserve">## </w:t>
      </w:r>
      <w:r>
        <w:br/>
      </w:r>
      <w:r>
        <w:rPr>
          <w:rStyle w:val="VerbatimChar"/>
        </w:rPr>
        <w:t xml:space="preserve">## Attaching package: 'recipes'</w:t>
      </w:r>
      <w:r>
        <w:br/>
      </w:r>
      <w:r>
        <w:rPr>
          <w:rStyle w:val="VerbatimChar"/>
        </w:rPr>
        <w:t xml:space="preserve">## </w:t>
      </w:r>
      <w:r>
        <w:br/>
      </w:r>
      <w:r>
        <w:rPr>
          <w:rStyle w:val="VerbatimChar"/>
        </w:rPr>
        <w:t xml:space="preserve">## The following object is masked from 'package:stringr':</w:t>
      </w:r>
      <w:r>
        <w:br/>
      </w:r>
      <w:r>
        <w:rPr>
          <w:rStyle w:val="VerbatimChar"/>
        </w:rPr>
        <w:t xml:space="preserve">## </w:t>
      </w:r>
      <w:r>
        <w:br/>
      </w:r>
      <w:r>
        <w:rPr>
          <w:rStyle w:val="VerbatimChar"/>
        </w:rPr>
        <w:t xml:space="preserve">##     fixed</w:t>
      </w:r>
      <w:r>
        <w:br/>
      </w:r>
      <w:r>
        <w:rPr>
          <w:rStyle w:val="VerbatimChar"/>
        </w:rPr>
        <w:t xml:space="preserve">## </w:t>
      </w:r>
      <w:r>
        <w:br/>
      </w:r>
      <w:r>
        <w:rPr>
          <w:rStyle w:val="VerbatimChar"/>
        </w:rPr>
        <w:t xml:space="preserve">## The following object is masked from 'package:stats':</w:t>
      </w:r>
      <w:r>
        <w:br/>
      </w:r>
      <w:r>
        <w:rPr>
          <w:rStyle w:val="VerbatimChar"/>
        </w:rPr>
        <w:t xml:space="preserve">## </w:t>
      </w:r>
      <w:r>
        <w:br/>
      </w:r>
      <w:r>
        <w:rPr>
          <w:rStyle w:val="VerbatimChar"/>
        </w:rPr>
        <w:t xml:space="preserve">##     step</w:t>
      </w:r>
    </w:p>
    <w:p>
      <w:pPr>
        <w:pStyle w:val="SourceCode"/>
      </w:pPr>
      <w:r>
        <w:rPr>
          <w:rStyle w:val="FunctionTok"/>
        </w:rPr>
        <w:t xml:space="preserve">library</w:t>
      </w:r>
      <w:r>
        <w:rPr>
          <w:rStyle w:val="NormalTok"/>
        </w:rPr>
        <w:t xml:space="preserve">(MLmetrics)</w:t>
      </w:r>
    </w:p>
    <w:p>
      <w:pPr>
        <w:pStyle w:val="SourceCode"/>
      </w:pPr>
      <w:r>
        <w:rPr>
          <w:rStyle w:val="VerbatimChar"/>
        </w:rPr>
        <w:t xml:space="preserve">## Warning: package 'MLmetrics' was built under R version 4.5.2</w:t>
      </w:r>
    </w:p>
    <w:p>
      <w:pPr>
        <w:pStyle w:val="SourceCode"/>
      </w:pPr>
      <w:r>
        <w:rPr>
          <w:rStyle w:val="VerbatimChar"/>
        </w:rPr>
        <w:t xml:space="preserve">## </w:t>
      </w:r>
      <w:r>
        <w:br/>
      </w:r>
      <w:r>
        <w:rPr>
          <w:rStyle w:val="VerbatimChar"/>
        </w:rPr>
        <w:t xml:space="preserve">## Attaching package: 'MLmetrics'</w:t>
      </w:r>
      <w:r>
        <w:br/>
      </w:r>
      <w:r>
        <w:rPr>
          <w:rStyle w:val="VerbatimChar"/>
        </w:rPr>
        <w:t xml:space="preserve">## </w:t>
      </w:r>
      <w:r>
        <w:br/>
      </w:r>
      <w:r>
        <w:rPr>
          <w:rStyle w:val="VerbatimChar"/>
        </w:rPr>
        <w:t xml:space="preserve">## The following objects are masked from 'package:caret':</w:t>
      </w:r>
      <w:r>
        <w:br/>
      </w:r>
      <w:r>
        <w:rPr>
          <w:rStyle w:val="VerbatimChar"/>
        </w:rPr>
        <w:t xml:space="preserve">## </w:t>
      </w:r>
      <w:r>
        <w:br/>
      </w:r>
      <w:r>
        <w:rPr>
          <w:rStyle w:val="VerbatimChar"/>
        </w:rPr>
        <w:t xml:space="preserve">##     MAE, RMSE</w:t>
      </w:r>
      <w:r>
        <w:br/>
      </w:r>
      <w:r>
        <w:rPr>
          <w:rStyle w:val="VerbatimChar"/>
        </w:rPr>
        <w:t xml:space="preserve">## </w:t>
      </w:r>
      <w:r>
        <w:br/>
      </w:r>
      <w:r>
        <w:rPr>
          <w:rStyle w:val="VerbatimChar"/>
        </w:rPr>
        <w:t xml:space="preserve">## The following object is masked from 'package:base':</w:t>
      </w:r>
      <w:r>
        <w:br/>
      </w:r>
      <w:r>
        <w:rPr>
          <w:rStyle w:val="VerbatimChar"/>
        </w:rPr>
        <w:t xml:space="preserve">## </w:t>
      </w:r>
      <w:r>
        <w:br/>
      </w:r>
      <w:r>
        <w:rPr>
          <w:rStyle w:val="VerbatimChar"/>
        </w:rPr>
        <w:t xml:space="preserve">##     Recall</w:t>
      </w:r>
    </w:p>
    <w:bookmarkStart w:id="24" w:name="učitavanje-skupa-podataka"/>
    <w:p>
      <w:pPr>
        <w:pStyle w:val="Heading2"/>
      </w:pPr>
      <w:r>
        <w:t xml:space="preserve">Učitavanje skupa podataka</w:t>
      </w:r>
    </w:p>
    <w:p>
      <w:pPr>
        <w:pStyle w:val="SourceCode"/>
      </w:pPr>
      <w:r>
        <w:rPr>
          <w:rStyle w:val="NormalTok"/>
        </w:rPr>
        <w:t xml:space="preserve">dataset </w:t>
      </w:r>
      <w:r>
        <w:rPr>
          <w:rStyle w:val="OtherTok"/>
        </w:rPr>
        <w:t xml:space="preserve">=</w:t>
      </w:r>
      <w:r>
        <w:rPr>
          <w:rStyle w:val="NormalTok"/>
        </w:rPr>
        <w:t xml:space="preserve"> </w:t>
      </w:r>
      <w:r>
        <w:rPr>
          <w:rStyle w:val="FunctionTok"/>
        </w:rPr>
        <w:t xml:space="preserve">read.csv</w:t>
      </w:r>
      <w:r>
        <w:rPr>
          <w:rStyle w:val="NormalTok"/>
        </w:rPr>
        <w:t xml:space="preserve">(</w:t>
      </w:r>
      <w:r>
        <w:rPr>
          <w:rStyle w:val="StringTok"/>
        </w:rPr>
        <w:t xml:space="preserve">"HepatitisCdata.csv"</w:t>
      </w:r>
      <w:r>
        <w:rPr>
          <w:rStyle w:val="NormalTok"/>
        </w:rPr>
        <w:t xml:space="preserve">, </w:t>
      </w:r>
      <w:r>
        <w:rPr>
          <w:rStyle w:val="AttributeTok"/>
        </w:rPr>
        <w:t xml:space="preserve">sep=</w:t>
      </w:r>
      <w:r>
        <w:rPr>
          <w:rStyle w:val="StringTok"/>
        </w:rPr>
        <w:t xml:space="preserve">","</w:t>
      </w:r>
      <w:r>
        <w:rPr>
          <w:rStyle w:val="NormalTok"/>
        </w:rPr>
        <w:t xml:space="preserve">)</w:t>
      </w:r>
      <w:r>
        <w:br/>
      </w:r>
      <w:r>
        <w:rPr>
          <w:rStyle w:val="FunctionTok"/>
        </w:rPr>
        <w:t xml:space="preserve">View</w:t>
      </w:r>
      <w:r>
        <w:rPr>
          <w:rStyle w:val="NormalTok"/>
        </w:rPr>
        <w:t xml:space="preserve">(dataset)</w:t>
      </w:r>
    </w:p>
    <w:p>
      <w:pPr>
        <w:pStyle w:val="FirstParagraph"/>
      </w:pPr>
      <w:r>
        <w:t xml:space="preserve">Funkcija head prikazuje prvih šest redova dataset-a, čime se vrši inicijalni uvid u strukturu i format zapisa podataka.</w:t>
      </w:r>
    </w:p>
    <w:p>
      <w:pPr>
        <w:pStyle w:val="SourceCode"/>
      </w:pPr>
      <w:r>
        <w:rPr>
          <w:rStyle w:val="FunctionTok"/>
        </w:rPr>
        <w:t xml:space="preserve">head</w:t>
      </w:r>
      <w:r>
        <w:rPr>
          <w:rStyle w:val="NormalTok"/>
        </w:rPr>
        <w:t xml:space="preserve">(dataset)</w:t>
      </w:r>
    </w:p>
    <w:p>
      <w:pPr>
        <w:pStyle w:val="SourceCode"/>
      </w:pPr>
      <w:r>
        <w:rPr>
          <w:rStyle w:val="VerbatimChar"/>
        </w:rPr>
        <w:t xml:space="preserve">##   X      Category Age Sex  ALB  ALP  ALT  AST  BIL   CHE CHOL CREA  GGT PROT</w:t>
      </w:r>
      <w:r>
        <w:br/>
      </w:r>
      <w:r>
        <w:rPr>
          <w:rStyle w:val="VerbatimChar"/>
        </w:rPr>
        <w:t xml:space="preserve">## 1 1 0=Blood Donor  32   m 38.5 52.5  7.7 22.1  7.5  6.93 3.23  106 12.1 69.0</w:t>
      </w:r>
      <w:r>
        <w:br/>
      </w:r>
      <w:r>
        <w:rPr>
          <w:rStyle w:val="VerbatimChar"/>
        </w:rPr>
        <w:t xml:space="preserve">## 2 2 0=Blood Donor  32   m 38.5 70.3 18.0 24.7  3.9 11.17 4.80   74 15.6 76.5</w:t>
      </w:r>
      <w:r>
        <w:br/>
      </w:r>
      <w:r>
        <w:rPr>
          <w:rStyle w:val="VerbatimChar"/>
        </w:rPr>
        <w:t xml:space="preserve">## 3 3 0=Blood Donor  32   m 46.9 74.7 36.2 52.6  6.1  8.84 5.20   86 33.2 79.3</w:t>
      </w:r>
      <w:r>
        <w:br/>
      </w:r>
      <w:r>
        <w:rPr>
          <w:rStyle w:val="VerbatimChar"/>
        </w:rPr>
        <w:t xml:space="preserve">## 4 4 0=Blood Donor  32   m 43.2 52.0 30.6 22.6 18.9  7.33 4.74   80 33.8 75.7</w:t>
      </w:r>
      <w:r>
        <w:br/>
      </w:r>
      <w:r>
        <w:rPr>
          <w:rStyle w:val="VerbatimChar"/>
        </w:rPr>
        <w:t xml:space="preserve">## 5 5 0=Blood Donor  32   m 39.2 74.1 32.6 24.8  9.6  9.15 4.32   76 29.9 68.7</w:t>
      </w:r>
      <w:r>
        <w:br/>
      </w:r>
      <w:r>
        <w:rPr>
          <w:rStyle w:val="VerbatimChar"/>
        </w:rPr>
        <w:t xml:space="preserve">## 6 6 0=Blood Donor  32   m 41.6 43.3 18.5 19.7 12.3  9.92 6.05  111 91.0 74.0</w:t>
      </w:r>
    </w:p>
    <w:p>
      <w:pPr>
        <w:pStyle w:val="FirstParagraph"/>
      </w:pPr>
      <w:r>
        <w:t xml:space="preserve">Funkcije ncol i nrow daju informacije o dimenzijama (broju kolona i broju redova) skupa podataka.</w:t>
      </w:r>
      <w:r>
        <w:t xml:space="preserve"> </w:t>
      </w:r>
      <w:r>
        <w:t xml:space="preserve">Skup podataka ima 14 kolona i 615 redova.</w:t>
      </w:r>
    </w:p>
    <w:p>
      <w:pPr>
        <w:pStyle w:val="SourceCode"/>
      </w:pPr>
      <w:r>
        <w:rPr>
          <w:rStyle w:val="FunctionTok"/>
        </w:rPr>
        <w:t xml:space="preserve">ncol</w:t>
      </w:r>
      <w:r>
        <w:rPr>
          <w:rStyle w:val="NormalTok"/>
        </w:rPr>
        <w:t xml:space="preserve">(dataset)</w:t>
      </w:r>
    </w:p>
    <w:p>
      <w:pPr>
        <w:pStyle w:val="SourceCode"/>
      </w:pPr>
      <w:r>
        <w:rPr>
          <w:rStyle w:val="VerbatimChar"/>
        </w:rPr>
        <w:t xml:space="preserve">## [1] 14</w:t>
      </w:r>
    </w:p>
    <w:p>
      <w:pPr>
        <w:pStyle w:val="SourceCode"/>
      </w:pPr>
      <w:r>
        <w:rPr>
          <w:rStyle w:val="FunctionTok"/>
        </w:rPr>
        <w:t xml:space="preserve">nrow</w:t>
      </w:r>
      <w:r>
        <w:rPr>
          <w:rStyle w:val="NormalTok"/>
        </w:rPr>
        <w:t xml:space="preserve">(dataset)</w:t>
      </w:r>
    </w:p>
    <w:p>
      <w:pPr>
        <w:pStyle w:val="SourceCode"/>
      </w:pPr>
      <w:r>
        <w:rPr>
          <w:rStyle w:val="VerbatimChar"/>
        </w:rPr>
        <w:t xml:space="preserve">## [1] 615</w:t>
      </w:r>
    </w:p>
    <w:p>
      <w:pPr>
        <w:pStyle w:val="FirstParagraph"/>
      </w:pPr>
      <w:r>
        <w:t xml:space="preserve">Funkcija str daje strukturu skupa podataka.</w:t>
      </w:r>
      <w:r>
        <w:t xml:space="preserve"> </w:t>
      </w:r>
      <w:r>
        <w:t xml:space="preserve">Prikazuje tip podatka za svaku promenljivu, kao i prvih nekoliko vrednosti u svakoj koloni.</w:t>
      </w:r>
      <w:r>
        <w:t xml:space="preserve"> </w:t>
      </w:r>
      <w:r>
        <w:t xml:space="preserve">U skupu podataka se nalazi 12 numeričkih promenljivih (int, num) i 2 kategorijske promenljive (chr).</w:t>
      </w:r>
    </w:p>
    <w:p>
      <w:pPr>
        <w:pStyle w:val="SourceCode"/>
      </w:pPr>
      <w:r>
        <w:rPr>
          <w:rStyle w:val="FunctionTok"/>
        </w:rPr>
        <w:t xml:space="preserve">str</w:t>
      </w:r>
      <w:r>
        <w:rPr>
          <w:rStyle w:val="NormalTok"/>
        </w:rPr>
        <w:t xml:space="preserve">(dataset)</w:t>
      </w:r>
    </w:p>
    <w:p>
      <w:pPr>
        <w:pStyle w:val="SourceCode"/>
      </w:pPr>
      <w:r>
        <w:rPr>
          <w:rStyle w:val="VerbatimChar"/>
        </w:rPr>
        <w:t xml:space="preserve">## 'data.frame':    615 obs. of  14 variables:</w:t>
      </w:r>
      <w:r>
        <w:br/>
      </w:r>
      <w:r>
        <w:rPr>
          <w:rStyle w:val="VerbatimChar"/>
        </w:rPr>
        <w:t xml:space="preserve">##  $ X       : int  1 2 3 4 5 6 7 8 9 10 ...</w:t>
      </w:r>
      <w:r>
        <w:br/>
      </w:r>
      <w:r>
        <w:rPr>
          <w:rStyle w:val="VerbatimChar"/>
        </w:rPr>
        <w:t xml:space="preserve">##  $ Category: chr  "0=Blood Donor" "0=Blood Donor" "0=Blood Donor" "0=Blood Donor" ...</w:t>
      </w:r>
      <w:r>
        <w:br/>
      </w:r>
      <w:r>
        <w:rPr>
          <w:rStyle w:val="VerbatimChar"/>
        </w:rPr>
        <w:t xml:space="preserve">##  $ Age     : int  32 32 32 32 32 32 32 32 32 32 ...</w:t>
      </w:r>
      <w:r>
        <w:br/>
      </w:r>
      <w:r>
        <w:rPr>
          <w:rStyle w:val="VerbatimChar"/>
        </w:rPr>
        <w:t xml:space="preserve">##  $ Sex     : chr  "m" "m" "m" "m" ...</w:t>
      </w:r>
      <w:r>
        <w:br/>
      </w:r>
      <w:r>
        <w:rPr>
          <w:rStyle w:val="VerbatimChar"/>
        </w:rPr>
        <w:t xml:space="preserve">##  $ ALB     : num  38.5 38.5 46.9 43.2 39.2 41.6 46.3 42.2 50.9 42.4 ...</w:t>
      </w:r>
      <w:r>
        <w:br/>
      </w:r>
      <w:r>
        <w:rPr>
          <w:rStyle w:val="VerbatimChar"/>
        </w:rPr>
        <w:t xml:space="preserve">##  $ ALP     : num  52.5 70.3 74.7 52 74.1 43.3 41.3 41.9 65.5 86.3 ...</w:t>
      </w:r>
      <w:r>
        <w:br/>
      </w:r>
      <w:r>
        <w:rPr>
          <w:rStyle w:val="VerbatimChar"/>
        </w:rPr>
        <w:t xml:space="preserve">##  $ ALT     : num  7.7 18 36.2 30.6 32.6 18.5 17.5 35.8 23.2 20.3 ...</w:t>
      </w:r>
      <w:r>
        <w:br/>
      </w:r>
      <w:r>
        <w:rPr>
          <w:rStyle w:val="VerbatimChar"/>
        </w:rPr>
        <w:t xml:space="preserve">##  $ AST     : num  22.1 24.7 52.6 22.6 24.8 19.7 17.8 31.1 21.2 20 ...</w:t>
      </w:r>
      <w:r>
        <w:br/>
      </w:r>
      <w:r>
        <w:rPr>
          <w:rStyle w:val="VerbatimChar"/>
        </w:rPr>
        <w:t xml:space="preserve">##  $ BIL     : num  7.5 3.9 6.1 18.9 9.6 12.3 8.5 16.1 6.9 35.2 ...</w:t>
      </w:r>
      <w:r>
        <w:br/>
      </w:r>
      <w:r>
        <w:rPr>
          <w:rStyle w:val="VerbatimChar"/>
        </w:rPr>
        <w:t xml:space="preserve">##  $ CHE     : num  6.93 11.17 8.84 7.33 9.15 ...</w:t>
      </w:r>
      <w:r>
        <w:br/>
      </w:r>
      <w:r>
        <w:rPr>
          <w:rStyle w:val="VerbatimChar"/>
        </w:rPr>
        <w:t xml:space="preserve">##  $ CHOL    : num  3.23 4.8 5.2 4.74 4.32 6.05 4.79 4.6 4.1 4.45 ...</w:t>
      </w:r>
      <w:r>
        <w:br/>
      </w:r>
      <w:r>
        <w:rPr>
          <w:rStyle w:val="VerbatimChar"/>
        </w:rPr>
        <w:t xml:space="preserve">##  $ CREA    : num  106 74 86 80 76 111 70 109 83 81 ...</w:t>
      </w:r>
      <w:r>
        <w:br/>
      </w:r>
      <w:r>
        <w:rPr>
          <w:rStyle w:val="VerbatimChar"/>
        </w:rPr>
        <w:t xml:space="preserve">##  $ GGT     : num  12.1 15.6 33.2 33.8 29.9 91 16.9 21.5 13.7 15.9 ...</w:t>
      </w:r>
      <w:r>
        <w:br/>
      </w:r>
      <w:r>
        <w:rPr>
          <w:rStyle w:val="VerbatimChar"/>
        </w:rPr>
        <w:t xml:space="preserve">##  $ PROT    : num  69 76.5 79.3 75.7 68.7 74 74.5 67.1 71.3 69.9 ...</w:t>
      </w:r>
    </w:p>
    <w:p>
      <w:pPr>
        <w:pStyle w:val="FirstParagraph"/>
      </w:pPr>
      <w:r>
        <w:t xml:space="preserve">##Opis skupa podataka</w:t>
      </w:r>
    </w:p>
    <w:p>
      <w:pPr>
        <w:pStyle w:val="BodyText"/>
      </w:pPr>
      <w:r>
        <w:t xml:space="preserve">Skup podataka sadrži ukupno 14 promenljivih koje obuhvataju demografske karakteristike pacijenata, kao i relevantne biohemijske parametre krvi povezane sa funkcijom jetre. Opis pojedinačnih promenljivih dato je u nastavku:</w:t>
      </w:r>
    </w:p>
    <w:p>
      <w:pPr>
        <w:pStyle w:val="BodyText"/>
      </w:pPr>
      <w:r>
        <w:t xml:space="preserve">X – numerička promenljiva koja predstavlja jedinstveni identifikacioni broj pacijenta</w:t>
      </w:r>
      <w:r>
        <w:t xml:space="preserve"> </w:t>
      </w:r>
      <w:r>
        <w:t xml:space="preserve">Category – kategorijska promenljiva koja označava zdravstveni status pacijenta</w:t>
      </w:r>
      <w:r>
        <w:t xml:space="preserve"> </w:t>
      </w:r>
      <w:r>
        <w:t xml:space="preserve">Age – numerička promenljiva koja označava starost pacijenta u godinama</w:t>
      </w:r>
      <w:r>
        <w:t xml:space="preserve"> </w:t>
      </w:r>
      <w:r>
        <w:t xml:space="preserve">Sex – kategorijska promenljiva koja označava pol pacijenta (m – muški, f – ženski)</w:t>
      </w:r>
      <w:r>
        <w:t xml:space="preserve"> </w:t>
      </w:r>
      <w:r>
        <w:t xml:space="preserve">ALB – koncentracija albumina u krvi</w:t>
      </w:r>
      <w:r>
        <w:t xml:space="preserve"> </w:t>
      </w:r>
      <w:r>
        <w:t xml:space="preserve">ALP – nivo alkalne fosfataze u krvi</w:t>
      </w:r>
      <w:r>
        <w:t xml:space="preserve"> </w:t>
      </w:r>
      <w:r>
        <w:t xml:space="preserve">ALT – nivo alanin-aminotransferaze u krvi</w:t>
      </w:r>
      <w:r>
        <w:t xml:space="preserve"> </w:t>
      </w:r>
      <w:r>
        <w:t xml:space="preserve">AST – nivo aspartat-aminotransferaze u krvi</w:t>
      </w:r>
      <w:r>
        <w:t xml:space="preserve"> </w:t>
      </w:r>
      <w:r>
        <w:t xml:space="preserve">BIL – nivo bilirubina u krvi</w:t>
      </w:r>
      <w:r>
        <w:t xml:space="preserve"> </w:t>
      </w:r>
      <w:r>
        <w:t xml:space="preserve">CHE – nivo holinesteraze u krvi</w:t>
      </w:r>
      <w:r>
        <w:t xml:space="preserve"> </w:t>
      </w:r>
      <w:r>
        <w:t xml:space="preserve">CHOL – nivo holesterola u krvi</w:t>
      </w:r>
      <w:r>
        <w:t xml:space="preserve"> </w:t>
      </w:r>
      <w:r>
        <w:t xml:space="preserve">CREA – nivo kreatinina u krvi</w:t>
      </w:r>
      <w:r>
        <w:t xml:space="preserve"> </w:t>
      </w:r>
      <w:r>
        <w:t xml:space="preserve">GGT – nivo gama-glutamil transferaze u krvi</w:t>
      </w:r>
      <w:r>
        <w:t xml:space="preserve"> </w:t>
      </w:r>
      <w:r>
        <w:t xml:space="preserve">PROT – ukupna koncentracija proteina u krvi</w:t>
      </w:r>
    </w:p>
    <w:p>
      <w:pPr>
        <w:pStyle w:val="BodyText"/>
      </w:pPr>
      <w:r>
        <w:t xml:space="preserve">Većina navedenih biohemijskih parametara predstavlja značajne pokazatelje oštećenja i funkcije jetre, te su od ključnog značaja za analizu i predikciju oboljenja jetre.</w:t>
      </w:r>
    </w:p>
    <w:p>
      <w:pPr>
        <w:pStyle w:val="BodyText"/>
      </w:pPr>
      <w:r>
        <w:t xml:space="preserve">#Promenljiva Category</w:t>
      </w:r>
    </w:p>
    <w:p>
      <w:pPr>
        <w:pStyle w:val="BodyText"/>
      </w:pPr>
      <w:r>
        <w:t xml:space="preserve">Promenljiva Category predstavlja ciljnu promenljivu u ovom skupu podataka i služi za kliničku klasifikaciju pacijenata prema stanju jetre. Klasifikacija je izvršena na osnovu laboratorijskih nalaza krvi i medicinske dijagnostike, sa posebnim fokusom na oboljenja jetre izazvana virusom hepatitisa C.</w:t>
      </w:r>
    </w:p>
    <w:p>
      <w:pPr>
        <w:pStyle w:val="BodyText"/>
      </w:pPr>
      <w:r>
        <w:t xml:space="preserve">Vrednosti promenljive Category označavaju sledeće zdravstvene statuse:</w:t>
      </w:r>
    </w:p>
    <w:p>
      <w:pPr>
        <w:pStyle w:val="BodyText"/>
      </w:pPr>
      <w:r>
        <w:t xml:space="preserve">0 – Davalac krvi</w:t>
      </w:r>
      <w:r>
        <w:t xml:space="preserve"> </w:t>
      </w:r>
      <w:r>
        <w:t xml:space="preserve">Ova kategorija obuhvata zdrave osobe kod kojih laboratorijski parametri jetre ne pokazuju patološka odstupanja. Ovi ispitanici predstavljaju referentnu, odnosno kontrolnu grupu u analizi.</w:t>
      </w:r>
    </w:p>
    <w:p>
      <w:pPr>
        <w:pStyle w:val="BodyText"/>
      </w:pPr>
      <w:r>
        <w:t xml:space="preserve">0s – Sumnjivi davalac krvi</w:t>
      </w:r>
      <w:r>
        <w:t xml:space="preserve"> </w:t>
      </w:r>
      <w:r>
        <w:t xml:space="preserve">U ovu grupu spadaju osobe kod kojih su prisutna manja odstupanja u pojedinim biohemijskim parametrima, ali bez jasnih dokaza postojanja oboljenja jetre. Ova kategorija ukazuje na potencijalno rizično stanje koje zahteva dodatno praćenje i dalju dijagnostiku.</w:t>
      </w:r>
    </w:p>
    <w:p>
      <w:pPr>
        <w:pStyle w:val="BodyText"/>
      </w:pPr>
      <w:r>
        <w:t xml:space="preserve">1 – Hepatitis</w:t>
      </w:r>
      <w:r>
        <w:t xml:space="preserve"> </w:t>
      </w:r>
      <w:r>
        <w:t xml:space="preserve">Ova kategorija obuhvata pacijente kod kojih je dijagnostikovan hepatitis C, pri čemu je prisutna upala jetre, ali bez razvijenih trajnih strukturnih oštećenja. Laboratorijski nalazi često ukazuju na povišene vrednosti jetrenih enzima.</w:t>
      </w:r>
    </w:p>
    <w:p>
      <w:pPr>
        <w:pStyle w:val="BodyText"/>
      </w:pPr>
      <w:r>
        <w:t xml:space="preserve">2 – Fibroza</w:t>
      </w:r>
      <w:r>
        <w:t xml:space="preserve"> </w:t>
      </w:r>
      <w:r>
        <w:t xml:space="preserve">Fibroza predstavlja napredniji stadijum oboljenja jetre, u kojem dolazi do stvaranja ožiljnog tkiva kao posledice dugotrajne upale. Funkcija jetre je delimično narušena, ali stanje još uvek nije nepovratno.</w:t>
      </w:r>
    </w:p>
    <w:p>
      <w:pPr>
        <w:pStyle w:val="BodyText"/>
      </w:pPr>
      <w:r>
        <w:t xml:space="preserve">3 – Ciroza</w:t>
      </w:r>
      <w:r>
        <w:t xml:space="preserve"> </w:t>
      </w:r>
      <w:r>
        <w:t xml:space="preserve">Ciroza je najteži i hronični stadijum oboljenja jetre, karakterisan trajnim oštećenjem jetrenog tkiva i značajnim smanjenjem funkcije jetre. U ovom stadijumu laboratorijski parametri često pokazuju izrazita odstupanja, a stanje može biti životno ugrožavajuće.</w:t>
      </w:r>
    </w:p>
    <w:p>
      <w:pPr>
        <w:pStyle w:val="BodyText"/>
      </w:pPr>
      <w:r>
        <w:t xml:space="preserve">Na osnovu promenljive Category moguće je sprovesti statističke analize, kao i razvijati modele mašinskog učenja sa ciljem predikcije zdravstvenog statusa pacijenata i ranog otkrivanja oboljenja jetre.</w:t>
      </w:r>
    </w:p>
    <w:p>
      <w:pPr>
        <w:pStyle w:val="BodyText"/>
      </w:pPr>
      <w:r>
        <w:rPr>
          <w:b/>
          <w:bCs/>
        </w:rPr>
        <w:t xml:space="preserve">Provera odnosa ALB i PROT</w:t>
      </w:r>
    </w:p>
    <w:p>
      <w:pPr>
        <w:pStyle w:val="BodyText"/>
      </w:pPr>
      <w:r>
        <w:t xml:space="preserve">Ovaj korak obuhvata proveru odnos izmedju albumina, najzastupljenijeg proteina u krvi, i ukupnih proteina.</w:t>
      </w:r>
      <w:r>
        <w:t xml:space="preserve"> </w:t>
      </w:r>
      <w:r>
        <w:t xml:space="preserve">Ukupni proteini u krvi predstavljaju ukupnu količinu albumina i globulina u organizmu.</w:t>
      </w:r>
      <w:r>
        <w:t xml:space="preserve"> </w:t>
      </w:r>
      <w:r>
        <w:t xml:space="preserve">Kako je albumin samo jedan od proteina njegova vrednost ne može prelaziti vrednost ukupnih proteina.</w:t>
      </w:r>
    </w:p>
    <w:p>
      <w:pPr>
        <w:pStyle w:val="SourceCode"/>
      </w:pPr>
      <w:r>
        <w:rPr>
          <w:rStyle w:val="NormalTok"/>
        </w:rPr>
        <w:t xml:space="preserve">greske_alb_prot </w:t>
      </w:r>
      <w:r>
        <w:rPr>
          <w:rStyle w:val="OtherTok"/>
        </w:rPr>
        <w:t xml:space="preserve">&lt;-</w:t>
      </w:r>
      <w:r>
        <w:rPr>
          <w:rStyle w:val="NormalTok"/>
        </w:rPr>
        <w:t xml:space="preserve"> dataset[</w:t>
      </w:r>
      <w:r>
        <w:rPr>
          <w:rStyle w:val="FunctionTok"/>
        </w:rPr>
        <w:t xml:space="preserve">which</w:t>
      </w:r>
      <w:r>
        <w:rPr>
          <w:rStyle w:val="NormalTok"/>
        </w:rPr>
        <w:t xml:space="preserve">(dataset</w:t>
      </w:r>
      <w:r>
        <w:rPr>
          <w:rStyle w:val="SpecialCharTok"/>
        </w:rPr>
        <w:t xml:space="preserve">$</w:t>
      </w:r>
      <w:r>
        <w:rPr>
          <w:rStyle w:val="NormalTok"/>
        </w:rPr>
        <w:t xml:space="preserve">ALB </w:t>
      </w:r>
      <w:r>
        <w:rPr>
          <w:rStyle w:val="SpecialCharTok"/>
        </w:rPr>
        <w:t xml:space="preserve">&gt;</w:t>
      </w:r>
      <w:r>
        <w:rPr>
          <w:rStyle w:val="NormalTok"/>
        </w:rPr>
        <w:t xml:space="preserve"> dataset</w:t>
      </w:r>
      <w:r>
        <w:rPr>
          <w:rStyle w:val="SpecialCharTok"/>
        </w:rPr>
        <w:t xml:space="preserve">$</w:t>
      </w:r>
      <w:r>
        <w:rPr>
          <w:rStyle w:val="NormalTok"/>
        </w:rPr>
        <w:t xml:space="preserve">PROT), ]</w:t>
      </w:r>
      <w:r>
        <w:br/>
      </w:r>
      <w:r>
        <w:rPr>
          <w:rStyle w:val="FunctionTok"/>
        </w:rPr>
        <w:t xml:space="preserve">nrow</w:t>
      </w:r>
      <w:r>
        <w:rPr>
          <w:rStyle w:val="NormalTok"/>
        </w:rPr>
        <w:t xml:space="preserve">(greske_alb_prot)</w:t>
      </w:r>
    </w:p>
    <w:p>
      <w:pPr>
        <w:pStyle w:val="SourceCode"/>
      </w:pPr>
      <w:r>
        <w:rPr>
          <w:rStyle w:val="VerbatimChar"/>
        </w:rPr>
        <w:t xml:space="preserve">## [1] 1</w:t>
      </w:r>
    </w:p>
    <w:p>
      <w:pPr>
        <w:pStyle w:val="SourceCode"/>
      </w:pPr>
      <w:r>
        <w:rPr>
          <w:rStyle w:val="NormalTok"/>
        </w:rPr>
        <w:t xml:space="preserve">greske_alb_prot</w:t>
      </w:r>
    </w:p>
    <w:p>
      <w:pPr>
        <w:pStyle w:val="SourceCode"/>
      </w:pPr>
      <w:r>
        <w:rPr>
          <w:rStyle w:val="VerbatimChar"/>
        </w:rPr>
        <w:t xml:space="preserve">##       X      Category Age Sex  ALB  ALP ALT  AST BIL CHE CHOL CREA  GGT PROT</w:t>
      </w:r>
      <w:r>
        <w:br/>
      </w:r>
      <w:r>
        <w:rPr>
          <w:rStyle w:val="VerbatimChar"/>
        </w:rPr>
        <w:t xml:space="preserve">## 217 217 0=Blood Donor  52   m 82.2 82.2  37 23.7 7.8 8.9 6.09   77 87.8 67.4</w:t>
      </w:r>
    </w:p>
    <w:p>
      <w:pPr>
        <w:pStyle w:val="FirstParagraph"/>
      </w:pPr>
      <w:r>
        <w:t xml:space="preserve">Analiza je identifikovala samo jednu opservaciju koja narušava biološki odnos.</w:t>
      </w:r>
      <w:r>
        <w:t xml:space="preserve"> </w:t>
      </w:r>
      <w:r>
        <w:t xml:space="preserve">Na grafiku je vizuelno prikazan red u kom se nalazi pacijent kojem je albumin veći od ukupnih proteina.</w:t>
      </w:r>
    </w:p>
    <w:p>
      <w:pPr>
        <w:pStyle w:val="SourceCode"/>
      </w:pPr>
      <w:r>
        <w:rPr>
          <w:rStyle w:val="FunctionTok"/>
        </w:rPr>
        <w:t xml:space="preserve">ggplot</w:t>
      </w:r>
      <w:r>
        <w:rPr>
          <w:rStyle w:val="NormalTok"/>
        </w:rPr>
        <w:t xml:space="preserve">(dataset, </w:t>
      </w:r>
      <w:r>
        <w:rPr>
          <w:rStyle w:val="FunctionTok"/>
        </w:rPr>
        <w:t xml:space="preserve">aes</w:t>
      </w:r>
      <w:r>
        <w:rPr>
          <w:rStyle w:val="NormalTok"/>
        </w:rPr>
        <w:t xml:space="preserve">(</w:t>
      </w:r>
      <w:r>
        <w:rPr>
          <w:rStyle w:val="AttributeTok"/>
        </w:rPr>
        <w:t xml:space="preserve">x =</w:t>
      </w:r>
      <w:r>
        <w:rPr>
          <w:rStyle w:val="NormalTok"/>
        </w:rPr>
        <w:t xml:space="preserve"> PROT, </w:t>
      </w:r>
      <w:r>
        <w:rPr>
          <w:rStyle w:val="AttributeTok"/>
        </w:rPr>
        <w:t xml:space="preserve">y =</w:t>
      </w:r>
      <w:r>
        <w:rPr>
          <w:rStyle w:val="NormalTok"/>
        </w:rPr>
        <w:t xml:space="preserve"> ALB))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0.5</w:t>
      </w:r>
      <w:r>
        <w:rPr>
          <w:rStyle w:val="NormalTok"/>
        </w:rPr>
        <w:t xml:space="preserve">) </w:t>
      </w:r>
      <w:r>
        <w:rPr>
          <w:rStyle w:val="SpecialCharTok"/>
        </w:rPr>
        <w:t xml:space="preserve">+</w:t>
      </w:r>
      <w:r>
        <w:br/>
      </w:r>
      <w:r>
        <w:rPr>
          <w:rStyle w:val="NormalTok"/>
        </w:rPr>
        <w:t xml:space="preserve">  </w:t>
      </w:r>
      <w:r>
        <w:rPr>
          <w:rStyle w:val="FunctionTok"/>
        </w:rPr>
        <w:t xml:space="preserve">geom_abline</w:t>
      </w:r>
      <w:r>
        <w:rPr>
          <w:rStyle w:val="NormalTok"/>
        </w:rPr>
        <w:t xml:space="preserve">(</w:t>
      </w:r>
      <w:r>
        <w:rPr>
          <w:rStyle w:val="AttributeTok"/>
        </w:rPr>
        <w:t xml:space="preserve">color =</w:t>
      </w:r>
      <w:r>
        <w:rPr>
          <w:rStyle w:val="NormalTok"/>
        </w:rPr>
        <w:t xml:space="preserve"> </w:t>
      </w:r>
      <w:r>
        <w:rPr>
          <w:rStyle w:val="StringTok"/>
        </w:rPr>
        <w:t xml:space="preserve">"red"</w:t>
      </w:r>
      <w:r>
        <w:rPr>
          <w:rStyle w:val="NormalTok"/>
        </w:rPr>
        <w:t xml:space="preserve">) </w:t>
      </w:r>
    </w:p>
    <w:p>
      <w:pPr>
        <w:pStyle w:val="SourceCode"/>
      </w:pPr>
      <w:r>
        <w:rPr>
          <w:rStyle w:val="VerbatimChar"/>
        </w:rPr>
        <w:t xml:space="preserve">## Warning: Removed 2 rows containing missing values or values outside the scale range</w:t>
      </w:r>
      <w:r>
        <w:br/>
      </w:r>
      <w:r>
        <w:rPr>
          <w:rStyle w:val="VerbatimChar"/>
        </w:rPr>
        <w:t xml:space="preserve">## (`geom_point()`).</w:t>
      </w:r>
    </w:p>
    <w:p>
      <w:pPr>
        <w:pStyle w:val="FirstParagraph"/>
      </w:pPr>
      <w:r>
        <w:drawing>
          <wp:inline>
            <wp:extent cx="4620126" cy="3696101"/>
            <wp:effectExtent b="0" l="0" r="0" t="0"/>
            <wp:docPr descr="" title="" id="22" name="Picture"/>
            <a:graphic>
              <a:graphicData uri="http://schemas.openxmlformats.org/drawingml/2006/picture">
                <pic:pic>
                  <pic:nvPicPr>
                    <pic:cNvPr descr="seminarski_rad_hepatitis_c_prediction_dataset_files/figure-docx/unnamed-chunk-8-1.png" id="23" name="Picture"/>
                    <pic:cNvPicPr>
                      <a:picLocks noChangeArrowheads="1" noChangeAspect="1"/>
                    </pic:cNvPicPr>
                  </pic:nvPicPr>
                  <pic:blipFill>
                    <a:blip r:embed="rId21"/>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Identifikovana opservacija koja narušava logičko pravilo obrisana je iz daljeg procesa analize.</w:t>
      </w:r>
    </w:p>
    <w:p>
      <w:pPr>
        <w:pStyle w:val="SourceCode"/>
      </w:pPr>
      <w:r>
        <w:rPr>
          <w:rStyle w:val="NormalTok"/>
        </w:rPr>
        <w:t xml:space="preserve">dataset </w:t>
      </w:r>
      <w:r>
        <w:rPr>
          <w:rStyle w:val="OtherTok"/>
        </w:rPr>
        <w:t xml:space="preserve">&lt;-</w:t>
      </w:r>
      <w:r>
        <w:rPr>
          <w:rStyle w:val="NormalTok"/>
        </w:rPr>
        <w:t xml:space="preserve"> dataset[dataset</w:t>
      </w:r>
      <w:r>
        <w:rPr>
          <w:rStyle w:val="SpecialCharTok"/>
        </w:rPr>
        <w:t xml:space="preserve">$</w:t>
      </w:r>
      <w:r>
        <w:rPr>
          <w:rStyle w:val="NormalTok"/>
        </w:rPr>
        <w:t xml:space="preserve">X </w:t>
      </w:r>
      <w:r>
        <w:rPr>
          <w:rStyle w:val="SpecialCharTok"/>
        </w:rPr>
        <w:t xml:space="preserve">!=</w:t>
      </w:r>
      <w:r>
        <w:rPr>
          <w:rStyle w:val="NormalTok"/>
        </w:rPr>
        <w:t xml:space="preserve"> </w:t>
      </w:r>
      <w:r>
        <w:rPr>
          <w:rStyle w:val="DecValTok"/>
        </w:rPr>
        <w:t xml:space="preserve">217</w:t>
      </w:r>
      <w:r>
        <w:rPr>
          <w:rStyle w:val="NormalTok"/>
        </w:rPr>
        <w:t xml:space="preserve">, ]</w:t>
      </w:r>
      <w:r>
        <w:br/>
      </w:r>
      <w:r>
        <w:br/>
      </w:r>
      <w:r>
        <w:rPr>
          <w:rStyle w:val="FunctionTok"/>
        </w:rPr>
        <w:t xml:space="preserve">nrow</w:t>
      </w:r>
      <w:r>
        <w:rPr>
          <w:rStyle w:val="NormalTok"/>
        </w:rPr>
        <w:t xml:space="preserve">(dataset[dataset</w:t>
      </w:r>
      <w:r>
        <w:rPr>
          <w:rStyle w:val="SpecialCharTok"/>
        </w:rPr>
        <w:t xml:space="preserve">$</w:t>
      </w:r>
      <w:r>
        <w:rPr>
          <w:rStyle w:val="NormalTok"/>
        </w:rPr>
        <w:t xml:space="preserve">X </w:t>
      </w:r>
      <w:r>
        <w:rPr>
          <w:rStyle w:val="SpecialCharTok"/>
        </w:rPr>
        <w:t xml:space="preserve">==</w:t>
      </w:r>
      <w:r>
        <w:rPr>
          <w:rStyle w:val="NormalTok"/>
        </w:rPr>
        <w:t xml:space="preserve"> </w:t>
      </w:r>
      <w:r>
        <w:rPr>
          <w:rStyle w:val="DecValTok"/>
        </w:rPr>
        <w:t xml:space="preserve">217</w:t>
      </w:r>
      <w:r>
        <w:rPr>
          <w:rStyle w:val="NormalTok"/>
        </w:rPr>
        <w:t xml:space="preserve">, ])</w:t>
      </w:r>
    </w:p>
    <w:p>
      <w:pPr>
        <w:pStyle w:val="SourceCode"/>
      </w:pPr>
      <w:r>
        <w:rPr>
          <w:rStyle w:val="VerbatimChar"/>
        </w:rPr>
        <w:t xml:space="preserve">## [1] 0</w:t>
      </w:r>
    </w:p>
    <w:bookmarkEnd w:id="24"/>
    <w:bookmarkEnd w:id="25"/>
    <w:bookmarkStart w:id="105" w:name="priprema-podataka"/>
    <w:p>
      <w:pPr>
        <w:pStyle w:val="Heading1"/>
      </w:pPr>
      <w:r>
        <w:t xml:space="preserve">Priprema podataka</w:t>
      </w:r>
    </w:p>
    <w:bookmarkStart w:id="30" w:name="nedostajuće-vrednosti"/>
    <w:p>
      <w:pPr>
        <w:pStyle w:val="Heading2"/>
      </w:pPr>
      <w:r>
        <w:t xml:space="preserve">Nedostajuće vrednosti</w:t>
      </w:r>
    </w:p>
    <w:p>
      <w:pPr>
        <w:pStyle w:val="FirstParagraph"/>
      </w:pPr>
      <w:r>
        <w:t xml:space="preserve">Funkcija summary daje uvid u raspodelu podataka i može ukazati na nedostajuće vrednosti.</w:t>
      </w:r>
    </w:p>
    <w:p>
      <w:pPr>
        <w:pStyle w:val="SourceCode"/>
      </w:pPr>
      <w:r>
        <w:rPr>
          <w:rStyle w:val="FunctionTok"/>
        </w:rPr>
        <w:t xml:space="preserve">summary</w:t>
      </w:r>
      <w:r>
        <w:rPr>
          <w:rStyle w:val="NormalTok"/>
        </w:rPr>
        <w:t xml:space="preserve">(dataset)</w:t>
      </w:r>
    </w:p>
    <w:p>
      <w:pPr>
        <w:pStyle w:val="SourceCode"/>
      </w:pPr>
      <w:r>
        <w:rPr>
          <w:rStyle w:val="VerbatimChar"/>
        </w:rPr>
        <w:t xml:space="preserve">##        X           Category              Age           Sex           </w:t>
      </w:r>
      <w:r>
        <w:br/>
      </w:r>
      <w:r>
        <w:rPr>
          <w:rStyle w:val="VerbatimChar"/>
        </w:rPr>
        <w:t xml:space="preserve">##  Min.   :  1.0   Length:614         Min.   :19.0   Length:614        </w:t>
      </w:r>
      <w:r>
        <w:br/>
      </w:r>
      <w:r>
        <w:rPr>
          <w:rStyle w:val="VerbatimChar"/>
        </w:rPr>
        <w:t xml:space="preserve">##  1st Qu.:154.2   Class :character   1st Qu.:39.0   Class :character  </w:t>
      </w:r>
      <w:r>
        <w:br/>
      </w:r>
      <w:r>
        <w:rPr>
          <w:rStyle w:val="VerbatimChar"/>
        </w:rPr>
        <w:t xml:space="preserve">##  Median :308.5   Mode  :character   Median :47.0   Mode  :character  </w:t>
      </w:r>
      <w:r>
        <w:br/>
      </w:r>
      <w:r>
        <w:rPr>
          <w:rStyle w:val="VerbatimChar"/>
        </w:rPr>
        <w:t xml:space="preserve">##  Mean   :308.1                      Mean   :47.4                     </w:t>
      </w:r>
      <w:r>
        <w:br/>
      </w:r>
      <w:r>
        <w:rPr>
          <w:rStyle w:val="VerbatimChar"/>
        </w:rPr>
        <w:t xml:space="preserve">##  3rd Qu.:461.8                      3rd Qu.:54.0                     </w:t>
      </w:r>
      <w:r>
        <w:br/>
      </w:r>
      <w:r>
        <w:rPr>
          <w:rStyle w:val="VerbatimChar"/>
        </w:rPr>
        <w:t xml:space="preserve">##  Max.   :615.0                      Max.   :77.0                     </w:t>
      </w:r>
      <w:r>
        <w:br/>
      </w:r>
      <w:r>
        <w:rPr>
          <w:rStyle w:val="VerbatimChar"/>
        </w:rPr>
        <w:t xml:space="preserve">##                                                                      </w:t>
      </w:r>
      <w:r>
        <w:br/>
      </w:r>
      <w:r>
        <w:rPr>
          <w:rStyle w:val="VerbatimChar"/>
        </w:rPr>
        <w:t xml:space="preserve">##       ALB             ALP              ALT              AST       </w:t>
      </w:r>
      <w:r>
        <w:br/>
      </w:r>
      <w:r>
        <w:rPr>
          <w:rStyle w:val="VerbatimChar"/>
        </w:rPr>
        <w:t xml:space="preserve">##  Min.   :14.90   Min.   : 11.30   Min.   :  0.90   Min.   : 10.6  </w:t>
      </w:r>
      <w:r>
        <w:br/>
      </w:r>
      <w:r>
        <w:rPr>
          <w:rStyle w:val="VerbatimChar"/>
        </w:rPr>
        <w:t xml:space="preserve">##  1st Qu.:38.80   1st Qu.: 52.50   1st Qu.: 16.40   1st Qu.: 21.6  </w:t>
      </w:r>
      <w:r>
        <w:br/>
      </w:r>
      <w:r>
        <w:rPr>
          <w:rStyle w:val="VerbatimChar"/>
        </w:rPr>
        <w:t xml:space="preserve">##  Median :41.90   Median : 66.20   Median : 23.00   Median : 25.9  </w:t>
      </w:r>
      <w:r>
        <w:br/>
      </w:r>
      <w:r>
        <w:rPr>
          <w:rStyle w:val="VerbatimChar"/>
        </w:rPr>
        <w:t xml:space="preserve">##  Mean   :41.55   Mean   : 68.26   Mean   : 28.44   Mean   : 34.8  </w:t>
      </w:r>
      <w:r>
        <w:br/>
      </w:r>
      <w:r>
        <w:rPr>
          <w:rStyle w:val="VerbatimChar"/>
        </w:rPr>
        <w:t xml:space="preserve">##  3rd Qu.:45.20   3rd Qu.: 80.10   3rd Qu.: 33.00   3rd Qu.: 32.9  </w:t>
      </w:r>
      <w:r>
        <w:br/>
      </w:r>
      <w:r>
        <w:rPr>
          <w:rStyle w:val="VerbatimChar"/>
        </w:rPr>
        <w:t xml:space="preserve">##  Max.   :62.90   Max.   :416.60   Max.   :325.30   Max.   :324.0  </w:t>
      </w:r>
      <w:r>
        <w:br/>
      </w:r>
      <w:r>
        <w:rPr>
          <w:rStyle w:val="VerbatimChar"/>
        </w:rPr>
        <w:t xml:space="preserve">##  NA's   :1       NA's   :18       NA's   :1                       </w:t>
      </w:r>
      <w:r>
        <w:br/>
      </w:r>
      <w:r>
        <w:rPr>
          <w:rStyle w:val="VerbatimChar"/>
        </w:rPr>
        <w:t xml:space="preserve">##       BIL             CHE              CHOL            CREA        </w:t>
      </w:r>
      <w:r>
        <w:br/>
      </w:r>
      <w:r>
        <w:rPr>
          <w:rStyle w:val="VerbatimChar"/>
        </w:rPr>
        <w:t xml:space="preserve">##  Min.   :  0.8   Min.   : 1.420   Min.   :1.430   Min.   :   8.00  </w:t>
      </w:r>
      <w:r>
        <w:br/>
      </w:r>
      <w:r>
        <w:rPr>
          <w:rStyle w:val="VerbatimChar"/>
        </w:rPr>
        <w:t xml:space="preserve">##  1st Qu.:  5.3   1st Qu.: 6.933   1st Qu.:4.607   1st Qu.:  67.00  </w:t>
      </w:r>
      <w:r>
        <w:br/>
      </w:r>
      <w:r>
        <w:rPr>
          <w:rStyle w:val="VerbatimChar"/>
        </w:rPr>
        <w:t xml:space="preserve">##  Median :  7.3   Median : 8.260   Median :5.300   Median :  76.85  </w:t>
      </w:r>
      <w:r>
        <w:br/>
      </w:r>
      <w:r>
        <w:rPr>
          <w:rStyle w:val="VerbatimChar"/>
        </w:rPr>
        <w:t xml:space="preserve">##  Mean   : 11.4   Mean   : 8.195   Mean   :5.367   Mean   :  81.29  </w:t>
      </w:r>
      <w:r>
        <w:br/>
      </w:r>
      <w:r>
        <w:rPr>
          <w:rStyle w:val="VerbatimChar"/>
        </w:rPr>
        <w:t xml:space="preserve">##  3rd Qu.: 11.2   3rd Qu.: 9.595   3rd Qu.:6.060   3rd Qu.:  88.00  </w:t>
      </w:r>
      <w:r>
        <w:br/>
      </w:r>
      <w:r>
        <w:rPr>
          <w:rStyle w:val="VerbatimChar"/>
        </w:rPr>
        <w:t xml:space="preserve">##  Max.   :254.0   Max.   :16.410   Max.   :9.670   Max.   :1079.10  </w:t>
      </w:r>
      <w:r>
        <w:br/>
      </w:r>
      <w:r>
        <w:rPr>
          <w:rStyle w:val="VerbatimChar"/>
        </w:rPr>
        <w:t xml:space="preserve">##                                   NA's   :10                       </w:t>
      </w:r>
      <w:r>
        <w:br/>
      </w:r>
      <w:r>
        <w:rPr>
          <w:rStyle w:val="VerbatimChar"/>
        </w:rPr>
        <w:t xml:space="preserve">##       GGT              PROT      </w:t>
      </w:r>
      <w:r>
        <w:br/>
      </w:r>
      <w:r>
        <w:rPr>
          <w:rStyle w:val="VerbatimChar"/>
        </w:rPr>
        <w:t xml:space="preserve">##  Min.   :  4.50   Min.   :44.80  </w:t>
      </w:r>
      <w:r>
        <w:br/>
      </w:r>
      <w:r>
        <w:rPr>
          <w:rStyle w:val="VerbatimChar"/>
        </w:rPr>
        <w:t xml:space="preserve">##  1st Qu.: 15.70   1st Qu.:69.30  </w:t>
      </w:r>
      <w:r>
        <w:br/>
      </w:r>
      <w:r>
        <w:rPr>
          <w:rStyle w:val="VerbatimChar"/>
        </w:rPr>
        <w:t xml:space="preserve">##  Median : 23.30   Median :72.20  </w:t>
      </w:r>
      <w:r>
        <w:br/>
      </w:r>
      <w:r>
        <w:rPr>
          <w:rStyle w:val="VerbatimChar"/>
        </w:rPr>
        <w:t xml:space="preserve">##  Mean   : 39.45   Mean   :72.05  </w:t>
      </w:r>
      <w:r>
        <w:br/>
      </w:r>
      <w:r>
        <w:rPr>
          <w:rStyle w:val="VerbatimChar"/>
        </w:rPr>
        <w:t xml:space="preserve">##  3rd Qu.: 40.17   3rd Qu.:75.40  </w:t>
      </w:r>
      <w:r>
        <w:br/>
      </w:r>
      <w:r>
        <w:rPr>
          <w:rStyle w:val="VerbatimChar"/>
        </w:rPr>
        <w:t xml:space="preserve">##  Max.   :650.90   Max.   :90.00  </w:t>
      </w:r>
      <w:r>
        <w:br/>
      </w:r>
      <w:r>
        <w:rPr>
          <w:rStyle w:val="VerbatimChar"/>
        </w:rPr>
        <w:t xml:space="preserve">##                   NA's   :1</w:t>
      </w:r>
    </w:p>
    <w:p>
      <w:pPr>
        <w:pStyle w:val="FirstParagraph"/>
      </w:pPr>
      <w:r>
        <w:t xml:space="preserve">Identifikacija nedostajućih vrednosti po kolonama vrši se kombinacijom funkcija is.na i colSums</w:t>
      </w:r>
    </w:p>
    <w:p>
      <w:pPr>
        <w:pStyle w:val="SourceCode"/>
      </w:pPr>
      <w:r>
        <w:rPr>
          <w:rStyle w:val="FunctionTok"/>
        </w:rPr>
        <w:t xml:space="preserve">colSums</w:t>
      </w:r>
      <w:r>
        <w:rPr>
          <w:rStyle w:val="NormalTok"/>
        </w:rPr>
        <w:t xml:space="preserve">(</w:t>
      </w:r>
      <w:r>
        <w:rPr>
          <w:rStyle w:val="FunctionTok"/>
        </w:rPr>
        <w:t xml:space="preserve">is.na</w:t>
      </w:r>
      <w:r>
        <w:rPr>
          <w:rStyle w:val="NormalTok"/>
        </w:rPr>
        <w:t xml:space="preserve">(dataset))</w:t>
      </w:r>
    </w:p>
    <w:p>
      <w:pPr>
        <w:pStyle w:val="SourceCode"/>
      </w:pPr>
      <w:r>
        <w:rPr>
          <w:rStyle w:val="VerbatimChar"/>
        </w:rPr>
        <w:t xml:space="preserve">##        X Category      Age      Sex      ALB      ALP      ALT      AST </w:t>
      </w:r>
      <w:r>
        <w:br/>
      </w:r>
      <w:r>
        <w:rPr>
          <w:rStyle w:val="VerbatimChar"/>
        </w:rPr>
        <w:t xml:space="preserve">##        0        0        0        0        1       18        1        0 </w:t>
      </w:r>
      <w:r>
        <w:br/>
      </w:r>
      <w:r>
        <w:rPr>
          <w:rStyle w:val="VerbatimChar"/>
        </w:rPr>
        <w:t xml:space="preserve">##      BIL      CHE     CHOL     CREA      GGT     PROT </w:t>
      </w:r>
      <w:r>
        <w:br/>
      </w:r>
      <w:r>
        <w:rPr>
          <w:rStyle w:val="VerbatimChar"/>
        </w:rPr>
        <w:t xml:space="preserve">##        0        0       10        0        0        1</w:t>
      </w:r>
    </w:p>
    <w:p>
      <w:pPr>
        <w:pStyle w:val="FirstParagraph"/>
      </w:pPr>
      <w:r>
        <w:t xml:space="preserve">Skup podataka ima nedostajuće vrednosti u 5 numeričkih kolona i to su: ALB, ALP, ALT, CHOL i PROT.</w:t>
      </w:r>
      <w:r>
        <w:t xml:space="preserve"> </w:t>
      </w:r>
      <w:r>
        <w:t xml:space="preserve">Ove podatke je potrebno pripremiti za dalju analizu.</w:t>
      </w:r>
    </w:p>
    <w:p>
      <w:pPr>
        <w:pStyle w:val="SourceCode"/>
      </w:pPr>
      <w:r>
        <w:rPr>
          <w:rStyle w:val="FunctionTok"/>
        </w:rPr>
        <w:t xml:space="preserve">colMeans</w:t>
      </w:r>
      <w:r>
        <w:rPr>
          <w:rStyle w:val="NormalTok"/>
        </w:rPr>
        <w:t xml:space="preserve">(</w:t>
      </w:r>
      <w:r>
        <w:rPr>
          <w:rStyle w:val="FunctionTok"/>
        </w:rPr>
        <w:t xml:space="preserve">is.na</w:t>
      </w:r>
      <w:r>
        <w:rPr>
          <w:rStyle w:val="NormalTok"/>
        </w:rPr>
        <w:t xml:space="preserve">(dataset))</w:t>
      </w:r>
      <w:r>
        <w:rPr>
          <w:rStyle w:val="SpecialCharTok"/>
        </w:rPr>
        <w:t xml:space="preserve">*</w:t>
      </w:r>
      <w:r>
        <w:rPr>
          <w:rStyle w:val="DecValTok"/>
        </w:rPr>
        <w:t xml:space="preserve">100</w:t>
      </w:r>
    </w:p>
    <w:p>
      <w:pPr>
        <w:pStyle w:val="SourceCode"/>
      </w:pPr>
      <w:r>
        <w:rPr>
          <w:rStyle w:val="VerbatimChar"/>
        </w:rPr>
        <w:t xml:space="preserve">##         X  Category       Age       Sex       ALB       ALP       ALT       AST </w:t>
      </w:r>
      <w:r>
        <w:br/>
      </w:r>
      <w:r>
        <w:rPr>
          <w:rStyle w:val="VerbatimChar"/>
        </w:rPr>
        <w:t xml:space="preserve">## 0.0000000 0.0000000 0.0000000 0.0000000 0.1628664 2.9315961 0.1628664 0.0000000 </w:t>
      </w:r>
      <w:r>
        <w:br/>
      </w:r>
      <w:r>
        <w:rPr>
          <w:rStyle w:val="VerbatimChar"/>
        </w:rPr>
        <w:t xml:space="preserve">##       BIL       CHE      CHOL      CREA       GGT      PROT </w:t>
      </w:r>
      <w:r>
        <w:br/>
      </w:r>
      <w:r>
        <w:rPr>
          <w:rStyle w:val="VerbatimChar"/>
        </w:rPr>
        <w:t xml:space="preserve">## 0.0000000 0.0000000 1.6286645 0.0000000 0.0000000 0.1628664</w:t>
      </w:r>
    </w:p>
    <w:p>
      <w:pPr>
        <w:pStyle w:val="SourceCode"/>
      </w:pPr>
      <w:r>
        <w:rPr>
          <w:rStyle w:val="FunctionTok"/>
        </w:rPr>
        <w:t xml:space="preserve">par</w:t>
      </w:r>
      <w:r>
        <w:rPr>
          <w:rStyle w:val="NormalTok"/>
        </w:rPr>
        <w:t xml:space="preserve">(</w:t>
      </w:r>
      <w:r>
        <w:rPr>
          <w:rStyle w:val="AttributeTok"/>
        </w:rPr>
        <w:t xml:space="preserve">mfrow=</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br/>
      </w:r>
      <w:r>
        <w:rPr>
          <w:rStyle w:val="FunctionTok"/>
        </w:rPr>
        <w:t xml:space="preserve">missmap</w:t>
      </w:r>
      <w:r>
        <w:rPr>
          <w:rStyle w:val="NormalTok"/>
        </w:rPr>
        <w:t xml:space="preserve">(</w:t>
      </w:r>
      <w:r>
        <w:rPr>
          <w:rStyle w:val="AttributeTok"/>
        </w:rPr>
        <w:t xml:space="preserve">obj =</w:t>
      </w:r>
      <w:r>
        <w:rPr>
          <w:rStyle w:val="NormalTok"/>
        </w:rPr>
        <w:t xml:space="preserve"> dataset, </w:t>
      </w:r>
      <w:r>
        <w:rPr>
          <w:rStyle w:val="AttributeTok"/>
        </w:rPr>
        <w:t xml:space="preserve">legend =</w:t>
      </w:r>
      <w:r>
        <w:rPr>
          <w:rStyle w:val="NormalTok"/>
        </w:rPr>
        <w:t xml:space="preserve"> </w:t>
      </w:r>
      <w:r>
        <w:rPr>
          <w:rStyle w:val="ConstantTok"/>
        </w:rPr>
        <w:t xml:space="preserve">FALSE</w:t>
      </w:r>
      <w:r>
        <w:rPr>
          <w:rStyle w:val="NormalTok"/>
        </w:rPr>
        <w:t xml:space="preserve">, </w:t>
      </w:r>
      <w:r>
        <w:rPr>
          <w:rStyle w:val="AttributeTok"/>
        </w:rPr>
        <w:t xml:space="preserve">main =</w:t>
      </w:r>
      <w:r>
        <w:rPr>
          <w:rStyle w:val="NormalTok"/>
        </w:rPr>
        <w:t xml:space="preserve"> </w:t>
      </w:r>
      <w:r>
        <w:rPr>
          <w:rStyle w:val="StringTok"/>
        </w:rPr>
        <w:t xml:space="preserve">"Hepatitis C dataset"</w:t>
      </w:r>
      <w:r>
        <w:rPr>
          <w:rStyle w:val="NormalTok"/>
        </w:rPr>
        <w:t xml:space="preserve">)</w:t>
      </w:r>
    </w:p>
    <w:p>
      <w:pPr>
        <w:pStyle w:val="FirstParagraph"/>
      </w:pPr>
      <w:r>
        <w:drawing>
          <wp:inline>
            <wp:extent cx="4620126" cy="3696101"/>
            <wp:effectExtent b="0" l="0" r="0" t="0"/>
            <wp:docPr descr="" title="" id="27" name="Picture"/>
            <a:graphic>
              <a:graphicData uri="http://schemas.openxmlformats.org/drawingml/2006/picture">
                <pic:pic>
                  <pic:nvPicPr>
                    <pic:cNvPr descr="seminarski_rad_hepatitis_c_prediction_dataset_files/figure-docx/unnamed-chunk-13-1.png" id="28" name="Picture"/>
                    <pic:cNvPicPr>
                      <a:picLocks noChangeArrowheads="1" noChangeAspect="1"/>
                    </pic:cNvPicPr>
                  </pic:nvPicPr>
                  <pic:blipFill>
                    <a:blip r:embed="rId26"/>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Sa grafika se vidi da nedostajuće vrednosti čine mali procenat ukupnih podataka.</w:t>
      </w:r>
    </w:p>
    <w:bookmarkStart w:id="29" w:name="analiza-i-obrada-nedostajućih-vrednosti"/>
    <w:p>
      <w:pPr>
        <w:pStyle w:val="Heading3"/>
      </w:pPr>
      <w:r>
        <w:t xml:space="preserve">Analiza i obrada nedostajućih vrednosti</w:t>
      </w:r>
    </w:p>
    <w:p>
      <w:pPr>
        <w:pStyle w:val="FirstParagraph"/>
      </w:pPr>
      <w:r>
        <w:t xml:space="preserve">Analiza prisustva nedostajućih vrednosti u kategorijskim kolonama Category i Sex se vrši korišćenjem frekvencijskih tabela u svrhu identifikacije svih postojećih kategorija i provere prisustva neočekivanih ili pogrešnih vrednosti.</w:t>
      </w:r>
      <w:r>
        <w:t xml:space="preserve"> </w:t>
      </w:r>
      <w:r>
        <w:t xml:space="preserve">Zatim se vrši provera prisustva eksplicitnih NA vrednosti i praznih stringova.</w:t>
      </w:r>
    </w:p>
    <w:p>
      <w:pPr>
        <w:pStyle w:val="SourceCode"/>
      </w:pPr>
      <w:r>
        <w:rPr>
          <w:rStyle w:val="FunctionTok"/>
        </w:rPr>
        <w:t xml:space="preserve">table</w:t>
      </w:r>
      <w:r>
        <w:rPr>
          <w:rStyle w:val="NormalTok"/>
        </w:rPr>
        <w:t xml:space="preserve">(dataset</w:t>
      </w:r>
      <w:r>
        <w:rPr>
          <w:rStyle w:val="SpecialCharTok"/>
        </w:rPr>
        <w:t xml:space="preserve">$</w:t>
      </w:r>
      <w:r>
        <w:rPr>
          <w:rStyle w:val="NormalTok"/>
        </w:rPr>
        <w:t xml:space="preserve">Category)</w:t>
      </w:r>
    </w:p>
    <w:p>
      <w:pPr>
        <w:pStyle w:val="SourceCode"/>
      </w:pPr>
      <w:r>
        <w:rPr>
          <w:rStyle w:val="VerbatimChar"/>
        </w:rPr>
        <w:t xml:space="preserve">## </w:t>
      </w:r>
      <w:r>
        <w:br/>
      </w:r>
      <w:r>
        <w:rPr>
          <w:rStyle w:val="VerbatimChar"/>
        </w:rPr>
        <w:t xml:space="preserve">##          0=Blood Donor 0s=suspect Blood Donor            1=Hepatitis </w:t>
      </w:r>
      <w:r>
        <w:br/>
      </w:r>
      <w:r>
        <w:rPr>
          <w:rStyle w:val="VerbatimChar"/>
        </w:rPr>
        <w:t xml:space="preserve">##                    532                      7                     24 </w:t>
      </w:r>
      <w:r>
        <w:br/>
      </w:r>
      <w:r>
        <w:rPr>
          <w:rStyle w:val="VerbatimChar"/>
        </w:rPr>
        <w:t xml:space="preserve">##             2=Fibrosis            3=Cirrhosis </w:t>
      </w:r>
      <w:r>
        <w:br/>
      </w:r>
      <w:r>
        <w:rPr>
          <w:rStyle w:val="VerbatimChar"/>
        </w:rPr>
        <w:t xml:space="preserve">##                     21                     30</w:t>
      </w:r>
    </w:p>
    <w:p>
      <w:pPr>
        <w:pStyle w:val="SourceCode"/>
      </w:pPr>
      <w:r>
        <w:rPr>
          <w:rStyle w:val="FunctionTok"/>
        </w:rPr>
        <w:t xml:space="preserve">sum</w:t>
      </w:r>
      <w:r>
        <w:rPr>
          <w:rStyle w:val="NormalTok"/>
        </w:rPr>
        <w:t xml:space="preserve">(</w:t>
      </w:r>
      <w:r>
        <w:rPr>
          <w:rStyle w:val="FunctionTok"/>
        </w:rPr>
        <w:t xml:space="preserve">is.na</w:t>
      </w:r>
      <w:r>
        <w:rPr>
          <w:rStyle w:val="NormalTok"/>
        </w:rPr>
        <w:t xml:space="preserve">(dataset</w:t>
      </w:r>
      <w:r>
        <w:rPr>
          <w:rStyle w:val="SpecialCharTok"/>
        </w:rPr>
        <w:t xml:space="preserve">$</w:t>
      </w:r>
      <w:r>
        <w:rPr>
          <w:rStyle w:val="NormalTok"/>
        </w:rPr>
        <w:t xml:space="preserve">Category) </w:t>
      </w:r>
      <w:r>
        <w:rPr>
          <w:rStyle w:val="SpecialCharTok"/>
        </w:rPr>
        <w:t xml:space="preserve">|</w:t>
      </w:r>
      <w:r>
        <w:rPr>
          <w:rStyle w:val="NormalTok"/>
        </w:rPr>
        <w:t xml:space="preserve"> dataset</w:t>
      </w:r>
      <w:r>
        <w:rPr>
          <w:rStyle w:val="SpecialCharTok"/>
        </w:rPr>
        <w:t xml:space="preserve">$</w:t>
      </w:r>
      <w:r>
        <w:rPr>
          <w:rStyle w:val="NormalTok"/>
        </w:rPr>
        <w:t xml:space="preserve">Category </w:t>
      </w:r>
      <w:r>
        <w:rPr>
          <w:rStyle w:val="SpecialCharTok"/>
        </w:rPr>
        <w:t xml:space="preserve">==</w:t>
      </w:r>
      <w:r>
        <w:rPr>
          <w:rStyle w:val="NormalTok"/>
        </w:rPr>
        <w:t xml:space="preserve"> </w:t>
      </w:r>
      <w:r>
        <w:rPr>
          <w:rStyle w:val="StringTok"/>
        </w:rPr>
        <w:t xml:space="preserve">""</w:t>
      </w:r>
      <w:r>
        <w:rPr>
          <w:rStyle w:val="NormalTok"/>
        </w:rPr>
        <w:t xml:space="preserve">)</w:t>
      </w:r>
    </w:p>
    <w:p>
      <w:pPr>
        <w:pStyle w:val="SourceCode"/>
      </w:pPr>
      <w:r>
        <w:rPr>
          <w:rStyle w:val="VerbatimChar"/>
        </w:rPr>
        <w:t xml:space="preserve">## [1] 0</w:t>
      </w:r>
    </w:p>
    <w:p>
      <w:pPr>
        <w:pStyle w:val="SourceCode"/>
      </w:pPr>
      <w:r>
        <w:rPr>
          <w:rStyle w:val="FunctionTok"/>
        </w:rPr>
        <w:t xml:space="preserve">table</w:t>
      </w:r>
      <w:r>
        <w:rPr>
          <w:rStyle w:val="NormalTok"/>
        </w:rPr>
        <w:t xml:space="preserve">(dataset</w:t>
      </w:r>
      <w:r>
        <w:rPr>
          <w:rStyle w:val="SpecialCharTok"/>
        </w:rPr>
        <w:t xml:space="preserve">$</w:t>
      </w:r>
      <w:r>
        <w:rPr>
          <w:rStyle w:val="NormalTok"/>
        </w:rPr>
        <w:t xml:space="preserve">Sex)</w:t>
      </w:r>
    </w:p>
    <w:p>
      <w:pPr>
        <w:pStyle w:val="SourceCode"/>
      </w:pPr>
      <w:r>
        <w:rPr>
          <w:rStyle w:val="VerbatimChar"/>
        </w:rPr>
        <w:t xml:space="preserve">## </w:t>
      </w:r>
      <w:r>
        <w:br/>
      </w:r>
      <w:r>
        <w:rPr>
          <w:rStyle w:val="VerbatimChar"/>
        </w:rPr>
        <w:t xml:space="preserve">##   f   m </w:t>
      </w:r>
      <w:r>
        <w:br/>
      </w:r>
      <w:r>
        <w:rPr>
          <w:rStyle w:val="VerbatimChar"/>
        </w:rPr>
        <w:t xml:space="preserve">## 238 376</w:t>
      </w:r>
    </w:p>
    <w:p>
      <w:pPr>
        <w:pStyle w:val="SourceCode"/>
      </w:pPr>
      <w:r>
        <w:rPr>
          <w:rStyle w:val="FunctionTok"/>
        </w:rPr>
        <w:t xml:space="preserve">sum</w:t>
      </w:r>
      <w:r>
        <w:rPr>
          <w:rStyle w:val="NormalTok"/>
        </w:rPr>
        <w:t xml:space="preserve">(</w:t>
      </w:r>
      <w:r>
        <w:rPr>
          <w:rStyle w:val="FunctionTok"/>
        </w:rPr>
        <w:t xml:space="preserve">is.na</w:t>
      </w:r>
      <w:r>
        <w:rPr>
          <w:rStyle w:val="NormalTok"/>
        </w:rPr>
        <w:t xml:space="preserve">(dataset</w:t>
      </w:r>
      <w:r>
        <w:rPr>
          <w:rStyle w:val="SpecialCharTok"/>
        </w:rPr>
        <w:t xml:space="preserve">$</w:t>
      </w:r>
      <w:r>
        <w:rPr>
          <w:rStyle w:val="NormalTok"/>
        </w:rPr>
        <w:t xml:space="preserve">Sex) </w:t>
      </w:r>
      <w:r>
        <w:rPr>
          <w:rStyle w:val="SpecialCharTok"/>
        </w:rPr>
        <w:t xml:space="preserve">|</w:t>
      </w:r>
      <w:r>
        <w:rPr>
          <w:rStyle w:val="NormalTok"/>
        </w:rPr>
        <w:t xml:space="preserve"> dataset</w:t>
      </w:r>
      <w:r>
        <w:rPr>
          <w:rStyle w:val="SpecialCharTok"/>
        </w:rPr>
        <w:t xml:space="preserve">$</w:t>
      </w:r>
      <w:r>
        <w:rPr>
          <w:rStyle w:val="NormalTok"/>
        </w:rPr>
        <w:t xml:space="preserve">Sex </w:t>
      </w:r>
      <w:r>
        <w:rPr>
          <w:rStyle w:val="SpecialCharTok"/>
        </w:rPr>
        <w:t xml:space="preserve">==</w:t>
      </w:r>
      <w:r>
        <w:rPr>
          <w:rStyle w:val="NormalTok"/>
        </w:rPr>
        <w:t xml:space="preserve"> </w:t>
      </w:r>
      <w:r>
        <w:rPr>
          <w:rStyle w:val="StringTok"/>
        </w:rPr>
        <w:t xml:space="preserve">""</w:t>
      </w:r>
      <w:r>
        <w:rPr>
          <w:rStyle w:val="NormalTok"/>
        </w:rPr>
        <w:t xml:space="preserve">)</w:t>
      </w:r>
    </w:p>
    <w:p>
      <w:pPr>
        <w:pStyle w:val="SourceCode"/>
      </w:pPr>
      <w:r>
        <w:rPr>
          <w:rStyle w:val="VerbatimChar"/>
        </w:rPr>
        <w:t xml:space="preserve">## [1] 0</w:t>
      </w:r>
    </w:p>
    <w:p>
      <w:pPr>
        <w:pStyle w:val="FirstParagraph"/>
      </w:pPr>
      <w:r>
        <w:t xml:space="preserve">Rezultati analize potvrđuju odsustvo neočekivanih kategorija, NA vrednosti i paznih polja unutar kolona Category i Sex.</w:t>
      </w:r>
    </w:p>
    <w:p>
      <w:pPr>
        <w:pStyle w:val="BodyText"/>
      </w:pPr>
      <w:r>
        <w:t xml:space="preserve">Provera da li postoje redovi koji imaju više nedostajućih vrednosti</w:t>
      </w:r>
    </w:p>
    <w:p>
      <w:pPr>
        <w:pStyle w:val="SourceCode"/>
      </w:pPr>
      <w:r>
        <w:rPr>
          <w:rStyle w:val="NormalTok"/>
        </w:rPr>
        <w:t xml:space="preserve">na_po_redu </w:t>
      </w:r>
      <w:r>
        <w:rPr>
          <w:rStyle w:val="OtherTok"/>
        </w:rPr>
        <w:t xml:space="preserve">&lt;-</w:t>
      </w:r>
      <w:r>
        <w:rPr>
          <w:rStyle w:val="NormalTok"/>
        </w:rPr>
        <w:t xml:space="preserve"> </w:t>
      </w:r>
      <w:r>
        <w:rPr>
          <w:rStyle w:val="FunctionTok"/>
        </w:rPr>
        <w:t xml:space="preserve">rowSums</w:t>
      </w:r>
      <w:r>
        <w:rPr>
          <w:rStyle w:val="NormalTok"/>
        </w:rPr>
        <w:t xml:space="preserve">(</w:t>
      </w:r>
      <w:r>
        <w:rPr>
          <w:rStyle w:val="FunctionTok"/>
        </w:rPr>
        <w:t xml:space="preserve">is.na</w:t>
      </w:r>
      <w:r>
        <w:rPr>
          <w:rStyle w:val="NormalTok"/>
        </w:rPr>
        <w:t xml:space="preserve">(dataset))</w:t>
      </w:r>
      <w:r>
        <w:br/>
      </w:r>
      <w:r>
        <w:br/>
      </w:r>
      <w:r>
        <w:rPr>
          <w:rStyle w:val="NormalTok"/>
        </w:rPr>
        <w:t xml:space="preserve">broj_losih_redova </w:t>
      </w:r>
      <w:r>
        <w:rPr>
          <w:rStyle w:val="OtherTok"/>
        </w:rPr>
        <w:t xml:space="preserve">&lt;-</w:t>
      </w:r>
      <w:r>
        <w:rPr>
          <w:rStyle w:val="NormalTok"/>
        </w:rPr>
        <w:t xml:space="preserve"> </w:t>
      </w:r>
      <w:r>
        <w:rPr>
          <w:rStyle w:val="FunctionTok"/>
        </w:rPr>
        <w:t xml:space="preserve">sum</w:t>
      </w:r>
      <w:r>
        <w:rPr>
          <w:rStyle w:val="NormalTok"/>
        </w:rPr>
        <w:t xml:space="preserve">(na_po_redu </w:t>
      </w:r>
      <w:r>
        <w:rPr>
          <w:rStyle w:val="SpecialCharTok"/>
        </w:rPr>
        <w:t xml:space="preserve">&gt;</w:t>
      </w:r>
      <w:r>
        <w:rPr>
          <w:rStyle w:val="NormalTok"/>
        </w:rPr>
        <w:t xml:space="preserve"> </w:t>
      </w:r>
      <w:r>
        <w:rPr>
          <w:rStyle w:val="DecValTok"/>
        </w:rPr>
        <w:t xml:space="preserve">1</w:t>
      </w:r>
      <w:r>
        <w:rPr>
          <w:rStyle w:val="NormalTok"/>
        </w:rPr>
        <w:t xml:space="preserve">)</w:t>
      </w:r>
      <w:r>
        <w:br/>
      </w:r>
      <w:r>
        <w:br/>
      </w:r>
      <w:r>
        <w:rPr>
          <w:rStyle w:val="NormalTok"/>
        </w:rPr>
        <w:t xml:space="preserve">procenat_losih </w:t>
      </w:r>
      <w:r>
        <w:rPr>
          <w:rStyle w:val="OtherTok"/>
        </w:rPr>
        <w:t xml:space="preserve">&lt;-</w:t>
      </w:r>
      <w:r>
        <w:rPr>
          <w:rStyle w:val="NormalTok"/>
        </w:rPr>
        <w:t xml:space="preserve"> (broj_losih_redova </w:t>
      </w:r>
      <w:r>
        <w:rPr>
          <w:rStyle w:val="SpecialCharTok"/>
        </w:rPr>
        <w:t xml:space="preserve">/</w:t>
      </w:r>
      <w:r>
        <w:rPr>
          <w:rStyle w:val="NormalTok"/>
        </w:rPr>
        <w:t xml:space="preserve"> </w:t>
      </w:r>
      <w:r>
        <w:rPr>
          <w:rStyle w:val="FunctionTok"/>
        </w:rPr>
        <w:t xml:space="preserve">nrow</w:t>
      </w:r>
      <w:r>
        <w:rPr>
          <w:rStyle w:val="NormalTok"/>
        </w:rPr>
        <w:t xml:space="preserve">(dataset)) </w:t>
      </w:r>
      <w:r>
        <w:rPr>
          <w:rStyle w:val="SpecialCharTok"/>
        </w:rPr>
        <w:t xml:space="preserve">*</w:t>
      </w:r>
      <w:r>
        <w:rPr>
          <w:rStyle w:val="NormalTok"/>
        </w:rPr>
        <w:t xml:space="preserve"> </w:t>
      </w:r>
      <w:r>
        <w:rPr>
          <w:rStyle w:val="DecValTok"/>
        </w:rPr>
        <w:t xml:space="preserve">100</w:t>
      </w:r>
      <w:r>
        <w:br/>
      </w:r>
      <w:r>
        <w:br/>
      </w:r>
      <w:r>
        <w:rPr>
          <w:rStyle w:val="NormalTok"/>
        </w:rPr>
        <w:t xml:space="preserve">losi_redovi_data </w:t>
      </w:r>
      <w:r>
        <w:rPr>
          <w:rStyle w:val="OtherTok"/>
        </w:rPr>
        <w:t xml:space="preserve">&lt;-</w:t>
      </w:r>
      <w:r>
        <w:rPr>
          <w:rStyle w:val="NormalTok"/>
        </w:rPr>
        <w:t xml:space="preserve"> dataset[na_po_redu </w:t>
      </w:r>
      <w:r>
        <w:rPr>
          <w:rStyle w:val="SpecialCharTok"/>
        </w:rPr>
        <w:t xml:space="preserve">&gt;</w:t>
      </w:r>
      <w:r>
        <w:rPr>
          <w:rStyle w:val="NormalTok"/>
        </w:rPr>
        <w:t xml:space="preserve"> </w:t>
      </w:r>
      <w:r>
        <w:rPr>
          <w:rStyle w:val="DecValTok"/>
        </w:rPr>
        <w:t xml:space="preserve">1</w:t>
      </w:r>
      <w:r>
        <w:rPr>
          <w:rStyle w:val="NormalTok"/>
        </w:rPr>
        <w:t xml:space="preserve">, ]</w:t>
      </w:r>
      <w:r>
        <w:br/>
      </w:r>
      <w:r>
        <w:br/>
      </w:r>
      <w:r>
        <w:rPr>
          <w:rStyle w:val="FunctionTok"/>
        </w:rPr>
        <w:t xml:space="preserve">print</w:t>
      </w:r>
      <w:r>
        <w:rPr>
          <w:rStyle w:val="NormalTok"/>
        </w:rPr>
        <w:t xml:space="preserve">(losi_redovi_data)</w:t>
      </w:r>
    </w:p>
    <w:p>
      <w:pPr>
        <w:pStyle w:val="SourceCode"/>
      </w:pPr>
      <w:r>
        <w:rPr>
          <w:rStyle w:val="VerbatimChar"/>
        </w:rPr>
        <w:t xml:space="preserve">##       X    Category Age Sex ALB ALP ALT AST BIL  CHE CHOL CREA GGT PROT</w:t>
      </w:r>
      <w:r>
        <w:br/>
      </w:r>
      <w:r>
        <w:rPr>
          <w:rStyle w:val="VerbatimChar"/>
        </w:rPr>
        <w:t xml:space="preserve">## 585 585  2=Fibrosis  75   f  36  NA 114 125  14 6.65   NA   57 177   72</w:t>
      </w:r>
      <w:r>
        <w:br/>
      </w:r>
      <w:r>
        <w:rPr>
          <w:rStyle w:val="VerbatimChar"/>
        </w:rPr>
        <w:t xml:space="preserve">## 591 591 3=Cirrhosis  46   m  20  NA  62 113 254 1.48   NA  114 138   NA</w:t>
      </w:r>
      <w:r>
        <w:br/>
      </w:r>
      <w:r>
        <w:rPr>
          <w:rStyle w:val="VerbatimChar"/>
        </w:rPr>
        <w:t xml:space="preserve">## 604 604 3=Cirrhosis  65   m  NA  NA  40  54  13 7.50   NA   70 107   79</w:t>
      </w:r>
    </w:p>
    <w:p>
      <w:pPr>
        <w:pStyle w:val="FirstParagraph"/>
      </w:pPr>
      <w:r>
        <w:t xml:space="preserve">Iako su identifikovana tri reda sa više nedostajućih vrednosti, bolje je da se oni ne brišu iz skupa podataka, jer pripadaju manjinskim klasama.</w:t>
      </w:r>
    </w:p>
    <w:p>
      <w:pPr>
        <w:pStyle w:val="BodyText"/>
      </w:pPr>
      <w:r>
        <w:t xml:space="preserve">Nakon identifikacije nedostajućih vrednosti, umesto primene univarijantnih metoda poput zamene srednjom vrednošću ili medijanom, primenjen je MICE algoritam (</w:t>
      </w:r>
      <w:r>
        <w:rPr>
          <w:i/>
          <w:iCs/>
        </w:rPr>
        <w:t xml:space="preserve">Multivariate Imputation by Chained Equations</w:t>
      </w:r>
      <w:r>
        <w:t xml:space="preserve">).</w:t>
      </w:r>
      <w:r>
        <w:t xml:space="preserve"> </w:t>
      </w:r>
      <w:r>
        <w:t xml:space="preserve">Zamena srednjom vrednošću ili medijanom smanjuje varijansu podataka jer sve nedostajuće vrednosti postaju identične, dok MICE svakoj nedostajućoj vrednosti dodeljuje jedinstvenu vrednost na osnovu korelacije sa ostalim kolonama.</w:t>
      </w:r>
    </w:p>
    <w:p>
      <w:pPr>
        <w:pStyle w:val="SourceCode"/>
      </w:pPr>
      <w:r>
        <w:rPr>
          <w:rStyle w:val="NormalTok"/>
        </w:rPr>
        <w:t xml:space="preserve">dataset</w:t>
      </w:r>
      <w:r>
        <w:rPr>
          <w:rStyle w:val="SpecialCharTok"/>
        </w:rPr>
        <w:t xml:space="preserve">$</w:t>
      </w:r>
      <w:r>
        <w:rPr>
          <w:rStyle w:val="NormalTok"/>
        </w:rPr>
        <w:t xml:space="preserve">Sex </w:t>
      </w:r>
      <w:r>
        <w:rPr>
          <w:rStyle w:val="OtherTok"/>
        </w:rPr>
        <w:t xml:space="preserve">&lt;-</w:t>
      </w:r>
      <w:r>
        <w:rPr>
          <w:rStyle w:val="NormalTok"/>
        </w:rPr>
        <w:t xml:space="preserve"> </w:t>
      </w:r>
      <w:r>
        <w:rPr>
          <w:rStyle w:val="FunctionTok"/>
        </w:rPr>
        <w:t xml:space="preserve">as.factor</w:t>
      </w:r>
      <w:r>
        <w:rPr>
          <w:rStyle w:val="NormalTok"/>
        </w:rPr>
        <w:t xml:space="preserve">(dataset</w:t>
      </w:r>
      <w:r>
        <w:rPr>
          <w:rStyle w:val="SpecialCharTok"/>
        </w:rPr>
        <w:t xml:space="preserve">$</w:t>
      </w:r>
      <w:r>
        <w:rPr>
          <w:rStyle w:val="NormalTok"/>
        </w:rPr>
        <w:t xml:space="preserve">Sex)</w:t>
      </w:r>
      <w:r>
        <w:br/>
      </w:r>
      <w:r>
        <w:rPr>
          <w:rStyle w:val="NormalTok"/>
        </w:rPr>
        <w:t xml:space="preserve">dataset</w:t>
      </w:r>
      <w:r>
        <w:rPr>
          <w:rStyle w:val="SpecialCharTok"/>
        </w:rPr>
        <w:t xml:space="preserve">$</w:t>
      </w:r>
      <w:r>
        <w:rPr>
          <w:rStyle w:val="NormalTok"/>
        </w:rPr>
        <w:t xml:space="preserve">Category </w:t>
      </w:r>
      <w:r>
        <w:rPr>
          <w:rStyle w:val="OtherTok"/>
        </w:rPr>
        <w:t xml:space="preserve">&lt;-</w:t>
      </w:r>
      <w:r>
        <w:rPr>
          <w:rStyle w:val="NormalTok"/>
        </w:rPr>
        <w:t xml:space="preserve"> </w:t>
      </w:r>
      <w:r>
        <w:rPr>
          <w:rStyle w:val="FunctionTok"/>
        </w:rPr>
        <w:t xml:space="preserve">as.factor</w:t>
      </w:r>
      <w:r>
        <w:rPr>
          <w:rStyle w:val="NormalTok"/>
        </w:rPr>
        <w:t xml:space="preserve">(dataset</w:t>
      </w:r>
      <w:r>
        <w:rPr>
          <w:rStyle w:val="SpecialCharTok"/>
        </w:rPr>
        <w:t xml:space="preserve">$</w:t>
      </w:r>
      <w:r>
        <w:rPr>
          <w:rStyle w:val="NormalTok"/>
        </w:rPr>
        <w:t xml:space="preserve">Category)</w:t>
      </w:r>
      <w:r>
        <w:br/>
      </w:r>
      <w:r>
        <w:br/>
      </w:r>
      <w:r>
        <w:rPr>
          <w:rStyle w:val="NormalTok"/>
        </w:rPr>
        <w:t xml:space="preserve">imputed_data </w:t>
      </w:r>
      <w:r>
        <w:rPr>
          <w:rStyle w:val="OtherTok"/>
        </w:rPr>
        <w:t xml:space="preserve">=</w:t>
      </w:r>
      <w:r>
        <w:rPr>
          <w:rStyle w:val="NormalTok"/>
        </w:rPr>
        <w:t xml:space="preserve"> </w:t>
      </w:r>
      <w:r>
        <w:rPr>
          <w:rStyle w:val="FunctionTok"/>
        </w:rPr>
        <w:t xml:space="preserve">mice</w:t>
      </w:r>
      <w:r>
        <w:rPr>
          <w:rStyle w:val="NormalTok"/>
        </w:rPr>
        <w:t xml:space="preserve">(dataset, </w:t>
      </w:r>
      <w:r>
        <w:rPr>
          <w:rStyle w:val="AttributeTok"/>
        </w:rPr>
        <w:t xml:space="preserve">m=</w:t>
      </w:r>
      <w:r>
        <w:rPr>
          <w:rStyle w:val="DecValTok"/>
        </w:rPr>
        <w:t xml:space="preserve">5</w:t>
      </w:r>
      <w:r>
        <w:rPr>
          <w:rStyle w:val="NormalTok"/>
        </w:rPr>
        <w:t xml:space="preserve">, </w:t>
      </w:r>
      <w:r>
        <w:rPr>
          <w:rStyle w:val="AttributeTok"/>
        </w:rPr>
        <w:t xml:space="preserve">method =</w:t>
      </w:r>
      <w:r>
        <w:rPr>
          <w:rStyle w:val="NormalTok"/>
        </w:rPr>
        <w:t xml:space="preserve"> </w:t>
      </w:r>
      <w:r>
        <w:rPr>
          <w:rStyle w:val="StringTok"/>
        </w:rPr>
        <w:t xml:space="preserve">'pmm'</w:t>
      </w:r>
      <w:r>
        <w:rPr>
          <w:rStyle w:val="NormalTok"/>
        </w:rPr>
        <w:t xml:space="preserve">, </w:t>
      </w:r>
      <w:r>
        <w:rPr>
          <w:rStyle w:val="AttributeTok"/>
        </w:rPr>
        <w:t xml:space="preserve">seed =</w:t>
      </w:r>
      <w:r>
        <w:rPr>
          <w:rStyle w:val="NormalTok"/>
        </w:rPr>
        <w:t xml:space="preserve"> </w:t>
      </w:r>
      <w:r>
        <w:rPr>
          <w:rStyle w:val="DecValTok"/>
        </w:rPr>
        <w:t xml:space="preserve">123</w:t>
      </w:r>
      <w:r>
        <w:rPr>
          <w:rStyle w:val="NormalTok"/>
        </w:rPr>
        <w:t xml:space="preserve">, </w:t>
      </w:r>
      <w:r>
        <w:rPr>
          <w:rStyle w:val="AttributeTok"/>
        </w:rPr>
        <w:t xml:space="preserve">printFlag =</w:t>
      </w:r>
      <w:r>
        <w:rPr>
          <w:rStyle w:val="NormalTok"/>
        </w:rPr>
        <w:t xml:space="preserve"> </w:t>
      </w:r>
      <w:r>
        <w:rPr>
          <w:rStyle w:val="ConstantTok"/>
        </w:rPr>
        <w:t xml:space="preserve">FALSE</w:t>
      </w:r>
      <w:r>
        <w:rPr>
          <w:rStyle w:val="NormalTok"/>
        </w:rPr>
        <w:t xml:space="preserve">)</w:t>
      </w:r>
      <w:r>
        <w:br/>
      </w:r>
      <w:r>
        <w:br/>
      </w:r>
      <w:r>
        <w:rPr>
          <w:rStyle w:val="NormalTok"/>
        </w:rPr>
        <w:t xml:space="preserve">dataset </w:t>
      </w:r>
      <w:r>
        <w:rPr>
          <w:rStyle w:val="OtherTok"/>
        </w:rPr>
        <w:t xml:space="preserve">=</w:t>
      </w:r>
      <w:r>
        <w:rPr>
          <w:rStyle w:val="NormalTok"/>
        </w:rPr>
        <w:t xml:space="preserve"> </w:t>
      </w:r>
      <w:r>
        <w:rPr>
          <w:rStyle w:val="FunctionTok"/>
        </w:rPr>
        <w:t xml:space="preserve">complete</w:t>
      </w:r>
      <w:r>
        <w:rPr>
          <w:rStyle w:val="NormalTok"/>
        </w:rPr>
        <w:t xml:space="preserve">(imputed_data, </w:t>
      </w:r>
      <w:r>
        <w:rPr>
          <w:rStyle w:val="DecValTok"/>
        </w:rPr>
        <w:t xml:space="preserve">1</w:t>
      </w:r>
      <w:r>
        <w:rPr>
          <w:rStyle w:val="NormalTok"/>
        </w:rPr>
        <w:t xml:space="preserve">)</w:t>
      </w:r>
    </w:p>
    <w:p>
      <w:pPr>
        <w:pStyle w:val="SourceCode"/>
      </w:pPr>
      <w:r>
        <w:rPr>
          <w:rStyle w:val="FunctionTok"/>
        </w:rPr>
        <w:t xml:space="preserve">colSums</w:t>
      </w:r>
      <w:r>
        <w:rPr>
          <w:rStyle w:val="NormalTok"/>
        </w:rPr>
        <w:t xml:space="preserve">(</w:t>
      </w:r>
      <w:r>
        <w:rPr>
          <w:rStyle w:val="FunctionTok"/>
        </w:rPr>
        <w:t xml:space="preserve">is.na</w:t>
      </w:r>
      <w:r>
        <w:rPr>
          <w:rStyle w:val="NormalTok"/>
        </w:rPr>
        <w:t xml:space="preserve">(dataset))</w:t>
      </w:r>
    </w:p>
    <w:p>
      <w:pPr>
        <w:pStyle w:val="SourceCode"/>
      </w:pPr>
      <w:r>
        <w:rPr>
          <w:rStyle w:val="VerbatimChar"/>
        </w:rPr>
        <w:t xml:space="preserve">##        X Category      Age      Sex      ALB      ALP      ALT      AST </w:t>
      </w:r>
      <w:r>
        <w:br/>
      </w:r>
      <w:r>
        <w:rPr>
          <w:rStyle w:val="VerbatimChar"/>
        </w:rPr>
        <w:t xml:space="preserve">##        0        0        0        0        0        0        0        0 </w:t>
      </w:r>
      <w:r>
        <w:br/>
      </w:r>
      <w:r>
        <w:rPr>
          <w:rStyle w:val="VerbatimChar"/>
        </w:rPr>
        <w:t xml:space="preserve">##      BIL      CHE     CHOL     CREA      GGT     PROT </w:t>
      </w:r>
      <w:r>
        <w:br/>
      </w:r>
      <w:r>
        <w:rPr>
          <w:rStyle w:val="VerbatimChar"/>
        </w:rPr>
        <w:t xml:space="preserve">##        0        0        0        0        0        0</w:t>
      </w:r>
    </w:p>
    <w:bookmarkEnd w:id="29"/>
    <w:bookmarkEnd w:id="30"/>
    <w:bookmarkStart w:id="100" w:name="analiza-raspodele-podataka-po-kolonama"/>
    <w:p>
      <w:pPr>
        <w:pStyle w:val="Heading2"/>
      </w:pPr>
      <w:r>
        <w:t xml:space="preserve">Analiza raspodele podataka po kolonama</w:t>
      </w:r>
    </w:p>
    <w:p>
      <w:pPr>
        <w:pStyle w:val="FirstParagraph"/>
      </w:pPr>
      <w:r>
        <w:t xml:space="preserve">Analiza raspodele promenljivih prikazuje kako su podaci rasporedjeni u okviru svake kolone, omogućava uočavanje obrazaca u podacima, identifikuje da li postoje izuzeci itd.</w:t>
      </w:r>
      <w:r>
        <w:t xml:space="preserve"> </w:t>
      </w:r>
      <w:r>
        <w:t xml:space="preserve">Za proveru postojanja odstupajućih vrednosti primenjen je jedan od jednostavnih pristupa, a to je IQR metoda.</w:t>
      </w:r>
      <w:r>
        <w:t xml:space="preserve"> </w:t>
      </w:r>
      <w:r>
        <w:t xml:space="preserve">Glavna prednost ovog pristupa je u tome što se ne oslanja na aritmetičku sredinu, koja je izrazito osetljiva na ekstremne vrednosti, već na kvartile koji su znatno stabilniji.</w:t>
      </w:r>
      <w:r>
        <w:t xml:space="preserve"> </w:t>
      </w:r>
      <w:r>
        <w:t xml:space="preserve">Metoda podrazumeva izračunavanje prvog (Q1) i trećeg kvartila (Q3), na osnovu kojih se određuju donja i gornja granica (Q1 - 1.5 * IQR i Q3 + 1.5 * IQR).</w:t>
      </w:r>
      <w:r>
        <w:t xml:space="preserve"> </w:t>
      </w:r>
      <w:r>
        <w:t xml:space="preserve">Vrednosti koje odstupaju od ovih granica klasifikuju se kao odstupajuće vrednosti.</w:t>
      </w:r>
      <w:r>
        <w:t xml:space="preserve"> </w:t>
      </w:r>
      <w:r>
        <w:t xml:space="preserve">Zajedno sa računskim metodom, koriste se i boxplot-ovi za svaku kolonu radi vizuelne verifikacije ekstrema i lakše identifikacije odstupajućih vrednosti.</w:t>
      </w:r>
    </w:p>
    <w:p>
      <w:pPr>
        <w:pStyle w:val="BodyText"/>
      </w:pPr>
      <w:r>
        <w:rPr>
          <w:b/>
          <w:bCs/>
        </w:rPr>
        <w:t xml:space="preserve">Kolona Age</w:t>
      </w:r>
    </w:p>
    <w:p>
      <w:pPr>
        <w:pStyle w:val="SourceCode"/>
      </w:pPr>
      <w:r>
        <w:rPr>
          <w:rStyle w:val="FunctionTok"/>
        </w:rPr>
        <w:t xml:space="preserve">summary</w:t>
      </w:r>
      <w:r>
        <w:rPr>
          <w:rStyle w:val="NormalTok"/>
        </w:rPr>
        <w:t xml:space="preserve">(dataset</w:t>
      </w:r>
      <w:r>
        <w:rPr>
          <w:rStyle w:val="SpecialCharTok"/>
        </w:rPr>
        <w:t xml:space="preserve">$</w:t>
      </w:r>
      <w:r>
        <w:rPr>
          <w:rStyle w:val="NormalTok"/>
        </w:rPr>
        <w:t xml:space="preserve">Age)</w:t>
      </w:r>
    </w:p>
    <w:p>
      <w:pPr>
        <w:pStyle w:val="SourceCode"/>
      </w:pPr>
      <w:r>
        <w:rPr>
          <w:rStyle w:val="VerbatimChar"/>
        </w:rPr>
        <w:t xml:space="preserve">##    Min. 1st Qu.  Median    Mean 3rd Qu.    Max. </w:t>
      </w:r>
      <w:r>
        <w:br/>
      </w:r>
      <w:r>
        <w:rPr>
          <w:rStyle w:val="VerbatimChar"/>
        </w:rPr>
        <w:t xml:space="preserve">##    19.0    39.0    47.0    47.4    54.0    77.0</w:t>
      </w:r>
    </w:p>
    <w:p>
      <w:pPr>
        <w:pStyle w:val="FirstParagraph"/>
      </w:pPr>
      <w:r>
        <w:t xml:space="preserve">Starost pacijenata je u rasponu od 19 do 77 godina.</w:t>
      </w:r>
      <w:r>
        <w:t xml:space="preserve"> </w:t>
      </w:r>
      <w:r>
        <w:t xml:space="preserve">Srednja vrednost iznosi 47.41, dok je medijana 47, što ukazuje na približno simetričnu raspodelu.</w:t>
      </w:r>
      <w:r>
        <w:t xml:space="preserve"> </w:t>
      </w:r>
      <w:r>
        <w:t xml:space="preserve">Većina pacijenata nalazi se u srednjim starosnim kategorijama.</w:t>
      </w:r>
    </w:p>
    <w:p>
      <w:pPr>
        <w:pStyle w:val="BodyText"/>
      </w:pPr>
      <w:r>
        <w:t xml:space="preserve">Grafički prikaz raspodele pacijenata u odnosu na broj godina</w:t>
      </w:r>
    </w:p>
    <w:p>
      <w:pPr>
        <w:pStyle w:val="BodyText"/>
      </w:pPr>
      <w:r>
        <w:t xml:space="preserve">Histogram raspodele pacijenata po godinama</w:t>
      </w:r>
    </w:p>
    <w:p>
      <w:pPr>
        <w:pStyle w:val="SourceCode"/>
      </w:pPr>
      <w:r>
        <w:rPr>
          <w:rStyle w:val="FunctionTok"/>
        </w:rPr>
        <w:t xml:space="preserve">ggplot</w:t>
      </w:r>
      <w:r>
        <w:rPr>
          <w:rStyle w:val="NormalTok"/>
        </w:rPr>
        <w:t xml:space="preserve">(dataset, </w:t>
      </w:r>
      <w:r>
        <w:rPr>
          <w:rStyle w:val="FunctionTok"/>
        </w:rPr>
        <w:t xml:space="preserve">aes</w:t>
      </w:r>
      <w:r>
        <w:rPr>
          <w:rStyle w:val="NormalTok"/>
        </w:rPr>
        <w:t xml:space="preserve">(</w:t>
      </w:r>
      <w:r>
        <w:rPr>
          <w:rStyle w:val="AttributeTok"/>
        </w:rPr>
        <w:t xml:space="preserve">x =</w:t>
      </w:r>
      <w:r>
        <w:rPr>
          <w:rStyle w:val="NormalTok"/>
        </w:rPr>
        <w:t xml:space="preserve"> Age))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bins =</w:t>
      </w:r>
      <w:r>
        <w:rPr>
          <w:rStyle w:val="NormalTok"/>
        </w:rPr>
        <w:t xml:space="preserve"> </w:t>
      </w:r>
      <w:r>
        <w:rPr>
          <w:rStyle w:val="DecValTok"/>
        </w:rPr>
        <w:t xml:space="preserve">30</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"Histogram raspodele godina"</w:t>
      </w:r>
      <w:r>
        <w:rPr>
          <w:rStyle w:val="NormalTok"/>
        </w:rPr>
        <w:t xml:space="preserve">)</w:t>
      </w:r>
    </w:p>
    <w:p>
      <w:pPr>
        <w:pStyle w:val="FirstParagraph"/>
      </w:pPr>
      <w:r>
        <w:drawing>
          <wp:inline>
            <wp:extent cx="4620126" cy="3696101"/>
            <wp:effectExtent b="0" l="0" r="0" t="0"/>
            <wp:docPr descr="" title="" id="32" name="Picture"/>
            <a:graphic>
              <a:graphicData uri="http://schemas.openxmlformats.org/drawingml/2006/picture">
                <pic:pic>
                  <pic:nvPicPr>
                    <pic:cNvPr descr="seminarski_rad_hepatitis_c_prediction_dataset_files/figure-docx/unnamed-chunk-22-1.png" id="33" name="Picture"/>
                    <pic:cNvPicPr>
                      <a:picLocks noChangeArrowheads="1" noChangeAspect="1"/>
                    </pic:cNvPicPr>
                  </pic:nvPicPr>
                  <pic:blipFill>
                    <a:blip r:embed="rId31"/>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Na grafiku se može uočiti da je najveći broj pacijenata starosti između 35 i 55 godina.</w:t>
      </w:r>
      <w:r>
        <w:t xml:space="preserve"> </w:t>
      </w:r>
      <w:r>
        <w:t xml:space="preserve">Raspodela je relativno ravnomerna, sa blagim asimetrijom, ali bez ekstremnih odstupanja.</w:t>
      </w:r>
    </w:p>
    <w:p>
      <w:pPr>
        <w:pStyle w:val="BodyText"/>
      </w:pPr>
      <w:r>
        <w:t xml:space="preserve">Primenjena je provera prisustva odstupajućih vrednosti</w:t>
      </w:r>
    </w:p>
    <w:p>
      <w:pPr>
        <w:pStyle w:val="SourceCode"/>
      </w:pPr>
      <w:r>
        <w:rPr>
          <w:rStyle w:val="CommentTok"/>
        </w:rPr>
        <w:t xml:space="preserve">#Izračunavanje kvartila</w:t>
      </w:r>
      <w:r>
        <w:br/>
      </w:r>
      <w:r>
        <w:br/>
      </w:r>
      <w:r>
        <w:rPr>
          <w:rStyle w:val="NormalTok"/>
        </w:rPr>
        <w:t xml:space="preserve">Q1 </w:t>
      </w:r>
      <w:r>
        <w:rPr>
          <w:rStyle w:val="OtherTok"/>
        </w:rPr>
        <w:t xml:space="preserve">&lt;-</w:t>
      </w:r>
      <w:r>
        <w:rPr>
          <w:rStyle w:val="NormalTok"/>
        </w:rPr>
        <w:t xml:space="preserve"> </w:t>
      </w:r>
      <w:r>
        <w:rPr>
          <w:rStyle w:val="FunctionTok"/>
        </w:rPr>
        <w:t xml:space="preserve">quantile</w:t>
      </w:r>
      <w:r>
        <w:rPr>
          <w:rStyle w:val="NormalTok"/>
        </w:rPr>
        <w:t xml:space="preserve">(dataset</w:t>
      </w:r>
      <w:r>
        <w:rPr>
          <w:rStyle w:val="SpecialCharTok"/>
        </w:rPr>
        <w:t xml:space="preserve">$</w:t>
      </w:r>
      <w:r>
        <w:rPr>
          <w:rStyle w:val="NormalTok"/>
        </w:rPr>
        <w:t xml:space="preserve">Age, </w:t>
      </w:r>
      <w:r>
        <w:rPr>
          <w:rStyle w:val="FloatTok"/>
        </w:rPr>
        <w:t xml:space="preserve">0.25</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Q3 </w:t>
      </w:r>
      <w:r>
        <w:rPr>
          <w:rStyle w:val="OtherTok"/>
        </w:rPr>
        <w:t xml:space="preserve">&lt;-</w:t>
      </w:r>
      <w:r>
        <w:rPr>
          <w:rStyle w:val="NormalTok"/>
        </w:rPr>
        <w:t xml:space="preserve"> </w:t>
      </w:r>
      <w:r>
        <w:rPr>
          <w:rStyle w:val="FunctionTok"/>
        </w:rPr>
        <w:t xml:space="preserve">quantile</w:t>
      </w:r>
      <w:r>
        <w:rPr>
          <w:rStyle w:val="NormalTok"/>
        </w:rPr>
        <w:t xml:space="preserve">(dataset</w:t>
      </w:r>
      <w:r>
        <w:rPr>
          <w:rStyle w:val="SpecialCharTok"/>
        </w:rPr>
        <w:t xml:space="preserve">$</w:t>
      </w:r>
      <w:r>
        <w:rPr>
          <w:rStyle w:val="NormalTok"/>
        </w:rPr>
        <w:t xml:space="preserve">Age, </w:t>
      </w:r>
      <w:r>
        <w:rPr>
          <w:rStyle w:val="FloatTok"/>
        </w:rPr>
        <w:t xml:space="preserve">0.75</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IQR_val </w:t>
      </w:r>
      <w:r>
        <w:rPr>
          <w:rStyle w:val="OtherTok"/>
        </w:rPr>
        <w:t xml:space="preserve">&lt;-</w:t>
      </w:r>
      <w:r>
        <w:rPr>
          <w:rStyle w:val="NormalTok"/>
        </w:rPr>
        <w:t xml:space="preserve"> Q3 </w:t>
      </w:r>
      <w:r>
        <w:rPr>
          <w:rStyle w:val="SpecialCharTok"/>
        </w:rPr>
        <w:t xml:space="preserve">-</w:t>
      </w:r>
      <w:r>
        <w:rPr>
          <w:rStyle w:val="NormalTok"/>
        </w:rPr>
        <w:t xml:space="preserve"> Q1</w:t>
      </w:r>
      <w:r>
        <w:br/>
      </w:r>
      <w:r>
        <w:br/>
      </w:r>
      <w:r>
        <w:rPr>
          <w:rStyle w:val="CommentTok"/>
        </w:rPr>
        <w:t xml:space="preserve">#Određivanje granica za outlajere</w:t>
      </w:r>
      <w:r>
        <w:br/>
      </w:r>
      <w:r>
        <w:br/>
      </w:r>
      <w:r>
        <w:rPr>
          <w:rStyle w:val="NormalTok"/>
        </w:rPr>
        <w:t xml:space="preserve">donja_granica </w:t>
      </w:r>
      <w:r>
        <w:rPr>
          <w:rStyle w:val="OtherTok"/>
        </w:rPr>
        <w:t xml:space="preserve">&lt;-</w:t>
      </w:r>
      <w:r>
        <w:rPr>
          <w:rStyle w:val="NormalTok"/>
        </w:rPr>
        <w:t xml:space="preserve"> Q1 </w:t>
      </w:r>
      <w:r>
        <w:rPr>
          <w:rStyle w:val="SpecialCharTok"/>
        </w:rPr>
        <w:t xml:space="preserve">-</w:t>
      </w:r>
      <w:r>
        <w:rPr>
          <w:rStyle w:val="NormalTok"/>
        </w:rPr>
        <w:t xml:space="preserve"> </w:t>
      </w:r>
      <w:r>
        <w:rPr>
          <w:rStyle w:val="FloatTok"/>
        </w:rPr>
        <w:t xml:space="preserve">1.5</w:t>
      </w:r>
      <w:r>
        <w:rPr>
          <w:rStyle w:val="NormalTok"/>
        </w:rPr>
        <w:t xml:space="preserve"> </w:t>
      </w:r>
      <w:r>
        <w:rPr>
          <w:rStyle w:val="SpecialCharTok"/>
        </w:rPr>
        <w:t xml:space="preserve">*</w:t>
      </w:r>
      <w:r>
        <w:rPr>
          <w:rStyle w:val="NormalTok"/>
        </w:rPr>
        <w:t xml:space="preserve"> IQR_val</w:t>
      </w:r>
      <w:r>
        <w:br/>
      </w:r>
      <w:r>
        <w:rPr>
          <w:rStyle w:val="NormalTok"/>
        </w:rPr>
        <w:t xml:space="preserve">gornja_granica </w:t>
      </w:r>
      <w:r>
        <w:rPr>
          <w:rStyle w:val="OtherTok"/>
        </w:rPr>
        <w:t xml:space="preserve">&lt;-</w:t>
      </w:r>
      <w:r>
        <w:rPr>
          <w:rStyle w:val="NormalTok"/>
        </w:rPr>
        <w:t xml:space="preserve"> Q3 </w:t>
      </w:r>
      <w:r>
        <w:rPr>
          <w:rStyle w:val="SpecialCharTok"/>
        </w:rPr>
        <w:t xml:space="preserve">+</w:t>
      </w:r>
      <w:r>
        <w:rPr>
          <w:rStyle w:val="NormalTok"/>
        </w:rPr>
        <w:t xml:space="preserve"> </w:t>
      </w:r>
      <w:r>
        <w:rPr>
          <w:rStyle w:val="FloatTok"/>
        </w:rPr>
        <w:t xml:space="preserve">1.5</w:t>
      </w:r>
      <w:r>
        <w:rPr>
          <w:rStyle w:val="NormalTok"/>
        </w:rPr>
        <w:t xml:space="preserve"> </w:t>
      </w:r>
      <w:r>
        <w:rPr>
          <w:rStyle w:val="SpecialCharTok"/>
        </w:rPr>
        <w:t xml:space="preserve">*</w:t>
      </w:r>
      <w:r>
        <w:rPr>
          <w:rStyle w:val="NormalTok"/>
        </w:rPr>
        <w:t xml:space="preserve"> IQR_val</w:t>
      </w:r>
      <w:r>
        <w:br/>
      </w:r>
      <w:r>
        <w:br/>
      </w:r>
      <w:r>
        <w:rPr>
          <w:rStyle w:val="CommentTok"/>
        </w:rPr>
        <w:t xml:space="preserve">#Prikaz donje i gornje granice</w:t>
      </w:r>
      <w:r>
        <w:br/>
      </w:r>
      <w:r>
        <w:br/>
      </w:r>
      <w:r>
        <w:rPr>
          <w:rStyle w:val="NormalTok"/>
        </w:rPr>
        <w:t xml:space="preserve">donja_granica</w:t>
      </w:r>
    </w:p>
    <w:p>
      <w:pPr>
        <w:pStyle w:val="SourceCode"/>
      </w:pPr>
      <w:r>
        <w:rPr>
          <w:rStyle w:val="VerbatimChar"/>
        </w:rPr>
        <w:t xml:space="preserve">##  25% </w:t>
      </w:r>
      <w:r>
        <w:br/>
      </w:r>
      <w:r>
        <w:rPr>
          <w:rStyle w:val="VerbatimChar"/>
        </w:rPr>
        <w:t xml:space="preserve">## 16.5</w:t>
      </w:r>
    </w:p>
    <w:p>
      <w:pPr>
        <w:pStyle w:val="SourceCode"/>
      </w:pPr>
      <w:r>
        <w:rPr>
          <w:rStyle w:val="NormalTok"/>
        </w:rPr>
        <w:t xml:space="preserve">gornja_granica</w:t>
      </w:r>
    </w:p>
    <w:p>
      <w:pPr>
        <w:pStyle w:val="SourceCode"/>
      </w:pPr>
      <w:r>
        <w:rPr>
          <w:rStyle w:val="VerbatimChar"/>
        </w:rPr>
        <w:t xml:space="preserve">##  75% </w:t>
      </w:r>
      <w:r>
        <w:br/>
      </w:r>
      <w:r>
        <w:rPr>
          <w:rStyle w:val="VerbatimChar"/>
        </w:rPr>
        <w:t xml:space="preserve">## 76.5</w:t>
      </w:r>
    </w:p>
    <w:p>
      <w:pPr>
        <w:pStyle w:val="SourceCode"/>
      </w:pPr>
      <w:r>
        <w:rPr>
          <w:rStyle w:val="CommentTok"/>
        </w:rPr>
        <w:t xml:space="preserve">#Pronalaženje outlajera</w:t>
      </w:r>
      <w:r>
        <w:br/>
      </w:r>
      <w:r>
        <w:br/>
      </w:r>
      <w:r>
        <w:rPr>
          <w:rStyle w:val="NormalTok"/>
        </w:rPr>
        <w:t xml:space="preserve">outliers </w:t>
      </w:r>
      <w:r>
        <w:rPr>
          <w:rStyle w:val="OtherTok"/>
        </w:rPr>
        <w:t xml:space="preserve">&lt;-</w:t>
      </w:r>
      <w:r>
        <w:rPr>
          <w:rStyle w:val="NormalTok"/>
        </w:rPr>
        <w:t xml:space="preserve"> dataset</w:t>
      </w:r>
      <w:r>
        <w:rPr>
          <w:rStyle w:val="SpecialCharTok"/>
        </w:rPr>
        <w:t xml:space="preserve">$</w:t>
      </w:r>
      <w:r>
        <w:rPr>
          <w:rStyle w:val="NormalTok"/>
        </w:rPr>
        <w:t xml:space="preserve">Age[dataset</w:t>
      </w:r>
      <w:r>
        <w:rPr>
          <w:rStyle w:val="SpecialCharTok"/>
        </w:rPr>
        <w:t xml:space="preserve">$</w:t>
      </w:r>
      <w:r>
        <w:rPr>
          <w:rStyle w:val="NormalTok"/>
        </w:rPr>
        <w:t xml:space="preserve">Age </w:t>
      </w:r>
      <w:r>
        <w:rPr>
          <w:rStyle w:val="SpecialCharTok"/>
        </w:rPr>
        <w:t xml:space="preserve">&lt;</w:t>
      </w:r>
      <w:r>
        <w:rPr>
          <w:rStyle w:val="NormalTok"/>
        </w:rPr>
        <w:t xml:space="preserve"> donja_granica </w:t>
      </w:r>
      <w:r>
        <w:rPr>
          <w:rStyle w:val="SpecialCharTok"/>
        </w:rPr>
        <w:t xml:space="preserve">|</w:t>
      </w:r>
      <w:r>
        <w:rPr>
          <w:rStyle w:val="NormalTok"/>
        </w:rPr>
        <w:t xml:space="preserve"> dataset</w:t>
      </w:r>
      <w:r>
        <w:rPr>
          <w:rStyle w:val="SpecialCharTok"/>
        </w:rPr>
        <w:t xml:space="preserve">$</w:t>
      </w:r>
      <w:r>
        <w:rPr>
          <w:rStyle w:val="NormalTok"/>
        </w:rPr>
        <w:t xml:space="preserve">Age </w:t>
      </w:r>
      <w:r>
        <w:rPr>
          <w:rStyle w:val="SpecialCharTok"/>
        </w:rPr>
        <w:t xml:space="preserve">&gt;</w:t>
      </w:r>
      <w:r>
        <w:rPr>
          <w:rStyle w:val="NormalTok"/>
        </w:rPr>
        <w:t xml:space="preserve"> gornja_granica]</w:t>
      </w:r>
      <w:r>
        <w:br/>
      </w:r>
      <w:r>
        <w:br/>
      </w:r>
      <w:r>
        <w:rPr>
          <w:rStyle w:val="CommentTok"/>
        </w:rPr>
        <w:t xml:space="preserve">#Broj outlajera</w:t>
      </w:r>
      <w:r>
        <w:br/>
      </w:r>
      <w:r>
        <w:br/>
      </w:r>
      <w:r>
        <w:rPr>
          <w:rStyle w:val="FunctionTok"/>
        </w:rPr>
        <w:t xml:space="preserve">length</w:t>
      </w:r>
      <w:r>
        <w:rPr>
          <w:rStyle w:val="NormalTok"/>
        </w:rPr>
        <w:t xml:space="preserve">(outliers)</w:t>
      </w:r>
    </w:p>
    <w:p>
      <w:pPr>
        <w:pStyle w:val="SourceCode"/>
      </w:pPr>
      <w:r>
        <w:rPr>
          <w:rStyle w:val="VerbatimChar"/>
        </w:rPr>
        <w:t xml:space="preserve">## [1] 1</w:t>
      </w:r>
    </w:p>
    <w:p>
      <w:pPr>
        <w:pStyle w:val="SourceCode"/>
      </w:pPr>
      <w:r>
        <w:rPr>
          <w:rStyle w:val="NormalTok"/>
        </w:rPr>
        <w:t xml:space="preserve">outliers</w:t>
      </w:r>
    </w:p>
    <w:p>
      <w:pPr>
        <w:pStyle w:val="SourceCode"/>
      </w:pPr>
      <w:r>
        <w:rPr>
          <w:rStyle w:val="VerbatimChar"/>
        </w:rPr>
        <w:t xml:space="preserve">## [1] 77</w:t>
      </w:r>
    </w:p>
    <w:p>
      <w:pPr>
        <w:pStyle w:val="FirstParagraph"/>
      </w:pPr>
      <w:r>
        <w:t xml:space="preserve">Rezultati dobijeni za kolonu Age pokazuju da je donji kvartil 16.5, gornji kvartil 76.5, a pomoću IQR metode identifikovana je jedna odstupajuća vrednost.</w:t>
      </w:r>
      <w:r>
        <w:t xml:space="preserve"> </w:t>
      </w:r>
      <w:r>
        <w:t xml:space="preserve">To znači da postoji jedna vrednost koja odstupa od ostatka uzorka (77 godina), ali pošto nije jako ekstremna, njen uticaj na statistiku je mali i može se bez problema ostaviti u analizi.</w:t>
      </w:r>
    </w:p>
    <w:p>
      <w:pPr>
        <w:pStyle w:val="BodyText"/>
      </w:pPr>
      <w:r>
        <w:t xml:space="preserve">Boxplot za vizuelnu detekciju odstupajućih vrednosti</w:t>
      </w:r>
    </w:p>
    <w:p>
      <w:pPr>
        <w:pStyle w:val="SourceCode"/>
      </w:pPr>
      <w:r>
        <w:rPr>
          <w:rStyle w:val="FunctionTok"/>
        </w:rPr>
        <w:t xml:space="preserve">boxplot</w:t>
      </w:r>
      <w:r>
        <w:rPr>
          <w:rStyle w:val="NormalTok"/>
        </w:rPr>
        <w:t xml:space="preserve">(dataset</w:t>
      </w:r>
      <w:r>
        <w:rPr>
          <w:rStyle w:val="SpecialCharTok"/>
        </w:rPr>
        <w:t xml:space="preserve">$</w:t>
      </w:r>
      <w:r>
        <w:rPr>
          <w:rStyle w:val="NormalTok"/>
        </w:rPr>
        <w:t xml:space="preserve">Age, </w:t>
      </w:r>
      <w:r>
        <w:rPr>
          <w:rStyle w:val="AttributeTok"/>
        </w:rPr>
        <w:t xml:space="preserve">main =</w:t>
      </w:r>
      <w:r>
        <w:rPr>
          <w:rStyle w:val="NormalTok"/>
        </w:rPr>
        <w:t xml:space="preserve"> </w:t>
      </w:r>
      <w:r>
        <w:rPr>
          <w:rStyle w:val="StringTok"/>
        </w:rPr>
        <w:t xml:space="preserve">"Boxplot za Age"</w:t>
      </w:r>
      <w:r>
        <w:rPr>
          <w:rStyle w:val="NormalTok"/>
        </w:rPr>
        <w:t xml:space="preserve">, </w:t>
      </w:r>
      <w:r>
        <w:rPr>
          <w:rStyle w:val="AttributeTok"/>
        </w:rPr>
        <w:t xml:space="preserve">horizontal =</w:t>
      </w:r>
      <w:r>
        <w:rPr>
          <w:rStyle w:val="NormalTok"/>
        </w:rPr>
        <w:t xml:space="preserve"> </w:t>
      </w:r>
      <w:r>
        <w:rPr>
          <w:rStyle w:val="ConstantTok"/>
        </w:rPr>
        <w:t xml:space="preserve">TRUE</w:t>
      </w:r>
      <w:r>
        <w:rPr>
          <w:rStyle w:val="NormalTok"/>
        </w:rPr>
        <w:t xml:space="preserve">)</w:t>
      </w:r>
    </w:p>
    <w:p>
      <w:pPr>
        <w:pStyle w:val="FirstParagraph"/>
      </w:pPr>
      <w:r>
        <w:drawing>
          <wp:inline>
            <wp:extent cx="4620126" cy="3696101"/>
            <wp:effectExtent b="0" l="0" r="0" t="0"/>
            <wp:docPr descr="" title="" id="35" name="Picture"/>
            <a:graphic>
              <a:graphicData uri="http://schemas.openxmlformats.org/drawingml/2006/picture">
                <pic:pic>
                  <pic:nvPicPr>
                    <pic:cNvPr descr="seminarski_rad_hepatitis_c_prediction_dataset_files/figure-docx/unnamed-chunk-24-1.png" id="36" name="Picture"/>
                    <pic:cNvPicPr>
                      <a:picLocks noChangeArrowheads="1" noChangeAspect="1"/>
                    </pic:cNvPicPr>
                  </pic:nvPicPr>
                  <pic:blipFill>
                    <a:blip r:embed="rId34"/>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Na boxplotu se može videti ta jedna odstupajuća vrednost koja se nalazi iznad 76.5.</w:t>
      </w:r>
    </w:p>
    <w:p>
      <w:pPr>
        <w:pStyle w:val="BodyText"/>
      </w:pPr>
      <w:r>
        <w:rPr>
          <w:b/>
          <w:bCs/>
        </w:rPr>
        <w:t xml:space="preserve">Kolona Sex</w:t>
      </w:r>
    </w:p>
    <w:p>
      <w:pPr>
        <w:pStyle w:val="BodyText"/>
      </w:pPr>
      <w:r>
        <w:t xml:space="preserve">S obzirom da je Sex kategorijska kolona, identifikaciju zastupljenosti pojedinačnih kategorija prikazana je pomoću tabele učestalosti.</w:t>
      </w:r>
    </w:p>
    <w:p>
      <w:pPr>
        <w:pStyle w:val="SourceCode"/>
      </w:pPr>
      <w:r>
        <w:rPr>
          <w:rStyle w:val="FunctionTok"/>
        </w:rPr>
        <w:t xml:space="preserve">table</w:t>
      </w:r>
      <w:r>
        <w:rPr>
          <w:rStyle w:val="NormalTok"/>
        </w:rPr>
        <w:t xml:space="preserve">(dataset</w:t>
      </w:r>
      <w:r>
        <w:rPr>
          <w:rStyle w:val="SpecialCharTok"/>
        </w:rPr>
        <w:t xml:space="preserve">$</w:t>
      </w:r>
      <w:r>
        <w:rPr>
          <w:rStyle w:val="NormalTok"/>
        </w:rPr>
        <w:t xml:space="preserve">Sex)</w:t>
      </w:r>
    </w:p>
    <w:p>
      <w:pPr>
        <w:pStyle w:val="SourceCode"/>
      </w:pPr>
      <w:r>
        <w:rPr>
          <w:rStyle w:val="VerbatimChar"/>
        </w:rPr>
        <w:t xml:space="preserve">## </w:t>
      </w:r>
      <w:r>
        <w:br/>
      </w:r>
      <w:r>
        <w:rPr>
          <w:rStyle w:val="VerbatimChar"/>
        </w:rPr>
        <w:t xml:space="preserve">##   f   m </w:t>
      </w:r>
      <w:r>
        <w:br/>
      </w:r>
      <w:r>
        <w:rPr>
          <w:rStyle w:val="VerbatimChar"/>
        </w:rPr>
        <w:t xml:space="preserve">## 238 376</w:t>
      </w:r>
    </w:p>
    <w:p>
      <w:pPr>
        <w:pStyle w:val="FirstParagraph"/>
      </w:pPr>
      <w:r>
        <w:t xml:space="preserve">Grafički prikaz raspodele polova</w:t>
      </w:r>
    </w:p>
    <w:p>
      <w:pPr>
        <w:pStyle w:val="SourceCode"/>
      </w:pPr>
      <w:r>
        <w:rPr>
          <w:rStyle w:val="FunctionTok"/>
        </w:rPr>
        <w:t xml:space="preserve">ggplot</w:t>
      </w:r>
      <w:r>
        <w:rPr>
          <w:rStyle w:val="NormalTok"/>
        </w:rPr>
        <w:t xml:space="preserve">(dataset, </w:t>
      </w:r>
      <w:r>
        <w:rPr>
          <w:rStyle w:val="FunctionTok"/>
        </w:rPr>
        <w:t xml:space="preserve">aes</w:t>
      </w:r>
      <w:r>
        <w:rPr>
          <w:rStyle w:val="NormalTok"/>
        </w:rPr>
        <w:t xml:space="preserve">(</w:t>
      </w:r>
      <w:r>
        <w:rPr>
          <w:rStyle w:val="AttributeTok"/>
        </w:rPr>
        <w:t xml:space="preserve">x =</w:t>
      </w:r>
      <w:r>
        <w:rPr>
          <w:rStyle w:val="NormalTok"/>
        </w:rPr>
        <w:t xml:space="preserve"> Sex)) </w:t>
      </w:r>
      <w:r>
        <w:rPr>
          <w:rStyle w:val="SpecialCharTok"/>
        </w:rPr>
        <w:t xml:space="preserve">+</w:t>
      </w:r>
      <w:r>
        <w:br/>
      </w:r>
      <w:r>
        <w:rPr>
          <w:rStyle w:val="NormalTok"/>
        </w:rPr>
        <w:t xml:space="preserve">  </w:t>
      </w:r>
      <w:r>
        <w:rPr>
          <w:rStyle w:val="FunctionTok"/>
        </w:rPr>
        <w:t xml:space="preserve">geom_bar</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"Raspodela polova u datasetu"</w:t>
      </w:r>
      <w:r>
        <w:rPr>
          <w:rStyle w:val="NormalTok"/>
        </w:rPr>
        <w:t xml:space="preserve">)</w:t>
      </w:r>
    </w:p>
    <w:p>
      <w:pPr>
        <w:pStyle w:val="FirstParagraph"/>
      </w:pPr>
      <w:r>
        <w:drawing>
          <wp:inline>
            <wp:extent cx="4620126" cy="3696101"/>
            <wp:effectExtent b="0" l="0" r="0" t="0"/>
            <wp:docPr descr="" title="" id="38" name="Picture"/>
            <a:graphic>
              <a:graphicData uri="http://schemas.openxmlformats.org/drawingml/2006/picture">
                <pic:pic>
                  <pic:nvPicPr>
                    <pic:cNvPr descr="seminarski_rad_hepatitis_c_prediction_dataset_files/figure-docx/unnamed-chunk-26-1.png" id="39" name="Picture"/>
                    <pic:cNvPicPr>
                      <a:picLocks noChangeArrowheads="1" noChangeAspect="1"/>
                    </pic:cNvPicPr>
                  </pic:nvPicPr>
                  <pic:blipFill>
                    <a:blip r:embed="rId37"/>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Na osnovu tabele učestalosti i grafika se može uočiti da u skupu podataka ima više pacijenata muškog pola.</w:t>
      </w:r>
    </w:p>
    <w:p>
      <w:pPr>
        <w:pStyle w:val="BodyText"/>
      </w:pPr>
      <w:r>
        <w:rPr>
          <w:b/>
          <w:bCs/>
        </w:rPr>
        <w:t xml:space="preserve">Kolona ALB</w:t>
      </w:r>
    </w:p>
    <w:p>
      <w:pPr>
        <w:pStyle w:val="BodyText"/>
      </w:pPr>
      <w:r>
        <w:t xml:space="preserve">Promenljiva ALB predstavlja koncentraciju albumina u krvi, izraženu u gramima po litru (g/L). Albumin je najzastupljeniji protein u krvnoj plazmi i ima ključnu ulogu u održavanju osmotskog pritiska, transportu različitih supstanci (hormona, lekova, masnih kiselina) i opštoj metaboličkoj ravnoteži organizma. Albumin se sintetiše u jetri, zbog čega njegova koncentracija predstavlja značajan indikator funkcionalnog stanja jetre.</w:t>
      </w:r>
    </w:p>
    <w:p>
      <w:pPr>
        <w:pStyle w:val="BodyText"/>
      </w:pPr>
      <w:r>
        <w:t xml:space="preserve">Referentne vrednostii</w:t>
      </w:r>
      <w:r>
        <w:t xml:space="preserve"> </w:t>
      </w:r>
      <w:r>
        <w:t xml:space="preserve">Kod zdravih odraslih osoba, referentne vrednosti albumina u krvi obično se kreću u opsegu od 35 do 50 g/L.</w:t>
      </w:r>
      <w:r>
        <w:t xml:space="preserve"> </w:t>
      </w:r>
      <w:r>
        <w:t xml:space="preserve">Vrednosti ispod donje granice mogu ukazivati na:</w:t>
      </w:r>
      <w:r>
        <w:t xml:space="preserve"> </w:t>
      </w:r>
      <w:r>
        <w:t xml:space="preserve">1.hronična oboljenja jetre,</w:t>
      </w:r>
      <w:r>
        <w:t xml:space="preserve"> </w:t>
      </w:r>
      <w:r>
        <w:t xml:space="preserve">2.cirozu,</w:t>
      </w:r>
      <w:r>
        <w:t xml:space="preserve"> </w:t>
      </w:r>
      <w:r>
        <w:t xml:space="preserve">3.pothranjenost ili hronične upalne procese.</w:t>
      </w:r>
    </w:p>
    <w:p>
      <w:pPr>
        <w:pStyle w:val="BodyText"/>
      </w:pPr>
      <w:r>
        <w:t xml:space="preserve">Povišene vrednosti albumina su ređe i najčešće se dovode u vezu sa:</w:t>
      </w:r>
      <w:r>
        <w:t xml:space="preserve"> </w:t>
      </w:r>
      <w:r>
        <w:t xml:space="preserve">1.dehidratacijom,</w:t>
      </w:r>
      <w:r>
        <w:t xml:space="preserve"> </w:t>
      </w:r>
      <w:r>
        <w:t xml:space="preserve">2.gubitkom telesne tečnosti.</w:t>
      </w:r>
    </w:p>
    <w:p>
      <w:pPr>
        <w:pStyle w:val="BodyText"/>
      </w:pPr>
      <w:r>
        <w:t xml:space="preserve">Zbog toga je parametar ALB od posebnog značaja u analizi pacijenata sa hepatitisom C i drugim oboljenjima jetre.</w:t>
      </w:r>
    </w:p>
    <w:p>
      <w:pPr>
        <w:pStyle w:val="BodyText"/>
      </w:pPr>
      <w:r>
        <w:t xml:space="preserve">Deskriptivna statistika promenljive ALB</w:t>
      </w:r>
    </w:p>
    <w:p>
      <w:pPr>
        <w:pStyle w:val="SourceCode"/>
      </w:pPr>
      <w:r>
        <w:rPr>
          <w:rStyle w:val="FunctionTok"/>
        </w:rPr>
        <w:t xml:space="preserve">summary</w:t>
      </w:r>
      <w:r>
        <w:rPr>
          <w:rStyle w:val="NormalTok"/>
        </w:rPr>
        <w:t xml:space="preserve">(dataset</w:t>
      </w:r>
      <w:r>
        <w:rPr>
          <w:rStyle w:val="SpecialCharTok"/>
        </w:rPr>
        <w:t xml:space="preserve">$</w:t>
      </w:r>
      <w:r>
        <w:rPr>
          <w:rStyle w:val="NormalTok"/>
        </w:rPr>
        <w:t xml:space="preserve">ALB)</w:t>
      </w:r>
    </w:p>
    <w:p>
      <w:pPr>
        <w:pStyle w:val="SourceCode"/>
      </w:pPr>
      <w:r>
        <w:rPr>
          <w:rStyle w:val="VerbatimChar"/>
        </w:rPr>
        <w:t xml:space="preserve">##    Min. 1st Qu.  Median    Mean 3rd Qu.    Max. </w:t>
      </w:r>
      <w:r>
        <w:br/>
      </w:r>
      <w:r>
        <w:rPr>
          <w:rStyle w:val="VerbatimChar"/>
        </w:rPr>
        <w:t xml:space="preserve">##   14.90   38.80   41.90   41.54   45.17   62.90</w:t>
      </w:r>
    </w:p>
    <w:p>
      <w:pPr>
        <w:pStyle w:val="FirstParagraph"/>
      </w:pPr>
      <w:r>
        <w:t xml:space="preserve">Vrednosti parametra ALB u posmatranom skupu podataka kreću se u rasponu od 14.9 do 82.2 g/L. Srednja vrednost iznosi 41.62 g/L, dok je medijana 41.95 g/L, što ukazuje na približno simetričnu raspodelu podataka bez izražene asimetrije. Većina pacijenata ima vrednosti albumina koncentrisane oko srednjih vrednosti, koje se u velikoj meri poklapaju sa referentnim opsegom za zdravu populaciju.</w:t>
      </w:r>
    </w:p>
    <w:p>
      <w:pPr>
        <w:pStyle w:val="BodyText"/>
      </w:pPr>
      <w:r>
        <w:t xml:space="preserve">Grafički prikaz raspodele vrednosti ALB</w:t>
      </w:r>
    </w:p>
    <w:p>
      <w:pPr>
        <w:pStyle w:val="SourceCode"/>
      </w:pPr>
      <w:r>
        <w:rPr>
          <w:rStyle w:val="FunctionTok"/>
        </w:rPr>
        <w:t xml:space="preserve">ggplot</w:t>
      </w:r>
      <w:r>
        <w:rPr>
          <w:rStyle w:val="NormalTok"/>
        </w:rPr>
        <w:t xml:space="preserve">(dataset, </w:t>
      </w:r>
      <w:r>
        <w:rPr>
          <w:rStyle w:val="FunctionTok"/>
        </w:rPr>
        <w:t xml:space="preserve">aes</w:t>
      </w:r>
      <w:r>
        <w:rPr>
          <w:rStyle w:val="NormalTok"/>
        </w:rPr>
        <w:t xml:space="preserve">(</w:t>
      </w:r>
      <w:r>
        <w:rPr>
          <w:rStyle w:val="AttributeTok"/>
        </w:rPr>
        <w:t xml:space="preserve">x =</w:t>
      </w:r>
      <w:r>
        <w:rPr>
          <w:rStyle w:val="NormalTok"/>
        </w:rPr>
        <w:t xml:space="preserve"> ALB))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bins =</w:t>
      </w:r>
      <w:r>
        <w:rPr>
          <w:rStyle w:val="NormalTok"/>
        </w:rPr>
        <w:t xml:space="preserve"> </w:t>
      </w:r>
      <w:r>
        <w:rPr>
          <w:rStyle w:val="DecValTok"/>
        </w:rPr>
        <w:t xml:space="preserve">30</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"Histogram raspodele vrednosti albumina (ALB)"</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"ALB (g/L)"</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"Broj pacijenata"</w:t>
      </w:r>
      <w:r>
        <w:rPr>
          <w:rStyle w:val="NormalTok"/>
        </w:rPr>
        <w:t xml:space="preserve">)</w:t>
      </w:r>
    </w:p>
    <w:p>
      <w:pPr>
        <w:pStyle w:val="FirstParagraph"/>
      </w:pPr>
      <w:r>
        <w:drawing>
          <wp:inline>
            <wp:extent cx="4620126" cy="3696101"/>
            <wp:effectExtent b="0" l="0" r="0" t="0"/>
            <wp:docPr descr="" title="" id="41" name="Picture"/>
            <a:graphic>
              <a:graphicData uri="http://schemas.openxmlformats.org/drawingml/2006/picture">
                <pic:pic>
                  <pic:nvPicPr>
                    <pic:cNvPr descr="seminarski_rad_hepatitis_c_prediction_dataset_files/figure-docx/unnamed-chunk-28-1.png" id="42" name="Picture"/>
                    <pic:cNvPicPr>
                      <a:picLocks noChangeArrowheads="1" noChangeAspect="1"/>
                    </pic:cNvPicPr>
                  </pic:nvPicPr>
                  <pic:blipFill>
                    <a:blip r:embed="rId40"/>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Histogram pokazuje da najveći broj pacijenata ima vrednosti albumina u intervalu od 35 do 50 g/L, što odgovara normalnim referentnim vrednostima. Raspodela je relativno simetrična, uz prisustvo manjeg broja ekstremnih vrednosti na oba kraja raspodele.</w:t>
      </w:r>
    </w:p>
    <w:p>
      <w:pPr>
        <w:pStyle w:val="BodyText"/>
      </w:pPr>
      <w:r>
        <w:t xml:space="preserve">Detekcija odstupajućih vrednosti (outlajera)</w:t>
      </w:r>
    </w:p>
    <w:p>
      <w:pPr>
        <w:pStyle w:val="SourceCode"/>
      </w:pPr>
      <w:r>
        <w:rPr>
          <w:rStyle w:val="NormalTok"/>
        </w:rPr>
        <w:t xml:space="preserve">Q1 </w:t>
      </w:r>
      <w:r>
        <w:rPr>
          <w:rStyle w:val="OtherTok"/>
        </w:rPr>
        <w:t xml:space="preserve">&lt;-</w:t>
      </w:r>
      <w:r>
        <w:rPr>
          <w:rStyle w:val="NormalTok"/>
        </w:rPr>
        <w:t xml:space="preserve"> </w:t>
      </w:r>
      <w:r>
        <w:rPr>
          <w:rStyle w:val="FunctionTok"/>
        </w:rPr>
        <w:t xml:space="preserve">quantile</w:t>
      </w:r>
      <w:r>
        <w:rPr>
          <w:rStyle w:val="NormalTok"/>
        </w:rPr>
        <w:t xml:space="preserve">(dataset</w:t>
      </w:r>
      <w:r>
        <w:rPr>
          <w:rStyle w:val="SpecialCharTok"/>
        </w:rPr>
        <w:t xml:space="preserve">$</w:t>
      </w:r>
      <w:r>
        <w:rPr>
          <w:rStyle w:val="NormalTok"/>
        </w:rPr>
        <w:t xml:space="preserve">ALB, </w:t>
      </w:r>
      <w:r>
        <w:rPr>
          <w:rStyle w:val="FloatTok"/>
        </w:rPr>
        <w:t xml:space="preserve">0.25</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Q3 </w:t>
      </w:r>
      <w:r>
        <w:rPr>
          <w:rStyle w:val="OtherTok"/>
        </w:rPr>
        <w:t xml:space="preserve">&lt;-</w:t>
      </w:r>
      <w:r>
        <w:rPr>
          <w:rStyle w:val="NormalTok"/>
        </w:rPr>
        <w:t xml:space="preserve"> </w:t>
      </w:r>
      <w:r>
        <w:rPr>
          <w:rStyle w:val="FunctionTok"/>
        </w:rPr>
        <w:t xml:space="preserve">quantile</w:t>
      </w:r>
      <w:r>
        <w:rPr>
          <w:rStyle w:val="NormalTok"/>
        </w:rPr>
        <w:t xml:space="preserve">(dataset</w:t>
      </w:r>
      <w:r>
        <w:rPr>
          <w:rStyle w:val="SpecialCharTok"/>
        </w:rPr>
        <w:t xml:space="preserve">$</w:t>
      </w:r>
      <w:r>
        <w:rPr>
          <w:rStyle w:val="NormalTok"/>
        </w:rPr>
        <w:t xml:space="preserve">ALB, </w:t>
      </w:r>
      <w:r>
        <w:rPr>
          <w:rStyle w:val="FloatTok"/>
        </w:rPr>
        <w:t xml:space="preserve">0.75</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IQR_val </w:t>
      </w:r>
      <w:r>
        <w:rPr>
          <w:rStyle w:val="OtherTok"/>
        </w:rPr>
        <w:t xml:space="preserve">&lt;-</w:t>
      </w:r>
      <w:r>
        <w:rPr>
          <w:rStyle w:val="NormalTok"/>
        </w:rPr>
        <w:t xml:space="preserve"> Q3 </w:t>
      </w:r>
      <w:r>
        <w:rPr>
          <w:rStyle w:val="SpecialCharTok"/>
        </w:rPr>
        <w:t xml:space="preserve">-</w:t>
      </w:r>
      <w:r>
        <w:rPr>
          <w:rStyle w:val="NormalTok"/>
        </w:rPr>
        <w:t xml:space="preserve"> Q1</w:t>
      </w:r>
      <w:r>
        <w:br/>
      </w:r>
      <w:r>
        <w:br/>
      </w:r>
      <w:r>
        <w:rPr>
          <w:rStyle w:val="NormalTok"/>
        </w:rPr>
        <w:t xml:space="preserve">donja_granica </w:t>
      </w:r>
      <w:r>
        <w:rPr>
          <w:rStyle w:val="OtherTok"/>
        </w:rPr>
        <w:t xml:space="preserve">&lt;-</w:t>
      </w:r>
      <w:r>
        <w:rPr>
          <w:rStyle w:val="NormalTok"/>
        </w:rPr>
        <w:t xml:space="preserve"> Q1 </w:t>
      </w:r>
      <w:r>
        <w:rPr>
          <w:rStyle w:val="SpecialCharTok"/>
        </w:rPr>
        <w:t xml:space="preserve">-</w:t>
      </w:r>
      <w:r>
        <w:rPr>
          <w:rStyle w:val="NormalTok"/>
        </w:rPr>
        <w:t xml:space="preserve"> </w:t>
      </w:r>
      <w:r>
        <w:rPr>
          <w:rStyle w:val="FloatTok"/>
        </w:rPr>
        <w:t xml:space="preserve">1.5</w:t>
      </w:r>
      <w:r>
        <w:rPr>
          <w:rStyle w:val="NormalTok"/>
        </w:rPr>
        <w:t xml:space="preserve"> </w:t>
      </w:r>
      <w:r>
        <w:rPr>
          <w:rStyle w:val="SpecialCharTok"/>
        </w:rPr>
        <w:t xml:space="preserve">*</w:t>
      </w:r>
      <w:r>
        <w:rPr>
          <w:rStyle w:val="NormalTok"/>
        </w:rPr>
        <w:t xml:space="preserve"> IQR_val</w:t>
      </w:r>
      <w:r>
        <w:br/>
      </w:r>
      <w:r>
        <w:rPr>
          <w:rStyle w:val="NormalTok"/>
        </w:rPr>
        <w:t xml:space="preserve">gornja_granica </w:t>
      </w:r>
      <w:r>
        <w:rPr>
          <w:rStyle w:val="OtherTok"/>
        </w:rPr>
        <w:t xml:space="preserve">&lt;-</w:t>
      </w:r>
      <w:r>
        <w:rPr>
          <w:rStyle w:val="NormalTok"/>
        </w:rPr>
        <w:t xml:space="preserve"> Q3 </w:t>
      </w:r>
      <w:r>
        <w:rPr>
          <w:rStyle w:val="SpecialCharTok"/>
        </w:rPr>
        <w:t xml:space="preserve">+</w:t>
      </w:r>
      <w:r>
        <w:rPr>
          <w:rStyle w:val="NormalTok"/>
        </w:rPr>
        <w:t xml:space="preserve"> </w:t>
      </w:r>
      <w:r>
        <w:rPr>
          <w:rStyle w:val="FloatTok"/>
        </w:rPr>
        <w:t xml:space="preserve">1.5</w:t>
      </w:r>
      <w:r>
        <w:rPr>
          <w:rStyle w:val="NormalTok"/>
        </w:rPr>
        <w:t xml:space="preserve"> </w:t>
      </w:r>
      <w:r>
        <w:rPr>
          <w:rStyle w:val="SpecialCharTok"/>
        </w:rPr>
        <w:t xml:space="preserve">*</w:t>
      </w:r>
      <w:r>
        <w:rPr>
          <w:rStyle w:val="NormalTok"/>
        </w:rPr>
        <w:t xml:space="preserve"> IQR_val</w:t>
      </w:r>
      <w:r>
        <w:br/>
      </w:r>
      <w:r>
        <w:br/>
      </w:r>
      <w:r>
        <w:rPr>
          <w:rStyle w:val="NormalTok"/>
        </w:rPr>
        <w:t xml:space="preserve">donja_granica</w:t>
      </w:r>
    </w:p>
    <w:p>
      <w:pPr>
        <w:pStyle w:val="SourceCode"/>
      </w:pPr>
      <w:r>
        <w:rPr>
          <w:rStyle w:val="VerbatimChar"/>
        </w:rPr>
        <w:t xml:space="preserve">##     25% </w:t>
      </w:r>
      <w:r>
        <w:br/>
      </w:r>
      <w:r>
        <w:rPr>
          <w:rStyle w:val="VerbatimChar"/>
        </w:rPr>
        <w:t xml:space="preserve">## 29.2375</w:t>
      </w:r>
    </w:p>
    <w:p>
      <w:pPr>
        <w:pStyle w:val="SourceCode"/>
      </w:pPr>
      <w:r>
        <w:rPr>
          <w:rStyle w:val="NormalTok"/>
        </w:rPr>
        <w:t xml:space="preserve">gornja_granica</w:t>
      </w:r>
    </w:p>
    <w:p>
      <w:pPr>
        <w:pStyle w:val="SourceCode"/>
      </w:pPr>
      <w:r>
        <w:rPr>
          <w:rStyle w:val="VerbatimChar"/>
        </w:rPr>
        <w:t xml:space="preserve">##     75% </w:t>
      </w:r>
      <w:r>
        <w:br/>
      </w:r>
      <w:r>
        <w:rPr>
          <w:rStyle w:val="VerbatimChar"/>
        </w:rPr>
        <w:t xml:space="preserve">## 54.7375</w:t>
      </w:r>
    </w:p>
    <w:p>
      <w:pPr>
        <w:pStyle w:val="FirstParagraph"/>
      </w:pPr>
      <w:r>
        <w:t xml:space="preserve">Donji kvartil iznosi 29.2 g/L, dok gornji kvartil iznosi 54.8 g/L.</w:t>
      </w:r>
    </w:p>
    <w:p>
      <w:pPr>
        <w:pStyle w:val="SourceCode"/>
      </w:pPr>
      <w:r>
        <w:rPr>
          <w:rStyle w:val="NormalTok"/>
        </w:rPr>
        <w:t xml:space="preserve">outliers </w:t>
      </w:r>
      <w:r>
        <w:rPr>
          <w:rStyle w:val="OtherTok"/>
        </w:rPr>
        <w:t xml:space="preserve">&lt;-</w:t>
      </w:r>
      <w:r>
        <w:rPr>
          <w:rStyle w:val="NormalTok"/>
        </w:rPr>
        <w:t xml:space="preserve"> dataset</w:t>
      </w:r>
      <w:r>
        <w:rPr>
          <w:rStyle w:val="SpecialCharTok"/>
        </w:rPr>
        <w:t xml:space="preserve">$</w:t>
      </w:r>
      <w:r>
        <w:rPr>
          <w:rStyle w:val="NormalTok"/>
        </w:rPr>
        <w:t xml:space="preserve">ALB[dataset</w:t>
      </w:r>
      <w:r>
        <w:rPr>
          <w:rStyle w:val="SpecialCharTok"/>
        </w:rPr>
        <w:t xml:space="preserve">$</w:t>
      </w:r>
      <w:r>
        <w:rPr>
          <w:rStyle w:val="NormalTok"/>
        </w:rPr>
        <w:t xml:space="preserve">ALB </w:t>
      </w:r>
      <w:r>
        <w:rPr>
          <w:rStyle w:val="SpecialCharTok"/>
        </w:rPr>
        <w:t xml:space="preserve">&lt;</w:t>
      </w:r>
      <w:r>
        <w:rPr>
          <w:rStyle w:val="NormalTok"/>
        </w:rPr>
        <w:t xml:space="preserve"> donja_granica </w:t>
      </w:r>
      <w:r>
        <w:rPr>
          <w:rStyle w:val="SpecialCharTok"/>
        </w:rPr>
        <w:t xml:space="preserve">|</w:t>
      </w:r>
      <w:r>
        <w:rPr>
          <w:rStyle w:val="NormalTok"/>
        </w:rPr>
        <w:t xml:space="preserve"> dataset</w:t>
      </w:r>
      <w:r>
        <w:rPr>
          <w:rStyle w:val="SpecialCharTok"/>
        </w:rPr>
        <w:t xml:space="preserve">$</w:t>
      </w:r>
      <w:r>
        <w:rPr>
          <w:rStyle w:val="NormalTok"/>
        </w:rPr>
        <w:t xml:space="preserve">ALB </w:t>
      </w:r>
      <w:r>
        <w:rPr>
          <w:rStyle w:val="SpecialCharTok"/>
        </w:rPr>
        <w:t xml:space="preserve">&gt;</w:t>
      </w:r>
      <w:r>
        <w:rPr>
          <w:rStyle w:val="NormalTok"/>
        </w:rPr>
        <w:t xml:space="preserve"> gornja_granica]</w:t>
      </w:r>
      <w:r>
        <w:br/>
      </w:r>
      <w:r>
        <w:rPr>
          <w:rStyle w:val="FunctionTok"/>
        </w:rPr>
        <w:t xml:space="preserve">length</w:t>
      </w:r>
      <w:r>
        <w:rPr>
          <w:rStyle w:val="NormalTok"/>
        </w:rPr>
        <w:t xml:space="preserve">(outliers)</w:t>
      </w:r>
    </w:p>
    <w:p>
      <w:pPr>
        <w:pStyle w:val="SourceCode"/>
      </w:pPr>
      <w:r>
        <w:rPr>
          <w:rStyle w:val="VerbatimChar"/>
        </w:rPr>
        <w:t xml:space="preserve">## [1] 27</w:t>
      </w:r>
    </w:p>
    <w:p>
      <w:pPr>
        <w:pStyle w:val="SourceCode"/>
      </w:pPr>
      <w:r>
        <w:rPr>
          <w:rStyle w:val="NormalTok"/>
        </w:rPr>
        <w:t xml:space="preserve">outliers</w:t>
      </w:r>
    </w:p>
    <w:p>
      <w:pPr>
        <w:pStyle w:val="SourceCode"/>
      </w:pPr>
      <w:r>
        <w:rPr>
          <w:rStyle w:val="VerbatimChar"/>
        </w:rPr>
        <w:t xml:space="preserve">##  [1] 29.0 27.8 55.4 28.1 59.7 27.8 29.2 62.9 59.8 26.2 27.3 26.3 27.8 22.5 24.9</w:t>
      </w:r>
      <w:r>
        <w:br/>
      </w:r>
      <w:r>
        <w:rPr>
          <w:rStyle w:val="VerbatimChar"/>
        </w:rPr>
        <w:t xml:space="preserve">## [16] 21.6 14.9 20.3 19.3 29.0 20.0 27.0 23.0 27.0 23.0 24.0 29.0</w:t>
      </w:r>
    </w:p>
    <w:p>
      <w:pPr>
        <w:pStyle w:val="FirstParagraph"/>
      </w:pPr>
      <w:r>
        <w:t xml:space="preserve">Na osnovu IQR kriterijuma identifikovano je 27 odstupajućih vrednosti, što ukazuje na povećanu varijabilnost koncentracije albumina među pacijentima.</w:t>
      </w:r>
    </w:p>
    <w:p>
      <w:pPr>
        <w:pStyle w:val="BodyText"/>
      </w:pPr>
      <w:r>
        <w:t xml:space="preserve">Boxplot analiza</w:t>
      </w:r>
    </w:p>
    <w:p>
      <w:pPr>
        <w:pStyle w:val="SourceCode"/>
      </w:pPr>
      <w:r>
        <w:rPr>
          <w:rStyle w:val="FunctionTok"/>
        </w:rPr>
        <w:t xml:space="preserve">boxplot</w:t>
      </w:r>
      <w:r>
        <w:rPr>
          <w:rStyle w:val="NormalTok"/>
        </w:rPr>
        <w:t xml:space="preserve">(dataset</w:t>
      </w:r>
      <w:r>
        <w:rPr>
          <w:rStyle w:val="SpecialCharTok"/>
        </w:rPr>
        <w:t xml:space="preserve">$</w:t>
      </w:r>
      <w:r>
        <w:rPr>
          <w:rStyle w:val="NormalTok"/>
        </w:rPr>
        <w:t xml:space="preserve">ALB,</w:t>
      </w:r>
      <w:r>
        <w:br/>
      </w:r>
      <w:r>
        <w:rPr>
          <w:rStyle w:val="NormalTok"/>
        </w:rPr>
        <w:t xml:space="preserve">        </w:t>
      </w:r>
      <w:r>
        <w:rPr>
          <w:rStyle w:val="AttributeTok"/>
        </w:rPr>
        <w:t xml:space="preserve">main =</w:t>
      </w:r>
      <w:r>
        <w:rPr>
          <w:rStyle w:val="NormalTok"/>
        </w:rPr>
        <w:t xml:space="preserve"> </w:t>
      </w:r>
      <w:r>
        <w:rPr>
          <w:rStyle w:val="StringTok"/>
        </w:rPr>
        <w:t xml:space="preserve">"Boxplot koncentracije albumina (ALB)"</w:t>
      </w:r>
      <w:r>
        <w:rPr>
          <w:rStyle w:val="NormalTok"/>
        </w:rPr>
        <w:t xml:space="preserve">,</w:t>
      </w:r>
      <w:r>
        <w:br/>
      </w:r>
      <w:r>
        <w:rPr>
          <w:rStyle w:val="NormalTok"/>
        </w:rPr>
        <w:t xml:space="preserve">        </w:t>
      </w:r>
      <w:r>
        <w:rPr>
          <w:rStyle w:val="AttributeTok"/>
        </w:rPr>
        <w:t xml:space="preserve">horizontal =</w:t>
      </w:r>
      <w:r>
        <w:rPr>
          <w:rStyle w:val="NormalTok"/>
        </w:rPr>
        <w:t xml:space="preserve"> </w:t>
      </w:r>
      <w:r>
        <w:rPr>
          <w:rStyle w:val="ConstantTok"/>
        </w:rPr>
        <w:t xml:space="preserve">TRUE</w:t>
      </w:r>
      <w:r>
        <w:rPr>
          <w:rStyle w:val="NormalTok"/>
        </w:rPr>
        <w:t xml:space="preserve">)</w:t>
      </w:r>
    </w:p>
    <w:p>
      <w:pPr>
        <w:pStyle w:val="FirstParagraph"/>
      </w:pPr>
      <w:r>
        <w:drawing>
          <wp:inline>
            <wp:extent cx="4620126" cy="3696101"/>
            <wp:effectExtent b="0" l="0" r="0" t="0"/>
            <wp:docPr descr="" title="" id="44" name="Picture"/>
            <a:graphic>
              <a:graphicData uri="http://schemas.openxmlformats.org/drawingml/2006/picture">
                <pic:pic>
                  <pic:nvPicPr>
                    <pic:cNvPr descr="seminarski_rad_hepatitis_c_prediction_dataset_files/figure-docx/unnamed-chunk-31-1.png" id="45" name="Picture"/>
                    <pic:cNvPicPr>
                      <a:picLocks noChangeArrowheads="1" noChangeAspect="1"/>
                    </pic:cNvPicPr>
                  </pic:nvPicPr>
                  <pic:blipFill>
                    <a:blip r:embed="rId43"/>
                    <a:stretch>
                      <a:fillRect/>
                    </a:stretch>
                  </pic:blipFill>
                  <pic:spPr bwMode="auto">
                    <a:xfrm>
                      <a:off x="0" y="0"/>
                      <a:ext cx="4620126" cy="3696101"/>
                    </a:xfrm>
                    <a:prstGeom prst="rect">
                      <a:avLst/>
                    </a:prstGeom>
                    <a:noFill/>
                    <a:ln w="9525">
                      <a:noFill/>
                      <a:headEnd/>
                      <a:tailEnd/>
                    </a:ln>
                  </pic:spPr>
                </pic:pic>
              </a:graphicData>
            </a:graphic>
          </wp:inline>
        </w:drawing>
      </w:r>
      <w:r>
        <w:t xml:space="preserve"> </w:t>
      </w:r>
      <w:r>
        <w:t xml:space="preserve">Boxplot vizuelno potvrđuje prisustvo većeg broja odstupajućih vrednosti, naročito na donjem delu raspodele, dok se manji broj ekstremnih vrednosti uočava i na gornjem kraju. S obzirom na to da se radi o kliničkom parametru direktno povezanom sa funkcijom jetre, ove vrednosti najverovatnije predstavljaju stvarna patološka stanja pacijenata, a ne greške u merenju.</w:t>
      </w:r>
    </w:p>
    <w:p>
      <w:pPr>
        <w:pStyle w:val="BodyText"/>
      </w:pPr>
      <w:r>
        <w:t xml:space="preserve">Iz tog razloga, odstupajuće vrednosti nisu uklonjene iz dalje analize, kako bi se očuvala kompletna informacija o varijabilnosti podataka i omogućila preciznija analiza zdravstvenog statusa pacijenata.</w:t>
      </w:r>
    </w:p>
    <w:p>
      <w:pPr>
        <w:pStyle w:val="BodyText"/>
      </w:pPr>
      <w:r>
        <w:rPr>
          <w:b/>
          <w:bCs/>
        </w:rPr>
        <w:t xml:space="preserve">Kolona ALP</w:t>
      </w:r>
    </w:p>
    <w:p>
      <w:pPr>
        <w:pStyle w:val="BodyText"/>
      </w:pPr>
      <w:r>
        <w:t xml:space="preserve">Promenljiva ALP predstavlja nivo alkalne fosfataze u krvi, izražen u međunarodnim jedinicama po litru (U/L). Alkalna fosfataza je enzim koji se nalazi u više tkiva, prvenstveno u jetri, žučnim kanalima i kostima. U kliničkoj praksi, povišene vrednosti ALP često su povezane sa poremećajima u radu jetre i žučnih puteva, naročito kod opstrukcije žuči i hroničnih oboljenja jetre.</w:t>
      </w:r>
    </w:p>
    <w:p>
      <w:pPr>
        <w:pStyle w:val="BodyText"/>
      </w:pPr>
      <w:r>
        <w:t xml:space="preserve">Referentne vrednosti</w:t>
      </w:r>
    </w:p>
    <w:p>
      <w:pPr>
        <w:pStyle w:val="BodyText"/>
      </w:pPr>
      <w:r>
        <w:t xml:space="preserve">Referentne vrednosti ALP kod odraslih osoba najčešće se kreću u opsegu od 44 do 147 U/L, pri čemu blaga odstupanja mogu zavisiti od starosti i pola.</w:t>
      </w:r>
      <w:r>
        <w:t xml:space="preserve"> </w:t>
      </w:r>
      <w:r>
        <w:t xml:space="preserve">Povišene vrednosti ALP mogu ukazivati na:</w:t>
      </w:r>
      <w:r>
        <w:t xml:space="preserve"> </w:t>
      </w:r>
      <w:r>
        <w:t xml:space="preserve">1.oštećenje jetre ili žučnih puteva,</w:t>
      </w:r>
      <w:r>
        <w:t xml:space="preserve"> </w:t>
      </w:r>
      <w:r>
        <w:t xml:space="preserve">2.holestazu,</w:t>
      </w:r>
      <w:r>
        <w:t xml:space="preserve"> </w:t>
      </w:r>
      <w:r>
        <w:t xml:space="preserve">3.cirozu jetre.</w:t>
      </w:r>
    </w:p>
    <w:p>
      <w:pPr>
        <w:pStyle w:val="BodyText"/>
      </w:pPr>
      <w:r>
        <w:t xml:space="preserve">Zbog toga je ALP značajan biohemijski marker u analizi pacijenata sa hepatitisom C.</w:t>
      </w:r>
    </w:p>
    <w:p>
      <w:pPr>
        <w:pStyle w:val="BodyText"/>
      </w:pPr>
      <w:r>
        <w:t xml:space="preserve">Deskriptivna statistika promenljive ALP</w:t>
      </w:r>
    </w:p>
    <w:p>
      <w:pPr>
        <w:pStyle w:val="SourceCode"/>
      </w:pPr>
      <w:r>
        <w:rPr>
          <w:rStyle w:val="FunctionTok"/>
        </w:rPr>
        <w:t xml:space="preserve">summary</w:t>
      </w:r>
      <w:r>
        <w:rPr>
          <w:rStyle w:val="NormalTok"/>
        </w:rPr>
        <w:t xml:space="preserve">(dataset</w:t>
      </w:r>
      <w:r>
        <w:rPr>
          <w:rStyle w:val="SpecialCharTok"/>
        </w:rPr>
        <w:t xml:space="preserve">$</w:t>
      </w:r>
      <w:r>
        <w:rPr>
          <w:rStyle w:val="NormalTok"/>
        </w:rPr>
        <w:t xml:space="preserve">ALP)</w:t>
      </w:r>
    </w:p>
    <w:p>
      <w:pPr>
        <w:pStyle w:val="SourceCode"/>
      </w:pPr>
      <w:r>
        <w:rPr>
          <w:rStyle w:val="VerbatimChar"/>
        </w:rPr>
        <w:t xml:space="preserve">##    Min. 1st Qu.  Median    Mean 3rd Qu.    Max. </w:t>
      </w:r>
      <w:r>
        <w:br/>
      </w:r>
      <w:r>
        <w:rPr>
          <w:rStyle w:val="VerbatimChar"/>
        </w:rPr>
        <w:t xml:space="preserve">##   11.30   52.35   66.20   68.33   80.17  416.60</w:t>
      </w:r>
    </w:p>
    <w:p>
      <w:pPr>
        <w:pStyle w:val="FirstParagraph"/>
      </w:pPr>
      <w:r>
        <w:t xml:space="preserve">Vrednosti parametra ALP u posmatranom skupu podataka kreću se u rasponu od 11.30 do 416.60 U/L. Srednja vrednost iznosi 66.20 U/L, dok je medijana 68.22 U/L, što ukazuje na relativno simetričnu raspodelu centralnog dela podataka, uz prisustvo blage desne asimetrije.</w:t>
      </w:r>
    </w:p>
    <w:p>
      <w:pPr>
        <w:pStyle w:val="BodyText"/>
      </w:pPr>
      <w:r>
        <w:t xml:space="preserve">Grafički prikaz raspodele vrednosti ALP</w:t>
      </w:r>
    </w:p>
    <w:p>
      <w:pPr>
        <w:pStyle w:val="SourceCode"/>
      </w:pPr>
      <w:r>
        <w:rPr>
          <w:rStyle w:val="FunctionTok"/>
        </w:rPr>
        <w:t xml:space="preserve">ggplot</w:t>
      </w:r>
      <w:r>
        <w:rPr>
          <w:rStyle w:val="NormalTok"/>
        </w:rPr>
        <w:t xml:space="preserve">(dataset, </w:t>
      </w:r>
      <w:r>
        <w:rPr>
          <w:rStyle w:val="FunctionTok"/>
        </w:rPr>
        <w:t xml:space="preserve">aes</w:t>
      </w:r>
      <w:r>
        <w:rPr>
          <w:rStyle w:val="NormalTok"/>
        </w:rPr>
        <w:t xml:space="preserve">(</w:t>
      </w:r>
      <w:r>
        <w:rPr>
          <w:rStyle w:val="AttributeTok"/>
        </w:rPr>
        <w:t xml:space="preserve">x =</w:t>
      </w:r>
      <w:r>
        <w:rPr>
          <w:rStyle w:val="NormalTok"/>
        </w:rPr>
        <w:t xml:space="preserve"> ALP))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bins =</w:t>
      </w:r>
      <w:r>
        <w:rPr>
          <w:rStyle w:val="NormalTok"/>
        </w:rPr>
        <w:t xml:space="preserve"> </w:t>
      </w:r>
      <w:r>
        <w:rPr>
          <w:rStyle w:val="DecValTok"/>
        </w:rPr>
        <w:t xml:space="preserve">30</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"Histogram raspodele vrednosti alkalne fosfataze (ALP)"</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"ALP (U/L)"</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"Broj pacijenata"</w:t>
      </w:r>
      <w:r>
        <w:rPr>
          <w:rStyle w:val="NormalTok"/>
        </w:rPr>
        <w:t xml:space="preserve">)</w:t>
      </w:r>
    </w:p>
    <w:p>
      <w:pPr>
        <w:pStyle w:val="FirstParagraph"/>
      </w:pPr>
      <w:r>
        <w:drawing>
          <wp:inline>
            <wp:extent cx="4620126" cy="3696101"/>
            <wp:effectExtent b="0" l="0" r="0" t="0"/>
            <wp:docPr descr="" title="" id="47" name="Picture"/>
            <a:graphic>
              <a:graphicData uri="http://schemas.openxmlformats.org/drawingml/2006/picture">
                <pic:pic>
                  <pic:nvPicPr>
                    <pic:cNvPr descr="seminarski_rad_hepatitis_c_prediction_dataset_files/figure-docx/unnamed-chunk-33-1.png" id="48" name="Picture"/>
                    <pic:cNvPicPr>
                      <a:picLocks noChangeArrowheads="1" noChangeAspect="1"/>
                    </pic:cNvPicPr>
                  </pic:nvPicPr>
                  <pic:blipFill>
                    <a:blip r:embed="rId46"/>
                    <a:stretch>
                      <a:fillRect/>
                    </a:stretch>
                  </pic:blipFill>
                  <pic:spPr bwMode="auto">
                    <a:xfrm>
                      <a:off x="0" y="0"/>
                      <a:ext cx="4620126" cy="3696101"/>
                    </a:xfrm>
                    <a:prstGeom prst="rect">
                      <a:avLst/>
                    </a:prstGeom>
                    <a:noFill/>
                    <a:ln w="9525">
                      <a:noFill/>
                      <a:headEnd/>
                      <a:tailEnd/>
                    </a:ln>
                  </pic:spPr>
                </pic:pic>
              </a:graphicData>
            </a:graphic>
          </wp:inline>
        </w:drawing>
      </w:r>
      <w:r>
        <w:t xml:space="preserve"> </w:t>
      </w:r>
      <w:r>
        <w:t xml:space="preserve">Histogram pokazuje da najveći broj pacijenata ima vrednosti ALP u opsegu od 50 do 100 U/L, dok se kod manjeg broja pacijenata uočavaju znatno povišene vrednosti. Raspodela ima izražen rep ka višim vrednostima, što ukazuje na prisustvo odstupajućih vrednosti.</w:t>
      </w:r>
    </w:p>
    <w:p>
      <w:pPr>
        <w:pStyle w:val="BodyText"/>
      </w:pPr>
      <w:r>
        <w:t xml:space="preserve">Detekcija odstupajućih vrednosti</w:t>
      </w:r>
    </w:p>
    <w:p>
      <w:pPr>
        <w:pStyle w:val="SourceCode"/>
      </w:pPr>
      <w:r>
        <w:rPr>
          <w:rStyle w:val="NormalTok"/>
        </w:rPr>
        <w:t xml:space="preserve">Q1 </w:t>
      </w:r>
      <w:r>
        <w:rPr>
          <w:rStyle w:val="OtherTok"/>
        </w:rPr>
        <w:t xml:space="preserve">&lt;-</w:t>
      </w:r>
      <w:r>
        <w:rPr>
          <w:rStyle w:val="NormalTok"/>
        </w:rPr>
        <w:t xml:space="preserve"> </w:t>
      </w:r>
      <w:r>
        <w:rPr>
          <w:rStyle w:val="FunctionTok"/>
        </w:rPr>
        <w:t xml:space="preserve">quantile</w:t>
      </w:r>
      <w:r>
        <w:rPr>
          <w:rStyle w:val="NormalTok"/>
        </w:rPr>
        <w:t xml:space="preserve">(dataset</w:t>
      </w:r>
      <w:r>
        <w:rPr>
          <w:rStyle w:val="SpecialCharTok"/>
        </w:rPr>
        <w:t xml:space="preserve">$</w:t>
      </w:r>
      <w:r>
        <w:rPr>
          <w:rStyle w:val="NormalTok"/>
        </w:rPr>
        <w:t xml:space="preserve">ALP, </w:t>
      </w:r>
      <w:r>
        <w:rPr>
          <w:rStyle w:val="FloatTok"/>
        </w:rPr>
        <w:t xml:space="preserve">0.25</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Q3 </w:t>
      </w:r>
      <w:r>
        <w:rPr>
          <w:rStyle w:val="OtherTok"/>
        </w:rPr>
        <w:t xml:space="preserve">&lt;-</w:t>
      </w:r>
      <w:r>
        <w:rPr>
          <w:rStyle w:val="NormalTok"/>
        </w:rPr>
        <w:t xml:space="preserve"> </w:t>
      </w:r>
      <w:r>
        <w:rPr>
          <w:rStyle w:val="FunctionTok"/>
        </w:rPr>
        <w:t xml:space="preserve">quantile</w:t>
      </w:r>
      <w:r>
        <w:rPr>
          <w:rStyle w:val="NormalTok"/>
        </w:rPr>
        <w:t xml:space="preserve">(dataset</w:t>
      </w:r>
      <w:r>
        <w:rPr>
          <w:rStyle w:val="SpecialCharTok"/>
        </w:rPr>
        <w:t xml:space="preserve">$</w:t>
      </w:r>
      <w:r>
        <w:rPr>
          <w:rStyle w:val="NormalTok"/>
        </w:rPr>
        <w:t xml:space="preserve">ALP, </w:t>
      </w:r>
      <w:r>
        <w:rPr>
          <w:rStyle w:val="FloatTok"/>
        </w:rPr>
        <w:t xml:space="preserve">0.75</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IQR_val </w:t>
      </w:r>
      <w:r>
        <w:rPr>
          <w:rStyle w:val="OtherTok"/>
        </w:rPr>
        <w:t xml:space="preserve">&lt;-</w:t>
      </w:r>
      <w:r>
        <w:rPr>
          <w:rStyle w:val="NormalTok"/>
        </w:rPr>
        <w:t xml:space="preserve"> Q3 </w:t>
      </w:r>
      <w:r>
        <w:rPr>
          <w:rStyle w:val="SpecialCharTok"/>
        </w:rPr>
        <w:t xml:space="preserve">-</w:t>
      </w:r>
      <w:r>
        <w:rPr>
          <w:rStyle w:val="NormalTok"/>
        </w:rPr>
        <w:t xml:space="preserve"> Q1</w:t>
      </w:r>
      <w:r>
        <w:br/>
      </w:r>
      <w:r>
        <w:br/>
      </w:r>
      <w:r>
        <w:rPr>
          <w:rStyle w:val="NormalTok"/>
        </w:rPr>
        <w:t xml:space="preserve">donja_granica </w:t>
      </w:r>
      <w:r>
        <w:rPr>
          <w:rStyle w:val="OtherTok"/>
        </w:rPr>
        <w:t xml:space="preserve">&lt;-</w:t>
      </w:r>
      <w:r>
        <w:rPr>
          <w:rStyle w:val="NormalTok"/>
        </w:rPr>
        <w:t xml:space="preserve"> Q1 </w:t>
      </w:r>
      <w:r>
        <w:rPr>
          <w:rStyle w:val="SpecialCharTok"/>
        </w:rPr>
        <w:t xml:space="preserve">-</w:t>
      </w:r>
      <w:r>
        <w:rPr>
          <w:rStyle w:val="NormalTok"/>
        </w:rPr>
        <w:t xml:space="preserve"> </w:t>
      </w:r>
      <w:r>
        <w:rPr>
          <w:rStyle w:val="FloatTok"/>
        </w:rPr>
        <w:t xml:space="preserve">1.5</w:t>
      </w:r>
      <w:r>
        <w:rPr>
          <w:rStyle w:val="NormalTok"/>
        </w:rPr>
        <w:t xml:space="preserve"> </w:t>
      </w:r>
      <w:r>
        <w:rPr>
          <w:rStyle w:val="SpecialCharTok"/>
        </w:rPr>
        <w:t xml:space="preserve">*</w:t>
      </w:r>
      <w:r>
        <w:rPr>
          <w:rStyle w:val="NormalTok"/>
        </w:rPr>
        <w:t xml:space="preserve"> IQR_val</w:t>
      </w:r>
      <w:r>
        <w:br/>
      </w:r>
      <w:r>
        <w:rPr>
          <w:rStyle w:val="NormalTok"/>
        </w:rPr>
        <w:t xml:space="preserve">gornja_granica </w:t>
      </w:r>
      <w:r>
        <w:rPr>
          <w:rStyle w:val="OtherTok"/>
        </w:rPr>
        <w:t xml:space="preserve">&lt;-</w:t>
      </w:r>
      <w:r>
        <w:rPr>
          <w:rStyle w:val="NormalTok"/>
        </w:rPr>
        <w:t xml:space="preserve"> Q3 </w:t>
      </w:r>
      <w:r>
        <w:rPr>
          <w:rStyle w:val="SpecialCharTok"/>
        </w:rPr>
        <w:t xml:space="preserve">+</w:t>
      </w:r>
      <w:r>
        <w:rPr>
          <w:rStyle w:val="NormalTok"/>
        </w:rPr>
        <w:t xml:space="preserve"> </w:t>
      </w:r>
      <w:r>
        <w:rPr>
          <w:rStyle w:val="FloatTok"/>
        </w:rPr>
        <w:t xml:space="preserve">1.5</w:t>
      </w:r>
      <w:r>
        <w:rPr>
          <w:rStyle w:val="NormalTok"/>
        </w:rPr>
        <w:t xml:space="preserve"> </w:t>
      </w:r>
      <w:r>
        <w:rPr>
          <w:rStyle w:val="SpecialCharTok"/>
        </w:rPr>
        <w:t xml:space="preserve">*</w:t>
      </w:r>
      <w:r>
        <w:rPr>
          <w:rStyle w:val="NormalTok"/>
        </w:rPr>
        <w:t xml:space="preserve"> IQR_val</w:t>
      </w:r>
      <w:r>
        <w:br/>
      </w:r>
      <w:r>
        <w:br/>
      </w:r>
      <w:r>
        <w:rPr>
          <w:rStyle w:val="NormalTok"/>
        </w:rPr>
        <w:t xml:space="preserve">donja_granica</w:t>
      </w:r>
    </w:p>
    <w:p>
      <w:pPr>
        <w:pStyle w:val="SourceCode"/>
      </w:pPr>
      <w:r>
        <w:rPr>
          <w:rStyle w:val="VerbatimChar"/>
        </w:rPr>
        <w:t xml:space="preserve">##     25% </w:t>
      </w:r>
      <w:r>
        <w:br/>
      </w:r>
      <w:r>
        <w:rPr>
          <w:rStyle w:val="VerbatimChar"/>
        </w:rPr>
        <w:t xml:space="preserve">## 10.6125</w:t>
      </w:r>
    </w:p>
    <w:p>
      <w:pPr>
        <w:pStyle w:val="SourceCode"/>
      </w:pPr>
      <w:r>
        <w:rPr>
          <w:rStyle w:val="NormalTok"/>
        </w:rPr>
        <w:t xml:space="preserve">gornja_granica</w:t>
      </w:r>
    </w:p>
    <w:p>
      <w:pPr>
        <w:pStyle w:val="SourceCode"/>
      </w:pPr>
      <w:r>
        <w:rPr>
          <w:rStyle w:val="VerbatimChar"/>
        </w:rPr>
        <w:t xml:space="preserve">##      75% </w:t>
      </w:r>
      <w:r>
        <w:br/>
      </w:r>
      <w:r>
        <w:rPr>
          <w:rStyle w:val="VerbatimChar"/>
        </w:rPr>
        <w:t xml:space="preserve">## 121.9125</w:t>
      </w:r>
    </w:p>
    <w:p>
      <w:pPr>
        <w:pStyle w:val="FirstParagraph"/>
      </w:pPr>
      <w:r>
        <w:t xml:space="preserve">Donji kvartil iznosi 10.35 U/L, dok je gornji kvartil 122.75 U/L.</w:t>
      </w:r>
    </w:p>
    <w:p>
      <w:pPr>
        <w:pStyle w:val="SourceCode"/>
      </w:pPr>
      <w:r>
        <w:rPr>
          <w:rStyle w:val="NormalTok"/>
        </w:rPr>
        <w:t xml:space="preserve">outliers </w:t>
      </w:r>
      <w:r>
        <w:rPr>
          <w:rStyle w:val="OtherTok"/>
        </w:rPr>
        <w:t xml:space="preserve">&lt;-</w:t>
      </w:r>
      <w:r>
        <w:rPr>
          <w:rStyle w:val="NormalTok"/>
        </w:rPr>
        <w:t xml:space="preserve"> dataset</w:t>
      </w:r>
      <w:r>
        <w:rPr>
          <w:rStyle w:val="SpecialCharTok"/>
        </w:rPr>
        <w:t xml:space="preserve">$</w:t>
      </w:r>
      <w:r>
        <w:rPr>
          <w:rStyle w:val="NormalTok"/>
        </w:rPr>
        <w:t xml:space="preserve">ALP[dataset</w:t>
      </w:r>
      <w:r>
        <w:rPr>
          <w:rStyle w:val="SpecialCharTok"/>
        </w:rPr>
        <w:t xml:space="preserve">$</w:t>
      </w:r>
      <w:r>
        <w:rPr>
          <w:rStyle w:val="NormalTok"/>
        </w:rPr>
        <w:t xml:space="preserve">ALP </w:t>
      </w:r>
      <w:r>
        <w:rPr>
          <w:rStyle w:val="SpecialCharTok"/>
        </w:rPr>
        <w:t xml:space="preserve">&lt;</w:t>
      </w:r>
      <w:r>
        <w:rPr>
          <w:rStyle w:val="NormalTok"/>
        </w:rPr>
        <w:t xml:space="preserve"> donja_granica </w:t>
      </w:r>
      <w:r>
        <w:rPr>
          <w:rStyle w:val="SpecialCharTok"/>
        </w:rPr>
        <w:t xml:space="preserve">|</w:t>
      </w:r>
      <w:r>
        <w:rPr>
          <w:rStyle w:val="NormalTok"/>
        </w:rPr>
        <w:t xml:space="preserve"> dataset</w:t>
      </w:r>
      <w:r>
        <w:rPr>
          <w:rStyle w:val="SpecialCharTok"/>
        </w:rPr>
        <w:t xml:space="preserve">$</w:t>
      </w:r>
      <w:r>
        <w:rPr>
          <w:rStyle w:val="NormalTok"/>
        </w:rPr>
        <w:t xml:space="preserve">ALP </w:t>
      </w:r>
      <w:r>
        <w:rPr>
          <w:rStyle w:val="SpecialCharTok"/>
        </w:rPr>
        <w:t xml:space="preserve">&gt;</w:t>
      </w:r>
      <w:r>
        <w:rPr>
          <w:rStyle w:val="NormalTok"/>
        </w:rPr>
        <w:t xml:space="preserve"> gornja_granica]</w:t>
      </w:r>
      <w:r>
        <w:br/>
      </w:r>
      <w:r>
        <w:rPr>
          <w:rStyle w:val="FunctionTok"/>
        </w:rPr>
        <w:t xml:space="preserve">length</w:t>
      </w:r>
      <w:r>
        <w:rPr>
          <w:rStyle w:val="NormalTok"/>
        </w:rPr>
        <w:t xml:space="preserve">(outliers)</w:t>
      </w:r>
    </w:p>
    <w:p>
      <w:pPr>
        <w:pStyle w:val="SourceCode"/>
      </w:pPr>
      <w:r>
        <w:rPr>
          <w:rStyle w:val="VerbatimChar"/>
        </w:rPr>
        <w:t xml:space="preserve">## [1] 12</w:t>
      </w:r>
    </w:p>
    <w:p>
      <w:pPr>
        <w:pStyle w:val="SourceCode"/>
      </w:pPr>
      <w:r>
        <w:rPr>
          <w:rStyle w:val="NormalTok"/>
        </w:rPr>
        <w:t xml:space="preserve">outliers</w:t>
      </w:r>
    </w:p>
    <w:p>
      <w:pPr>
        <w:pStyle w:val="SourceCode"/>
      </w:pPr>
      <w:r>
        <w:rPr>
          <w:rStyle w:val="VerbatimChar"/>
        </w:rPr>
        <w:t xml:space="preserve">##  [1] 126.0 145.0 137.2 136.9 124.0 208.2 137.8 190.7 143.1 143.1 190.7 416.6</w:t>
      </w:r>
    </w:p>
    <w:p>
      <w:pPr>
        <w:pStyle w:val="FirstParagraph"/>
      </w:pPr>
      <w:r>
        <w:t xml:space="preserve">Primenom IQR metode identifikovano je ukupno 11 odstupajućih vrednosti, što ukazuje na prisustvo pojedinačnih ekstremnih vrednosti u odnosu na većinu podataka.</w:t>
      </w:r>
    </w:p>
    <w:p>
      <w:pPr>
        <w:pStyle w:val="BodyText"/>
      </w:pPr>
      <w:r>
        <w:t xml:space="preserve">Boxplot analiza (ALP)</w:t>
      </w:r>
    </w:p>
    <w:p>
      <w:pPr>
        <w:pStyle w:val="SourceCode"/>
      </w:pPr>
      <w:r>
        <w:rPr>
          <w:rStyle w:val="FunctionTok"/>
        </w:rPr>
        <w:t xml:space="preserve">boxplot</w:t>
      </w:r>
      <w:r>
        <w:rPr>
          <w:rStyle w:val="NormalTok"/>
        </w:rPr>
        <w:t xml:space="preserve">(dataset</w:t>
      </w:r>
      <w:r>
        <w:rPr>
          <w:rStyle w:val="SpecialCharTok"/>
        </w:rPr>
        <w:t xml:space="preserve">$</w:t>
      </w:r>
      <w:r>
        <w:rPr>
          <w:rStyle w:val="NormalTok"/>
        </w:rPr>
        <w:t xml:space="preserve">ALP,</w:t>
      </w:r>
      <w:r>
        <w:br/>
      </w:r>
      <w:r>
        <w:rPr>
          <w:rStyle w:val="NormalTok"/>
        </w:rPr>
        <w:t xml:space="preserve">        </w:t>
      </w:r>
      <w:r>
        <w:rPr>
          <w:rStyle w:val="AttributeTok"/>
        </w:rPr>
        <w:t xml:space="preserve">main =</w:t>
      </w:r>
      <w:r>
        <w:rPr>
          <w:rStyle w:val="NormalTok"/>
        </w:rPr>
        <w:t xml:space="preserve"> </w:t>
      </w:r>
      <w:r>
        <w:rPr>
          <w:rStyle w:val="StringTok"/>
        </w:rPr>
        <w:t xml:space="preserve">"Boxplot vrednosti alkalne fosfataze (ALP)"</w:t>
      </w:r>
      <w:r>
        <w:rPr>
          <w:rStyle w:val="NormalTok"/>
        </w:rPr>
        <w:t xml:space="preserve">,</w:t>
      </w:r>
      <w:r>
        <w:br/>
      </w:r>
      <w:r>
        <w:rPr>
          <w:rStyle w:val="NormalTok"/>
        </w:rPr>
        <w:t xml:space="preserve">        </w:t>
      </w:r>
      <w:r>
        <w:rPr>
          <w:rStyle w:val="AttributeTok"/>
        </w:rPr>
        <w:t xml:space="preserve">horizontal =</w:t>
      </w:r>
      <w:r>
        <w:rPr>
          <w:rStyle w:val="NormalTok"/>
        </w:rPr>
        <w:t xml:space="preserve"> </w:t>
      </w:r>
      <w:r>
        <w:rPr>
          <w:rStyle w:val="ConstantTok"/>
        </w:rPr>
        <w:t xml:space="preserve">TRUE</w:t>
      </w:r>
      <w:r>
        <w:rPr>
          <w:rStyle w:val="NormalTok"/>
        </w:rPr>
        <w:t xml:space="preserve">)</w:t>
      </w:r>
    </w:p>
    <w:p>
      <w:pPr>
        <w:pStyle w:val="FirstParagraph"/>
      </w:pPr>
      <w:r>
        <w:drawing>
          <wp:inline>
            <wp:extent cx="4620126" cy="3696101"/>
            <wp:effectExtent b="0" l="0" r="0" t="0"/>
            <wp:docPr descr="" title="" id="50" name="Picture"/>
            <a:graphic>
              <a:graphicData uri="http://schemas.openxmlformats.org/drawingml/2006/picture">
                <pic:pic>
                  <pic:nvPicPr>
                    <pic:cNvPr descr="seminarski_rad_hepatitis_c_prediction_dataset_files/figure-docx/unnamed-chunk-36-1.png" id="51" name="Picture"/>
                    <pic:cNvPicPr>
                      <a:picLocks noChangeArrowheads="1" noChangeAspect="1"/>
                    </pic:cNvPicPr>
                  </pic:nvPicPr>
                  <pic:blipFill>
                    <a:blip r:embed="rId49"/>
                    <a:stretch>
                      <a:fillRect/>
                    </a:stretch>
                  </pic:blipFill>
                  <pic:spPr bwMode="auto">
                    <a:xfrm>
                      <a:off x="0" y="0"/>
                      <a:ext cx="4620126" cy="3696101"/>
                    </a:xfrm>
                    <a:prstGeom prst="rect">
                      <a:avLst/>
                    </a:prstGeom>
                    <a:noFill/>
                    <a:ln w="9525">
                      <a:noFill/>
                      <a:headEnd/>
                      <a:tailEnd/>
                    </a:ln>
                  </pic:spPr>
                </pic:pic>
              </a:graphicData>
            </a:graphic>
          </wp:inline>
        </w:drawing>
      </w:r>
      <w:r>
        <w:t xml:space="preserve"> </w:t>
      </w:r>
      <w:r>
        <w:t xml:space="preserve">Boxplot za promenljivu ALP ukazuje na desno asimetričnu raspodelu sa nekoliko visokih odstupajućih vrednosti. S obzirom na klinički značaj ovog enzima, ove ekstremne vrednosti najverovatnije predstavljaju realna patološka stanja, a ne greške u merenju, zbog čega nisu uklonjene iz dalje analize.</w:t>
      </w:r>
    </w:p>
    <w:p>
      <w:pPr>
        <w:pStyle w:val="BodyText"/>
      </w:pPr>
      <w:r>
        <w:rPr>
          <w:b/>
          <w:bCs/>
        </w:rPr>
        <w:t xml:space="preserve">Kolona ALT</w:t>
      </w:r>
    </w:p>
    <w:p>
      <w:pPr>
        <w:pStyle w:val="BodyText"/>
      </w:pPr>
      <w:r>
        <w:t xml:space="preserve">Promenljiva ALT predstavlja nivo alanin-aminotransferaze, enzima koji se pretežno nalazi u ćelijama jetre i smatra se jednim od najosetljivijih pokazatelja oštećenja jetrenog tkiva. Povišene vrednosti ALT ukazuju na oštećenje hepatocita i često su prisutne kod pacijenata sa hepatitisom C.</w:t>
      </w:r>
    </w:p>
    <w:p>
      <w:pPr>
        <w:pStyle w:val="BodyText"/>
      </w:pPr>
      <w:r>
        <w:t xml:space="preserve">Referentne vrednosti</w:t>
      </w:r>
    </w:p>
    <w:p>
      <w:pPr>
        <w:pStyle w:val="BodyText"/>
      </w:pPr>
      <w:r>
        <w:t xml:space="preserve">Kod zdravih odraslih osoba, referentne vrednosti ALT najčešće se kreću u opsegu od:</w:t>
      </w:r>
      <w:r>
        <w:t xml:space="preserve"> </w:t>
      </w:r>
      <w:r>
        <w:t xml:space="preserve">-do 41 U/L kod muškaraca</w:t>
      </w:r>
      <w:r>
        <w:t xml:space="preserve"> </w:t>
      </w:r>
      <w:r>
        <w:t xml:space="preserve">-do 33 U/L kod žena</w:t>
      </w:r>
    </w:p>
    <w:p>
      <w:pPr>
        <w:pStyle w:val="BodyText"/>
      </w:pPr>
      <w:r>
        <w:t xml:space="preserve">Značajno povišene vrednosti ALT najčešće su povezane sa:</w:t>
      </w:r>
      <w:r>
        <w:t xml:space="preserve"> </w:t>
      </w:r>
      <w:r>
        <w:t xml:space="preserve">-akutnim i hroničnim hepatitisom,</w:t>
      </w:r>
      <w:r>
        <w:t xml:space="preserve"> </w:t>
      </w:r>
      <w:r>
        <w:t xml:space="preserve">-cirozom jetre,</w:t>
      </w:r>
      <w:r>
        <w:t xml:space="preserve"> </w:t>
      </w:r>
      <w:r>
        <w:t xml:space="preserve">-drugim oboljenjima jetre.</w:t>
      </w:r>
    </w:p>
    <w:p>
      <w:pPr>
        <w:pStyle w:val="BodyText"/>
      </w:pPr>
      <w:r>
        <w:t xml:space="preserve">Deskriptivna statistika promenljive ALT</w:t>
      </w:r>
    </w:p>
    <w:p>
      <w:pPr>
        <w:pStyle w:val="SourceCode"/>
      </w:pPr>
      <w:r>
        <w:rPr>
          <w:rStyle w:val="FunctionTok"/>
        </w:rPr>
        <w:t xml:space="preserve">summary</w:t>
      </w:r>
      <w:r>
        <w:rPr>
          <w:rStyle w:val="NormalTok"/>
        </w:rPr>
        <w:t xml:space="preserve">(dataset</w:t>
      </w:r>
      <w:r>
        <w:rPr>
          <w:rStyle w:val="SpecialCharTok"/>
        </w:rPr>
        <w:t xml:space="preserve">$</w:t>
      </w:r>
      <w:r>
        <w:rPr>
          <w:rStyle w:val="NormalTok"/>
        </w:rPr>
        <w:t xml:space="preserve">ALT)</w:t>
      </w:r>
    </w:p>
    <w:p>
      <w:pPr>
        <w:pStyle w:val="SourceCode"/>
      </w:pPr>
      <w:r>
        <w:rPr>
          <w:rStyle w:val="VerbatimChar"/>
        </w:rPr>
        <w:t xml:space="preserve">##    Min. 1st Qu.  Median    Mean 3rd Qu.    Max. </w:t>
      </w:r>
      <w:r>
        <w:br/>
      </w:r>
      <w:r>
        <w:rPr>
          <w:rStyle w:val="VerbatimChar"/>
        </w:rPr>
        <w:t xml:space="preserve">##    0.90   16.40   22.95   28.42   32.98  325.30</w:t>
      </w:r>
    </w:p>
    <w:p>
      <w:pPr>
        <w:pStyle w:val="FirstParagraph"/>
      </w:pPr>
      <w:r>
        <w:t xml:space="preserve">Vrednosti parametra ALT u skupu podataka kreću se u rasponu od 0.90 do 325.30 U/L. Srednja vrednost iznosi 28.44 U/L, dok je medijana 23.00 U/L. Srednja vrednost je primetno veća od medijane, što ukazuje na izraženu desnu asimetriju raspodele..</w:t>
      </w:r>
    </w:p>
    <w:p>
      <w:pPr>
        <w:pStyle w:val="BodyText"/>
      </w:pPr>
      <w:r>
        <w:t xml:space="preserve">Grafički prikaz raspodele vrednosti ALT</w:t>
      </w:r>
    </w:p>
    <w:p>
      <w:pPr>
        <w:pStyle w:val="SourceCode"/>
      </w:pPr>
      <w:r>
        <w:rPr>
          <w:rStyle w:val="FunctionTok"/>
        </w:rPr>
        <w:t xml:space="preserve">ggplot</w:t>
      </w:r>
      <w:r>
        <w:rPr>
          <w:rStyle w:val="NormalTok"/>
        </w:rPr>
        <w:t xml:space="preserve">(dataset, </w:t>
      </w:r>
      <w:r>
        <w:rPr>
          <w:rStyle w:val="FunctionTok"/>
        </w:rPr>
        <w:t xml:space="preserve">aes</w:t>
      </w:r>
      <w:r>
        <w:rPr>
          <w:rStyle w:val="NormalTok"/>
        </w:rPr>
        <w:t xml:space="preserve">(</w:t>
      </w:r>
      <w:r>
        <w:rPr>
          <w:rStyle w:val="AttributeTok"/>
        </w:rPr>
        <w:t xml:space="preserve">x =</w:t>
      </w:r>
      <w:r>
        <w:rPr>
          <w:rStyle w:val="NormalTok"/>
        </w:rPr>
        <w:t xml:space="preserve"> ALT))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bins =</w:t>
      </w:r>
      <w:r>
        <w:rPr>
          <w:rStyle w:val="NormalTok"/>
        </w:rPr>
        <w:t xml:space="preserve"> </w:t>
      </w:r>
      <w:r>
        <w:rPr>
          <w:rStyle w:val="DecValTok"/>
        </w:rPr>
        <w:t xml:space="preserve">30</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"Histogram raspodele vrednosti ALT"</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"ALT (U/L)"</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"Broj pacijenata"</w:t>
      </w:r>
      <w:r>
        <w:rPr>
          <w:rStyle w:val="NormalTok"/>
        </w:rPr>
        <w:t xml:space="preserve">)</w:t>
      </w:r>
    </w:p>
    <w:p>
      <w:pPr>
        <w:pStyle w:val="FirstParagraph"/>
      </w:pPr>
      <w:r>
        <w:drawing>
          <wp:inline>
            <wp:extent cx="4620126" cy="3696101"/>
            <wp:effectExtent b="0" l="0" r="0" t="0"/>
            <wp:docPr descr="" title="" id="53" name="Picture"/>
            <a:graphic>
              <a:graphicData uri="http://schemas.openxmlformats.org/drawingml/2006/picture">
                <pic:pic>
                  <pic:nvPicPr>
                    <pic:cNvPr descr="seminarski_rad_hepatitis_c_prediction_dataset_files/figure-docx/unnamed-chunk-38-1.png" id="54" name="Picture"/>
                    <pic:cNvPicPr>
                      <a:picLocks noChangeArrowheads="1" noChangeAspect="1"/>
                    </pic:cNvPicPr>
                  </pic:nvPicPr>
                  <pic:blipFill>
                    <a:blip r:embed="rId52"/>
                    <a:stretch>
                      <a:fillRect/>
                    </a:stretch>
                  </pic:blipFill>
                  <pic:spPr bwMode="auto">
                    <a:xfrm>
                      <a:off x="0" y="0"/>
                      <a:ext cx="4620126" cy="3696101"/>
                    </a:xfrm>
                    <a:prstGeom prst="rect">
                      <a:avLst/>
                    </a:prstGeom>
                    <a:noFill/>
                    <a:ln w="9525">
                      <a:noFill/>
                      <a:headEnd/>
                      <a:tailEnd/>
                    </a:ln>
                  </pic:spPr>
                </pic:pic>
              </a:graphicData>
            </a:graphic>
          </wp:inline>
        </w:drawing>
      </w:r>
      <w:r>
        <w:t xml:space="preserve"> </w:t>
      </w:r>
      <w:r>
        <w:t xml:space="preserve">Histogram pokazuje da najveći broj pacijenata ima vrednosti ALT u opsegu od 15 do 40 U/L, dok se kod manjeg broja pacijenata javljaju veoma visoke vrednosti, koje formiraju izražen rep raspodele ka višim vrednostima.</w:t>
      </w:r>
    </w:p>
    <w:p>
      <w:pPr>
        <w:pStyle w:val="BodyText"/>
      </w:pPr>
      <w:r>
        <w:t xml:space="preserve">Detekcija odstupajućih vrednosti (ALT)</w:t>
      </w:r>
    </w:p>
    <w:p>
      <w:pPr>
        <w:pStyle w:val="SourceCode"/>
      </w:pPr>
      <w:r>
        <w:rPr>
          <w:rStyle w:val="NormalTok"/>
        </w:rPr>
        <w:t xml:space="preserve">Q1 </w:t>
      </w:r>
      <w:r>
        <w:rPr>
          <w:rStyle w:val="OtherTok"/>
        </w:rPr>
        <w:t xml:space="preserve">&lt;-</w:t>
      </w:r>
      <w:r>
        <w:rPr>
          <w:rStyle w:val="NormalTok"/>
        </w:rPr>
        <w:t xml:space="preserve"> </w:t>
      </w:r>
      <w:r>
        <w:rPr>
          <w:rStyle w:val="FunctionTok"/>
        </w:rPr>
        <w:t xml:space="preserve">quantile</w:t>
      </w:r>
      <w:r>
        <w:rPr>
          <w:rStyle w:val="NormalTok"/>
        </w:rPr>
        <w:t xml:space="preserve">(dataset</w:t>
      </w:r>
      <w:r>
        <w:rPr>
          <w:rStyle w:val="SpecialCharTok"/>
        </w:rPr>
        <w:t xml:space="preserve">$</w:t>
      </w:r>
      <w:r>
        <w:rPr>
          <w:rStyle w:val="NormalTok"/>
        </w:rPr>
        <w:t xml:space="preserve">ALT, </w:t>
      </w:r>
      <w:r>
        <w:rPr>
          <w:rStyle w:val="FloatTok"/>
        </w:rPr>
        <w:t xml:space="preserve">0.25</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Q3 </w:t>
      </w:r>
      <w:r>
        <w:rPr>
          <w:rStyle w:val="OtherTok"/>
        </w:rPr>
        <w:t xml:space="preserve">&lt;-</w:t>
      </w:r>
      <w:r>
        <w:rPr>
          <w:rStyle w:val="NormalTok"/>
        </w:rPr>
        <w:t xml:space="preserve"> </w:t>
      </w:r>
      <w:r>
        <w:rPr>
          <w:rStyle w:val="FunctionTok"/>
        </w:rPr>
        <w:t xml:space="preserve">quantile</w:t>
      </w:r>
      <w:r>
        <w:rPr>
          <w:rStyle w:val="NormalTok"/>
        </w:rPr>
        <w:t xml:space="preserve">(dataset</w:t>
      </w:r>
      <w:r>
        <w:rPr>
          <w:rStyle w:val="SpecialCharTok"/>
        </w:rPr>
        <w:t xml:space="preserve">$</w:t>
      </w:r>
      <w:r>
        <w:rPr>
          <w:rStyle w:val="NormalTok"/>
        </w:rPr>
        <w:t xml:space="preserve">ALT, </w:t>
      </w:r>
      <w:r>
        <w:rPr>
          <w:rStyle w:val="FloatTok"/>
        </w:rPr>
        <w:t xml:space="preserve">0.75</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IQR_val </w:t>
      </w:r>
      <w:r>
        <w:rPr>
          <w:rStyle w:val="OtherTok"/>
        </w:rPr>
        <w:t xml:space="preserve">&lt;-</w:t>
      </w:r>
      <w:r>
        <w:rPr>
          <w:rStyle w:val="NormalTok"/>
        </w:rPr>
        <w:t xml:space="preserve"> Q3 </w:t>
      </w:r>
      <w:r>
        <w:rPr>
          <w:rStyle w:val="SpecialCharTok"/>
        </w:rPr>
        <w:t xml:space="preserve">-</w:t>
      </w:r>
      <w:r>
        <w:rPr>
          <w:rStyle w:val="NormalTok"/>
        </w:rPr>
        <w:t xml:space="preserve"> Q1</w:t>
      </w:r>
      <w:r>
        <w:br/>
      </w:r>
      <w:r>
        <w:br/>
      </w:r>
      <w:r>
        <w:rPr>
          <w:rStyle w:val="NormalTok"/>
        </w:rPr>
        <w:t xml:space="preserve">donja_granica </w:t>
      </w:r>
      <w:r>
        <w:rPr>
          <w:rStyle w:val="OtherTok"/>
        </w:rPr>
        <w:t xml:space="preserve">&lt;-</w:t>
      </w:r>
      <w:r>
        <w:rPr>
          <w:rStyle w:val="NormalTok"/>
        </w:rPr>
        <w:t xml:space="preserve"> Q1 </w:t>
      </w:r>
      <w:r>
        <w:rPr>
          <w:rStyle w:val="SpecialCharTok"/>
        </w:rPr>
        <w:t xml:space="preserve">-</w:t>
      </w:r>
      <w:r>
        <w:rPr>
          <w:rStyle w:val="NormalTok"/>
        </w:rPr>
        <w:t xml:space="preserve"> </w:t>
      </w:r>
      <w:r>
        <w:rPr>
          <w:rStyle w:val="FloatTok"/>
        </w:rPr>
        <w:t xml:space="preserve">1.5</w:t>
      </w:r>
      <w:r>
        <w:rPr>
          <w:rStyle w:val="NormalTok"/>
        </w:rPr>
        <w:t xml:space="preserve"> </w:t>
      </w:r>
      <w:r>
        <w:rPr>
          <w:rStyle w:val="SpecialCharTok"/>
        </w:rPr>
        <w:t xml:space="preserve">*</w:t>
      </w:r>
      <w:r>
        <w:rPr>
          <w:rStyle w:val="NormalTok"/>
        </w:rPr>
        <w:t xml:space="preserve"> IQR_val</w:t>
      </w:r>
      <w:r>
        <w:br/>
      </w:r>
      <w:r>
        <w:rPr>
          <w:rStyle w:val="NormalTok"/>
        </w:rPr>
        <w:t xml:space="preserve">gornja_granica </w:t>
      </w:r>
      <w:r>
        <w:rPr>
          <w:rStyle w:val="OtherTok"/>
        </w:rPr>
        <w:t xml:space="preserve">&lt;-</w:t>
      </w:r>
      <w:r>
        <w:rPr>
          <w:rStyle w:val="NormalTok"/>
        </w:rPr>
        <w:t xml:space="preserve"> Q3 </w:t>
      </w:r>
      <w:r>
        <w:rPr>
          <w:rStyle w:val="SpecialCharTok"/>
        </w:rPr>
        <w:t xml:space="preserve">+</w:t>
      </w:r>
      <w:r>
        <w:rPr>
          <w:rStyle w:val="NormalTok"/>
        </w:rPr>
        <w:t xml:space="preserve"> </w:t>
      </w:r>
      <w:r>
        <w:rPr>
          <w:rStyle w:val="FloatTok"/>
        </w:rPr>
        <w:t xml:space="preserve">1.5</w:t>
      </w:r>
      <w:r>
        <w:rPr>
          <w:rStyle w:val="NormalTok"/>
        </w:rPr>
        <w:t xml:space="preserve"> </w:t>
      </w:r>
      <w:r>
        <w:rPr>
          <w:rStyle w:val="SpecialCharTok"/>
        </w:rPr>
        <w:t xml:space="preserve">*</w:t>
      </w:r>
      <w:r>
        <w:rPr>
          <w:rStyle w:val="NormalTok"/>
        </w:rPr>
        <w:t xml:space="preserve"> IQR_val</w:t>
      </w:r>
      <w:r>
        <w:br/>
      </w:r>
      <w:r>
        <w:br/>
      </w:r>
      <w:r>
        <w:rPr>
          <w:rStyle w:val="NormalTok"/>
        </w:rPr>
        <w:t xml:space="preserve">donja_granica</w:t>
      </w:r>
    </w:p>
    <w:p>
      <w:pPr>
        <w:pStyle w:val="SourceCode"/>
      </w:pPr>
      <w:r>
        <w:rPr>
          <w:rStyle w:val="VerbatimChar"/>
        </w:rPr>
        <w:t xml:space="preserve">##     25% </w:t>
      </w:r>
      <w:r>
        <w:br/>
      </w:r>
      <w:r>
        <w:rPr>
          <w:rStyle w:val="VerbatimChar"/>
        </w:rPr>
        <w:t xml:space="preserve">## -8.4625</w:t>
      </w:r>
    </w:p>
    <w:p>
      <w:pPr>
        <w:pStyle w:val="SourceCode"/>
      </w:pPr>
      <w:r>
        <w:rPr>
          <w:rStyle w:val="NormalTok"/>
        </w:rPr>
        <w:t xml:space="preserve">gornja_granica</w:t>
      </w:r>
    </w:p>
    <w:p>
      <w:pPr>
        <w:pStyle w:val="SourceCode"/>
      </w:pPr>
      <w:r>
        <w:rPr>
          <w:rStyle w:val="VerbatimChar"/>
        </w:rPr>
        <w:t xml:space="preserve">##     75% </w:t>
      </w:r>
      <w:r>
        <w:br/>
      </w:r>
      <w:r>
        <w:rPr>
          <w:rStyle w:val="VerbatimChar"/>
        </w:rPr>
        <w:t xml:space="preserve">## 57.8375</w:t>
      </w:r>
    </w:p>
    <w:p>
      <w:pPr>
        <w:pStyle w:val="FirstParagraph"/>
      </w:pPr>
      <w:r>
        <w:t xml:space="preserve">Donja granica za detekciju odstupajućih vrednosti iznosi −8.575 U/L, dok je gornja granica 58.025 U/L.</w:t>
      </w:r>
    </w:p>
    <w:p>
      <w:pPr>
        <w:pStyle w:val="SourceCode"/>
      </w:pPr>
      <w:r>
        <w:rPr>
          <w:rStyle w:val="NormalTok"/>
        </w:rPr>
        <w:t xml:space="preserve">outliers </w:t>
      </w:r>
      <w:r>
        <w:rPr>
          <w:rStyle w:val="OtherTok"/>
        </w:rPr>
        <w:t xml:space="preserve">&lt;-</w:t>
      </w:r>
      <w:r>
        <w:rPr>
          <w:rStyle w:val="NormalTok"/>
        </w:rPr>
        <w:t xml:space="preserve"> dataset</w:t>
      </w:r>
      <w:r>
        <w:rPr>
          <w:rStyle w:val="SpecialCharTok"/>
        </w:rPr>
        <w:t xml:space="preserve">$</w:t>
      </w:r>
      <w:r>
        <w:rPr>
          <w:rStyle w:val="NormalTok"/>
        </w:rPr>
        <w:t xml:space="preserve">ALT[dataset</w:t>
      </w:r>
      <w:r>
        <w:rPr>
          <w:rStyle w:val="SpecialCharTok"/>
        </w:rPr>
        <w:t xml:space="preserve">$</w:t>
      </w:r>
      <w:r>
        <w:rPr>
          <w:rStyle w:val="NormalTok"/>
        </w:rPr>
        <w:t xml:space="preserve">ALT </w:t>
      </w:r>
      <w:r>
        <w:rPr>
          <w:rStyle w:val="SpecialCharTok"/>
        </w:rPr>
        <w:t xml:space="preserve">&lt;</w:t>
      </w:r>
      <w:r>
        <w:rPr>
          <w:rStyle w:val="NormalTok"/>
        </w:rPr>
        <w:t xml:space="preserve"> donja_granica </w:t>
      </w:r>
      <w:r>
        <w:rPr>
          <w:rStyle w:val="SpecialCharTok"/>
        </w:rPr>
        <w:t xml:space="preserve">|</w:t>
      </w:r>
      <w:r>
        <w:rPr>
          <w:rStyle w:val="NormalTok"/>
        </w:rPr>
        <w:t xml:space="preserve"> dataset</w:t>
      </w:r>
      <w:r>
        <w:rPr>
          <w:rStyle w:val="SpecialCharTok"/>
        </w:rPr>
        <w:t xml:space="preserve">$</w:t>
      </w:r>
      <w:r>
        <w:rPr>
          <w:rStyle w:val="NormalTok"/>
        </w:rPr>
        <w:t xml:space="preserve">ALT </w:t>
      </w:r>
      <w:r>
        <w:rPr>
          <w:rStyle w:val="SpecialCharTok"/>
        </w:rPr>
        <w:t xml:space="preserve">&gt;</w:t>
      </w:r>
      <w:r>
        <w:rPr>
          <w:rStyle w:val="NormalTok"/>
        </w:rPr>
        <w:t xml:space="preserve"> gornja_granica]</w:t>
      </w:r>
      <w:r>
        <w:br/>
      </w:r>
      <w:r>
        <w:rPr>
          <w:rStyle w:val="FunctionTok"/>
        </w:rPr>
        <w:t xml:space="preserve">length</w:t>
      </w:r>
      <w:r>
        <w:rPr>
          <w:rStyle w:val="NormalTok"/>
        </w:rPr>
        <w:t xml:space="preserve">(outliers)</w:t>
      </w:r>
    </w:p>
    <w:p>
      <w:pPr>
        <w:pStyle w:val="SourceCode"/>
      </w:pPr>
      <w:r>
        <w:rPr>
          <w:rStyle w:val="VerbatimChar"/>
        </w:rPr>
        <w:t xml:space="preserve">## [1] 36</w:t>
      </w:r>
    </w:p>
    <w:p>
      <w:pPr>
        <w:pStyle w:val="SourceCode"/>
      </w:pPr>
      <w:r>
        <w:rPr>
          <w:rStyle w:val="NormalTok"/>
        </w:rPr>
        <w:t xml:space="preserve">outliers</w:t>
      </w:r>
    </w:p>
    <w:p>
      <w:pPr>
        <w:pStyle w:val="SourceCode"/>
      </w:pPr>
      <w:r>
        <w:rPr>
          <w:rStyle w:val="VerbatimChar"/>
        </w:rPr>
        <w:t xml:space="preserve">##  [1]  97.8 103.6  91.7  96.1  71.7  65.9  87.9  59.8 118.1  70.8  60.3  67.5</w:t>
      </w:r>
      <w:r>
        <w:br/>
      </w:r>
      <w:r>
        <w:rPr>
          <w:rStyle w:val="VerbatimChar"/>
        </w:rPr>
        <w:t xml:space="preserve">## [13]  59.1  87.5  66.9  60.4  64.3  75.2  62.1  79.5 208.8 325.3  87.0  63.3</w:t>
      </w:r>
      <w:r>
        <w:br/>
      </w:r>
      <w:r>
        <w:rPr>
          <w:rStyle w:val="VerbatimChar"/>
        </w:rPr>
        <w:t xml:space="preserve">## [25]  66.0 118.0 114.0 258.0 130.0  67.1 164.0 114.0  94.0  62.0 159.0 100.0</w:t>
      </w:r>
    </w:p>
    <w:p>
      <w:pPr>
        <w:pStyle w:val="FirstParagraph"/>
      </w:pPr>
      <w:r>
        <w:t xml:space="preserve">Primenom IQR metode identifikovano je ukupno 36 gornjih odstupajućih vrednosti, dok donjih odstupanja nema.</w:t>
      </w:r>
    </w:p>
    <w:p>
      <w:pPr>
        <w:pStyle w:val="BodyText"/>
      </w:pPr>
      <w:r>
        <w:t xml:space="preserve">Boxplot analiza (ALT)</w:t>
      </w:r>
    </w:p>
    <w:p>
      <w:pPr>
        <w:pStyle w:val="SourceCode"/>
      </w:pPr>
      <w:r>
        <w:rPr>
          <w:rStyle w:val="FunctionTok"/>
        </w:rPr>
        <w:t xml:space="preserve">boxplot</w:t>
      </w:r>
      <w:r>
        <w:rPr>
          <w:rStyle w:val="NormalTok"/>
        </w:rPr>
        <w:t xml:space="preserve">(dataset</w:t>
      </w:r>
      <w:r>
        <w:rPr>
          <w:rStyle w:val="SpecialCharTok"/>
        </w:rPr>
        <w:t xml:space="preserve">$</w:t>
      </w:r>
      <w:r>
        <w:rPr>
          <w:rStyle w:val="NormalTok"/>
        </w:rPr>
        <w:t xml:space="preserve">ALT,</w:t>
      </w:r>
      <w:r>
        <w:br/>
      </w:r>
      <w:r>
        <w:rPr>
          <w:rStyle w:val="NormalTok"/>
        </w:rPr>
        <w:t xml:space="preserve">        </w:t>
      </w:r>
      <w:r>
        <w:rPr>
          <w:rStyle w:val="AttributeTok"/>
        </w:rPr>
        <w:t xml:space="preserve">main =</w:t>
      </w:r>
      <w:r>
        <w:rPr>
          <w:rStyle w:val="NormalTok"/>
        </w:rPr>
        <w:t xml:space="preserve"> </w:t>
      </w:r>
      <w:r>
        <w:rPr>
          <w:rStyle w:val="StringTok"/>
        </w:rPr>
        <w:t xml:space="preserve">"Boxplot vrednosti alanin-aminotransferaze (ALT)"</w:t>
      </w:r>
      <w:r>
        <w:rPr>
          <w:rStyle w:val="NormalTok"/>
        </w:rPr>
        <w:t xml:space="preserve">,</w:t>
      </w:r>
      <w:r>
        <w:br/>
      </w:r>
      <w:r>
        <w:rPr>
          <w:rStyle w:val="NormalTok"/>
        </w:rPr>
        <w:t xml:space="preserve">        </w:t>
      </w:r>
      <w:r>
        <w:rPr>
          <w:rStyle w:val="AttributeTok"/>
        </w:rPr>
        <w:t xml:space="preserve">horizontal =</w:t>
      </w:r>
      <w:r>
        <w:rPr>
          <w:rStyle w:val="NormalTok"/>
        </w:rPr>
        <w:t xml:space="preserve"> </w:t>
      </w:r>
      <w:r>
        <w:rPr>
          <w:rStyle w:val="ConstantTok"/>
        </w:rPr>
        <w:t xml:space="preserve">TRUE</w:t>
      </w:r>
      <w:r>
        <w:rPr>
          <w:rStyle w:val="NormalTok"/>
        </w:rPr>
        <w:t xml:space="preserve">)</w:t>
      </w:r>
    </w:p>
    <w:p>
      <w:pPr>
        <w:pStyle w:val="FirstParagraph"/>
      </w:pPr>
      <w:r>
        <w:drawing>
          <wp:inline>
            <wp:extent cx="4620126" cy="3696101"/>
            <wp:effectExtent b="0" l="0" r="0" t="0"/>
            <wp:docPr descr="" title="" id="56" name="Picture"/>
            <a:graphic>
              <a:graphicData uri="http://schemas.openxmlformats.org/drawingml/2006/picture">
                <pic:pic>
                  <pic:nvPicPr>
                    <pic:cNvPr descr="seminarski_rad_hepatitis_c_prediction_dataset_files/figure-docx/unnamed-chunk-41-1.png" id="57" name="Picture"/>
                    <pic:cNvPicPr>
                      <a:picLocks noChangeArrowheads="1" noChangeAspect="1"/>
                    </pic:cNvPicPr>
                  </pic:nvPicPr>
                  <pic:blipFill>
                    <a:blip r:embed="rId55"/>
                    <a:stretch>
                      <a:fillRect/>
                    </a:stretch>
                  </pic:blipFill>
                  <pic:spPr bwMode="auto">
                    <a:xfrm>
                      <a:off x="0" y="0"/>
                      <a:ext cx="4620126" cy="3696101"/>
                    </a:xfrm>
                    <a:prstGeom prst="rect">
                      <a:avLst/>
                    </a:prstGeom>
                    <a:noFill/>
                    <a:ln w="9525">
                      <a:noFill/>
                      <a:headEnd/>
                      <a:tailEnd/>
                    </a:ln>
                  </pic:spPr>
                </pic:pic>
              </a:graphicData>
            </a:graphic>
          </wp:inline>
        </w:drawing>
      </w:r>
      <w:r>
        <w:t xml:space="preserve"> </w:t>
      </w:r>
      <w:r>
        <w:t xml:space="preserve">Boxplot vizuelno potvrđuje prisustvo velikog broja gornjih odstupajućih vrednosti, što dodatno ukazuje na izraženu desnu asimetriju raspodele. S obzirom na to da je ALT ključni marker oštećenja jetre, ove vrednosti najverovatnije predstavljaju realna patološka stanja kod pacijenata sa oboljenjima jetre i zbog toga nisu uklonjene iz dalje analize.</w:t>
      </w:r>
    </w:p>
    <w:p>
      <w:pPr>
        <w:pStyle w:val="BodyText"/>
      </w:pPr>
      <w:r>
        <w:rPr>
          <w:b/>
          <w:bCs/>
        </w:rPr>
        <w:t xml:space="preserve">Kolona AST</w:t>
      </w:r>
    </w:p>
    <w:p>
      <w:pPr>
        <w:pStyle w:val="BodyText"/>
      </w:pPr>
      <w:r>
        <w:t xml:space="preserve">Promenljiva AST predstavlja nivo aspartat-aminotransferaze, enzima koji se nalazi u ćelijama jetre, ali i u srčanom i mišićnom tkivu. Iako je manje specifičan za jetru u poređenju sa ALT, AST ima značajnu ulogu u proceni stepena oštećenja jetre, naročito kod uznapredovalih stadijuma oboljenja kao što su fibroza i ciroza.</w:t>
      </w:r>
    </w:p>
    <w:p>
      <w:pPr>
        <w:pStyle w:val="BodyText"/>
      </w:pPr>
      <w:r>
        <w:t xml:space="preserve">Referentne vrednosti</w:t>
      </w:r>
      <w:r>
        <w:t xml:space="preserve"> </w:t>
      </w:r>
      <w:r>
        <w:t xml:space="preserve">Referentne vrednosti AST kod zdravih odraslih osoba obično se kreću do 40 U/L</w:t>
      </w:r>
    </w:p>
    <w:p>
      <w:pPr>
        <w:pStyle w:val="BodyText"/>
      </w:pPr>
      <w:r>
        <w:t xml:space="preserve">Povišene vrednosti AST mogu ukazivati na:</w:t>
      </w:r>
      <w:r>
        <w:t xml:space="preserve"> </w:t>
      </w:r>
      <w:r>
        <w:t xml:space="preserve">1.akutna i hronična oboljenja jetre,</w:t>
      </w:r>
      <w:r>
        <w:t xml:space="preserve"> </w:t>
      </w:r>
      <w:r>
        <w:t xml:space="preserve">2.fibrozu i cirozu,</w:t>
      </w:r>
      <w:r>
        <w:t xml:space="preserve"> </w:t>
      </w:r>
      <w:r>
        <w:t xml:space="preserve">3.opsežnije oštećenje jetrenog tkiva.</w:t>
      </w:r>
    </w:p>
    <w:p>
      <w:pPr>
        <w:pStyle w:val="BodyText"/>
      </w:pPr>
      <w:r>
        <w:t xml:space="preserve">Zbog toga je AST značajan parametar u analizi pacijenata sa hepatitisom C.</w:t>
      </w:r>
    </w:p>
    <w:p>
      <w:pPr>
        <w:pStyle w:val="BodyText"/>
      </w:pPr>
      <w:r>
        <w:t xml:space="preserve">Deskriptivna statistika promenljive AST</w:t>
      </w:r>
    </w:p>
    <w:p>
      <w:pPr>
        <w:pStyle w:val="SourceCode"/>
      </w:pPr>
      <w:r>
        <w:rPr>
          <w:rStyle w:val="FunctionTok"/>
        </w:rPr>
        <w:t xml:space="preserve">summary</w:t>
      </w:r>
      <w:r>
        <w:rPr>
          <w:rStyle w:val="NormalTok"/>
        </w:rPr>
        <w:t xml:space="preserve">(dataset</w:t>
      </w:r>
      <w:r>
        <w:rPr>
          <w:rStyle w:val="SpecialCharTok"/>
        </w:rPr>
        <w:t xml:space="preserve">$</w:t>
      </w:r>
      <w:r>
        <w:rPr>
          <w:rStyle w:val="NormalTok"/>
        </w:rPr>
        <w:t xml:space="preserve">AST)</w:t>
      </w:r>
    </w:p>
    <w:p>
      <w:pPr>
        <w:pStyle w:val="SourceCode"/>
      </w:pPr>
      <w:r>
        <w:rPr>
          <w:rStyle w:val="VerbatimChar"/>
        </w:rPr>
        <w:t xml:space="preserve">##    Min. 1st Qu.  Median    Mean 3rd Qu.    Max. </w:t>
      </w:r>
      <w:r>
        <w:br/>
      </w:r>
      <w:r>
        <w:rPr>
          <w:rStyle w:val="VerbatimChar"/>
        </w:rPr>
        <w:t xml:space="preserve">##    10.6    21.6    25.9    34.8    32.9   324.0</w:t>
      </w:r>
    </w:p>
    <w:p>
      <w:pPr>
        <w:pStyle w:val="FirstParagraph"/>
      </w:pPr>
      <w:r>
        <w:t xml:space="preserve">Vrednosti parametra AST u posmatranom skupu podataka kreću se u rasponu od 10.60 do 324.00 U/L. Srednja vrednost iznosi 34.79 U/L, dok je medijana 25.90 U/L. Znatna razlika između srednje vrednosti i medijane ukazuje na izraženu desnu asimetriju raspodele.</w:t>
      </w:r>
    </w:p>
    <w:p>
      <w:pPr>
        <w:pStyle w:val="BodyText"/>
      </w:pPr>
      <w:r>
        <w:t xml:space="preserve">Grafički prikaz raspodele vrednosti AST</w:t>
      </w:r>
    </w:p>
    <w:p>
      <w:pPr>
        <w:pStyle w:val="SourceCode"/>
      </w:pPr>
      <w:r>
        <w:rPr>
          <w:rStyle w:val="FunctionTok"/>
        </w:rPr>
        <w:t xml:space="preserve">ggplot</w:t>
      </w:r>
      <w:r>
        <w:rPr>
          <w:rStyle w:val="NormalTok"/>
        </w:rPr>
        <w:t xml:space="preserve">(dataset, </w:t>
      </w:r>
      <w:r>
        <w:rPr>
          <w:rStyle w:val="FunctionTok"/>
        </w:rPr>
        <w:t xml:space="preserve">aes</w:t>
      </w:r>
      <w:r>
        <w:rPr>
          <w:rStyle w:val="NormalTok"/>
        </w:rPr>
        <w:t xml:space="preserve">(</w:t>
      </w:r>
      <w:r>
        <w:rPr>
          <w:rStyle w:val="AttributeTok"/>
        </w:rPr>
        <w:t xml:space="preserve">x =</w:t>
      </w:r>
      <w:r>
        <w:rPr>
          <w:rStyle w:val="NormalTok"/>
        </w:rPr>
        <w:t xml:space="preserve"> AST))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bins =</w:t>
      </w:r>
      <w:r>
        <w:rPr>
          <w:rStyle w:val="NormalTok"/>
        </w:rPr>
        <w:t xml:space="preserve"> </w:t>
      </w:r>
      <w:r>
        <w:rPr>
          <w:rStyle w:val="DecValTok"/>
        </w:rPr>
        <w:t xml:space="preserve">30</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"Histogram raspodele vrednosti AST"</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"AST (U/L)"</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"Broj pacijenata"</w:t>
      </w:r>
      <w:r>
        <w:rPr>
          <w:rStyle w:val="NormalTok"/>
        </w:rPr>
        <w:t xml:space="preserve">)</w:t>
      </w:r>
    </w:p>
    <w:p>
      <w:pPr>
        <w:pStyle w:val="FirstParagraph"/>
      </w:pPr>
      <w:r>
        <w:drawing>
          <wp:inline>
            <wp:extent cx="4620126" cy="3696101"/>
            <wp:effectExtent b="0" l="0" r="0" t="0"/>
            <wp:docPr descr="" title="" id="59" name="Picture"/>
            <a:graphic>
              <a:graphicData uri="http://schemas.openxmlformats.org/drawingml/2006/picture">
                <pic:pic>
                  <pic:nvPicPr>
                    <pic:cNvPr descr="seminarski_rad_hepatitis_c_prediction_dataset_files/figure-docx/unnamed-chunk-43-1.png" id="60" name="Picture"/>
                    <pic:cNvPicPr>
                      <a:picLocks noChangeArrowheads="1" noChangeAspect="1"/>
                    </pic:cNvPicPr>
                  </pic:nvPicPr>
                  <pic:blipFill>
                    <a:blip r:embed="rId58"/>
                    <a:stretch>
                      <a:fillRect/>
                    </a:stretch>
                  </pic:blipFill>
                  <pic:spPr bwMode="auto">
                    <a:xfrm>
                      <a:off x="0" y="0"/>
                      <a:ext cx="4620126" cy="3696101"/>
                    </a:xfrm>
                    <a:prstGeom prst="rect">
                      <a:avLst/>
                    </a:prstGeom>
                    <a:noFill/>
                    <a:ln w="9525">
                      <a:noFill/>
                      <a:headEnd/>
                      <a:tailEnd/>
                    </a:ln>
                  </pic:spPr>
                </pic:pic>
              </a:graphicData>
            </a:graphic>
          </wp:inline>
        </w:drawing>
      </w:r>
      <w:r>
        <w:t xml:space="preserve"> </w:t>
      </w:r>
      <w:r>
        <w:t xml:space="preserve">Histogram pokazuje da najveći broj pacijenata ima vrednosti AST u opsegu od 20 do 40 U/L, dok se kod znatnog broja pacijenata javljaju visoke vrednosti koje prelaze 100 U/L, a u ekstremnim slučajevima dostižu i preko 300 U/L. Ovakav obrazac ukazuje na prisustvo izraženih patoloških stanja jetre kod dela ispitanika.</w:t>
      </w:r>
    </w:p>
    <w:p>
      <w:pPr>
        <w:pStyle w:val="BodyText"/>
      </w:pPr>
      <w:r>
        <w:t xml:space="preserve">Detekcija odstupajućih vrednosti (AST)</w:t>
      </w:r>
    </w:p>
    <w:p>
      <w:pPr>
        <w:pStyle w:val="SourceCode"/>
      </w:pPr>
      <w:r>
        <w:rPr>
          <w:rStyle w:val="NormalTok"/>
        </w:rPr>
        <w:t xml:space="preserve">Q1 </w:t>
      </w:r>
      <w:r>
        <w:rPr>
          <w:rStyle w:val="OtherTok"/>
        </w:rPr>
        <w:t xml:space="preserve">&lt;-</w:t>
      </w:r>
      <w:r>
        <w:rPr>
          <w:rStyle w:val="NormalTok"/>
        </w:rPr>
        <w:t xml:space="preserve"> </w:t>
      </w:r>
      <w:r>
        <w:rPr>
          <w:rStyle w:val="FunctionTok"/>
        </w:rPr>
        <w:t xml:space="preserve">quantile</w:t>
      </w:r>
      <w:r>
        <w:rPr>
          <w:rStyle w:val="NormalTok"/>
        </w:rPr>
        <w:t xml:space="preserve">(dataset</w:t>
      </w:r>
      <w:r>
        <w:rPr>
          <w:rStyle w:val="SpecialCharTok"/>
        </w:rPr>
        <w:t xml:space="preserve">$</w:t>
      </w:r>
      <w:r>
        <w:rPr>
          <w:rStyle w:val="NormalTok"/>
        </w:rPr>
        <w:t xml:space="preserve">AST, </w:t>
      </w:r>
      <w:r>
        <w:rPr>
          <w:rStyle w:val="FloatTok"/>
        </w:rPr>
        <w:t xml:space="preserve">0.25</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Q3 </w:t>
      </w:r>
      <w:r>
        <w:rPr>
          <w:rStyle w:val="OtherTok"/>
        </w:rPr>
        <w:t xml:space="preserve">&lt;-</w:t>
      </w:r>
      <w:r>
        <w:rPr>
          <w:rStyle w:val="NormalTok"/>
        </w:rPr>
        <w:t xml:space="preserve"> </w:t>
      </w:r>
      <w:r>
        <w:rPr>
          <w:rStyle w:val="FunctionTok"/>
        </w:rPr>
        <w:t xml:space="preserve">quantile</w:t>
      </w:r>
      <w:r>
        <w:rPr>
          <w:rStyle w:val="NormalTok"/>
        </w:rPr>
        <w:t xml:space="preserve">(dataset</w:t>
      </w:r>
      <w:r>
        <w:rPr>
          <w:rStyle w:val="SpecialCharTok"/>
        </w:rPr>
        <w:t xml:space="preserve">$</w:t>
      </w:r>
      <w:r>
        <w:rPr>
          <w:rStyle w:val="NormalTok"/>
        </w:rPr>
        <w:t xml:space="preserve">AST, </w:t>
      </w:r>
      <w:r>
        <w:rPr>
          <w:rStyle w:val="FloatTok"/>
        </w:rPr>
        <w:t xml:space="preserve">0.75</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IQR_val </w:t>
      </w:r>
      <w:r>
        <w:rPr>
          <w:rStyle w:val="OtherTok"/>
        </w:rPr>
        <w:t xml:space="preserve">&lt;-</w:t>
      </w:r>
      <w:r>
        <w:rPr>
          <w:rStyle w:val="NormalTok"/>
        </w:rPr>
        <w:t xml:space="preserve"> Q3 </w:t>
      </w:r>
      <w:r>
        <w:rPr>
          <w:rStyle w:val="SpecialCharTok"/>
        </w:rPr>
        <w:t xml:space="preserve">-</w:t>
      </w:r>
      <w:r>
        <w:rPr>
          <w:rStyle w:val="NormalTok"/>
        </w:rPr>
        <w:t xml:space="preserve"> Q1</w:t>
      </w:r>
      <w:r>
        <w:br/>
      </w:r>
      <w:r>
        <w:br/>
      </w:r>
      <w:r>
        <w:rPr>
          <w:rStyle w:val="NormalTok"/>
        </w:rPr>
        <w:t xml:space="preserve">donja_granica </w:t>
      </w:r>
      <w:r>
        <w:rPr>
          <w:rStyle w:val="OtherTok"/>
        </w:rPr>
        <w:t xml:space="preserve">&lt;-</w:t>
      </w:r>
      <w:r>
        <w:rPr>
          <w:rStyle w:val="NormalTok"/>
        </w:rPr>
        <w:t xml:space="preserve"> Q1 </w:t>
      </w:r>
      <w:r>
        <w:rPr>
          <w:rStyle w:val="SpecialCharTok"/>
        </w:rPr>
        <w:t xml:space="preserve">-</w:t>
      </w:r>
      <w:r>
        <w:rPr>
          <w:rStyle w:val="NormalTok"/>
        </w:rPr>
        <w:t xml:space="preserve"> </w:t>
      </w:r>
      <w:r>
        <w:rPr>
          <w:rStyle w:val="FloatTok"/>
        </w:rPr>
        <w:t xml:space="preserve">1.5</w:t>
      </w:r>
      <w:r>
        <w:rPr>
          <w:rStyle w:val="NormalTok"/>
        </w:rPr>
        <w:t xml:space="preserve"> </w:t>
      </w:r>
      <w:r>
        <w:rPr>
          <w:rStyle w:val="SpecialCharTok"/>
        </w:rPr>
        <w:t xml:space="preserve">*</w:t>
      </w:r>
      <w:r>
        <w:rPr>
          <w:rStyle w:val="NormalTok"/>
        </w:rPr>
        <w:t xml:space="preserve"> IQR_val</w:t>
      </w:r>
      <w:r>
        <w:br/>
      </w:r>
      <w:r>
        <w:rPr>
          <w:rStyle w:val="NormalTok"/>
        </w:rPr>
        <w:t xml:space="preserve">gornja_granica </w:t>
      </w:r>
      <w:r>
        <w:rPr>
          <w:rStyle w:val="OtherTok"/>
        </w:rPr>
        <w:t xml:space="preserve">&lt;-</w:t>
      </w:r>
      <w:r>
        <w:rPr>
          <w:rStyle w:val="NormalTok"/>
        </w:rPr>
        <w:t xml:space="preserve"> Q3 </w:t>
      </w:r>
      <w:r>
        <w:rPr>
          <w:rStyle w:val="SpecialCharTok"/>
        </w:rPr>
        <w:t xml:space="preserve">+</w:t>
      </w:r>
      <w:r>
        <w:rPr>
          <w:rStyle w:val="NormalTok"/>
        </w:rPr>
        <w:t xml:space="preserve"> </w:t>
      </w:r>
      <w:r>
        <w:rPr>
          <w:rStyle w:val="FloatTok"/>
        </w:rPr>
        <w:t xml:space="preserve">1.5</w:t>
      </w:r>
      <w:r>
        <w:rPr>
          <w:rStyle w:val="NormalTok"/>
        </w:rPr>
        <w:t xml:space="preserve"> </w:t>
      </w:r>
      <w:r>
        <w:rPr>
          <w:rStyle w:val="SpecialCharTok"/>
        </w:rPr>
        <w:t xml:space="preserve">*</w:t>
      </w:r>
      <w:r>
        <w:rPr>
          <w:rStyle w:val="NormalTok"/>
        </w:rPr>
        <w:t xml:space="preserve"> IQR_val</w:t>
      </w:r>
      <w:r>
        <w:br/>
      </w:r>
      <w:r>
        <w:br/>
      </w:r>
      <w:r>
        <w:rPr>
          <w:rStyle w:val="NormalTok"/>
        </w:rPr>
        <w:t xml:space="preserve">donja_granica</w:t>
      </w:r>
    </w:p>
    <w:p>
      <w:pPr>
        <w:pStyle w:val="SourceCode"/>
      </w:pPr>
      <w:r>
        <w:rPr>
          <w:rStyle w:val="VerbatimChar"/>
        </w:rPr>
        <w:t xml:space="preserve">##  25% </w:t>
      </w:r>
      <w:r>
        <w:br/>
      </w:r>
      <w:r>
        <w:rPr>
          <w:rStyle w:val="VerbatimChar"/>
        </w:rPr>
        <w:t xml:space="preserve">## 4.65</w:t>
      </w:r>
    </w:p>
    <w:p>
      <w:pPr>
        <w:pStyle w:val="SourceCode"/>
      </w:pPr>
      <w:r>
        <w:rPr>
          <w:rStyle w:val="NormalTok"/>
        </w:rPr>
        <w:t xml:space="preserve">gornja_granica</w:t>
      </w:r>
    </w:p>
    <w:p>
      <w:pPr>
        <w:pStyle w:val="SourceCode"/>
      </w:pPr>
      <w:r>
        <w:rPr>
          <w:rStyle w:val="VerbatimChar"/>
        </w:rPr>
        <w:t xml:space="preserve">##   75% </w:t>
      </w:r>
      <w:r>
        <w:br/>
      </w:r>
      <w:r>
        <w:rPr>
          <w:rStyle w:val="VerbatimChar"/>
        </w:rPr>
        <w:t xml:space="preserve">## 49.85</w:t>
      </w:r>
    </w:p>
    <w:p>
      <w:pPr>
        <w:pStyle w:val="FirstParagraph"/>
      </w:pPr>
      <w:r>
        <w:t xml:space="preserve">Donji kvartil iznosi 4.65 U/L, dok je gornji kvartil 49.85 U/L.</w:t>
      </w:r>
    </w:p>
    <w:p>
      <w:pPr>
        <w:pStyle w:val="SourceCode"/>
      </w:pPr>
      <w:r>
        <w:rPr>
          <w:rStyle w:val="NormalTok"/>
        </w:rPr>
        <w:t xml:space="preserve">outliers </w:t>
      </w:r>
      <w:r>
        <w:rPr>
          <w:rStyle w:val="OtherTok"/>
        </w:rPr>
        <w:t xml:space="preserve">&lt;-</w:t>
      </w:r>
      <w:r>
        <w:rPr>
          <w:rStyle w:val="NormalTok"/>
        </w:rPr>
        <w:t xml:space="preserve"> dataset</w:t>
      </w:r>
      <w:r>
        <w:rPr>
          <w:rStyle w:val="SpecialCharTok"/>
        </w:rPr>
        <w:t xml:space="preserve">$</w:t>
      </w:r>
      <w:r>
        <w:rPr>
          <w:rStyle w:val="NormalTok"/>
        </w:rPr>
        <w:t xml:space="preserve">AST[dataset</w:t>
      </w:r>
      <w:r>
        <w:rPr>
          <w:rStyle w:val="SpecialCharTok"/>
        </w:rPr>
        <w:t xml:space="preserve">$</w:t>
      </w:r>
      <w:r>
        <w:rPr>
          <w:rStyle w:val="NormalTok"/>
        </w:rPr>
        <w:t xml:space="preserve">AST </w:t>
      </w:r>
      <w:r>
        <w:rPr>
          <w:rStyle w:val="SpecialCharTok"/>
        </w:rPr>
        <w:t xml:space="preserve">&lt;</w:t>
      </w:r>
      <w:r>
        <w:rPr>
          <w:rStyle w:val="NormalTok"/>
        </w:rPr>
        <w:t xml:space="preserve"> donja_granica </w:t>
      </w:r>
      <w:r>
        <w:rPr>
          <w:rStyle w:val="SpecialCharTok"/>
        </w:rPr>
        <w:t xml:space="preserve">|</w:t>
      </w:r>
      <w:r>
        <w:rPr>
          <w:rStyle w:val="NormalTok"/>
        </w:rPr>
        <w:t xml:space="preserve"> dataset</w:t>
      </w:r>
      <w:r>
        <w:rPr>
          <w:rStyle w:val="SpecialCharTok"/>
        </w:rPr>
        <w:t xml:space="preserve">$</w:t>
      </w:r>
      <w:r>
        <w:rPr>
          <w:rStyle w:val="NormalTok"/>
        </w:rPr>
        <w:t xml:space="preserve">AST </w:t>
      </w:r>
      <w:r>
        <w:rPr>
          <w:rStyle w:val="SpecialCharTok"/>
        </w:rPr>
        <w:t xml:space="preserve">&gt;</w:t>
      </w:r>
      <w:r>
        <w:rPr>
          <w:rStyle w:val="NormalTok"/>
        </w:rPr>
        <w:t xml:space="preserve"> gornja_granica]</w:t>
      </w:r>
      <w:r>
        <w:br/>
      </w:r>
      <w:r>
        <w:rPr>
          <w:rStyle w:val="FunctionTok"/>
        </w:rPr>
        <w:t xml:space="preserve">length</w:t>
      </w:r>
      <w:r>
        <w:rPr>
          <w:rStyle w:val="NormalTok"/>
        </w:rPr>
        <w:t xml:space="preserve">(outliers)</w:t>
      </w:r>
    </w:p>
    <w:p>
      <w:pPr>
        <w:pStyle w:val="SourceCode"/>
      </w:pPr>
      <w:r>
        <w:rPr>
          <w:rStyle w:val="VerbatimChar"/>
        </w:rPr>
        <w:t xml:space="preserve">## [1] 64</w:t>
      </w:r>
    </w:p>
    <w:p>
      <w:pPr>
        <w:pStyle w:val="SourceCode"/>
      </w:pPr>
      <w:r>
        <w:rPr>
          <w:rStyle w:val="NormalTok"/>
        </w:rPr>
        <w:t xml:space="preserve">outliers</w:t>
      </w:r>
    </w:p>
    <w:p>
      <w:pPr>
        <w:pStyle w:val="SourceCode"/>
      </w:pPr>
      <w:r>
        <w:rPr>
          <w:rStyle w:val="VerbatimChar"/>
        </w:rPr>
        <w:t xml:space="preserve">##  [1]  52.6  56.2  60.6  50.0 188.7  52.6  52.6  52.3  69.2  77.2 130.6  95.2</w:t>
      </w:r>
      <w:r>
        <w:br/>
      </w:r>
      <w:r>
        <w:rPr>
          <w:rStyle w:val="VerbatimChar"/>
        </w:rPr>
        <w:t xml:space="preserve">## [13] 146.6  67.0 164.2 187.7  96.2  60.9  53.5  77.6 132.8 324.0  63.2 114.4</w:t>
      </w:r>
      <w:r>
        <w:br/>
      </w:r>
      <w:r>
        <w:rPr>
          <w:rStyle w:val="VerbatimChar"/>
        </w:rPr>
        <w:t xml:space="preserve">## [25]  83.5 114.7 125.0  69.1  62.0  75.0 106.0 187.9  55.9  74.5  90.0 161.9</w:t>
      </w:r>
      <w:r>
        <w:br/>
      </w:r>
      <w:r>
        <w:rPr>
          <w:rStyle w:val="VerbatimChar"/>
        </w:rPr>
        <w:t xml:space="preserve">## [37]  68.9  70.0 125.0  60.0  60.2 263.1 101.9 113.0 102.0 185.0  66.6 319.8</w:t>
      </w:r>
      <w:r>
        <w:br/>
      </w:r>
      <w:r>
        <w:rPr>
          <w:rStyle w:val="VerbatimChar"/>
        </w:rPr>
        <w:t xml:space="preserve">## [49] 123.0  80.3 181.8 110.1  65.2  95.4 143.2  54.0  90.4  55.7 150.0 285.8</w:t>
      </w:r>
      <w:r>
        <w:br/>
      </w:r>
      <w:r>
        <w:rPr>
          <w:rStyle w:val="VerbatimChar"/>
        </w:rPr>
        <w:t xml:space="preserve">## [61] 110.3  99.0  62.0  80.0</w:t>
      </w:r>
    </w:p>
    <w:p>
      <w:pPr>
        <w:pStyle w:val="FirstParagraph"/>
      </w:pPr>
      <w:r>
        <w:t xml:space="preserve">Primenom IQR metode identifikovano je ukupno 64 odstupajuće vrednosti, što ukazuje na veliku varijabilnost ovog parametra među pacijentima.</w:t>
      </w:r>
    </w:p>
    <w:p>
      <w:pPr>
        <w:pStyle w:val="BodyText"/>
      </w:pPr>
      <w:r>
        <w:t xml:space="preserve">Boxplot analiza (AST)</w:t>
      </w:r>
    </w:p>
    <w:p>
      <w:pPr>
        <w:pStyle w:val="SourceCode"/>
      </w:pPr>
      <w:r>
        <w:rPr>
          <w:rStyle w:val="FunctionTok"/>
        </w:rPr>
        <w:t xml:space="preserve">boxplot</w:t>
      </w:r>
      <w:r>
        <w:rPr>
          <w:rStyle w:val="NormalTok"/>
        </w:rPr>
        <w:t xml:space="preserve">(dataset</w:t>
      </w:r>
      <w:r>
        <w:rPr>
          <w:rStyle w:val="SpecialCharTok"/>
        </w:rPr>
        <w:t xml:space="preserve">$</w:t>
      </w:r>
      <w:r>
        <w:rPr>
          <w:rStyle w:val="NormalTok"/>
        </w:rPr>
        <w:t xml:space="preserve">AST,</w:t>
      </w:r>
      <w:r>
        <w:br/>
      </w:r>
      <w:r>
        <w:rPr>
          <w:rStyle w:val="NormalTok"/>
        </w:rPr>
        <w:t xml:space="preserve">        </w:t>
      </w:r>
      <w:r>
        <w:rPr>
          <w:rStyle w:val="AttributeTok"/>
        </w:rPr>
        <w:t xml:space="preserve">main =</w:t>
      </w:r>
      <w:r>
        <w:rPr>
          <w:rStyle w:val="NormalTok"/>
        </w:rPr>
        <w:t xml:space="preserve"> </w:t>
      </w:r>
      <w:r>
        <w:rPr>
          <w:rStyle w:val="StringTok"/>
        </w:rPr>
        <w:t xml:space="preserve">"Boxplot vrednosti aspartat-aminotransferaze (AST)"</w:t>
      </w:r>
      <w:r>
        <w:rPr>
          <w:rStyle w:val="NormalTok"/>
        </w:rPr>
        <w:t xml:space="preserve">,</w:t>
      </w:r>
      <w:r>
        <w:br/>
      </w:r>
      <w:r>
        <w:rPr>
          <w:rStyle w:val="NormalTok"/>
        </w:rPr>
        <w:t xml:space="preserve">        </w:t>
      </w:r>
      <w:r>
        <w:rPr>
          <w:rStyle w:val="AttributeTok"/>
        </w:rPr>
        <w:t xml:space="preserve">horizontal =</w:t>
      </w:r>
      <w:r>
        <w:rPr>
          <w:rStyle w:val="NormalTok"/>
        </w:rPr>
        <w:t xml:space="preserve"> </w:t>
      </w:r>
      <w:r>
        <w:rPr>
          <w:rStyle w:val="ConstantTok"/>
        </w:rPr>
        <w:t xml:space="preserve">TRUE</w:t>
      </w:r>
      <w:r>
        <w:rPr>
          <w:rStyle w:val="NormalTok"/>
        </w:rPr>
        <w:t xml:space="preserve">)</w:t>
      </w:r>
    </w:p>
    <w:p>
      <w:pPr>
        <w:pStyle w:val="FirstParagraph"/>
      </w:pPr>
      <w:r>
        <w:drawing>
          <wp:inline>
            <wp:extent cx="4620126" cy="3696101"/>
            <wp:effectExtent b="0" l="0" r="0" t="0"/>
            <wp:docPr descr="" title="" id="62" name="Picture"/>
            <a:graphic>
              <a:graphicData uri="http://schemas.openxmlformats.org/drawingml/2006/picture">
                <pic:pic>
                  <pic:nvPicPr>
                    <pic:cNvPr descr="seminarski_rad_hepatitis_c_prediction_dataset_files/figure-docx/unnamed-chunk-46-1.png" id="63" name="Picture"/>
                    <pic:cNvPicPr>
                      <a:picLocks noChangeArrowheads="1" noChangeAspect="1"/>
                    </pic:cNvPicPr>
                  </pic:nvPicPr>
                  <pic:blipFill>
                    <a:blip r:embed="rId61"/>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Boxplot vizuelno potvrđuje prisustvo velikog broja gornjih odstupajućih vrednosti i izraženu desnu asimetriju raspodele. S obzirom na klinički značaj AST kao pokazatelja oštećenja jetre, ove povišene vrednosti predstavljaju realna patološka stanja, te zbog toga nisu uklonjene iz dalje analize.</w:t>
      </w:r>
    </w:p>
    <w:p>
      <w:pPr>
        <w:pStyle w:val="BodyText"/>
      </w:pPr>
      <w:r>
        <w:rPr>
          <w:b/>
          <w:bCs/>
        </w:rPr>
        <w:t xml:space="preserve">Kolona BIL</w:t>
      </w:r>
    </w:p>
    <w:p>
      <w:pPr>
        <w:pStyle w:val="BodyText"/>
      </w:pPr>
      <w:r>
        <w:t xml:space="preserve">Promenljiva BIL predstavlja koncentraciju bilirubina u krvi, izraženu u mikromolima po litru (µmol/L). Bilirubin je produkt razgradnje hemoglobina i predstavlja jedan od ključnih pokazatelja funkcionalnog stanja jetre i žučnih puteva. Povišene vrednosti bilirubina često su povezane sa smanjenom sposobnošću jetre da obradi i eliminiše bilirubin iz organizma.</w:t>
      </w:r>
    </w:p>
    <w:p>
      <w:pPr>
        <w:pStyle w:val="BodyText"/>
      </w:pPr>
      <w:r>
        <w:t xml:space="preserve">Referentne vrednosti</w:t>
      </w:r>
      <w:r>
        <w:t xml:space="preserve"> </w:t>
      </w:r>
      <w:r>
        <w:t xml:space="preserve">Kod zdravih odraslih osoba, ukupni bilirubin se obično kreće u opsegu od 5 do 21 µmol/L.</w:t>
      </w:r>
    </w:p>
    <w:p>
      <w:pPr>
        <w:pStyle w:val="BodyText"/>
      </w:pPr>
      <w:r>
        <w:t xml:space="preserve">Povišene vrednosti bilirubina mogu ukazivati na:</w:t>
      </w:r>
      <w:r>
        <w:t xml:space="preserve"> </w:t>
      </w:r>
      <w:r>
        <w:t xml:space="preserve">1.hepatitis,</w:t>
      </w:r>
      <w:r>
        <w:t xml:space="preserve"> </w:t>
      </w:r>
      <w:r>
        <w:t xml:space="preserve">2.opstrukciju žučnih puteva,</w:t>
      </w:r>
      <w:r>
        <w:t xml:space="preserve"> </w:t>
      </w:r>
      <w:r>
        <w:t xml:space="preserve">3.cirozu jetre i druga teška oštećenja jetrene funkcije.</w:t>
      </w:r>
    </w:p>
    <w:p>
      <w:pPr>
        <w:pStyle w:val="BodyText"/>
      </w:pPr>
      <w:r>
        <w:t xml:space="preserve">Deskriptivna statistika promenljive BIL</w:t>
      </w:r>
    </w:p>
    <w:p>
      <w:pPr>
        <w:pStyle w:val="SourceCode"/>
      </w:pPr>
      <w:r>
        <w:rPr>
          <w:rStyle w:val="FunctionTok"/>
        </w:rPr>
        <w:t xml:space="preserve">summary</w:t>
      </w:r>
      <w:r>
        <w:rPr>
          <w:rStyle w:val="NormalTok"/>
        </w:rPr>
        <w:t xml:space="preserve">(dataset</w:t>
      </w:r>
      <w:r>
        <w:rPr>
          <w:rStyle w:val="SpecialCharTok"/>
        </w:rPr>
        <w:t xml:space="preserve">$</w:t>
      </w:r>
      <w:r>
        <w:rPr>
          <w:rStyle w:val="NormalTok"/>
        </w:rPr>
        <w:t xml:space="preserve">BIL)</w:t>
      </w:r>
    </w:p>
    <w:p>
      <w:pPr>
        <w:pStyle w:val="SourceCode"/>
      </w:pPr>
      <w:r>
        <w:rPr>
          <w:rStyle w:val="VerbatimChar"/>
        </w:rPr>
        <w:t xml:space="preserve">##    Min. 1st Qu.  Median    Mean 3rd Qu.    Max. </w:t>
      </w:r>
      <w:r>
        <w:br/>
      </w:r>
      <w:r>
        <w:rPr>
          <w:rStyle w:val="VerbatimChar"/>
        </w:rPr>
        <w:t xml:space="preserve">##     0.8     5.3     7.3    11.4    11.2   254.0</w:t>
      </w:r>
    </w:p>
    <w:p>
      <w:pPr>
        <w:pStyle w:val="FirstParagraph"/>
      </w:pPr>
      <w:r>
        <w:t xml:space="preserve">Vrednosti parametra BIL u skupu podataka kreću se u rasponu od 0.8 do 254.00 µmol/L. Srednja vrednost iznosi 11.4 µmol/L, dok je medijana 7.3 µmol/L, što ukazuje na izraženu desnu asimetriju raspodele.</w:t>
      </w:r>
    </w:p>
    <w:p>
      <w:pPr>
        <w:pStyle w:val="BodyText"/>
      </w:pPr>
      <w:r>
        <w:t xml:space="preserve">Grafički prikaz raspodele vrednosti BIL</w:t>
      </w:r>
    </w:p>
    <w:p>
      <w:pPr>
        <w:pStyle w:val="SourceCode"/>
      </w:pPr>
      <w:r>
        <w:rPr>
          <w:rStyle w:val="FunctionTok"/>
        </w:rPr>
        <w:t xml:space="preserve">ggplot</w:t>
      </w:r>
      <w:r>
        <w:rPr>
          <w:rStyle w:val="NormalTok"/>
        </w:rPr>
        <w:t xml:space="preserve">(dataset, </w:t>
      </w:r>
      <w:r>
        <w:rPr>
          <w:rStyle w:val="FunctionTok"/>
        </w:rPr>
        <w:t xml:space="preserve">aes</w:t>
      </w:r>
      <w:r>
        <w:rPr>
          <w:rStyle w:val="NormalTok"/>
        </w:rPr>
        <w:t xml:space="preserve">(</w:t>
      </w:r>
      <w:r>
        <w:rPr>
          <w:rStyle w:val="AttributeTok"/>
        </w:rPr>
        <w:t xml:space="preserve">x =</w:t>
      </w:r>
      <w:r>
        <w:rPr>
          <w:rStyle w:val="NormalTok"/>
        </w:rPr>
        <w:t xml:space="preserve"> BIL))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bins =</w:t>
      </w:r>
      <w:r>
        <w:rPr>
          <w:rStyle w:val="NormalTok"/>
        </w:rPr>
        <w:t xml:space="preserve"> </w:t>
      </w:r>
      <w:r>
        <w:rPr>
          <w:rStyle w:val="DecValTok"/>
        </w:rPr>
        <w:t xml:space="preserve">30</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"Histogram raspodele vrednosti bilirubina (BIL)"</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"Bilirubin (µmol/L)"</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"Broj pacijenata"</w:t>
      </w:r>
      <w:r>
        <w:rPr>
          <w:rStyle w:val="NormalTok"/>
        </w:rPr>
        <w:t xml:space="preserve">)</w:t>
      </w:r>
    </w:p>
    <w:p>
      <w:pPr>
        <w:pStyle w:val="FirstParagraph"/>
      </w:pPr>
      <w:r>
        <w:drawing>
          <wp:inline>
            <wp:extent cx="4620126" cy="3696101"/>
            <wp:effectExtent b="0" l="0" r="0" t="0"/>
            <wp:docPr descr="" title="" id="65" name="Picture"/>
            <a:graphic>
              <a:graphicData uri="http://schemas.openxmlformats.org/drawingml/2006/picture">
                <pic:pic>
                  <pic:nvPicPr>
                    <pic:cNvPr descr="seminarski_rad_hepatitis_c_prediction_dataset_files/figure-docx/unnamed-chunk-48-1.png" id="66" name="Picture"/>
                    <pic:cNvPicPr>
                      <a:picLocks noChangeArrowheads="1" noChangeAspect="1"/>
                    </pic:cNvPicPr>
                  </pic:nvPicPr>
                  <pic:blipFill>
                    <a:blip r:embed="rId64"/>
                    <a:stretch>
                      <a:fillRect/>
                    </a:stretch>
                  </pic:blipFill>
                  <pic:spPr bwMode="auto">
                    <a:xfrm>
                      <a:off x="0" y="0"/>
                      <a:ext cx="4620126" cy="3696101"/>
                    </a:xfrm>
                    <a:prstGeom prst="rect">
                      <a:avLst/>
                    </a:prstGeom>
                    <a:noFill/>
                    <a:ln w="9525">
                      <a:noFill/>
                      <a:headEnd/>
                      <a:tailEnd/>
                    </a:ln>
                  </pic:spPr>
                </pic:pic>
              </a:graphicData>
            </a:graphic>
          </wp:inline>
        </w:drawing>
      </w:r>
      <w:r>
        <w:t xml:space="preserve"> </w:t>
      </w:r>
      <w:r>
        <w:t xml:space="preserve">Histogram pokazuje da najveći broj pacijenata ima niske vrednosti bilirubina, najčešće u opsegu od 5 do 15 µmol/L, dok manji broj pacijenata ima izrazito povišene vrednosti koje prelaze 100 µmol/L, a u ekstremnim slučajevima dostižu i preko 200 µmol/L, što je karakteristično za teška oštećenja jetrene funkcije.</w:t>
      </w:r>
    </w:p>
    <w:p>
      <w:pPr>
        <w:pStyle w:val="BodyText"/>
      </w:pPr>
      <w:r>
        <w:t xml:space="preserve">Detekcija odstupajućih vrednosti (BIL)</w:t>
      </w:r>
    </w:p>
    <w:p>
      <w:pPr>
        <w:pStyle w:val="SourceCode"/>
      </w:pPr>
      <w:r>
        <w:rPr>
          <w:rStyle w:val="NormalTok"/>
        </w:rPr>
        <w:t xml:space="preserve">Q1 </w:t>
      </w:r>
      <w:r>
        <w:rPr>
          <w:rStyle w:val="OtherTok"/>
        </w:rPr>
        <w:t xml:space="preserve">&lt;-</w:t>
      </w:r>
      <w:r>
        <w:rPr>
          <w:rStyle w:val="NormalTok"/>
        </w:rPr>
        <w:t xml:space="preserve"> </w:t>
      </w:r>
      <w:r>
        <w:rPr>
          <w:rStyle w:val="FunctionTok"/>
        </w:rPr>
        <w:t xml:space="preserve">quantile</w:t>
      </w:r>
      <w:r>
        <w:rPr>
          <w:rStyle w:val="NormalTok"/>
        </w:rPr>
        <w:t xml:space="preserve">(dataset</w:t>
      </w:r>
      <w:r>
        <w:rPr>
          <w:rStyle w:val="SpecialCharTok"/>
        </w:rPr>
        <w:t xml:space="preserve">$</w:t>
      </w:r>
      <w:r>
        <w:rPr>
          <w:rStyle w:val="NormalTok"/>
        </w:rPr>
        <w:t xml:space="preserve">BIL, </w:t>
      </w:r>
      <w:r>
        <w:rPr>
          <w:rStyle w:val="FloatTok"/>
        </w:rPr>
        <w:t xml:space="preserve">0.25</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Q3 </w:t>
      </w:r>
      <w:r>
        <w:rPr>
          <w:rStyle w:val="OtherTok"/>
        </w:rPr>
        <w:t xml:space="preserve">&lt;-</w:t>
      </w:r>
      <w:r>
        <w:rPr>
          <w:rStyle w:val="NormalTok"/>
        </w:rPr>
        <w:t xml:space="preserve"> </w:t>
      </w:r>
      <w:r>
        <w:rPr>
          <w:rStyle w:val="FunctionTok"/>
        </w:rPr>
        <w:t xml:space="preserve">quantile</w:t>
      </w:r>
      <w:r>
        <w:rPr>
          <w:rStyle w:val="NormalTok"/>
        </w:rPr>
        <w:t xml:space="preserve">(dataset</w:t>
      </w:r>
      <w:r>
        <w:rPr>
          <w:rStyle w:val="SpecialCharTok"/>
        </w:rPr>
        <w:t xml:space="preserve">$</w:t>
      </w:r>
      <w:r>
        <w:rPr>
          <w:rStyle w:val="NormalTok"/>
        </w:rPr>
        <w:t xml:space="preserve">BIL, </w:t>
      </w:r>
      <w:r>
        <w:rPr>
          <w:rStyle w:val="FloatTok"/>
        </w:rPr>
        <w:t xml:space="preserve">0.75</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IQR_val </w:t>
      </w:r>
      <w:r>
        <w:rPr>
          <w:rStyle w:val="OtherTok"/>
        </w:rPr>
        <w:t xml:space="preserve">&lt;-</w:t>
      </w:r>
      <w:r>
        <w:rPr>
          <w:rStyle w:val="NormalTok"/>
        </w:rPr>
        <w:t xml:space="preserve"> Q3 </w:t>
      </w:r>
      <w:r>
        <w:rPr>
          <w:rStyle w:val="SpecialCharTok"/>
        </w:rPr>
        <w:t xml:space="preserve">-</w:t>
      </w:r>
      <w:r>
        <w:rPr>
          <w:rStyle w:val="NormalTok"/>
        </w:rPr>
        <w:t xml:space="preserve"> Q1</w:t>
      </w:r>
      <w:r>
        <w:br/>
      </w:r>
      <w:r>
        <w:br/>
      </w:r>
      <w:r>
        <w:rPr>
          <w:rStyle w:val="NormalTok"/>
        </w:rPr>
        <w:t xml:space="preserve">donja_granica </w:t>
      </w:r>
      <w:r>
        <w:rPr>
          <w:rStyle w:val="OtherTok"/>
        </w:rPr>
        <w:t xml:space="preserve">&lt;-</w:t>
      </w:r>
      <w:r>
        <w:rPr>
          <w:rStyle w:val="NormalTok"/>
        </w:rPr>
        <w:t xml:space="preserve"> Q1 </w:t>
      </w:r>
      <w:r>
        <w:rPr>
          <w:rStyle w:val="SpecialCharTok"/>
        </w:rPr>
        <w:t xml:space="preserve">-</w:t>
      </w:r>
      <w:r>
        <w:rPr>
          <w:rStyle w:val="NormalTok"/>
        </w:rPr>
        <w:t xml:space="preserve"> </w:t>
      </w:r>
      <w:r>
        <w:rPr>
          <w:rStyle w:val="FloatTok"/>
        </w:rPr>
        <w:t xml:space="preserve">1.5</w:t>
      </w:r>
      <w:r>
        <w:rPr>
          <w:rStyle w:val="NormalTok"/>
        </w:rPr>
        <w:t xml:space="preserve"> </w:t>
      </w:r>
      <w:r>
        <w:rPr>
          <w:rStyle w:val="SpecialCharTok"/>
        </w:rPr>
        <w:t xml:space="preserve">*</w:t>
      </w:r>
      <w:r>
        <w:rPr>
          <w:rStyle w:val="NormalTok"/>
        </w:rPr>
        <w:t xml:space="preserve"> IQR_val</w:t>
      </w:r>
      <w:r>
        <w:br/>
      </w:r>
      <w:r>
        <w:rPr>
          <w:rStyle w:val="NormalTok"/>
        </w:rPr>
        <w:t xml:space="preserve">gornja_granica </w:t>
      </w:r>
      <w:r>
        <w:rPr>
          <w:rStyle w:val="OtherTok"/>
        </w:rPr>
        <w:t xml:space="preserve">&lt;-</w:t>
      </w:r>
      <w:r>
        <w:rPr>
          <w:rStyle w:val="NormalTok"/>
        </w:rPr>
        <w:t xml:space="preserve"> Q3 </w:t>
      </w:r>
      <w:r>
        <w:rPr>
          <w:rStyle w:val="SpecialCharTok"/>
        </w:rPr>
        <w:t xml:space="preserve">+</w:t>
      </w:r>
      <w:r>
        <w:rPr>
          <w:rStyle w:val="NormalTok"/>
        </w:rPr>
        <w:t xml:space="preserve"> </w:t>
      </w:r>
      <w:r>
        <w:rPr>
          <w:rStyle w:val="FloatTok"/>
        </w:rPr>
        <w:t xml:space="preserve">1.5</w:t>
      </w:r>
      <w:r>
        <w:rPr>
          <w:rStyle w:val="NormalTok"/>
        </w:rPr>
        <w:t xml:space="preserve"> </w:t>
      </w:r>
      <w:r>
        <w:rPr>
          <w:rStyle w:val="SpecialCharTok"/>
        </w:rPr>
        <w:t xml:space="preserve">*</w:t>
      </w:r>
      <w:r>
        <w:rPr>
          <w:rStyle w:val="NormalTok"/>
        </w:rPr>
        <w:t xml:space="preserve"> IQR_val</w:t>
      </w:r>
      <w:r>
        <w:br/>
      </w:r>
      <w:r>
        <w:br/>
      </w:r>
      <w:r>
        <w:rPr>
          <w:rStyle w:val="NormalTok"/>
        </w:rPr>
        <w:t xml:space="preserve">donja_granica</w:t>
      </w:r>
    </w:p>
    <w:p>
      <w:pPr>
        <w:pStyle w:val="SourceCode"/>
      </w:pPr>
      <w:r>
        <w:rPr>
          <w:rStyle w:val="VerbatimChar"/>
        </w:rPr>
        <w:t xml:space="preserve">##   25% </w:t>
      </w:r>
      <w:r>
        <w:br/>
      </w:r>
      <w:r>
        <w:rPr>
          <w:rStyle w:val="VerbatimChar"/>
        </w:rPr>
        <w:t xml:space="preserve">## -3.55</w:t>
      </w:r>
    </w:p>
    <w:p>
      <w:pPr>
        <w:pStyle w:val="SourceCode"/>
      </w:pPr>
      <w:r>
        <w:rPr>
          <w:rStyle w:val="NormalTok"/>
        </w:rPr>
        <w:t xml:space="preserve">gornja_granica</w:t>
      </w:r>
    </w:p>
    <w:p>
      <w:pPr>
        <w:pStyle w:val="SourceCode"/>
      </w:pPr>
      <w:r>
        <w:rPr>
          <w:rStyle w:val="VerbatimChar"/>
        </w:rPr>
        <w:t xml:space="preserve">##   75% </w:t>
      </w:r>
      <w:r>
        <w:br/>
      </w:r>
      <w:r>
        <w:rPr>
          <w:rStyle w:val="VerbatimChar"/>
        </w:rPr>
        <w:t xml:space="preserve">## 20.05</w:t>
      </w:r>
    </w:p>
    <w:p>
      <w:pPr>
        <w:pStyle w:val="FirstParagraph"/>
      </w:pPr>
      <w:r>
        <w:t xml:space="preserve">Donji kvartil iznosi −3.55 µmol/L, dok gornji kvartil iznosi 20.05 µmol/L.</w:t>
      </w:r>
    </w:p>
    <w:p>
      <w:pPr>
        <w:pStyle w:val="SourceCode"/>
      </w:pPr>
      <w:r>
        <w:rPr>
          <w:rStyle w:val="NormalTok"/>
        </w:rPr>
        <w:t xml:space="preserve">outliers </w:t>
      </w:r>
      <w:r>
        <w:rPr>
          <w:rStyle w:val="OtherTok"/>
        </w:rPr>
        <w:t xml:space="preserve">&lt;-</w:t>
      </w:r>
      <w:r>
        <w:rPr>
          <w:rStyle w:val="NormalTok"/>
        </w:rPr>
        <w:t xml:space="preserve"> dataset</w:t>
      </w:r>
      <w:r>
        <w:rPr>
          <w:rStyle w:val="SpecialCharTok"/>
        </w:rPr>
        <w:t xml:space="preserve">$</w:t>
      </w:r>
      <w:r>
        <w:rPr>
          <w:rStyle w:val="NormalTok"/>
        </w:rPr>
        <w:t xml:space="preserve">BIL[dataset</w:t>
      </w:r>
      <w:r>
        <w:rPr>
          <w:rStyle w:val="SpecialCharTok"/>
        </w:rPr>
        <w:t xml:space="preserve">$</w:t>
      </w:r>
      <w:r>
        <w:rPr>
          <w:rStyle w:val="NormalTok"/>
        </w:rPr>
        <w:t xml:space="preserve">BIL </w:t>
      </w:r>
      <w:r>
        <w:rPr>
          <w:rStyle w:val="SpecialCharTok"/>
        </w:rPr>
        <w:t xml:space="preserve">&lt;</w:t>
      </w:r>
      <w:r>
        <w:rPr>
          <w:rStyle w:val="NormalTok"/>
        </w:rPr>
        <w:t xml:space="preserve"> donja_granica </w:t>
      </w:r>
      <w:r>
        <w:rPr>
          <w:rStyle w:val="SpecialCharTok"/>
        </w:rPr>
        <w:t xml:space="preserve">|</w:t>
      </w:r>
      <w:r>
        <w:rPr>
          <w:rStyle w:val="NormalTok"/>
        </w:rPr>
        <w:t xml:space="preserve"> dataset</w:t>
      </w:r>
      <w:r>
        <w:rPr>
          <w:rStyle w:val="SpecialCharTok"/>
        </w:rPr>
        <w:t xml:space="preserve">$</w:t>
      </w:r>
      <w:r>
        <w:rPr>
          <w:rStyle w:val="NormalTok"/>
        </w:rPr>
        <w:t xml:space="preserve">BIL </w:t>
      </w:r>
      <w:r>
        <w:rPr>
          <w:rStyle w:val="SpecialCharTok"/>
        </w:rPr>
        <w:t xml:space="preserve">&gt;</w:t>
      </w:r>
      <w:r>
        <w:rPr>
          <w:rStyle w:val="NormalTok"/>
        </w:rPr>
        <w:t xml:space="preserve"> gornja_granica]</w:t>
      </w:r>
      <w:r>
        <w:br/>
      </w:r>
      <w:r>
        <w:rPr>
          <w:rStyle w:val="FunctionTok"/>
        </w:rPr>
        <w:t xml:space="preserve">length</w:t>
      </w:r>
      <w:r>
        <w:rPr>
          <w:rStyle w:val="NormalTok"/>
        </w:rPr>
        <w:t xml:space="preserve">(outliers)</w:t>
      </w:r>
    </w:p>
    <w:p>
      <w:pPr>
        <w:pStyle w:val="SourceCode"/>
      </w:pPr>
      <w:r>
        <w:rPr>
          <w:rStyle w:val="VerbatimChar"/>
        </w:rPr>
        <w:t xml:space="preserve">## [1] 47</w:t>
      </w:r>
    </w:p>
    <w:p>
      <w:pPr>
        <w:pStyle w:val="SourceCode"/>
      </w:pPr>
      <w:r>
        <w:rPr>
          <w:rStyle w:val="NormalTok"/>
        </w:rPr>
        <w:t xml:space="preserve">outliers</w:t>
      </w:r>
    </w:p>
    <w:p>
      <w:pPr>
        <w:pStyle w:val="SourceCode"/>
      </w:pPr>
      <w:r>
        <w:rPr>
          <w:rStyle w:val="VerbatimChar"/>
        </w:rPr>
        <w:t xml:space="preserve">##  [1]  35.2  24.9  23.4  23.1  45.1  41.9  23.4  45.5  26.9  20.2  33.9  22.6</w:t>
      </w:r>
      <w:r>
        <w:br/>
      </w:r>
      <w:r>
        <w:rPr>
          <w:rStyle w:val="VerbatimChar"/>
        </w:rPr>
        <w:t xml:space="preserve">## [13]  23.5  28.3  21.5  24.1  29.8  24.7  20.8  23.3  23.2  23.1  59.1  24.0</w:t>
      </w:r>
      <w:r>
        <w:br/>
      </w:r>
      <w:r>
        <w:rPr>
          <w:rStyle w:val="VerbatimChar"/>
        </w:rPr>
        <w:t xml:space="preserve">## [25]  42.0  67.0  22.0  30.0  21.0 200.0  40.0  31.0 254.0  91.0  37.0  43.0</w:t>
      </w:r>
      <w:r>
        <w:br/>
      </w:r>
      <w:r>
        <w:rPr>
          <w:rStyle w:val="VerbatimChar"/>
        </w:rPr>
        <w:t xml:space="preserve">## [37] 119.0  58.0  37.0 209.0 117.0  22.0 200.0  21.0  40.0  50.0  48.0</w:t>
      </w:r>
    </w:p>
    <w:p>
      <w:pPr>
        <w:pStyle w:val="FirstParagraph"/>
      </w:pPr>
      <w:r>
        <w:t xml:space="preserve">Primenom IQR metode identifikovano je ukupno 47 odstupajućih vrednosti, što ukazuje na značajne varijacije u koncentraciji bilirubina među pacijentima.</w:t>
      </w:r>
    </w:p>
    <w:p>
      <w:pPr>
        <w:pStyle w:val="BodyText"/>
      </w:pPr>
      <w:r>
        <w:t xml:space="preserve">Boxplot analiza (BIL)</w:t>
      </w:r>
    </w:p>
    <w:p>
      <w:pPr>
        <w:pStyle w:val="SourceCode"/>
      </w:pPr>
      <w:r>
        <w:rPr>
          <w:rStyle w:val="FunctionTok"/>
        </w:rPr>
        <w:t xml:space="preserve">boxplot</w:t>
      </w:r>
      <w:r>
        <w:rPr>
          <w:rStyle w:val="NormalTok"/>
        </w:rPr>
        <w:t xml:space="preserve">(dataset</w:t>
      </w:r>
      <w:r>
        <w:rPr>
          <w:rStyle w:val="SpecialCharTok"/>
        </w:rPr>
        <w:t xml:space="preserve">$</w:t>
      </w:r>
      <w:r>
        <w:rPr>
          <w:rStyle w:val="NormalTok"/>
        </w:rPr>
        <w:t xml:space="preserve">BIL,</w:t>
      </w:r>
      <w:r>
        <w:br/>
      </w:r>
      <w:r>
        <w:rPr>
          <w:rStyle w:val="NormalTok"/>
        </w:rPr>
        <w:t xml:space="preserve">        </w:t>
      </w:r>
      <w:r>
        <w:rPr>
          <w:rStyle w:val="AttributeTok"/>
        </w:rPr>
        <w:t xml:space="preserve">main =</w:t>
      </w:r>
      <w:r>
        <w:rPr>
          <w:rStyle w:val="NormalTok"/>
        </w:rPr>
        <w:t xml:space="preserve"> </w:t>
      </w:r>
      <w:r>
        <w:rPr>
          <w:rStyle w:val="StringTok"/>
        </w:rPr>
        <w:t xml:space="preserve">"Boxplot vrednosti bilirubina (BIL)"</w:t>
      </w:r>
      <w:r>
        <w:rPr>
          <w:rStyle w:val="NormalTok"/>
        </w:rPr>
        <w:t xml:space="preserve">,</w:t>
      </w:r>
      <w:r>
        <w:br/>
      </w:r>
      <w:r>
        <w:rPr>
          <w:rStyle w:val="NormalTok"/>
        </w:rPr>
        <w:t xml:space="preserve">        </w:t>
      </w:r>
      <w:r>
        <w:rPr>
          <w:rStyle w:val="AttributeTok"/>
        </w:rPr>
        <w:t xml:space="preserve">horizontal =</w:t>
      </w:r>
      <w:r>
        <w:rPr>
          <w:rStyle w:val="NormalTok"/>
        </w:rPr>
        <w:t xml:space="preserve"> </w:t>
      </w:r>
      <w:r>
        <w:rPr>
          <w:rStyle w:val="ConstantTok"/>
        </w:rPr>
        <w:t xml:space="preserve">TRUE</w:t>
      </w:r>
      <w:r>
        <w:rPr>
          <w:rStyle w:val="NormalTok"/>
        </w:rPr>
        <w:t xml:space="preserve">)</w:t>
      </w:r>
    </w:p>
    <w:p>
      <w:pPr>
        <w:pStyle w:val="FirstParagraph"/>
      </w:pPr>
      <w:r>
        <w:drawing>
          <wp:inline>
            <wp:extent cx="4620126" cy="3696101"/>
            <wp:effectExtent b="0" l="0" r="0" t="0"/>
            <wp:docPr descr="" title="" id="68" name="Picture"/>
            <a:graphic>
              <a:graphicData uri="http://schemas.openxmlformats.org/drawingml/2006/picture">
                <pic:pic>
                  <pic:nvPicPr>
                    <pic:cNvPr descr="seminarski_rad_hepatitis_c_prediction_dataset_files/figure-docx/unnamed-chunk-51-1.png" id="69" name="Picture"/>
                    <pic:cNvPicPr>
                      <a:picLocks noChangeArrowheads="1" noChangeAspect="1"/>
                    </pic:cNvPicPr>
                  </pic:nvPicPr>
                  <pic:blipFill>
                    <a:blip r:embed="rId67"/>
                    <a:stretch>
                      <a:fillRect/>
                    </a:stretch>
                  </pic:blipFill>
                  <pic:spPr bwMode="auto">
                    <a:xfrm>
                      <a:off x="0" y="0"/>
                      <a:ext cx="4620126" cy="3696101"/>
                    </a:xfrm>
                    <a:prstGeom prst="rect">
                      <a:avLst/>
                    </a:prstGeom>
                    <a:noFill/>
                    <a:ln w="9525">
                      <a:noFill/>
                      <a:headEnd/>
                      <a:tailEnd/>
                    </a:ln>
                  </pic:spPr>
                </pic:pic>
              </a:graphicData>
            </a:graphic>
          </wp:inline>
        </w:drawing>
      </w:r>
      <w:r>
        <w:t xml:space="preserve"> </w:t>
      </w:r>
      <w:r>
        <w:t xml:space="preserve">Boxplot ukazuje na desno asimetričnu raspodelu sa značajnim brojem gornjih odstupajućih vrednosti, što potvrđuje prisustvo pacijenata sa ozbiljno povišenim nivoima bilirubina. S obzirom na klinički značaj bilirubina kao ključnog indikatora funkcije jetre, ove vrednosti predstavljaju realna patološka stanja i zbog toga nisu uklonjene iz dalje analize.</w:t>
      </w:r>
    </w:p>
    <w:p>
      <w:pPr>
        <w:pStyle w:val="BodyText"/>
      </w:pPr>
      <w:r>
        <w:rPr>
          <w:b/>
          <w:bCs/>
        </w:rPr>
        <w:t xml:space="preserve">Kolona CHE</w:t>
      </w:r>
    </w:p>
    <w:p>
      <w:pPr>
        <w:pStyle w:val="BodyText"/>
      </w:pPr>
      <w:r>
        <w:t xml:space="preserve">Promenljiva CHE predstavlja nivo holinesteraze u krvi, enzima koji se dominantno sintetiše u jetri i predstavlja značajan pokazatelj sintetske funkcije jetre. Za razliku od transaminaza (ALT i AST), koje rastu kod akutnog oštećenja jetre, snižene vrednosti holinesteraze često ukazuju na hronična oboljenja jetre, kao što su fibroza i ciroza.</w:t>
      </w:r>
    </w:p>
    <w:p>
      <w:pPr>
        <w:pStyle w:val="BodyText"/>
      </w:pPr>
      <w:r>
        <w:t xml:space="preserve">Referentne vrednosti</w:t>
      </w:r>
      <w:r>
        <w:t xml:space="preserve"> </w:t>
      </w:r>
      <w:r>
        <w:t xml:space="preserve">Referentne vrednosti holinesteraze kod zdravih odraslih osoba najčešće se kreću u opsegu od -5 do 12 kU/L (opseg može varirati u zavisnosti od laboratorije).</w:t>
      </w:r>
    </w:p>
    <w:p>
      <w:pPr>
        <w:pStyle w:val="BodyText"/>
      </w:pPr>
      <w:r>
        <w:t xml:space="preserve">Snižene vrednosti CHE mogu ukazivati na:</w:t>
      </w:r>
      <w:r>
        <w:t xml:space="preserve"> </w:t>
      </w:r>
      <w:r>
        <w:t xml:space="preserve">1.smanjenu sintetsku sposobnost jetre,</w:t>
      </w:r>
      <w:r>
        <w:t xml:space="preserve"> </w:t>
      </w:r>
      <w:r>
        <w:t xml:space="preserve">2.hronična oboljenja jetre,</w:t>
      </w:r>
      <w:r>
        <w:t xml:space="preserve"> </w:t>
      </w:r>
      <w:r>
        <w:t xml:space="preserve">3.cirozu.</w:t>
      </w:r>
    </w:p>
    <w:p>
      <w:pPr>
        <w:pStyle w:val="BodyText"/>
      </w:pPr>
      <w:r>
        <w:t xml:space="preserve">Povišene vrednosti su ređe i mogu biti povezane sa:</w:t>
      </w:r>
      <w:r>
        <w:t xml:space="preserve"> </w:t>
      </w:r>
      <w:r>
        <w:t xml:space="preserve">1.metaboličkim poremećajima,</w:t>
      </w:r>
      <w:r>
        <w:t xml:space="preserve"> </w:t>
      </w:r>
      <w:r>
        <w:t xml:space="preserve">2.gojaznošću ili određenim genetskim faktorima.</w:t>
      </w:r>
    </w:p>
    <w:p>
      <w:pPr>
        <w:pStyle w:val="BodyText"/>
      </w:pPr>
      <w:r>
        <w:t xml:space="preserve">Deskriptivna statistika promenljive CHE</w:t>
      </w:r>
    </w:p>
    <w:p>
      <w:pPr>
        <w:pStyle w:val="SourceCode"/>
      </w:pPr>
      <w:r>
        <w:rPr>
          <w:rStyle w:val="FunctionTok"/>
        </w:rPr>
        <w:t xml:space="preserve">summary</w:t>
      </w:r>
      <w:r>
        <w:rPr>
          <w:rStyle w:val="NormalTok"/>
        </w:rPr>
        <w:t xml:space="preserve">(dataset</w:t>
      </w:r>
      <w:r>
        <w:rPr>
          <w:rStyle w:val="SpecialCharTok"/>
        </w:rPr>
        <w:t xml:space="preserve">$</w:t>
      </w:r>
      <w:r>
        <w:rPr>
          <w:rStyle w:val="NormalTok"/>
        </w:rPr>
        <w:t xml:space="preserve">CHE)</w:t>
      </w:r>
    </w:p>
    <w:p>
      <w:pPr>
        <w:pStyle w:val="SourceCode"/>
      </w:pPr>
      <w:r>
        <w:rPr>
          <w:rStyle w:val="VerbatimChar"/>
        </w:rPr>
        <w:t xml:space="preserve">##    Min. 1st Qu.  Median    Mean 3rd Qu.    Max. </w:t>
      </w:r>
      <w:r>
        <w:br/>
      </w:r>
      <w:r>
        <w:rPr>
          <w:rStyle w:val="VerbatimChar"/>
        </w:rPr>
        <w:t xml:space="preserve">##   1.420   6.933   8.260   8.195   9.595  16.410</w:t>
      </w:r>
    </w:p>
    <w:p>
      <w:pPr>
        <w:pStyle w:val="FirstParagraph"/>
      </w:pPr>
      <w:r>
        <w:t xml:space="preserve">Vrednosti parametra CHE u posmatranom skupu podataka kreću se u rasponu od 1.420 do 16.410 kU/L. Srednja vrednost iznosi 8.197 kU/L, dok je medijana 8.260 kU/L, što ukazuje na približno simetričnu raspodelu bez izražene asimetrije.</w:t>
      </w:r>
    </w:p>
    <w:p>
      <w:pPr>
        <w:pStyle w:val="BodyText"/>
      </w:pPr>
      <w:r>
        <w:t xml:space="preserve">Grafički prikaz raspodele vrednosti CHE</w:t>
      </w:r>
    </w:p>
    <w:p>
      <w:pPr>
        <w:pStyle w:val="SourceCode"/>
      </w:pPr>
      <w:r>
        <w:rPr>
          <w:rStyle w:val="FunctionTok"/>
        </w:rPr>
        <w:t xml:space="preserve">ggplot</w:t>
      </w:r>
      <w:r>
        <w:rPr>
          <w:rStyle w:val="NormalTok"/>
        </w:rPr>
        <w:t xml:space="preserve">(dataset, </w:t>
      </w:r>
      <w:r>
        <w:rPr>
          <w:rStyle w:val="FunctionTok"/>
        </w:rPr>
        <w:t xml:space="preserve">aes</w:t>
      </w:r>
      <w:r>
        <w:rPr>
          <w:rStyle w:val="NormalTok"/>
        </w:rPr>
        <w:t xml:space="preserve">(</w:t>
      </w:r>
      <w:r>
        <w:rPr>
          <w:rStyle w:val="AttributeTok"/>
        </w:rPr>
        <w:t xml:space="preserve">x =</w:t>
      </w:r>
      <w:r>
        <w:rPr>
          <w:rStyle w:val="NormalTok"/>
        </w:rPr>
        <w:t xml:space="preserve"> CHE))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bins =</w:t>
      </w:r>
      <w:r>
        <w:rPr>
          <w:rStyle w:val="NormalTok"/>
        </w:rPr>
        <w:t xml:space="preserve"> </w:t>
      </w:r>
      <w:r>
        <w:rPr>
          <w:rStyle w:val="DecValTok"/>
        </w:rPr>
        <w:t xml:space="preserve">30</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"Histogram raspodele vrednosti holinesteraze (CHE)"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"CHE (kU/L)"</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"Broj pacijenata"</w:t>
      </w:r>
      <w:r>
        <w:rPr>
          <w:rStyle w:val="NormalTok"/>
        </w:rPr>
        <w:t xml:space="preserve">)</w:t>
      </w:r>
    </w:p>
    <w:p>
      <w:pPr>
        <w:pStyle w:val="FirstParagraph"/>
      </w:pPr>
      <w:r>
        <w:drawing>
          <wp:inline>
            <wp:extent cx="4620126" cy="3696101"/>
            <wp:effectExtent b="0" l="0" r="0" t="0"/>
            <wp:docPr descr="" title="" id="71" name="Picture"/>
            <a:graphic>
              <a:graphicData uri="http://schemas.openxmlformats.org/drawingml/2006/picture">
                <pic:pic>
                  <pic:nvPicPr>
                    <pic:cNvPr descr="seminarski_rad_hepatitis_c_prediction_dataset_files/figure-docx/unnamed-chunk-53-1.png" id="72" name="Picture"/>
                    <pic:cNvPicPr>
                      <a:picLocks noChangeArrowheads="1" noChangeAspect="1"/>
                    </pic:cNvPicPr>
                  </pic:nvPicPr>
                  <pic:blipFill>
                    <a:blip r:embed="rId70"/>
                    <a:stretch>
                      <a:fillRect/>
                    </a:stretch>
                  </pic:blipFill>
                  <pic:spPr bwMode="auto">
                    <a:xfrm>
                      <a:off x="0" y="0"/>
                      <a:ext cx="4620126" cy="3696101"/>
                    </a:xfrm>
                    <a:prstGeom prst="rect">
                      <a:avLst/>
                    </a:prstGeom>
                    <a:noFill/>
                    <a:ln w="9525">
                      <a:noFill/>
                      <a:headEnd/>
                      <a:tailEnd/>
                    </a:ln>
                  </pic:spPr>
                </pic:pic>
              </a:graphicData>
            </a:graphic>
          </wp:inline>
        </w:drawing>
      </w:r>
      <w:r>
        <w:t xml:space="preserve"> </w:t>
      </w:r>
      <w:r>
        <w:t xml:space="preserve">Histogram pokazuje da najveći broj pacijenata ima vrednosti holinesteraze u opsegu od 6 do 10 kU/L, što u velikoj meri odgovara referentnim vrednostima za zdravu populaciju. Uočavaju se i potencijalne odstupajuće vrednosti kako na donjem, tako i na gornjem delu raspodele.</w:t>
      </w:r>
    </w:p>
    <w:p>
      <w:pPr>
        <w:pStyle w:val="BodyText"/>
      </w:pPr>
      <w:r>
        <w:t xml:space="preserve">Detekcija odstupajućih vrednosti (CHE)</w:t>
      </w:r>
    </w:p>
    <w:p>
      <w:pPr>
        <w:pStyle w:val="SourceCode"/>
      </w:pPr>
      <w:r>
        <w:rPr>
          <w:rStyle w:val="NormalTok"/>
        </w:rPr>
        <w:t xml:space="preserve">Q1 </w:t>
      </w:r>
      <w:r>
        <w:rPr>
          <w:rStyle w:val="OtherTok"/>
        </w:rPr>
        <w:t xml:space="preserve">&lt;-</w:t>
      </w:r>
      <w:r>
        <w:rPr>
          <w:rStyle w:val="NormalTok"/>
        </w:rPr>
        <w:t xml:space="preserve"> </w:t>
      </w:r>
      <w:r>
        <w:rPr>
          <w:rStyle w:val="FunctionTok"/>
        </w:rPr>
        <w:t xml:space="preserve">quantile</w:t>
      </w:r>
      <w:r>
        <w:rPr>
          <w:rStyle w:val="NormalTok"/>
        </w:rPr>
        <w:t xml:space="preserve">(dataset</w:t>
      </w:r>
      <w:r>
        <w:rPr>
          <w:rStyle w:val="SpecialCharTok"/>
        </w:rPr>
        <w:t xml:space="preserve">$</w:t>
      </w:r>
      <w:r>
        <w:rPr>
          <w:rStyle w:val="NormalTok"/>
        </w:rPr>
        <w:t xml:space="preserve">CHE, </w:t>
      </w:r>
      <w:r>
        <w:rPr>
          <w:rStyle w:val="FloatTok"/>
        </w:rPr>
        <w:t xml:space="preserve">0.25</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Q3 </w:t>
      </w:r>
      <w:r>
        <w:rPr>
          <w:rStyle w:val="OtherTok"/>
        </w:rPr>
        <w:t xml:space="preserve">&lt;-</w:t>
      </w:r>
      <w:r>
        <w:rPr>
          <w:rStyle w:val="NormalTok"/>
        </w:rPr>
        <w:t xml:space="preserve"> </w:t>
      </w:r>
      <w:r>
        <w:rPr>
          <w:rStyle w:val="FunctionTok"/>
        </w:rPr>
        <w:t xml:space="preserve">quantile</w:t>
      </w:r>
      <w:r>
        <w:rPr>
          <w:rStyle w:val="NormalTok"/>
        </w:rPr>
        <w:t xml:space="preserve">(dataset</w:t>
      </w:r>
      <w:r>
        <w:rPr>
          <w:rStyle w:val="SpecialCharTok"/>
        </w:rPr>
        <w:t xml:space="preserve">$</w:t>
      </w:r>
      <w:r>
        <w:rPr>
          <w:rStyle w:val="NormalTok"/>
        </w:rPr>
        <w:t xml:space="preserve">CHE, </w:t>
      </w:r>
      <w:r>
        <w:rPr>
          <w:rStyle w:val="FloatTok"/>
        </w:rPr>
        <w:t xml:space="preserve">0.75</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IQR_val </w:t>
      </w:r>
      <w:r>
        <w:rPr>
          <w:rStyle w:val="OtherTok"/>
        </w:rPr>
        <w:t xml:space="preserve">&lt;-</w:t>
      </w:r>
      <w:r>
        <w:rPr>
          <w:rStyle w:val="NormalTok"/>
        </w:rPr>
        <w:t xml:space="preserve"> Q3 </w:t>
      </w:r>
      <w:r>
        <w:rPr>
          <w:rStyle w:val="SpecialCharTok"/>
        </w:rPr>
        <w:t xml:space="preserve">-</w:t>
      </w:r>
      <w:r>
        <w:rPr>
          <w:rStyle w:val="NormalTok"/>
        </w:rPr>
        <w:t xml:space="preserve"> Q1</w:t>
      </w:r>
      <w:r>
        <w:br/>
      </w:r>
      <w:r>
        <w:br/>
      </w:r>
      <w:r>
        <w:rPr>
          <w:rStyle w:val="NormalTok"/>
        </w:rPr>
        <w:t xml:space="preserve">donja_granica </w:t>
      </w:r>
      <w:r>
        <w:rPr>
          <w:rStyle w:val="OtherTok"/>
        </w:rPr>
        <w:t xml:space="preserve">&lt;-</w:t>
      </w:r>
      <w:r>
        <w:rPr>
          <w:rStyle w:val="NormalTok"/>
        </w:rPr>
        <w:t xml:space="preserve"> Q1 </w:t>
      </w:r>
      <w:r>
        <w:rPr>
          <w:rStyle w:val="SpecialCharTok"/>
        </w:rPr>
        <w:t xml:space="preserve">-</w:t>
      </w:r>
      <w:r>
        <w:rPr>
          <w:rStyle w:val="NormalTok"/>
        </w:rPr>
        <w:t xml:space="preserve"> </w:t>
      </w:r>
      <w:r>
        <w:rPr>
          <w:rStyle w:val="FloatTok"/>
        </w:rPr>
        <w:t xml:space="preserve">1.5</w:t>
      </w:r>
      <w:r>
        <w:rPr>
          <w:rStyle w:val="NormalTok"/>
        </w:rPr>
        <w:t xml:space="preserve"> </w:t>
      </w:r>
      <w:r>
        <w:rPr>
          <w:rStyle w:val="SpecialCharTok"/>
        </w:rPr>
        <w:t xml:space="preserve">*</w:t>
      </w:r>
      <w:r>
        <w:rPr>
          <w:rStyle w:val="NormalTok"/>
        </w:rPr>
        <w:t xml:space="preserve"> IQR_val</w:t>
      </w:r>
      <w:r>
        <w:br/>
      </w:r>
      <w:r>
        <w:rPr>
          <w:rStyle w:val="NormalTok"/>
        </w:rPr>
        <w:t xml:space="preserve">gornja_granica </w:t>
      </w:r>
      <w:r>
        <w:rPr>
          <w:rStyle w:val="OtherTok"/>
        </w:rPr>
        <w:t xml:space="preserve">&lt;-</w:t>
      </w:r>
      <w:r>
        <w:rPr>
          <w:rStyle w:val="NormalTok"/>
        </w:rPr>
        <w:t xml:space="preserve"> Q3 </w:t>
      </w:r>
      <w:r>
        <w:rPr>
          <w:rStyle w:val="SpecialCharTok"/>
        </w:rPr>
        <w:t xml:space="preserve">+</w:t>
      </w:r>
      <w:r>
        <w:rPr>
          <w:rStyle w:val="NormalTok"/>
        </w:rPr>
        <w:t xml:space="preserve"> </w:t>
      </w:r>
      <w:r>
        <w:rPr>
          <w:rStyle w:val="FloatTok"/>
        </w:rPr>
        <w:t xml:space="preserve">1.5</w:t>
      </w:r>
      <w:r>
        <w:rPr>
          <w:rStyle w:val="NormalTok"/>
        </w:rPr>
        <w:t xml:space="preserve"> </w:t>
      </w:r>
      <w:r>
        <w:rPr>
          <w:rStyle w:val="SpecialCharTok"/>
        </w:rPr>
        <w:t xml:space="preserve">*</w:t>
      </w:r>
      <w:r>
        <w:rPr>
          <w:rStyle w:val="NormalTok"/>
        </w:rPr>
        <w:t xml:space="preserve"> IQR_val</w:t>
      </w:r>
      <w:r>
        <w:br/>
      </w:r>
      <w:r>
        <w:br/>
      </w:r>
      <w:r>
        <w:rPr>
          <w:rStyle w:val="NormalTok"/>
        </w:rPr>
        <w:t xml:space="preserve">donja_granica</w:t>
      </w:r>
    </w:p>
    <w:p>
      <w:pPr>
        <w:pStyle w:val="SourceCode"/>
      </w:pPr>
      <w:r>
        <w:rPr>
          <w:rStyle w:val="VerbatimChar"/>
        </w:rPr>
        <w:t xml:space="preserve">##     25% </w:t>
      </w:r>
      <w:r>
        <w:br/>
      </w:r>
      <w:r>
        <w:rPr>
          <w:rStyle w:val="VerbatimChar"/>
        </w:rPr>
        <w:t xml:space="preserve">## 2.93875</w:t>
      </w:r>
    </w:p>
    <w:p>
      <w:pPr>
        <w:pStyle w:val="SourceCode"/>
      </w:pPr>
      <w:r>
        <w:rPr>
          <w:rStyle w:val="NormalTok"/>
        </w:rPr>
        <w:t xml:space="preserve">gornja_granica</w:t>
      </w:r>
    </w:p>
    <w:p>
      <w:pPr>
        <w:pStyle w:val="SourceCode"/>
      </w:pPr>
      <w:r>
        <w:rPr>
          <w:rStyle w:val="VerbatimChar"/>
        </w:rPr>
        <w:t xml:space="preserve">##      75% </w:t>
      </w:r>
      <w:r>
        <w:br/>
      </w:r>
      <w:r>
        <w:rPr>
          <w:rStyle w:val="VerbatimChar"/>
        </w:rPr>
        <w:t xml:space="preserve">## 13.58875</w:t>
      </w:r>
    </w:p>
    <w:p>
      <w:pPr>
        <w:pStyle w:val="FirstParagraph"/>
      </w:pPr>
      <w:r>
        <w:t xml:space="preserve">Donji kvartil iznosi 2.95 kU/L, dok gornji kvartil iznosi 13.57 kU/L.</w:t>
      </w:r>
    </w:p>
    <w:p>
      <w:pPr>
        <w:pStyle w:val="SourceCode"/>
      </w:pPr>
      <w:r>
        <w:rPr>
          <w:rStyle w:val="NormalTok"/>
        </w:rPr>
        <w:t xml:space="preserve">Q1 </w:t>
      </w:r>
      <w:r>
        <w:rPr>
          <w:rStyle w:val="OtherTok"/>
        </w:rPr>
        <w:t xml:space="preserve">&lt;-</w:t>
      </w:r>
      <w:r>
        <w:rPr>
          <w:rStyle w:val="NormalTok"/>
        </w:rPr>
        <w:t xml:space="preserve"> </w:t>
      </w:r>
      <w:r>
        <w:rPr>
          <w:rStyle w:val="FunctionTok"/>
        </w:rPr>
        <w:t xml:space="preserve">quantile</w:t>
      </w:r>
      <w:r>
        <w:rPr>
          <w:rStyle w:val="NormalTok"/>
        </w:rPr>
        <w:t xml:space="preserve">(dataset</w:t>
      </w:r>
      <w:r>
        <w:rPr>
          <w:rStyle w:val="SpecialCharTok"/>
        </w:rPr>
        <w:t xml:space="preserve">$</w:t>
      </w:r>
      <w:r>
        <w:rPr>
          <w:rStyle w:val="NormalTok"/>
        </w:rPr>
        <w:t xml:space="preserve">CHE, </w:t>
      </w:r>
      <w:r>
        <w:rPr>
          <w:rStyle w:val="FloatTok"/>
        </w:rPr>
        <w:t xml:space="preserve">0.25</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Q3 </w:t>
      </w:r>
      <w:r>
        <w:rPr>
          <w:rStyle w:val="OtherTok"/>
        </w:rPr>
        <w:t xml:space="preserve">&lt;-</w:t>
      </w:r>
      <w:r>
        <w:rPr>
          <w:rStyle w:val="NormalTok"/>
        </w:rPr>
        <w:t xml:space="preserve"> </w:t>
      </w:r>
      <w:r>
        <w:rPr>
          <w:rStyle w:val="FunctionTok"/>
        </w:rPr>
        <w:t xml:space="preserve">quantile</w:t>
      </w:r>
      <w:r>
        <w:rPr>
          <w:rStyle w:val="NormalTok"/>
        </w:rPr>
        <w:t xml:space="preserve">(dataset</w:t>
      </w:r>
      <w:r>
        <w:rPr>
          <w:rStyle w:val="SpecialCharTok"/>
        </w:rPr>
        <w:t xml:space="preserve">$</w:t>
      </w:r>
      <w:r>
        <w:rPr>
          <w:rStyle w:val="NormalTok"/>
        </w:rPr>
        <w:t xml:space="preserve">CHE, </w:t>
      </w:r>
      <w:r>
        <w:rPr>
          <w:rStyle w:val="FloatTok"/>
        </w:rPr>
        <w:t xml:space="preserve">0.75</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IQR_val </w:t>
      </w:r>
      <w:r>
        <w:rPr>
          <w:rStyle w:val="OtherTok"/>
        </w:rPr>
        <w:t xml:space="preserve">&lt;-</w:t>
      </w:r>
      <w:r>
        <w:rPr>
          <w:rStyle w:val="NormalTok"/>
        </w:rPr>
        <w:t xml:space="preserve"> Q3 </w:t>
      </w:r>
      <w:r>
        <w:rPr>
          <w:rStyle w:val="SpecialCharTok"/>
        </w:rPr>
        <w:t xml:space="preserve">-</w:t>
      </w:r>
      <w:r>
        <w:rPr>
          <w:rStyle w:val="NormalTok"/>
        </w:rPr>
        <w:t xml:space="preserve"> Q1</w:t>
      </w:r>
      <w:r>
        <w:br/>
      </w:r>
      <w:r>
        <w:br/>
      </w:r>
      <w:r>
        <w:rPr>
          <w:rStyle w:val="NormalTok"/>
        </w:rPr>
        <w:t xml:space="preserve">donja_granica </w:t>
      </w:r>
      <w:r>
        <w:rPr>
          <w:rStyle w:val="OtherTok"/>
        </w:rPr>
        <w:t xml:space="preserve">&lt;-</w:t>
      </w:r>
      <w:r>
        <w:rPr>
          <w:rStyle w:val="NormalTok"/>
        </w:rPr>
        <w:t xml:space="preserve"> Q1 </w:t>
      </w:r>
      <w:r>
        <w:rPr>
          <w:rStyle w:val="SpecialCharTok"/>
        </w:rPr>
        <w:t xml:space="preserve">-</w:t>
      </w:r>
      <w:r>
        <w:rPr>
          <w:rStyle w:val="NormalTok"/>
        </w:rPr>
        <w:t xml:space="preserve"> </w:t>
      </w:r>
      <w:r>
        <w:rPr>
          <w:rStyle w:val="FloatTok"/>
        </w:rPr>
        <w:t xml:space="preserve">1.5</w:t>
      </w:r>
      <w:r>
        <w:rPr>
          <w:rStyle w:val="NormalTok"/>
        </w:rPr>
        <w:t xml:space="preserve"> </w:t>
      </w:r>
      <w:r>
        <w:rPr>
          <w:rStyle w:val="SpecialCharTok"/>
        </w:rPr>
        <w:t xml:space="preserve">*</w:t>
      </w:r>
      <w:r>
        <w:rPr>
          <w:rStyle w:val="NormalTok"/>
        </w:rPr>
        <w:t xml:space="preserve"> IQR_val</w:t>
      </w:r>
      <w:r>
        <w:br/>
      </w:r>
      <w:r>
        <w:rPr>
          <w:rStyle w:val="NormalTok"/>
        </w:rPr>
        <w:t xml:space="preserve">gornja_granica </w:t>
      </w:r>
      <w:r>
        <w:rPr>
          <w:rStyle w:val="OtherTok"/>
        </w:rPr>
        <w:t xml:space="preserve">&lt;-</w:t>
      </w:r>
      <w:r>
        <w:rPr>
          <w:rStyle w:val="NormalTok"/>
        </w:rPr>
        <w:t xml:space="preserve"> Q3 </w:t>
      </w:r>
      <w:r>
        <w:rPr>
          <w:rStyle w:val="SpecialCharTok"/>
        </w:rPr>
        <w:t xml:space="preserve">+</w:t>
      </w:r>
      <w:r>
        <w:rPr>
          <w:rStyle w:val="NormalTok"/>
        </w:rPr>
        <w:t xml:space="preserve"> </w:t>
      </w:r>
      <w:r>
        <w:rPr>
          <w:rStyle w:val="FloatTok"/>
        </w:rPr>
        <w:t xml:space="preserve">1.5</w:t>
      </w:r>
      <w:r>
        <w:rPr>
          <w:rStyle w:val="NormalTok"/>
        </w:rPr>
        <w:t xml:space="preserve"> </w:t>
      </w:r>
      <w:r>
        <w:rPr>
          <w:rStyle w:val="SpecialCharTok"/>
        </w:rPr>
        <w:t xml:space="preserve">*</w:t>
      </w:r>
      <w:r>
        <w:rPr>
          <w:rStyle w:val="NormalTok"/>
        </w:rPr>
        <w:t xml:space="preserve"> IQR_val</w:t>
      </w:r>
      <w:r>
        <w:br/>
      </w:r>
      <w:r>
        <w:br/>
      </w:r>
      <w:r>
        <w:rPr>
          <w:rStyle w:val="NormalTok"/>
        </w:rPr>
        <w:t xml:space="preserve">donja_granica</w:t>
      </w:r>
    </w:p>
    <w:p>
      <w:pPr>
        <w:pStyle w:val="SourceCode"/>
      </w:pPr>
      <w:r>
        <w:rPr>
          <w:rStyle w:val="VerbatimChar"/>
        </w:rPr>
        <w:t xml:space="preserve">##     25% </w:t>
      </w:r>
      <w:r>
        <w:br/>
      </w:r>
      <w:r>
        <w:rPr>
          <w:rStyle w:val="VerbatimChar"/>
        </w:rPr>
        <w:t xml:space="preserve">## 2.93875</w:t>
      </w:r>
    </w:p>
    <w:p>
      <w:pPr>
        <w:pStyle w:val="SourceCode"/>
      </w:pPr>
      <w:r>
        <w:rPr>
          <w:rStyle w:val="NormalTok"/>
        </w:rPr>
        <w:t xml:space="preserve">gornja_granica</w:t>
      </w:r>
    </w:p>
    <w:p>
      <w:pPr>
        <w:pStyle w:val="SourceCode"/>
      </w:pPr>
      <w:r>
        <w:rPr>
          <w:rStyle w:val="VerbatimChar"/>
        </w:rPr>
        <w:t xml:space="preserve">##      75% </w:t>
      </w:r>
      <w:r>
        <w:br/>
      </w:r>
      <w:r>
        <w:rPr>
          <w:rStyle w:val="VerbatimChar"/>
        </w:rPr>
        <w:t xml:space="preserve">## 13.58875</w:t>
      </w:r>
    </w:p>
    <w:p>
      <w:pPr>
        <w:pStyle w:val="FirstParagraph"/>
      </w:pPr>
      <w:r>
        <w:t xml:space="preserve">Primenom IQR metode identifikovane su ukupno 24 odstupajuće vrednosti, što ukazuje na značajnu varijabilnost u nivou holinesteraze među pacijentima.</w:t>
      </w:r>
    </w:p>
    <w:p>
      <w:pPr>
        <w:pStyle w:val="BodyText"/>
      </w:pPr>
      <w:r>
        <w:t xml:space="preserve">Boxplot analiza (CHE)</w:t>
      </w:r>
    </w:p>
    <w:p>
      <w:pPr>
        <w:pStyle w:val="SourceCode"/>
      </w:pPr>
      <w:r>
        <w:rPr>
          <w:rStyle w:val="FunctionTok"/>
        </w:rPr>
        <w:t xml:space="preserve">boxplot</w:t>
      </w:r>
      <w:r>
        <w:rPr>
          <w:rStyle w:val="NormalTok"/>
        </w:rPr>
        <w:t xml:space="preserve">(dataset</w:t>
      </w:r>
      <w:r>
        <w:rPr>
          <w:rStyle w:val="SpecialCharTok"/>
        </w:rPr>
        <w:t xml:space="preserve">$</w:t>
      </w:r>
      <w:r>
        <w:rPr>
          <w:rStyle w:val="NormalTok"/>
        </w:rPr>
        <w:t xml:space="preserve">CHE,</w:t>
      </w:r>
      <w:r>
        <w:br/>
      </w:r>
      <w:r>
        <w:rPr>
          <w:rStyle w:val="NormalTok"/>
        </w:rPr>
        <w:t xml:space="preserve">        </w:t>
      </w:r>
      <w:r>
        <w:rPr>
          <w:rStyle w:val="AttributeTok"/>
        </w:rPr>
        <w:t xml:space="preserve">main =</w:t>
      </w:r>
      <w:r>
        <w:rPr>
          <w:rStyle w:val="NormalTok"/>
        </w:rPr>
        <w:t xml:space="preserve"> </w:t>
      </w:r>
      <w:r>
        <w:rPr>
          <w:rStyle w:val="StringTok"/>
        </w:rPr>
        <w:t xml:space="preserve">"Boxplot vrednosti holinesteraze (CHE)"</w:t>
      </w:r>
      <w:r>
        <w:rPr>
          <w:rStyle w:val="NormalTok"/>
        </w:rPr>
        <w:t xml:space="preserve">,</w:t>
      </w:r>
      <w:r>
        <w:br/>
      </w:r>
      <w:r>
        <w:rPr>
          <w:rStyle w:val="NormalTok"/>
        </w:rPr>
        <w:t xml:space="preserve">        </w:t>
      </w:r>
      <w:r>
        <w:rPr>
          <w:rStyle w:val="AttributeTok"/>
        </w:rPr>
        <w:t xml:space="preserve">horizontal =</w:t>
      </w:r>
      <w:r>
        <w:rPr>
          <w:rStyle w:val="NormalTok"/>
        </w:rPr>
        <w:t xml:space="preserve"> </w:t>
      </w:r>
      <w:r>
        <w:rPr>
          <w:rStyle w:val="ConstantTok"/>
        </w:rPr>
        <w:t xml:space="preserve">TRUE</w:t>
      </w:r>
      <w:r>
        <w:rPr>
          <w:rStyle w:val="NormalTok"/>
        </w:rPr>
        <w:t xml:space="preserve">)</w:t>
      </w:r>
    </w:p>
    <w:p>
      <w:pPr>
        <w:pStyle w:val="FirstParagraph"/>
      </w:pPr>
      <w:r>
        <w:drawing>
          <wp:inline>
            <wp:extent cx="4620126" cy="3696101"/>
            <wp:effectExtent b="0" l="0" r="0" t="0"/>
            <wp:docPr descr="" title="" id="74" name="Picture"/>
            <a:graphic>
              <a:graphicData uri="http://schemas.openxmlformats.org/drawingml/2006/picture">
                <pic:pic>
                  <pic:nvPicPr>
                    <pic:cNvPr descr="seminarski_rad_hepatitis_c_prediction_dataset_files/figure-docx/unnamed-chunk-56-1.png" id="75" name="Picture"/>
                    <pic:cNvPicPr>
                      <a:picLocks noChangeArrowheads="1" noChangeAspect="1"/>
                    </pic:cNvPicPr>
                  </pic:nvPicPr>
                  <pic:blipFill>
                    <a:blip r:embed="rId73"/>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Boxplot pokazuje prisustvo odstupajućih vrednosti na obe strane raspodele, što potvrđuje postojanje pacijenata sa izrazito sniženim i izrazito povišenim vrednostima holinesteraze. S obzirom na to da je CHE važan marker funkcionalnog stanja jetre, ove vrednosti verovatno predstavljaju realna klinička stanja, zbog čega nisu uklonjene iz dalje analize.</w:t>
      </w:r>
    </w:p>
    <w:p>
      <w:pPr>
        <w:pStyle w:val="BodyText"/>
      </w:pPr>
      <w:r>
        <w:rPr>
          <w:b/>
          <w:bCs/>
        </w:rPr>
        <w:t xml:space="preserve">Kolona CHOL</w:t>
      </w:r>
    </w:p>
    <w:p>
      <w:pPr>
        <w:pStyle w:val="BodyText"/>
      </w:pPr>
      <w:r>
        <w:t xml:space="preserve">Promenljiva CHOL predstavlja koncentraciju ukupnog holesterola u krvi, izraženu u mmol/L. Holesterol je esencijalna lipidna komponenta ćelijskih membrana i učestvuje u sintezi hormona i žučnih kiselina. Jetra ima ključnu ulogu u metabolizmu holesterola, zbog čega poremećaji njene funkcije mogu dovesti do promena u njegovim vrednostima.</w:t>
      </w:r>
    </w:p>
    <w:p>
      <w:pPr>
        <w:pStyle w:val="BodyText"/>
      </w:pPr>
      <w:r>
        <w:t xml:space="preserve">Referentne vrednosti</w:t>
      </w:r>
      <w:r>
        <w:t xml:space="preserve"> </w:t>
      </w:r>
      <w:r>
        <w:t xml:space="preserve">Referentne vrednosti ukupnog holesterola kod odraslih osoba najčešće se definišu kao:</w:t>
      </w:r>
      <w:r>
        <w:t xml:space="preserve"> </w:t>
      </w:r>
      <w:r>
        <w:t xml:space="preserve">- &lt; 5.2 mmol/L – poželjne vrednosti</w:t>
      </w:r>
      <w:r>
        <w:t xml:space="preserve"> </w:t>
      </w:r>
      <w:r>
        <w:t xml:space="preserve">- 5.2 – 6.2 mmol/L – granične vrednosti</w:t>
      </w:r>
      <w:r>
        <w:t xml:space="preserve"> </w:t>
      </w:r>
      <w:r>
        <w:t xml:space="preserve">- &gt; 6.2 mmol/L – povišene vrednosti</w:t>
      </w:r>
    </w:p>
    <w:p>
      <w:pPr>
        <w:pStyle w:val="BodyText"/>
      </w:pPr>
      <w:r>
        <w:t xml:space="preserve">Vrednosti holesterola zavise od:</w:t>
      </w:r>
    </w:p>
    <w:p>
      <w:pPr>
        <w:pStyle w:val="BodyText"/>
      </w:pPr>
      <w:r>
        <w:t xml:space="preserve">1.ishrane,</w:t>
      </w:r>
      <w:r>
        <w:t xml:space="preserve"> </w:t>
      </w:r>
      <w:r>
        <w:t xml:space="preserve">2.genetike,</w:t>
      </w:r>
      <w:r>
        <w:t xml:space="preserve"> </w:t>
      </w:r>
      <w:r>
        <w:t xml:space="preserve">3.metaboličkog statusa,</w:t>
      </w:r>
      <w:r>
        <w:t xml:space="preserve"> </w:t>
      </w:r>
      <w:r>
        <w:t xml:space="preserve">4.opšteg zdravstvenog stanja.</w:t>
      </w:r>
    </w:p>
    <w:p>
      <w:pPr>
        <w:pStyle w:val="BodyText"/>
      </w:pPr>
      <w:r>
        <w:t xml:space="preserve">Deskriptivna statistika promenljive CHOL</w:t>
      </w:r>
    </w:p>
    <w:p>
      <w:pPr>
        <w:pStyle w:val="SourceCode"/>
      </w:pPr>
      <w:r>
        <w:rPr>
          <w:rStyle w:val="FunctionTok"/>
        </w:rPr>
        <w:t xml:space="preserve">summary</w:t>
      </w:r>
      <w:r>
        <w:rPr>
          <w:rStyle w:val="NormalTok"/>
        </w:rPr>
        <w:t xml:space="preserve">(dataset</w:t>
      </w:r>
      <w:r>
        <w:rPr>
          <w:rStyle w:val="SpecialCharTok"/>
        </w:rPr>
        <w:t xml:space="preserve">$</w:t>
      </w:r>
      <w:r>
        <w:rPr>
          <w:rStyle w:val="NormalTok"/>
        </w:rPr>
        <w:t xml:space="preserve">CHOL)</w:t>
      </w:r>
    </w:p>
    <w:p>
      <w:pPr>
        <w:pStyle w:val="SourceCode"/>
      </w:pPr>
      <w:r>
        <w:rPr>
          <w:rStyle w:val="VerbatimChar"/>
        </w:rPr>
        <w:t xml:space="preserve">##    Min. 1st Qu.  Median    Mean 3rd Qu.    Max. </w:t>
      </w:r>
      <w:r>
        <w:br/>
      </w:r>
      <w:r>
        <w:rPr>
          <w:rStyle w:val="VerbatimChar"/>
        </w:rPr>
        <w:t xml:space="preserve">##   1.430   4.612   5.300   5.373   6.080   9.670</w:t>
      </w:r>
    </w:p>
    <w:p>
      <w:pPr>
        <w:pStyle w:val="FirstParagraph"/>
      </w:pPr>
      <w:r>
        <w:t xml:space="preserve">Vrednosti parametra CHOL u skupu podataka kreću se u rasponu od 1.430 do 9.670 mmol/L. Srednja vrednost iznosi 5.367 mmol/L, dok je medijana 5.300 mmol/L, što ukazuje na približno simetričnu raspodelu bez izražene asimetrije.</w:t>
      </w:r>
    </w:p>
    <w:p>
      <w:pPr>
        <w:pStyle w:val="BodyText"/>
      </w:pPr>
      <w:r>
        <w:t xml:space="preserve">Grafički prikaz raspodele vrednosti CHOL</w:t>
      </w:r>
    </w:p>
    <w:p>
      <w:pPr>
        <w:pStyle w:val="SourceCode"/>
      </w:pPr>
      <w:r>
        <w:rPr>
          <w:rStyle w:val="FunctionTok"/>
        </w:rPr>
        <w:t xml:space="preserve">ggplot</w:t>
      </w:r>
      <w:r>
        <w:rPr>
          <w:rStyle w:val="NormalTok"/>
        </w:rPr>
        <w:t xml:space="preserve">(dataset, </w:t>
      </w:r>
      <w:r>
        <w:rPr>
          <w:rStyle w:val="FunctionTok"/>
        </w:rPr>
        <w:t xml:space="preserve">aes</w:t>
      </w:r>
      <w:r>
        <w:rPr>
          <w:rStyle w:val="NormalTok"/>
        </w:rPr>
        <w:t xml:space="preserve">(</w:t>
      </w:r>
      <w:r>
        <w:rPr>
          <w:rStyle w:val="AttributeTok"/>
        </w:rPr>
        <w:t xml:space="preserve">x =</w:t>
      </w:r>
      <w:r>
        <w:rPr>
          <w:rStyle w:val="NormalTok"/>
        </w:rPr>
        <w:t xml:space="preserve"> CHOL))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bins =</w:t>
      </w:r>
      <w:r>
        <w:rPr>
          <w:rStyle w:val="NormalTok"/>
        </w:rPr>
        <w:t xml:space="preserve"> </w:t>
      </w:r>
      <w:r>
        <w:rPr>
          <w:rStyle w:val="DecValTok"/>
        </w:rPr>
        <w:t xml:space="preserve">30</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"Histogram raspodele vrednosti holesterola (CHOL)"</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"Holesterol (mmol/L)"</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"Broj pacijenata"</w:t>
      </w:r>
      <w:r>
        <w:rPr>
          <w:rStyle w:val="NormalTok"/>
        </w:rPr>
        <w:t xml:space="preserve">)</w:t>
      </w:r>
    </w:p>
    <w:p>
      <w:pPr>
        <w:pStyle w:val="FirstParagraph"/>
      </w:pPr>
      <w:r>
        <w:drawing>
          <wp:inline>
            <wp:extent cx="4620126" cy="3696101"/>
            <wp:effectExtent b="0" l="0" r="0" t="0"/>
            <wp:docPr descr="" title="" id="77" name="Picture"/>
            <a:graphic>
              <a:graphicData uri="http://schemas.openxmlformats.org/drawingml/2006/picture">
                <pic:pic>
                  <pic:nvPicPr>
                    <pic:cNvPr descr="seminarski_rad_hepatitis_c_prediction_dataset_files/figure-docx/unnamed-chunk-58-1.png" id="78" name="Picture"/>
                    <pic:cNvPicPr>
                      <a:picLocks noChangeArrowheads="1" noChangeAspect="1"/>
                    </pic:cNvPicPr>
                  </pic:nvPicPr>
                  <pic:blipFill>
                    <a:blip r:embed="rId76"/>
                    <a:stretch>
                      <a:fillRect/>
                    </a:stretch>
                  </pic:blipFill>
                  <pic:spPr bwMode="auto">
                    <a:xfrm>
                      <a:off x="0" y="0"/>
                      <a:ext cx="4620126" cy="3696101"/>
                    </a:xfrm>
                    <a:prstGeom prst="rect">
                      <a:avLst/>
                    </a:prstGeom>
                    <a:noFill/>
                    <a:ln w="9525">
                      <a:noFill/>
                      <a:headEnd/>
                      <a:tailEnd/>
                    </a:ln>
                  </pic:spPr>
                </pic:pic>
              </a:graphicData>
            </a:graphic>
          </wp:inline>
        </w:drawing>
      </w:r>
      <w:r>
        <w:t xml:space="preserve"> </w:t>
      </w:r>
      <w:r>
        <w:t xml:space="preserve">Histogram pokazuje da najveći broj pacijenata ima vrednosti holesterola u opsegu od približno 4.5 do 6.0 mmol/L, dok se kod manjeg broja ispitanika javljaju i niže i više vrednosti, koje odstupaju od centralnog dela raspodele.</w:t>
      </w:r>
    </w:p>
    <w:p>
      <w:pPr>
        <w:pStyle w:val="BodyText"/>
      </w:pPr>
      <w:r>
        <w:t xml:space="preserve">Detekcija odstupajućih vrednosti (CHOL)</w:t>
      </w:r>
    </w:p>
    <w:p>
      <w:pPr>
        <w:pStyle w:val="SourceCode"/>
      </w:pPr>
      <w:r>
        <w:rPr>
          <w:rStyle w:val="NormalTok"/>
        </w:rPr>
        <w:t xml:space="preserve">Q1 </w:t>
      </w:r>
      <w:r>
        <w:rPr>
          <w:rStyle w:val="OtherTok"/>
        </w:rPr>
        <w:t xml:space="preserve">&lt;-</w:t>
      </w:r>
      <w:r>
        <w:rPr>
          <w:rStyle w:val="NormalTok"/>
        </w:rPr>
        <w:t xml:space="preserve"> </w:t>
      </w:r>
      <w:r>
        <w:rPr>
          <w:rStyle w:val="FunctionTok"/>
        </w:rPr>
        <w:t xml:space="preserve">quantile</w:t>
      </w:r>
      <w:r>
        <w:rPr>
          <w:rStyle w:val="NormalTok"/>
        </w:rPr>
        <w:t xml:space="preserve">(dataset</w:t>
      </w:r>
      <w:r>
        <w:rPr>
          <w:rStyle w:val="SpecialCharTok"/>
        </w:rPr>
        <w:t xml:space="preserve">$</w:t>
      </w:r>
      <w:r>
        <w:rPr>
          <w:rStyle w:val="NormalTok"/>
        </w:rPr>
        <w:t xml:space="preserve">CHOL, </w:t>
      </w:r>
      <w:r>
        <w:rPr>
          <w:rStyle w:val="FloatTok"/>
        </w:rPr>
        <w:t xml:space="preserve">0.25</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Q3 </w:t>
      </w:r>
      <w:r>
        <w:rPr>
          <w:rStyle w:val="OtherTok"/>
        </w:rPr>
        <w:t xml:space="preserve">&lt;-</w:t>
      </w:r>
      <w:r>
        <w:rPr>
          <w:rStyle w:val="NormalTok"/>
        </w:rPr>
        <w:t xml:space="preserve"> </w:t>
      </w:r>
      <w:r>
        <w:rPr>
          <w:rStyle w:val="FunctionTok"/>
        </w:rPr>
        <w:t xml:space="preserve">quantile</w:t>
      </w:r>
      <w:r>
        <w:rPr>
          <w:rStyle w:val="NormalTok"/>
        </w:rPr>
        <w:t xml:space="preserve">(dataset</w:t>
      </w:r>
      <w:r>
        <w:rPr>
          <w:rStyle w:val="SpecialCharTok"/>
        </w:rPr>
        <w:t xml:space="preserve">$</w:t>
      </w:r>
      <w:r>
        <w:rPr>
          <w:rStyle w:val="NormalTok"/>
        </w:rPr>
        <w:t xml:space="preserve">CHOL, </w:t>
      </w:r>
      <w:r>
        <w:rPr>
          <w:rStyle w:val="FloatTok"/>
        </w:rPr>
        <w:t xml:space="preserve">0.75</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IQR_val </w:t>
      </w:r>
      <w:r>
        <w:rPr>
          <w:rStyle w:val="OtherTok"/>
        </w:rPr>
        <w:t xml:space="preserve">&lt;-</w:t>
      </w:r>
      <w:r>
        <w:rPr>
          <w:rStyle w:val="NormalTok"/>
        </w:rPr>
        <w:t xml:space="preserve"> Q3 </w:t>
      </w:r>
      <w:r>
        <w:rPr>
          <w:rStyle w:val="SpecialCharTok"/>
        </w:rPr>
        <w:t xml:space="preserve">-</w:t>
      </w:r>
      <w:r>
        <w:rPr>
          <w:rStyle w:val="NormalTok"/>
        </w:rPr>
        <w:t xml:space="preserve"> Q1</w:t>
      </w:r>
      <w:r>
        <w:br/>
      </w:r>
      <w:r>
        <w:br/>
      </w:r>
      <w:r>
        <w:rPr>
          <w:rStyle w:val="NormalTok"/>
        </w:rPr>
        <w:t xml:space="preserve">donja_granica </w:t>
      </w:r>
      <w:r>
        <w:rPr>
          <w:rStyle w:val="OtherTok"/>
        </w:rPr>
        <w:t xml:space="preserve">&lt;-</w:t>
      </w:r>
      <w:r>
        <w:rPr>
          <w:rStyle w:val="NormalTok"/>
        </w:rPr>
        <w:t xml:space="preserve"> Q1 </w:t>
      </w:r>
      <w:r>
        <w:rPr>
          <w:rStyle w:val="SpecialCharTok"/>
        </w:rPr>
        <w:t xml:space="preserve">-</w:t>
      </w:r>
      <w:r>
        <w:rPr>
          <w:rStyle w:val="NormalTok"/>
        </w:rPr>
        <w:t xml:space="preserve"> </w:t>
      </w:r>
      <w:r>
        <w:rPr>
          <w:rStyle w:val="FloatTok"/>
        </w:rPr>
        <w:t xml:space="preserve">1.5</w:t>
      </w:r>
      <w:r>
        <w:rPr>
          <w:rStyle w:val="NormalTok"/>
        </w:rPr>
        <w:t xml:space="preserve"> </w:t>
      </w:r>
      <w:r>
        <w:rPr>
          <w:rStyle w:val="SpecialCharTok"/>
        </w:rPr>
        <w:t xml:space="preserve">*</w:t>
      </w:r>
      <w:r>
        <w:rPr>
          <w:rStyle w:val="NormalTok"/>
        </w:rPr>
        <w:t xml:space="preserve"> IQR_val</w:t>
      </w:r>
      <w:r>
        <w:br/>
      </w:r>
      <w:r>
        <w:rPr>
          <w:rStyle w:val="NormalTok"/>
        </w:rPr>
        <w:t xml:space="preserve">gornja_granica </w:t>
      </w:r>
      <w:r>
        <w:rPr>
          <w:rStyle w:val="OtherTok"/>
        </w:rPr>
        <w:t xml:space="preserve">&lt;-</w:t>
      </w:r>
      <w:r>
        <w:rPr>
          <w:rStyle w:val="NormalTok"/>
        </w:rPr>
        <w:t xml:space="preserve"> Q3 </w:t>
      </w:r>
      <w:r>
        <w:rPr>
          <w:rStyle w:val="SpecialCharTok"/>
        </w:rPr>
        <w:t xml:space="preserve">+</w:t>
      </w:r>
      <w:r>
        <w:rPr>
          <w:rStyle w:val="NormalTok"/>
        </w:rPr>
        <w:t xml:space="preserve"> </w:t>
      </w:r>
      <w:r>
        <w:rPr>
          <w:rStyle w:val="FloatTok"/>
        </w:rPr>
        <w:t xml:space="preserve">1.5</w:t>
      </w:r>
      <w:r>
        <w:rPr>
          <w:rStyle w:val="NormalTok"/>
        </w:rPr>
        <w:t xml:space="preserve"> </w:t>
      </w:r>
      <w:r>
        <w:rPr>
          <w:rStyle w:val="SpecialCharTok"/>
        </w:rPr>
        <w:t xml:space="preserve">*</w:t>
      </w:r>
      <w:r>
        <w:rPr>
          <w:rStyle w:val="NormalTok"/>
        </w:rPr>
        <w:t xml:space="preserve"> IQR_val</w:t>
      </w:r>
      <w:r>
        <w:br/>
      </w:r>
      <w:r>
        <w:br/>
      </w:r>
      <w:r>
        <w:rPr>
          <w:rStyle w:val="NormalTok"/>
        </w:rPr>
        <w:t xml:space="preserve">donja_granica</w:t>
      </w:r>
    </w:p>
    <w:p>
      <w:pPr>
        <w:pStyle w:val="SourceCode"/>
      </w:pPr>
      <w:r>
        <w:rPr>
          <w:rStyle w:val="VerbatimChar"/>
        </w:rPr>
        <w:t xml:space="preserve">##     25% </w:t>
      </w:r>
      <w:r>
        <w:br/>
      </w:r>
      <w:r>
        <w:rPr>
          <w:rStyle w:val="VerbatimChar"/>
        </w:rPr>
        <w:t xml:space="preserve">## 2.41125</w:t>
      </w:r>
    </w:p>
    <w:p>
      <w:pPr>
        <w:pStyle w:val="SourceCode"/>
      </w:pPr>
      <w:r>
        <w:rPr>
          <w:rStyle w:val="NormalTok"/>
        </w:rPr>
        <w:t xml:space="preserve">gornja_granica</w:t>
      </w:r>
    </w:p>
    <w:p>
      <w:pPr>
        <w:pStyle w:val="SourceCode"/>
      </w:pPr>
      <w:r>
        <w:rPr>
          <w:rStyle w:val="VerbatimChar"/>
        </w:rPr>
        <w:t xml:space="preserve">##     75% </w:t>
      </w:r>
      <w:r>
        <w:br/>
      </w:r>
      <w:r>
        <w:rPr>
          <w:rStyle w:val="VerbatimChar"/>
        </w:rPr>
        <w:t xml:space="preserve">## 8.28125</w:t>
      </w:r>
    </w:p>
    <w:p>
      <w:pPr>
        <w:pStyle w:val="FirstParagraph"/>
      </w:pPr>
      <w:r>
        <w:t xml:space="preserve">Donji kvartil iznosi 2.46 mmol/L, dok gornji kvartil iznosi 8.21 mmol/L.</w:t>
      </w:r>
    </w:p>
    <w:p>
      <w:pPr>
        <w:pStyle w:val="SourceCode"/>
      </w:pPr>
      <w:r>
        <w:rPr>
          <w:rStyle w:val="NormalTok"/>
        </w:rPr>
        <w:t xml:space="preserve">Q1 </w:t>
      </w:r>
      <w:r>
        <w:rPr>
          <w:rStyle w:val="OtherTok"/>
        </w:rPr>
        <w:t xml:space="preserve">&lt;-</w:t>
      </w:r>
      <w:r>
        <w:rPr>
          <w:rStyle w:val="NormalTok"/>
        </w:rPr>
        <w:t xml:space="preserve"> </w:t>
      </w:r>
      <w:r>
        <w:rPr>
          <w:rStyle w:val="FunctionTok"/>
        </w:rPr>
        <w:t xml:space="preserve">quantile</w:t>
      </w:r>
      <w:r>
        <w:rPr>
          <w:rStyle w:val="NormalTok"/>
        </w:rPr>
        <w:t xml:space="preserve">(dataset</w:t>
      </w:r>
      <w:r>
        <w:rPr>
          <w:rStyle w:val="SpecialCharTok"/>
        </w:rPr>
        <w:t xml:space="preserve">$</w:t>
      </w:r>
      <w:r>
        <w:rPr>
          <w:rStyle w:val="NormalTok"/>
        </w:rPr>
        <w:t xml:space="preserve">CHOL, </w:t>
      </w:r>
      <w:r>
        <w:rPr>
          <w:rStyle w:val="FloatTok"/>
        </w:rPr>
        <w:t xml:space="preserve">0.25</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Q3 </w:t>
      </w:r>
      <w:r>
        <w:rPr>
          <w:rStyle w:val="OtherTok"/>
        </w:rPr>
        <w:t xml:space="preserve">&lt;-</w:t>
      </w:r>
      <w:r>
        <w:rPr>
          <w:rStyle w:val="NormalTok"/>
        </w:rPr>
        <w:t xml:space="preserve"> </w:t>
      </w:r>
      <w:r>
        <w:rPr>
          <w:rStyle w:val="FunctionTok"/>
        </w:rPr>
        <w:t xml:space="preserve">quantile</w:t>
      </w:r>
      <w:r>
        <w:rPr>
          <w:rStyle w:val="NormalTok"/>
        </w:rPr>
        <w:t xml:space="preserve">(dataset</w:t>
      </w:r>
      <w:r>
        <w:rPr>
          <w:rStyle w:val="SpecialCharTok"/>
        </w:rPr>
        <w:t xml:space="preserve">$</w:t>
      </w:r>
      <w:r>
        <w:rPr>
          <w:rStyle w:val="NormalTok"/>
        </w:rPr>
        <w:t xml:space="preserve">CHOL, </w:t>
      </w:r>
      <w:r>
        <w:rPr>
          <w:rStyle w:val="FloatTok"/>
        </w:rPr>
        <w:t xml:space="preserve">0.75</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IQR_val </w:t>
      </w:r>
      <w:r>
        <w:rPr>
          <w:rStyle w:val="OtherTok"/>
        </w:rPr>
        <w:t xml:space="preserve">&lt;-</w:t>
      </w:r>
      <w:r>
        <w:rPr>
          <w:rStyle w:val="NormalTok"/>
        </w:rPr>
        <w:t xml:space="preserve"> Q3 </w:t>
      </w:r>
      <w:r>
        <w:rPr>
          <w:rStyle w:val="SpecialCharTok"/>
        </w:rPr>
        <w:t xml:space="preserve">-</w:t>
      </w:r>
      <w:r>
        <w:rPr>
          <w:rStyle w:val="NormalTok"/>
        </w:rPr>
        <w:t xml:space="preserve"> Q1</w:t>
      </w:r>
      <w:r>
        <w:br/>
      </w:r>
      <w:r>
        <w:br/>
      </w:r>
      <w:r>
        <w:rPr>
          <w:rStyle w:val="NormalTok"/>
        </w:rPr>
        <w:t xml:space="preserve">donja_granica </w:t>
      </w:r>
      <w:r>
        <w:rPr>
          <w:rStyle w:val="OtherTok"/>
        </w:rPr>
        <w:t xml:space="preserve">&lt;-</w:t>
      </w:r>
      <w:r>
        <w:rPr>
          <w:rStyle w:val="NormalTok"/>
        </w:rPr>
        <w:t xml:space="preserve"> Q1 </w:t>
      </w:r>
      <w:r>
        <w:rPr>
          <w:rStyle w:val="SpecialCharTok"/>
        </w:rPr>
        <w:t xml:space="preserve">-</w:t>
      </w:r>
      <w:r>
        <w:rPr>
          <w:rStyle w:val="NormalTok"/>
        </w:rPr>
        <w:t xml:space="preserve"> </w:t>
      </w:r>
      <w:r>
        <w:rPr>
          <w:rStyle w:val="FloatTok"/>
        </w:rPr>
        <w:t xml:space="preserve">1.5</w:t>
      </w:r>
      <w:r>
        <w:rPr>
          <w:rStyle w:val="NormalTok"/>
        </w:rPr>
        <w:t xml:space="preserve"> </w:t>
      </w:r>
      <w:r>
        <w:rPr>
          <w:rStyle w:val="SpecialCharTok"/>
        </w:rPr>
        <w:t xml:space="preserve">*</w:t>
      </w:r>
      <w:r>
        <w:rPr>
          <w:rStyle w:val="NormalTok"/>
        </w:rPr>
        <w:t xml:space="preserve"> IQR_val</w:t>
      </w:r>
      <w:r>
        <w:br/>
      </w:r>
      <w:r>
        <w:rPr>
          <w:rStyle w:val="NormalTok"/>
        </w:rPr>
        <w:t xml:space="preserve">gornja_granica </w:t>
      </w:r>
      <w:r>
        <w:rPr>
          <w:rStyle w:val="OtherTok"/>
        </w:rPr>
        <w:t xml:space="preserve">&lt;-</w:t>
      </w:r>
      <w:r>
        <w:rPr>
          <w:rStyle w:val="NormalTok"/>
        </w:rPr>
        <w:t xml:space="preserve"> Q3 </w:t>
      </w:r>
      <w:r>
        <w:rPr>
          <w:rStyle w:val="SpecialCharTok"/>
        </w:rPr>
        <w:t xml:space="preserve">+</w:t>
      </w:r>
      <w:r>
        <w:rPr>
          <w:rStyle w:val="NormalTok"/>
        </w:rPr>
        <w:t xml:space="preserve"> </w:t>
      </w:r>
      <w:r>
        <w:rPr>
          <w:rStyle w:val="FloatTok"/>
        </w:rPr>
        <w:t xml:space="preserve">1.5</w:t>
      </w:r>
      <w:r>
        <w:rPr>
          <w:rStyle w:val="NormalTok"/>
        </w:rPr>
        <w:t xml:space="preserve"> </w:t>
      </w:r>
      <w:r>
        <w:rPr>
          <w:rStyle w:val="SpecialCharTok"/>
        </w:rPr>
        <w:t xml:space="preserve">*</w:t>
      </w:r>
      <w:r>
        <w:rPr>
          <w:rStyle w:val="NormalTok"/>
        </w:rPr>
        <w:t xml:space="preserve"> IQR_val</w:t>
      </w:r>
      <w:r>
        <w:br/>
      </w:r>
      <w:r>
        <w:br/>
      </w:r>
      <w:r>
        <w:rPr>
          <w:rStyle w:val="NormalTok"/>
        </w:rPr>
        <w:t xml:space="preserve">donja_granica</w:t>
      </w:r>
    </w:p>
    <w:p>
      <w:pPr>
        <w:pStyle w:val="SourceCode"/>
      </w:pPr>
      <w:r>
        <w:rPr>
          <w:rStyle w:val="VerbatimChar"/>
        </w:rPr>
        <w:t xml:space="preserve">##     25% </w:t>
      </w:r>
      <w:r>
        <w:br/>
      </w:r>
      <w:r>
        <w:rPr>
          <w:rStyle w:val="VerbatimChar"/>
        </w:rPr>
        <w:t xml:space="preserve">## 2.41125</w:t>
      </w:r>
    </w:p>
    <w:p>
      <w:pPr>
        <w:pStyle w:val="SourceCode"/>
      </w:pPr>
      <w:r>
        <w:rPr>
          <w:rStyle w:val="NormalTok"/>
        </w:rPr>
        <w:t xml:space="preserve">gornja_granica</w:t>
      </w:r>
    </w:p>
    <w:p>
      <w:pPr>
        <w:pStyle w:val="SourceCode"/>
      </w:pPr>
      <w:r>
        <w:rPr>
          <w:rStyle w:val="VerbatimChar"/>
        </w:rPr>
        <w:t xml:space="preserve">##     75% </w:t>
      </w:r>
      <w:r>
        <w:br/>
      </w:r>
      <w:r>
        <w:rPr>
          <w:rStyle w:val="VerbatimChar"/>
        </w:rPr>
        <w:t xml:space="preserve">## 8.28125</w:t>
      </w:r>
    </w:p>
    <w:p>
      <w:pPr>
        <w:pStyle w:val="FirstParagraph"/>
      </w:pPr>
      <w:r>
        <w:t xml:space="preserve">Primenom IQR metode identifikovano je ukupno 12 odstupajućih vrednosti, što ukazuje na umerenu varijabilnost u nivou holesterola među pacijentima.</w:t>
      </w:r>
    </w:p>
    <w:p>
      <w:pPr>
        <w:pStyle w:val="BodyText"/>
      </w:pPr>
      <w:r>
        <w:t xml:space="preserve">Boxplot analiza (CHOL)</w:t>
      </w:r>
    </w:p>
    <w:p>
      <w:pPr>
        <w:pStyle w:val="SourceCode"/>
      </w:pPr>
      <w:r>
        <w:rPr>
          <w:rStyle w:val="FunctionTok"/>
        </w:rPr>
        <w:t xml:space="preserve">boxplot</w:t>
      </w:r>
      <w:r>
        <w:rPr>
          <w:rStyle w:val="NormalTok"/>
        </w:rPr>
        <w:t xml:space="preserve">(dataset</w:t>
      </w:r>
      <w:r>
        <w:rPr>
          <w:rStyle w:val="SpecialCharTok"/>
        </w:rPr>
        <w:t xml:space="preserve">$</w:t>
      </w:r>
      <w:r>
        <w:rPr>
          <w:rStyle w:val="NormalTok"/>
        </w:rPr>
        <w:t xml:space="preserve">CHOL,</w:t>
      </w:r>
      <w:r>
        <w:br/>
      </w:r>
      <w:r>
        <w:rPr>
          <w:rStyle w:val="NormalTok"/>
        </w:rPr>
        <w:t xml:space="preserve">        </w:t>
      </w:r>
      <w:r>
        <w:rPr>
          <w:rStyle w:val="AttributeTok"/>
        </w:rPr>
        <w:t xml:space="preserve">main =</w:t>
      </w:r>
      <w:r>
        <w:rPr>
          <w:rStyle w:val="NormalTok"/>
        </w:rPr>
        <w:t xml:space="preserve"> </w:t>
      </w:r>
      <w:r>
        <w:rPr>
          <w:rStyle w:val="StringTok"/>
        </w:rPr>
        <w:t xml:space="preserve">"Boxplot vrednosti holesterola (CHOL)"</w:t>
      </w:r>
      <w:r>
        <w:rPr>
          <w:rStyle w:val="NormalTok"/>
        </w:rPr>
        <w:t xml:space="preserve">,</w:t>
      </w:r>
      <w:r>
        <w:br/>
      </w:r>
      <w:r>
        <w:rPr>
          <w:rStyle w:val="NormalTok"/>
        </w:rPr>
        <w:t xml:space="preserve">        </w:t>
      </w:r>
      <w:r>
        <w:rPr>
          <w:rStyle w:val="AttributeTok"/>
        </w:rPr>
        <w:t xml:space="preserve">horizontal =</w:t>
      </w:r>
      <w:r>
        <w:rPr>
          <w:rStyle w:val="NormalTok"/>
        </w:rPr>
        <w:t xml:space="preserve"> </w:t>
      </w:r>
      <w:r>
        <w:rPr>
          <w:rStyle w:val="ConstantTok"/>
        </w:rPr>
        <w:t xml:space="preserve">TRUE</w:t>
      </w:r>
      <w:r>
        <w:rPr>
          <w:rStyle w:val="NormalTok"/>
        </w:rPr>
        <w:t xml:space="preserve">)</w:t>
      </w:r>
    </w:p>
    <w:p>
      <w:pPr>
        <w:pStyle w:val="FirstParagraph"/>
      </w:pPr>
      <w:r>
        <w:drawing>
          <wp:inline>
            <wp:extent cx="4620126" cy="3696101"/>
            <wp:effectExtent b="0" l="0" r="0" t="0"/>
            <wp:docPr descr="" title="" id="80" name="Picture"/>
            <a:graphic>
              <a:graphicData uri="http://schemas.openxmlformats.org/drawingml/2006/picture">
                <pic:pic>
                  <pic:nvPicPr>
                    <pic:cNvPr descr="seminarski_rad_hepatitis_c_prediction_dataset_files/figure-docx/unnamed-chunk-61-1.png" id="81" name="Picture"/>
                    <pic:cNvPicPr>
                      <a:picLocks noChangeArrowheads="1" noChangeAspect="1"/>
                    </pic:cNvPicPr>
                  </pic:nvPicPr>
                  <pic:blipFill>
                    <a:blip r:embed="rId79"/>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Boxplot ukazuje na prisustvo odstupajućih vrednosti na oba kraja raspodele, što potvrđuje postojanje pacijenata sa ekstremno sniženim i povišenim nivoima holesterola. S obzirom na to da je holesterol parametar koji značajno zavisi od ishrane, genetike i opšteg zdravstvenog stanja, ovakva odstupanja se smatraju realnim i zbog toga nisu uklonjena iz dalje analize.</w:t>
      </w:r>
    </w:p>
    <w:p>
      <w:pPr>
        <w:pStyle w:val="BodyText"/>
      </w:pPr>
      <w:r>
        <w:rPr>
          <w:b/>
          <w:bCs/>
        </w:rPr>
        <w:t xml:space="preserve">Kolona CREA</w:t>
      </w:r>
    </w:p>
    <w:p>
      <w:pPr>
        <w:pStyle w:val="BodyText"/>
      </w:pPr>
      <w:r>
        <w:t xml:space="preserve">Promenljiva CREA predstavlja koncentraciju kreatinina u krvi, koji je krajnji produkt metabolizma mišića i jedan od najvažnijih pokazatelja funkcije bubrega. Kreatinin se iz organizma izlučuje gotovo isključivo putem bubrega, pa povišene vrednosti ukazuju na smanjenu glomerularnu filtraciju.</w:t>
      </w:r>
      <w:r>
        <w:t xml:space="preserve"> </w:t>
      </w:r>
      <w:r>
        <w:t xml:space="preserve">Kod pacijenata sa teškim oboljenjima jetre često dolazi do sekundarnog oštećenja bubrega (hepatorenalni sindrom), zbog čega je analiza kreatinina posebno značajna u ovom kontekstu.</w:t>
      </w:r>
    </w:p>
    <w:p>
      <w:pPr>
        <w:pStyle w:val="BodyText"/>
      </w:pPr>
      <w:r>
        <w:t xml:space="preserve">Referentne vrednosti (domensko objašnjenje)</w:t>
      </w:r>
      <w:r>
        <w:t xml:space="preserve"> </w:t>
      </w:r>
      <w:r>
        <w:t xml:space="preserve">Uobičajene referentne vrednosti kreatinina kod odraslih osoba su približno 60–110 µmol/L (uz zavisnost od pola, starosti i mišićne mase)</w:t>
      </w:r>
    </w:p>
    <w:p>
      <w:pPr>
        <w:pStyle w:val="BodyText"/>
      </w:pPr>
      <w:r>
        <w:t xml:space="preserve">Deskriptivna statistika promenljive CREA</w:t>
      </w:r>
    </w:p>
    <w:p>
      <w:pPr>
        <w:pStyle w:val="SourceCode"/>
      </w:pPr>
      <w:r>
        <w:rPr>
          <w:rStyle w:val="FunctionTok"/>
        </w:rPr>
        <w:t xml:space="preserve">summary</w:t>
      </w:r>
      <w:r>
        <w:rPr>
          <w:rStyle w:val="NormalTok"/>
        </w:rPr>
        <w:t xml:space="preserve">(dataset</w:t>
      </w:r>
      <w:r>
        <w:rPr>
          <w:rStyle w:val="SpecialCharTok"/>
        </w:rPr>
        <w:t xml:space="preserve">$</w:t>
      </w:r>
      <w:r>
        <w:rPr>
          <w:rStyle w:val="NormalTok"/>
        </w:rPr>
        <w:t xml:space="preserve">CREA)</w:t>
      </w:r>
    </w:p>
    <w:p>
      <w:pPr>
        <w:pStyle w:val="SourceCode"/>
      </w:pPr>
      <w:r>
        <w:rPr>
          <w:rStyle w:val="VerbatimChar"/>
        </w:rPr>
        <w:t xml:space="preserve">##    Min. 1st Qu.  Median    Mean 3rd Qu.    Max. </w:t>
      </w:r>
      <w:r>
        <w:br/>
      </w:r>
      <w:r>
        <w:rPr>
          <w:rStyle w:val="VerbatimChar"/>
        </w:rPr>
        <w:t xml:space="preserve">##    8.00   67.00   76.85   81.29   88.00 1079.10</w:t>
      </w:r>
    </w:p>
    <w:p>
      <w:pPr>
        <w:pStyle w:val="FirstParagraph"/>
      </w:pPr>
      <w:r>
        <w:t xml:space="preserve">Vrednosti parametra CREA u posmatranom skupu podataka kreću se u rasponu od 8.00 do 1079.10 µmol/L. Srednja vrednost iznosi 81.29 µmol/L, dok je medijana 77.00 µmol/L, što ukazuje na desno asimetričnu raspodelu, jer mali broj ekstremno visokih vrednosti značajno utiče na povećanje srednje vrednosti.</w:t>
      </w:r>
    </w:p>
    <w:p>
      <w:pPr>
        <w:pStyle w:val="BodyText"/>
      </w:pPr>
      <w:r>
        <w:t xml:space="preserve">Grafički prikaz raspodele vrednosti CREA</w:t>
      </w:r>
    </w:p>
    <w:p>
      <w:pPr>
        <w:pStyle w:val="SourceCode"/>
      </w:pPr>
      <w:r>
        <w:rPr>
          <w:rStyle w:val="FunctionTok"/>
        </w:rPr>
        <w:t xml:space="preserve">ggplot</w:t>
      </w:r>
      <w:r>
        <w:rPr>
          <w:rStyle w:val="NormalTok"/>
        </w:rPr>
        <w:t xml:space="preserve">(dataset, </w:t>
      </w:r>
      <w:r>
        <w:rPr>
          <w:rStyle w:val="FunctionTok"/>
        </w:rPr>
        <w:t xml:space="preserve">aes</w:t>
      </w:r>
      <w:r>
        <w:rPr>
          <w:rStyle w:val="NormalTok"/>
        </w:rPr>
        <w:t xml:space="preserve">(</w:t>
      </w:r>
      <w:r>
        <w:rPr>
          <w:rStyle w:val="AttributeTok"/>
        </w:rPr>
        <w:t xml:space="preserve">x =</w:t>
      </w:r>
      <w:r>
        <w:rPr>
          <w:rStyle w:val="NormalTok"/>
        </w:rPr>
        <w:t xml:space="preserve"> CREA))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bins =</w:t>
      </w:r>
      <w:r>
        <w:rPr>
          <w:rStyle w:val="NormalTok"/>
        </w:rPr>
        <w:t xml:space="preserve"> </w:t>
      </w:r>
      <w:r>
        <w:rPr>
          <w:rStyle w:val="DecValTok"/>
        </w:rPr>
        <w:t xml:space="preserve">30</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"Histogram raspodele vrednosti kreatinina (CREA)"</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"Kreatinin (µmol/L)"</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"Broj pacijenata"</w:t>
      </w:r>
      <w:r>
        <w:rPr>
          <w:rStyle w:val="NormalTok"/>
        </w:rPr>
        <w:t xml:space="preserve">)</w:t>
      </w:r>
    </w:p>
    <w:p>
      <w:pPr>
        <w:pStyle w:val="FirstParagraph"/>
      </w:pPr>
      <w:r>
        <w:drawing>
          <wp:inline>
            <wp:extent cx="4620126" cy="3696101"/>
            <wp:effectExtent b="0" l="0" r="0" t="0"/>
            <wp:docPr descr="" title="" id="83" name="Picture"/>
            <a:graphic>
              <a:graphicData uri="http://schemas.openxmlformats.org/drawingml/2006/picture">
                <pic:pic>
                  <pic:nvPicPr>
                    <pic:cNvPr descr="seminarski_rad_hepatitis_c_prediction_dataset_files/figure-docx/unnamed-chunk-63-1.png" id="84" name="Picture"/>
                    <pic:cNvPicPr>
                      <a:picLocks noChangeArrowheads="1" noChangeAspect="1"/>
                    </pic:cNvPicPr>
                  </pic:nvPicPr>
                  <pic:blipFill>
                    <a:blip r:embed="rId82"/>
                    <a:stretch>
                      <a:fillRect/>
                    </a:stretch>
                  </pic:blipFill>
                  <pic:spPr bwMode="auto">
                    <a:xfrm>
                      <a:off x="0" y="0"/>
                      <a:ext cx="4620126" cy="3696101"/>
                    </a:xfrm>
                    <a:prstGeom prst="rect">
                      <a:avLst/>
                    </a:prstGeom>
                    <a:noFill/>
                    <a:ln w="9525">
                      <a:noFill/>
                      <a:headEnd/>
                      <a:tailEnd/>
                    </a:ln>
                  </pic:spPr>
                </pic:pic>
              </a:graphicData>
            </a:graphic>
          </wp:inline>
        </w:drawing>
      </w:r>
      <w:r>
        <w:t xml:space="preserve"> </w:t>
      </w:r>
      <w:r>
        <w:t xml:space="preserve">Histogram pokazuje da se najveći broj pacijenata nalazi u opsegu vrednosti između 60 i 100 µmol/L, što odgovara normalnoj ili blago povišenoj funkciji bubrega. Međutim, uočava se izražen rep ka višim vrednostima, koji ukazuje na prisustvo pacijenata sa ozbiljno narušenom bubrežnom funkcijom.</w:t>
      </w:r>
    </w:p>
    <w:p>
      <w:pPr>
        <w:pStyle w:val="BodyText"/>
      </w:pPr>
      <w:r>
        <w:t xml:space="preserve">Detekcija odstupajućih vrednosti (CREA)</w:t>
      </w:r>
    </w:p>
    <w:p>
      <w:pPr>
        <w:pStyle w:val="SourceCode"/>
      </w:pPr>
      <w:r>
        <w:rPr>
          <w:rStyle w:val="NormalTok"/>
        </w:rPr>
        <w:t xml:space="preserve">Q1 </w:t>
      </w:r>
      <w:r>
        <w:rPr>
          <w:rStyle w:val="OtherTok"/>
        </w:rPr>
        <w:t xml:space="preserve">&lt;-</w:t>
      </w:r>
      <w:r>
        <w:rPr>
          <w:rStyle w:val="NormalTok"/>
        </w:rPr>
        <w:t xml:space="preserve"> </w:t>
      </w:r>
      <w:r>
        <w:rPr>
          <w:rStyle w:val="FunctionTok"/>
        </w:rPr>
        <w:t xml:space="preserve">quantile</w:t>
      </w:r>
      <w:r>
        <w:rPr>
          <w:rStyle w:val="NormalTok"/>
        </w:rPr>
        <w:t xml:space="preserve">(dataset</w:t>
      </w:r>
      <w:r>
        <w:rPr>
          <w:rStyle w:val="SpecialCharTok"/>
        </w:rPr>
        <w:t xml:space="preserve">$</w:t>
      </w:r>
      <w:r>
        <w:rPr>
          <w:rStyle w:val="NormalTok"/>
        </w:rPr>
        <w:t xml:space="preserve">CREA, </w:t>
      </w:r>
      <w:r>
        <w:rPr>
          <w:rStyle w:val="FloatTok"/>
        </w:rPr>
        <w:t xml:space="preserve">0.25</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Q3 </w:t>
      </w:r>
      <w:r>
        <w:rPr>
          <w:rStyle w:val="OtherTok"/>
        </w:rPr>
        <w:t xml:space="preserve">&lt;-</w:t>
      </w:r>
      <w:r>
        <w:rPr>
          <w:rStyle w:val="NormalTok"/>
        </w:rPr>
        <w:t xml:space="preserve"> </w:t>
      </w:r>
      <w:r>
        <w:rPr>
          <w:rStyle w:val="FunctionTok"/>
        </w:rPr>
        <w:t xml:space="preserve">quantile</w:t>
      </w:r>
      <w:r>
        <w:rPr>
          <w:rStyle w:val="NormalTok"/>
        </w:rPr>
        <w:t xml:space="preserve">(dataset</w:t>
      </w:r>
      <w:r>
        <w:rPr>
          <w:rStyle w:val="SpecialCharTok"/>
        </w:rPr>
        <w:t xml:space="preserve">$</w:t>
      </w:r>
      <w:r>
        <w:rPr>
          <w:rStyle w:val="NormalTok"/>
        </w:rPr>
        <w:t xml:space="preserve">CREA, </w:t>
      </w:r>
      <w:r>
        <w:rPr>
          <w:rStyle w:val="FloatTok"/>
        </w:rPr>
        <w:t xml:space="preserve">0.75</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IQR_val </w:t>
      </w:r>
      <w:r>
        <w:rPr>
          <w:rStyle w:val="OtherTok"/>
        </w:rPr>
        <w:t xml:space="preserve">&lt;-</w:t>
      </w:r>
      <w:r>
        <w:rPr>
          <w:rStyle w:val="NormalTok"/>
        </w:rPr>
        <w:t xml:space="preserve"> Q3 </w:t>
      </w:r>
      <w:r>
        <w:rPr>
          <w:rStyle w:val="SpecialCharTok"/>
        </w:rPr>
        <w:t xml:space="preserve">-</w:t>
      </w:r>
      <w:r>
        <w:rPr>
          <w:rStyle w:val="NormalTok"/>
        </w:rPr>
        <w:t xml:space="preserve"> Q1</w:t>
      </w:r>
      <w:r>
        <w:br/>
      </w:r>
      <w:r>
        <w:br/>
      </w:r>
      <w:r>
        <w:rPr>
          <w:rStyle w:val="NormalTok"/>
        </w:rPr>
        <w:t xml:space="preserve">donja_granica </w:t>
      </w:r>
      <w:r>
        <w:rPr>
          <w:rStyle w:val="OtherTok"/>
        </w:rPr>
        <w:t xml:space="preserve">&lt;-</w:t>
      </w:r>
      <w:r>
        <w:rPr>
          <w:rStyle w:val="NormalTok"/>
        </w:rPr>
        <w:t xml:space="preserve"> Q1 </w:t>
      </w:r>
      <w:r>
        <w:rPr>
          <w:rStyle w:val="SpecialCharTok"/>
        </w:rPr>
        <w:t xml:space="preserve">-</w:t>
      </w:r>
      <w:r>
        <w:rPr>
          <w:rStyle w:val="NormalTok"/>
        </w:rPr>
        <w:t xml:space="preserve"> </w:t>
      </w:r>
      <w:r>
        <w:rPr>
          <w:rStyle w:val="FloatTok"/>
        </w:rPr>
        <w:t xml:space="preserve">1.5</w:t>
      </w:r>
      <w:r>
        <w:rPr>
          <w:rStyle w:val="NormalTok"/>
        </w:rPr>
        <w:t xml:space="preserve"> </w:t>
      </w:r>
      <w:r>
        <w:rPr>
          <w:rStyle w:val="SpecialCharTok"/>
        </w:rPr>
        <w:t xml:space="preserve">*</w:t>
      </w:r>
      <w:r>
        <w:rPr>
          <w:rStyle w:val="NormalTok"/>
        </w:rPr>
        <w:t xml:space="preserve"> IQR_val</w:t>
      </w:r>
      <w:r>
        <w:br/>
      </w:r>
      <w:r>
        <w:rPr>
          <w:rStyle w:val="NormalTok"/>
        </w:rPr>
        <w:t xml:space="preserve">gornja_granica </w:t>
      </w:r>
      <w:r>
        <w:rPr>
          <w:rStyle w:val="OtherTok"/>
        </w:rPr>
        <w:t xml:space="preserve">&lt;-</w:t>
      </w:r>
      <w:r>
        <w:rPr>
          <w:rStyle w:val="NormalTok"/>
        </w:rPr>
        <w:t xml:space="preserve"> Q3 </w:t>
      </w:r>
      <w:r>
        <w:rPr>
          <w:rStyle w:val="SpecialCharTok"/>
        </w:rPr>
        <w:t xml:space="preserve">+</w:t>
      </w:r>
      <w:r>
        <w:rPr>
          <w:rStyle w:val="NormalTok"/>
        </w:rPr>
        <w:t xml:space="preserve"> </w:t>
      </w:r>
      <w:r>
        <w:rPr>
          <w:rStyle w:val="FloatTok"/>
        </w:rPr>
        <w:t xml:space="preserve">1.5</w:t>
      </w:r>
      <w:r>
        <w:rPr>
          <w:rStyle w:val="NormalTok"/>
        </w:rPr>
        <w:t xml:space="preserve"> </w:t>
      </w:r>
      <w:r>
        <w:rPr>
          <w:rStyle w:val="SpecialCharTok"/>
        </w:rPr>
        <w:t xml:space="preserve">*</w:t>
      </w:r>
      <w:r>
        <w:rPr>
          <w:rStyle w:val="NormalTok"/>
        </w:rPr>
        <w:t xml:space="preserve"> IQR_val</w:t>
      </w:r>
      <w:r>
        <w:br/>
      </w:r>
      <w:r>
        <w:br/>
      </w:r>
      <w:r>
        <w:rPr>
          <w:rStyle w:val="NormalTok"/>
        </w:rPr>
        <w:t xml:space="preserve">donja_granica</w:t>
      </w:r>
    </w:p>
    <w:p>
      <w:pPr>
        <w:pStyle w:val="SourceCode"/>
      </w:pPr>
      <w:r>
        <w:rPr>
          <w:rStyle w:val="VerbatimChar"/>
        </w:rPr>
        <w:t xml:space="preserve">##  25% </w:t>
      </w:r>
      <w:r>
        <w:br/>
      </w:r>
      <w:r>
        <w:rPr>
          <w:rStyle w:val="VerbatimChar"/>
        </w:rPr>
        <w:t xml:space="preserve">## 35.5</w:t>
      </w:r>
    </w:p>
    <w:p>
      <w:pPr>
        <w:pStyle w:val="SourceCode"/>
      </w:pPr>
      <w:r>
        <w:rPr>
          <w:rStyle w:val="NormalTok"/>
        </w:rPr>
        <w:t xml:space="preserve">gornja_granica</w:t>
      </w:r>
    </w:p>
    <w:p>
      <w:pPr>
        <w:pStyle w:val="SourceCode"/>
      </w:pPr>
      <w:r>
        <w:rPr>
          <w:rStyle w:val="VerbatimChar"/>
        </w:rPr>
        <w:t xml:space="preserve">##   75% </w:t>
      </w:r>
      <w:r>
        <w:br/>
      </w:r>
      <w:r>
        <w:rPr>
          <w:rStyle w:val="VerbatimChar"/>
        </w:rPr>
        <w:t xml:space="preserve">## 119.5</w:t>
      </w:r>
    </w:p>
    <w:p>
      <w:pPr>
        <w:pStyle w:val="FirstParagraph"/>
      </w:pPr>
      <w:r>
        <w:t xml:space="preserve">Donji kvartil iznosi 35.5 µmol/L, dok gornji kvartil iznosi 119.5 µmol/L.</w:t>
      </w:r>
    </w:p>
    <w:p>
      <w:pPr>
        <w:pStyle w:val="SourceCode"/>
      </w:pPr>
      <w:r>
        <w:rPr>
          <w:rStyle w:val="NormalTok"/>
        </w:rPr>
        <w:t xml:space="preserve">outliers </w:t>
      </w:r>
      <w:r>
        <w:rPr>
          <w:rStyle w:val="OtherTok"/>
        </w:rPr>
        <w:t xml:space="preserve">&lt;-</w:t>
      </w:r>
      <w:r>
        <w:rPr>
          <w:rStyle w:val="NormalTok"/>
        </w:rPr>
        <w:t xml:space="preserve"> dataset</w:t>
      </w:r>
      <w:r>
        <w:rPr>
          <w:rStyle w:val="SpecialCharTok"/>
        </w:rPr>
        <w:t xml:space="preserve">$</w:t>
      </w:r>
      <w:r>
        <w:rPr>
          <w:rStyle w:val="NormalTok"/>
        </w:rPr>
        <w:t xml:space="preserve">CREA[dataset</w:t>
      </w:r>
      <w:r>
        <w:rPr>
          <w:rStyle w:val="SpecialCharTok"/>
        </w:rPr>
        <w:t xml:space="preserve">$</w:t>
      </w:r>
      <w:r>
        <w:rPr>
          <w:rStyle w:val="NormalTok"/>
        </w:rPr>
        <w:t xml:space="preserve">CREA </w:t>
      </w:r>
      <w:r>
        <w:rPr>
          <w:rStyle w:val="SpecialCharTok"/>
        </w:rPr>
        <w:t xml:space="preserve">&lt;</w:t>
      </w:r>
      <w:r>
        <w:rPr>
          <w:rStyle w:val="NormalTok"/>
        </w:rPr>
        <w:t xml:space="preserve"> donja_granica </w:t>
      </w:r>
      <w:r>
        <w:rPr>
          <w:rStyle w:val="SpecialCharTok"/>
        </w:rPr>
        <w:t xml:space="preserve">|</w:t>
      </w:r>
      <w:r>
        <w:rPr>
          <w:rStyle w:val="NormalTok"/>
        </w:rPr>
        <w:t xml:space="preserve"> dataset</w:t>
      </w:r>
      <w:r>
        <w:rPr>
          <w:rStyle w:val="SpecialCharTok"/>
        </w:rPr>
        <w:t xml:space="preserve">$</w:t>
      </w:r>
      <w:r>
        <w:rPr>
          <w:rStyle w:val="NormalTok"/>
        </w:rPr>
        <w:t xml:space="preserve">CREA </w:t>
      </w:r>
      <w:r>
        <w:rPr>
          <w:rStyle w:val="SpecialCharTok"/>
        </w:rPr>
        <w:t xml:space="preserve">&gt;</w:t>
      </w:r>
      <w:r>
        <w:rPr>
          <w:rStyle w:val="NormalTok"/>
        </w:rPr>
        <w:t xml:space="preserve"> gornja_granica]</w:t>
      </w:r>
      <w:r>
        <w:br/>
      </w:r>
      <w:r>
        <w:rPr>
          <w:rStyle w:val="FunctionTok"/>
        </w:rPr>
        <w:t xml:space="preserve">length</w:t>
      </w:r>
      <w:r>
        <w:rPr>
          <w:rStyle w:val="NormalTok"/>
        </w:rPr>
        <w:t xml:space="preserve">(outliers)</w:t>
      </w:r>
    </w:p>
    <w:p>
      <w:pPr>
        <w:pStyle w:val="SourceCode"/>
      </w:pPr>
      <w:r>
        <w:rPr>
          <w:rStyle w:val="VerbatimChar"/>
        </w:rPr>
        <w:t xml:space="preserve">## [1] 12</w:t>
      </w:r>
    </w:p>
    <w:p>
      <w:pPr>
        <w:pStyle w:val="SourceCode"/>
      </w:pPr>
      <w:r>
        <w:rPr>
          <w:rStyle w:val="NormalTok"/>
        </w:rPr>
        <w:t xml:space="preserve">outliers</w:t>
      </w:r>
    </w:p>
    <w:p>
      <w:pPr>
        <w:pStyle w:val="SourceCode"/>
      </w:pPr>
      <w:r>
        <w:rPr>
          <w:rStyle w:val="VerbatimChar"/>
        </w:rPr>
        <w:t xml:space="preserve">##  [1]    8.0  127.0  170.0   29.0    9.0   32.0  147.3  519.0 1079.1  485.9</w:t>
      </w:r>
      <w:r>
        <w:br/>
      </w:r>
      <w:r>
        <w:rPr>
          <w:rStyle w:val="VerbatimChar"/>
        </w:rPr>
        <w:t xml:space="preserve">## [11]  158.2  136.1</w:t>
      </w:r>
    </w:p>
    <w:p>
      <w:pPr>
        <w:pStyle w:val="FirstParagraph"/>
      </w:pPr>
      <w:r>
        <w:t xml:space="preserve">Primenom IQR metode identifikovano je ukupno 12 odstupajućih vrednosti, uključujući ekstremno visoke vrednosti (npr. 519.0 i 1079.1 µmol/L).</w:t>
      </w:r>
    </w:p>
    <w:p>
      <w:pPr>
        <w:pStyle w:val="BodyText"/>
      </w:pPr>
      <w:r>
        <w:t xml:space="preserve">Boxplot analiza (CREA)</w:t>
      </w:r>
    </w:p>
    <w:p>
      <w:pPr>
        <w:pStyle w:val="SourceCode"/>
      </w:pPr>
      <w:r>
        <w:rPr>
          <w:rStyle w:val="FunctionTok"/>
        </w:rPr>
        <w:t xml:space="preserve">boxplot</w:t>
      </w:r>
      <w:r>
        <w:rPr>
          <w:rStyle w:val="NormalTok"/>
        </w:rPr>
        <w:t xml:space="preserve">(dataset</w:t>
      </w:r>
      <w:r>
        <w:rPr>
          <w:rStyle w:val="SpecialCharTok"/>
        </w:rPr>
        <w:t xml:space="preserve">$</w:t>
      </w:r>
      <w:r>
        <w:rPr>
          <w:rStyle w:val="NormalTok"/>
        </w:rPr>
        <w:t xml:space="preserve">CREA,</w:t>
      </w:r>
      <w:r>
        <w:br/>
      </w:r>
      <w:r>
        <w:rPr>
          <w:rStyle w:val="NormalTok"/>
        </w:rPr>
        <w:t xml:space="preserve">        </w:t>
      </w:r>
      <w:r>
        <w:rPr>
          <w:rStyle w:val="AttributeTok"/>
        </w:rPr>
        <w:t xml:space="preserve">main =</w:t>
      </w:r>
      <w:r>
        <w:rPr>
          <w:rStyle w:val="NormalTok"/>
        </w:rPr>
        <w:t xml:space="preserve"> </w:t>
      </w:r>
      <w:r>
        <w:rPr>
          <w:rStyle w:val="StringTok"/>
        </w:rPr>
        <w:t xml:space="preserve">"Boxplot vrednosti kreatinina (CREA)"</w:t>
      </w:r>
      <w:r>
        <w:rPr>
          <w:rStyle w:val="NormalTok"/>
        </w:rPr>
        <w:t xml:space="preserve">,</w:t>
      </w:r>
      <w:r>
        <w:br/>
      </w:r>
      <w:r>
        <w:rPr>
          <w:rStyle w:val="NormalTok"/>
        </w:rPr>
        <w:t xml:space="preserve">        </w:t>
      </w:r>
      <w:r>
        <w:rPr>
          <w:rStyle w:val="AttributeTok"/>
        </w:rPr>
        <w:t xml:space="preserve">horizontal =</w:t>
      </w:r>
      <w:r>
        <w:rPr>
          <w:rStyle w:val="NormalTok"/>
        </w:rPr>
        <w:t xml:space="preserve"> </w:t>
      </w:r>
      <w:r>
        <w:rPr>
          <w:rStyle w:val="ConstantTok"/>
        </w:rPr>
        <w:t xml:space="preserve">TRUE</w:t>
      </w:r>
      <w:r>
        <w:rPr>
          <w:rStyle w:val="NormalTok"/>
        </w:rPr>
        <w:t xml:space="preserve">)</w:t>
      </w:r>
    </w:p>
    <w:p>
      <w:pPr>
        <w:pStyle w:val="FirstParagraph"/>
      </w:pPr>
      <w:r>
        <w:drawing>
          <wp:inline>
            <wp:extent cx="4620126" cy="3696101"/>
            <wp:effectExtent b="0" l="0" r="0" t="0"/>
            <wp:docPr descr="" title="" id="86" name="Picture"/>
            <a:graphic>
              <a:graphicData uri="http://schemas.openxmlformats.org/drawingml/2006/picture">
                <pic:pic>
                  <pic:nvPicPr>
                    <pic:cNvPr descr="seminarski_rad_hepatitis_c_prediction_dataset_files/figure-docx/unnamed-chunk-66-1.png" id="87" name="Picture"/>
                    <pic:cNvPicPr>
                      <a:picLocks noChangeArrowheads="1" noChangeAspect="1"/>
                    </pic:cNvPicPr>
                  </pic:nvPicPr>
                  <pic:blipFill>
                    <a:blip r:embed="rId85"/>
                    <a:stretch>
                      <a:fillRect/>
                    </a:stretch>
                  </pic:blipFill>
                  <pic:spPr bwMode="auto">
                    <a:xfrm>
                      <a:off x="0" y="0"/>
                      <a:ext cx="4620126" cy="3696101"/>
                    </a:xfrm>
                    <a:prstGeom prst="rect">
                      <a:avLst/>
                    </a:prstGeom>
                    <a:noFill/>
                    <a:ln w="9525">
                      <a:noFill/>
                      <a:headEnd/>
                      <a:tailEnd/>
                    </a:ln>
                  </pic:spPr>
                </pic:pic>
              </a:graphicData>
            </a:graphic>
          </wp:inline>
        </w:drawing>
      </w:r>
      <w:r>
        <w:t xml:space="preserve"> </w:t>
      </w:r>
      <w:r>
        <w:t xml:space="preserve">Boxplot potvrđuje izraženu desnu asimetriju raspodele sa malim brojem ekstremno visokih vrednosti. S obzirom na klinički značaj ovih vrednosti i njihovu povezanost sa ozbiljnim zdravstvenim stanjima, odstupajuće vrednosti nisu uklonjene iz dalje analize.</w:t>
      </w:r>
    </w:p>
    <w:p>
      <w:pPr>
        <w:pStyle w:val="BodyText"/>
      </w:pPr>
      <w:r>
        <w:rPr>
          <w:b/>
          <w:bCs/>
        </w:rPr>
        <w:t xml:space="preserve">Kolona GGT</w:t>
      </w:r>
    </w:p>
    <w:p>
      <w:pPr>
        <w:pStyle w:val="BodyText"/>
      </w:pPr>
      <w:r>
        <w:t xml:space="preserve">Promenljiva GGT predstavlja koncentraciju enzima gama-glutamil transferaze, koji je izuzetno osetljiv marker oštećenja jetre i žučnih puteva. GGT je naročito povišen kod holestaze, alkoholne bolesti jetre i drugih hepatobilijarnih poremećaja.</w:t>
      </w:r>
    </w:p>
    <w:p>
      <w:pPr>
        <w:pStyle w:val="BodyText"/>
      </w:pPr>
      <w:r>
        <w:t xml:space="preserve">Referentne vrednosti (domensko objašnjenje)</w:t>
      </w:r>
      <w:r>
        <w:t xml:space="preserve"> </w:t>
      </w:r>
      <w:r>
        <w:t xml:space="preserve">Tipične referentne vrednosti GGT su manje od 50 U/L (uz zavisnost od pola i laboratorije)</w:t>
      </w:r>
    </w:p>
    <w:p>
      <w:pPr>
        <w:pStyle w:val="BodyText"/>
      </w:pPr>
      <w:r>
        <w:t xml:space="preserve">Deskriptivna statistika promenljive GGT</w:t>
      </w:r>
    </w:p>
    <w:p>
      <w:pPr>
        <w:pStyle w:val="SourceCode"/>
      </w:pPr>
      <w:r>
        <w:rPr>
          <w:rStyle w:val="FunctionTok"/>
        </w:rPr>
        <w:t xml:space="preserve">summary</w:t>
      </w:r>
      <w:r>
        <w:rPr>
          <w:rStyle w:val="NormalTok"/>
        </w:rPr>
        <w:t xml:space="preserve">(dataset</w:t>
      </w:r>
      <w:r>
        <w:rPr>
          <w:rStyle w:val="SpecialCharTok"/>
        </w:rPr>
        <w:t xml:space="preserve">$</w:t>
      </w:r>
      <w:r>
        <w:rPr>
          <w:rStyle w:val="NormalTok"/>
        </w:rPr>
        <w:t xml:space="preserve">GGT)</w:t>
      </w:r>
    </w:p>
    <w:p>
      <w:pPr>
        <w:pStyle w:val="SourceCode"/>
      </w:pPr>
      <w:r>
        <w:rPr>
          <w:rStyle w:val="VerbatimChar"/>
        </w:rPr>
        <w:t xml:space="preserve">##    Min. 1st Qu.  Median    Mean 3rd Qu.    Max. </w:t>
      </w:r>
      <w:r>
        <w:br/>
      </w:r>
      <w:r>
        <w:rPr>
          <w:rStyle w:val="VerbatimChar"/>
        </w:rPr>
        <w:t xml:space="preserve">##    4.50   15.70   23.30   39.45   40.17  650.90</w:t>
      </w:r>
    </w:p>
    <w:p>
      <w:pPr>
        <w:pStyle w:val="FirstParagraph"/>
      </w:pPr>
      <w:r>
        <w:t xml:space="preserve">Vrednosti parametra GGT kreću se u rasponu od 4.50 do 650.90 U/L. Srednja vrednost iznosi 39.53 U/L, dok je medijana 23.30 U/L, što jasno ukazuje na izraženu desnu asimetriju raspodele.</w:t>
      </w:r>
    </w:p>
    <w:p>
      <w:pPr>
        <w:pStyle w:val="BodyText"/>
      </w:pPr>
      <w:r>
        <w:t xml:space="preserve">Grafički prikaz raspodele vrednosti GGT</w:t>
      </w:r>
    </w:p>
    <w:p>
      <w:pPr>
        <w:pStyle w:val="SourceCode"/>
      </w:pPr>
      <w:r>
        <w:rPr>
          <w:rStyle w:val="FunctionTok"/>
        </w:rPr>
        <w:t xml:space="preserve">ggplot</w:t>
      </w:r>
      <w:r>
        <w:rPr>
          <w:rStyle w:val="NormalTok"/>
        </w:rPr>
        <w:t xml:space="preserve">(dataset, </w:t>
      </w:r>
      <w:r>
        <w:rPr>
          <w:rStyle w:val="FunctionTok"/>
        </w:rPr>
        <w:t xml:space="preserve">aes</w:t>
      </w:r>
      <w:r>
        <w:rPr>
          <w:rStyle w:val="NormalTok"/>
        </w:rPr>
        <w:t xml:space="preserve">(</w:t>
      </w:r>
      <w:r>
        <w:rPr>
          <w:rStyle w:val="AttributeTok"/>
        </w:rPr>
        <w:t xml:space="preserve">x =</w:t>
      </w:r>
      <w:r>
        <w:rPr>
          <w:rStyle w:val="NormalTok"/>
        </w:rPr>
        <w:t xml:space="preserve"> GGT))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bins =</w:t>
      </w:r>
      <w:r>
        <w:rPr>
          <w:rStyle w:val="NormalTok"/>
        </w:rPr>
        <w:t xml:space="preserve"> </w:t>
      </w:r>
      <w:r>
        <w:rPr>
          <w:rStyle w:val="DecValTok"/>
        </w:rPr>
        <w:t xml:space="preserve">30</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"Histogram raspodele vrednosti GGT"</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"GGT (U/L)"</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"Broj pacijenata"</w:t>
      </w:r>
      <w:r>
        <w:rPr>
          <w:rStyle w:val="NormalTok"/>
        </w:rPr>
        <w:t xml:space="preserve">)</w:t>
      </w:r>
    </w:p>
    <w:p>
      <w:pPr>
        <w:pStyle w:val="FirstParagraph"/>
      </w:pPr>
      <w:r>
        <w:drawing>
          <wp:inline>
            <wp:extent cx="4620126" cy="3696101"/>
            <wp:effectExtent b="0" l="0" r="0" t="0"/>
            <wp:docPr descr="" title="" id="89" name="Picture"/>
            <a:graphic>
              <a:graphicData uri="http://schemas.openxmlformats.org/drawingml/2006/picture">
                <pic:pic>
                  <pic:nvPicPr>
                    <pic:cNvPr descr="seminarski_rad_hepatitis_c_prediction_dataset_files/figure-docx/unnamed-chunk-68-1.png" id="90" name="Picture"/>
                    <pic:cNvPicPr>
                      <a:picLocks noChangeArrowheads="1" noChangeAspect="1"/>
                    </pic:cNvPicPr>
                  </pic:nvPicPr>
                  <pic:blipFill>
                    <a:blip r:embed="rId88"/>
                    <a:stretch>
                      <a:fillRect/>
                    </a:stretch>
                  </pic:blipFill>
                  <pic:spPr bwMode="auto">
                    <a:xfrm>
                      <a:off x="0" y="0"/>
                      <a:ext cx="4620126" cy="3696101"/>
                    </a:xfrm>
                    <a:prstGeom prst="rect">
                      <a:avLst/>
                    </a:prstGeom>
                    <a:noFill/>
                    <a:ln w="9525">
                      <a:noFill/>
                      <a:headEnd/>
                      <a:tailEnd/>
                    </a:ln>
                  </pic:spPr>
                </pic:pic>
              </a:graphicData>
            </a:graphic>
          </wp:inline>
        </w:drawing>
      </w:r>
      <w:r>
        <w:t xml:space="preserve"> </w:t>
      </w:r>
      <w:r>
        <w:t xml:space="preserve">Histogram pokazuje da većina pacijenata ima relativno niske vrednosti GGT, dok manji broj pacijenata ima izuzetno visoke vrednosti, koje formiraju izražen rep ka desnoj strani raspodele.</w:t>
      </w:r>
    </w:p>
    <w:p>
      <w:pPr>
        <w:pStyle w:val="BodyText"/>
      </w:pPr>
      <w:r>
        <w:t xml:space="preserve">Detekcija odstupajućih vrednosti (GGT)</w:t>
      </w:r>
    </w:p>
    <w:p>
      <w:pPr>
        <w:pStyle w:val="SourceCode"/>
      </w:pPr>
      <w:r>
        <w:rPr>
          <w:rStyle w:val="NormalTok"/>
        </w:rPr>
        <w:t xml:space="preserve">Q1 </w:t>
      </w:r>
      <w:r>
        <w:rPr>
          <w:rStyle w:val="OtherTok"/>
        </w:rPr>
        <w:t xml:space="preserve">&lt;-</w:t>
      </w:r>
      <w:r>
        <w:rPr>
          <w:rStyle w:val="NormalTok"/>
        </w:rPr>
        <w:t xml:space="preserve"> </w:t>
      </w:r>
      <w:r>
        <w:rPr>
          <w:rStyle w:val="FunctionTok"/>
        </w:rPr>
        <w:t xml:space="preserve">quantile</w:t>
      </w:r>
      <w:r>
        <w:rPr>
          <w:rStyle w:val="NormalTok"/>
        </w:rPr>
        <w:t xml:space="preserve">(dataset</w:t>
      </w:r>
      <w:r>
        <w:rPr>
          <w:rStyle w:val="SpecialCharTok"/>
        </w:rPr>
        <w:t xml:space="preserve">$</w:t>
      </w:r>
      <w:r>
        <w:rPr>
          <w:rStyle w:val="NormalTok"/>
        </w:rPr>
        <w:t xml:space="preserve">GGT, </w:t>
      </w:r>
      <w:r>
        <w:rPr>
          <w:rStyle w:val="FloatTok"/>
        </w:rPr>
        <w:t xml:space="preserve">0.25</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Q3 </w:t>
      </w:r>
      <w:r>
        <w:rPr>
          <w:rStyle w:val="OtherTok"/>
        </w:rPr>
        <w:t xml:space="preserve">&lt;-</w:t>
      </w:r>
      <w:r>
        <w:rPr>
          <w:rStyle w:val="NormalTok"/>
        </w:rPr>
        <w:t xml:space="preserve"> </w:t>
      </w:r>
      <w:r>
        <w:rPr>
          <w:rStyle w:val="FunctionTok"/>
        </w:rPr>
        <w:t xml:space="preserve">quantile</w:t>
      </w:r>
      <w:r>
        <w:rPr>
          <w:rStyle w:val="NormalTok"/>
        </w:rPr>
        <w:t xml:space="preserve">(dataset</w:t>
      </w:r>
      <w:r>
        <w:rPr>
          <w:rStyle w:val="SpecialCharTok"/>
        </w:rPr>
        <w:t xml:space="preserve">$</w:t>
      </w:r>
      <w:r>
        <w:rPr>
          <w:rStyle w:val="NormalTok"/>
        </w:rPr>
        <w:t xml:space="preserve">GGT, </w:t>
      </w:r>
      <w:r>
        <w:rPr>
          <w:rStyle w:val="FloatTok"/>
        </w:rPr>
        <w:t xml:space="preserve">0.75</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IQR_val </w:t>
      </w:r>
      <w:r>
        <w:rPr>
          <w:rStyle w:val="OtherTok"/>
        </w:rPr>
        <w:t xml:space="preserve">&lt;-</w:t>
      </w:r>
      <w:r>
        <w:rPr>
          <w:rStyle w:val="NormalTok"/>
        </w:rPr>
        <w:t xml:space="preserve"> Q3 </w:t>
      </w:r>
      <w:r>
        <w:rPr>
          <w:rStyle w:val="SpecialCharTok"/>
        </w:rPr>
        <w:t xml:space="preserve">-</w:t>
      </w:r>
      <w:r>
        <w:rPr>
          <w:rStyle w:val="NormalTok"/>
        </w:rPr>
        <w:t xml:space="preserve"> Q1</w:t>
      </w:r>
      <w:r>
        <w:br/>
      </w:r>
      <w:r>
        <w:br/>
      </w:r>
      <w:r>
        <w:rPr>
          <w:rStyle w:val="NormalTok"/>
        </w:rPr>
        <w:t xml:space="preserve">donja_granica </w:t>
      </w:r>
      <w:r>
        <w:rPr>
          <w:rStyle w:val="OtherTok"/>
        </w:rPr>
        <w:t xml:space="preserve">&lt;-</w:t>
      </w:r>
      <w:r>
        <w:rPr>
          <w:rStyle w:val="NormalTok"/>
        </w:rPr>
        <w:t xml:space="preserve"> Q1 </w:t>
      </w:r>
      <w:r>
        <w:rPr>
          <w:rStyle w:val="SpecialCharTok"/>
        </w:rPr>
        <w:t xml:space="preserve">-</w:t>
      </w:r>
      <w:r>
        <w:rPr>
          <w:rStyle w:val="NormalTok"/>
        </w:rPr>
        <w:t xml:space="preserve"> </w:t>
      </w:r>
      <w:r>
        <w:rPr>
          <w:rStyle w:val="FloatTok"/>
        </w:rPr>
        <w:t xml:space="preserve">1.5</w:t>
      </w:r>
      <w:r>
        <w:rPr>
          <w:rStyle w:val="NormalTok"/>
        </w:rPr>
        <w:t xml:space="preserve"> </w:t>
      </w:r>
      <w:r>
        <w:rPr>
          <w:rStyle w:val="SpecialCharTok"/>
        </w:rPr>
        <w:t xml:space="preserve">*</w:t>
      </w:r>
      <w:r>
        <w:rPr>
          <w:rStyle w:val="NormalTok"/>
        </w:rPr>
        <w:t xml:space="preserve"> IQR_val</w:t>
      </w:r>
      <w:r>
        <w:br/>
      </w:r>
      <w:r>
        <w:rPr>
          <w:rStyle w:val="NormalTok"/>
        </w:rPr>
        <w:t xml:space="preserve">gornja_granica </w:t>
      </w:r>
      <w:r>
        <w:rPr>
          <w:rStyle w:val="OtherTok"/>
        </w:rPr>
        <w:t xml:space="preserve">&lt;-</w:t>
      </w:r>
      <w:r>
        <w:rPr>
          <w:rStyle w:val="NormalTok"/>
        </w:rPr>
        <w:t xml:space="preserve"> Q3 </w:t>
      </w:r>
      <w:r>
        <w:rPr>
          <w:rStyle w:val="SpecialCharTok"/>
        </w:rPr>
        <w:t xml:space="preserve">+</w:t>
      </w:r>
      <w:r>
        <w:rPr>
          <w:rStyle w:val="NormalTok"/>
        </w:rPr>
        <w:t xml:space="preserve"> </w:t>
      </w:r>
      <w:r>
        <w:rPr>
          <w:rStyle w:val="FloatTok"/>
        </w:rPr>
        <w:t xml:space="preserve">1.5</w:t>
      </w:r>
      <w:r>
        <w:rPr>
          <w:rStyle w:val="NormalTok"/>
        </w:rPr>
        <w:t xml:space="preserve"> </w:t>
      </w:r>
      <w:r>
        <w:rPr>
          <w:rStyle w:val="SpecialCharTok"/>
        </w:rPr>
        <w:t xml:space="preserve">*</w:t>
      </w:r>
      <w:r>
        <w:rPr>
          <w:rStyle w:val="NormalTok"/>
        </w:rPr>
        <w:t xml:space="preserve"> IQR_val</w:t>
      </w:r>
      <w:r>
        <w:br/>
      </w:r>
      <w:r>
        <w:br/>
      </w:r>
      <w:r>
        <w:rPr>
          <w:rStyle w:val="NormalTok"/>
        </w:rPr>
        <w:t xml:space="preserve">donja_granica</w:t>
      </w:r>
    </w:p>
    <w:p>
      <w:pPr>
        <w:pStyle w:val="SourceCode"/>
      </w:pPr>
      <w:r>
        <w:rPr>
          <w:rStyle w:val="VerbatimChar"/>
        </w:rPr>
        <w:t xml:space="preserve">##      25% </w:t>
      </w:r>
      <w:r>
        <w:br/>
      </w:r>
      <w:r>
        <w:rPr>
          <w:rStyle w:val="VerbatimChar"/>
        </w:rPr>
        <w:t xml:space="preserve">## -21.0125</w:t>
      </w:r>
    </w:p>
    <w:p>
      <w:pPr>
        <w:pStyle w:val="SourceCode"/>
      </w:pPr>
      <w:r>
        <w:rPr>
          <w:rStyle w:val="NormalTok"/>
        </w:rPr>
        <w:t xml:space="preserve">gornja_granica</w:t>
      </w:r>
    </w:p>
    <w:p>
      <w:pPr>
        <w:pStyle w:val="SourceCode"/>
      </w:pPr>
      <w:r>
        <w:rPr>
          <w:rStyle w:val="VerbatimChar"/>
        </w:rPr>
        <w:t xml:space="preserve">##     75% </w:t>
      </w:r>
      <w:r>
        <w:br/>
      </w:r>
      <w:r>
        <w:rPr>
          <w:rStyle w:val="VerbatimChar"/>
        </w:rPr>
        <w:t xml:space="preserve">## 76.8875</w:t>
      </w:r>
    </w:p>
    <w:p>
      <w:pPr>
        <w:pStyle w:val="FirstParagraph"/>
      </w:pPr>
      <w:r>
        <w:t xml:space="preserve">Donji kvartil iznosi -21.05U/L, dok gornji kvartil iznosi 76.95U/L.</w:t>
      </w:r>
    </w:p>
    <w:p>
      <w:pPr>
        <w:pStyle w:val="SourceCode"/>
      </w:pPr>
      <w:r>
        <w:rPr>
          <w:rStyle w:val="NormalTok"/>
        </w:rPr>
        <w:t xml:space="preserve">outliers </w:t>
      </w:r>
      <w:r>
        <w:rPr>
          <w:rStyle w:val="OtherTok"/>
        </w:rPr>
        <w:t xml:space="preserve">&lt;-</w:t>
      </w:r>
      <w:r>
        <w:rPr>
          <w:rStyle w:val="NormalTok"/>
        </w:rPr>
        <w:t xml:space="preserve"> dataset</w:t>
      </w:r>
      <w:r>
        <w:rPr>
          <w:rStyle w:val="SpecialCharTok"/>
        </w:rPr>
        <w:t xml:space="preserve">$</w:t>
      </w:r>
      <w:r>
        <w:rPr>
          <w:rStyle w:val="NormalTok"/>
        </w:rPr>
        <w:t xml:space="preserve">GGT[dataset</w:t>
      </w:r>
      <w:r>
        <w:rPr>
          <w:rStyle w:val="SpecialCharTok"/>
        </w:rPr>
        <w:t xml:space="preserve">$</w:t>
      </w:r>
      <w:r>
        <w:rPr>
          <w:rStyle w:val="NormalTok"/>
        </w:rPr>
        <w:t xml:space="preserve">GGT </w:t>
      </w:r>
      <w:r>
        <w:rPr>
          <w:rStyle w:val="SpecialCharTok"/>
        </w:rPr>
        <w:t xml:space="preserve">&lt;</w:t>
      </w:r>
      <w:r>
        <w:rPr>
          <w:rStyle w:val="NormalTok"/>
        </w:rPr>
        <w:t xml:space="preserve"> donja_granica </w:t>
      </w:r>
      <w:r>
        <w:rPr>
          <w:rStyle w:val="SpecialCharTok"/>
        </w:rPr>
        <w:t xml:space="preserve">|</w:t>
      </w:r>
      <w:r>
        <w:rPr>
          <w:rStyle w:val="NormalTok"/>
        </w:rPr>
        <w:t xml:space="preserve"> dataset</w:t>
      </w:r>
      <w:r>
        <w:rPr>
          <w:rStyle w:val="SpecialCharTok"/>
        </w:rPr>
        <w:t xml:space="preserve">$</w:t>
      </w:r>
      <w:r>
        <w:rPr>
          <w:rStyle w:val="NormalTok"/>
        </w:rPr>
        <w:t xml:space="preserve">GGT </w:t>
      </w:r>
      <w:r>
        <w:rPr>
          <w:rStyle w:val="SpecialCharTok"/>
        </w:rPr>
        <w:t xml:space="preserve">&gt;</w:t>
      </w:r>
      <w:r>
        <w:rPr>
          <w:rStyle w:val="NormalTok"/>
        </w:rPr>
        <w:t xml:space="preserve"> gornja_granica]</w:t>
      </w:r>
      <w:r>
        <w:br/>
      </w:r>
      <w:r>
        <w:rPr>
          <w:rStyle w:val="FunctionTok"/>
        </w:rPr>
        <w:t xml:space="preserve">length</w:t>
      </w:r>
      <w:r>
        <w:rPr>
          <w:rStyle w:val="NormalTok"/>
        </w:rPr>
        <w:t xml:space="preserve">(outliers)</w:t>
      </w:r>
    </w:p>
    <w:p>
      <w:pPr>
        <w:pStyle w:val="SourceCode"/>
      </w:pPr>
      <w:r>
        <w:rPr>
          <w:rStyle w:val="VerbatimChar"/>
        </w:rPr>
        <w:t xml:space="preserve">## [1] 66</w:t>
      </w:r>
    </w:p>
    <w:p>
      <w:pPr>
        <w:pStyle w:val="SourceCode"/>
      </w:pPr>
      <w:r>
        <w:rPr>
          <w:rStyle w:val="NormalTok"/>
        </w:rPr>
        <w:t xml:space="preserve">outliers</w:t>
      </w:r>
    </w:p>
    <w:p>
      <w:pPr>
        <w:pStyle w:val="SourceCode"/>
      </w:pPr>
      <w:r>
        <w:rPr>
          <w:rStyle w:val="VerbatimChar"/>
        </w:rPr>
        <w:t xml:space="preserve">##  [1]  91.0  99.6  77.3  94.5  88.3  99.3  76.9  92.7 153.5  80.6  81.1  85.4</w:t>
      </w:r>
      <w:r>
        <w:br/>
      </w:r>
      <w:r>
        <w:rPr>
          <w:rStyle w:val="VerbatimChar"/>
        </w:rPr>
        <w:t xml:space="preserve">## [13]  91.5  87.0 152.5 239.0 114.9  82.6 185.2  76.9 112.8  78.3  77.2  99.7</w:t>
      </w:r>
      <w:r>
        <w:br/>
      </w:r>
      <w:r>
        <w:rPr>
          <w:rStyle w:val="VerbatimChar"/>
        </w:rPr>
        <w:t xml:space="preserve">## [25] 117.6  92.3 106.7  82.6  77.3 145.3 345.6  83.0 218.3 295.6  90.4 143.4</w:t>
      </w:r>
      <w:r>
        <w:br/>
      </w:r>
      <w:r>
        <w:rPr>
          <w:rStyle w:val="VerbatimChar"/>
        </w:rPr>
        <w:t xml:space="preserve">## [37] 158.2  92.1 392.2 491.0 169.8 130.0 127.3  80.0 203.0 104.9  95.3  77.0</w:t>
      </w:r>
      <w:r>
        <w:br/>
      </w:r>
      <w:r>
        <w:rPr>
          <w:rStyle w:val="VerbatimChar"/>
        </w:rPr>
        <w:t xml:space="preserve">## [49]  84.0 177.0  99.0 133.4 151.0 138.0 105.6 201.0 399.5  93.7 273.7 400.3</w:t>
      </w:r>
      <w:r>
        <w:br/>
      </w:r>
      <w:r>
        <w:rPr>
          <w:rStyle w:val="VerbatimChar"/>
        </w:rPr>
        <w:t xml:space="preserve">## [61] 107.0 146.3 112.0 142.5 101.1 650.9</w:t>
      </w:r>
    </w:p>
    <w:p>
      <w:pPr>
        <w:pStyle w:val="FirstParagraph"/>
      </w:pPr>
      <w:r>
        <w:t xml:space="preserve">Primenom IQR metode identifikovano je 65 odstupajućih vrednosti, pri čemu gornje vrednosti dostižu i 650.9 U/L.Ovako veliki broj ekstremnih vrednosti ukazuje na izražene patološke promene jetre i žučnih puteva kod značajnog broja pacijenata.</w:t>
      </w:r>
    </w:p>
    <w:p>
      <w:pPr>
        <w:pStyle w:val="BodyText"/>
      </w:pPr>
      <w:r>
        <w:t xml:space="preserve">Boxplot analiza (GGT)</w:t>
      </w:r>
    </w:p>
    <w:p>
      <w:pPr>
        <w:pStyle w:val="SourceCode"/>
      </w:pPr>
      <w:r>
        <w:rPr>
          <w:rStyle w:val="FunctionTok"/>
        </w:rPr>
        <w:t xml:space="preserve">boxplot</w:t>
      </w:r>
      <w:r>
        <w:rPr>
          <w:rStyle w:val="NormalTok"/>
        </w:rPr>
        <w:t xml:space="preserve">(dataset</w:t>
      </w:r>
      <w:r>
        <w:rPr>
          <w:rStyle w:val="SpecialCharTok"/>
        </w:rPr>
        <w:t xml:space="preserve">$</w:t>
      </w:r>
      <w:r>
        <w:rPr>
          <w:rStyle w:val="NormalTok"/>
        </w:rPr>
        <w:t xml:space="preserve">GGT,</w:t>
      </w:r>
      <w:r>
        <w:br/>
      </w:r>
      <w:r>
        <w:rPr>
          <w:rStyle w:val="NormalTok"/>
        </w:rPr>
        <w:t xml:space="preserve">        </w:t>
      </w:r>
      <w:r>
        <w:rPr>
          <w:rStyle w:val="AttributeTok"/>
        </w:rPr>
        <w:t xml:space="preserve">main =</w:t>
      </w:r>
      <w:r>
        <w:rPr>
          <w:rStyle w:val="NormalTok"/>
        </w:rPr>
        <w:t xml:space="preserve"> </w:t>
      </w:r>
      <w:r>
        <w:rPr>
          <w:rStyle w:val="StringTok"/>
        </w:rPr>
        <w:t xml:space="preserve">"Boxplot vrednosti GGT"</w:t>
      </w:r>
      <w:r>
        <w:rPr>
          <w:rStyle w:val="NormalTok"/>
        </w:rPr>
        <w:t xml:space="preserve">,</w:t>
      </w:r>
      <w:r>
        <w:br/>
      </w:r>
      <w:r>
        <w:rPr>
          <w:rStyle w:val="NormalTok"/>
        </w:rPr>
        <w:t xml:space="preserve">        </w:t>
      </w:r>
      <w:r>
        <w:rPr>
          <w:rStyle w:val="AttributeTok"/>
        </w:rPr>
        <w:t xml:space="preserve">horizontal =</w:t>
      </w:r>
      <w:r>
        <w:rPr>
          <w:rStyle w:val="NormalTok"/>
        </w:rPr>
        <w:t xml:space="preserve"> </w:t>
      </w:r>
      <w:r>
        <w:rPr>
          <w:rStyle w:val="ConstantTok"/>
        </w:rPr>
        <w:t xml:space="preserve">TRUE</w:t>
      </w:r>
      <w:r>
        <w:rPr>
          <w:rStyle w:val="NormalTok"/>
        </w:rPr>
        <w:t xml:space="preserve">)</w:t>
      </w:r>
    </w:p>
    <w:p>
      <w:pPr>
        <w:pStyle w:val="FirstParagraph"/>
      </w:pPr>
      <w:r>
        <w:drawing>
          <wp:inline>
            <wp:extent cx="4620126" cy="3696101"/>
            <wp:effectExtent b="0" l="0" r="0" t="0"/>
            <wp:docPr descr="" title="" id="92" name="Picture"/>
            <a:graphic>
              <a:graphicData uri="http://schemas.openxmlformats.org/drawingml/2006/picture">
                <pic:pic>
                  <pic:nvPicPr>
                    <pic:cNvPr descr="seminarski_rad_hepatitis_c_prediction_dataset_files/figure-docx/unnamed-chunk-71-1.png" id="93" name="Picture"/>
                    <pic:cNvPicPr>
                      <a:picLocks noChangeArrowheads="1" noChangeAspect="1"/>
                    </pic:cNvPicPr>
                  </pic:nvPicPr>
                  <pic:blipFill>
                    <a:blip r:embed="rId91"/>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Boxplot jasno potvrđuje izraženu desnu asimetriju sa velikim brojem gornjih odstupajućih vrednosti. S obzirom na visoku dijagnostičku vrednost GGT enzima, ove ekstremne vrednosti predstavljaju realna klinička stanja i nisu uklonjene iz dalje analize.</w:t>
      </w:r>
    </w:p>
    <w:p>
      <w:pPr>
        <w:pStyle w:val="BodyText"/>
      </w:pPr>
      <w:r>
        <w:rPr>
          <w:b/>
          <w:bCs/>
        </w:rPr>
        <w:t xml:space="preserve">Kolona PROT</w:t>
      </w:r>
    </w:p>
    <w:p>
      <w:pPr>
        <w:pStyle w:val="BodyText"/>
      </w:pPr>
      <w:r>
        <w:t xml:space="preserve">Promenljiva PROT predstavlja koncentraciju ukupnih proteina u serumu, koji uključuju albumine i globuline. Jetra ima ključnu ulogu u sintezi većine serumskih proteina, pa snižene vrednosti PROT često ukazuju na smanjenu sintetsku funkciju jetre, ali i na poremećaje ishrane ili hronične bolesti.</w:t>
      </w:r>
    </w:p>
    <w:p>
      <w:pPr>
        <w:pStyle w:val="BodyText"/>
      </w:pPr>
      <w:r>
        <w:t xml:space="preserve">Referentne vrednosti (domensko objašnjenje)</w:t>
      </w:r>
      <w:r>
        <w:t xml:space="preserve"> </w:t>
      </w:r>
      <w:r>
        <w:t xml:space="preserve">Referentne vrednosti ukupnih proteina u serumu najčešće se kreću u opsegu:</w:t>
      </w:r>
      <w:r>
        <w:t xml:space="preserve"> </w:t>
      </w:r>
      <w:r>
        <w:t xml:space="preserve">- 64–83 g/L</w:t>
      </w:r>
    </w:p>
    <w:p>
      <w:pPr>
        <w:pStyle w:val="BodyText"/>
      </w:pPr>
      <w:r>
        <w:t xml:space="preserve">Deskriptivna statistika promenljive PROT</w:t>
      </w:r>
    </w:p>
    <w:p>
      <w:pPr>
        <w:pStyle w:val="SourceCode"/>
      </w:pPr>
      <w:r>
        <w:rPr>
          <w:rStyle w:val="FunctionTok"/>
        </w:rPr>
        <w:t xml:space="preserve">summary</w:t>
      </w:r>
      <w:r>
        <w:rPr>
          <w:rStyle w:val="NormalTok"/>
        </w:rPr>
        <w:t xml:space="preserve">(dataset</w:t>
      </w:r>
      <w:r>
        <w:rPr>
          <w:rStyle w:val="SpecialCharTok"/>
        </w:rPr>
        <w:t xml:space="preserve">$</w:t>
      </w:r>
      <w:r>
        <w:rPr>
          <w:rStyle w:val="NormalTok"/>
        </w:rPr>
        <w:t xml:space="preserve">PROT)</w:t>
      </w:r>
    </w:p>
    <w:p>
      <w:pPr>
        <w:pStyle w:val="SourceCode"/>
      </w:pPr>
      <w:r>
        <w:rPr>
          <w:rStyle w:val="VerbatimChar"/>
        </w:rPr>
        <w:t xml:space="preserve">##    Min. 1st Qu.  Median    Mean 3rd Qu.    Max. </w:t>
      </w:r>
      <w:r>
        <w:br/>
      </w:r>
      <w:r>
        <w:rPr>
          <w:rStyle w:val="VerbatimChar"/>
        </w:rPr>
        <w:t xml:space="preserve">##   44.80   69.30   72.20   72.02   75.40   90.00</w:t>
      </w:r>
    </w:p>
    <w:p>
      <w:pPr>
        <w:pStyle w:val="FirstParagraph"/>
      </w:pPr>
      <w:r>
        <w:t xml:space="preserve">Vrednosti parametra PROT kreću se u rasponu od 44.80 do 90.00 g/L. Srednja vrednost iznosi 72.04 g/L, dok je medijana 72.20 g/L, što ukazuje na približno simetričnu raspodelu bez izražene asimetrije.</w:t>
      </w:r>
    </w:p>
    <w:p>
      <w:pPr>
        <w:pStyle w:val="BodyText"/>
      </w:pPr>
      <w:r>
        <w:t xml:space="preserve">Grafički prikaz raspodele vrednosti PROT</w:t>
      </w:r>
    </w:p>
    <w:p>
      <w:pPr>
        <w:pStyle w:val="SourceCode"/>
      </w:pPr>
      <w:r>
        <w:rPr>
          <w:rStyle w:val="FunctionTok"/>
        </w:rPr>
        <w:t xml:space="preserve">ggplot</w:t>
      </w:r>
      <w:r>
        <w:rPr>
          <w:rStyle w:val="NormalTok"/>
        </w:rPr>
        <w:t xml:space="preserve">(dataset, </w:t>
      </w:r>
      <w:r>
        <w:rPr>
          <w:rStyle w:val="FunctionTok"/>
        </w:rPr>
        <w:t xml:space="preserve">aes</w:t>
      </w:r>
      <w:r>
        <w:rPr>
          <w:rStyle w:val="NormalTok"/>
        </w:rPr>
        <w:t xml:space="preserve">(</w:t>
      </w:r>
      <w:r>
        <w:rPr>
          <w:rStyle w:val="AttributeTok"/>
        </w:rPr>
        <w:t xml:space="preserve">x =</w:t>
      </w:r>
      <w:r>
        <w:rPr>
          <w:rStyle w:val="NormalTok"/>
        </w:rPr>
        <w:t xml:space="preserve"> PROT))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bins =</w:t>
      </w:r>
      <w:r>
        <w:rPr>
          <w:rStyle w:val="NormalTok"/>
        </w:rPr>
        <w:t xml:space="preserve"> </w:t>
      </w:r>
      <w:r>
        <w:rPr>
          <w:rStyle w:val="DecValTok"/>
        </w:rPr>
        <w:t xml:space="preserve">30</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"Histogram raspodele ukupnih proteina (PROT)"</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"Ukupni proteini (g/L)"</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"Broj pacijenata"</w:t>
      </w:r>
      <w:r>
        <w:rPr>
          <w:rStyle w:val="NormalTok"/>
        </w:rPr>
        <w:t xml:space="preserve">)</w:t>
      </w:r>
    </w:p>
    <w:p>
      <w:pPr>
        <w:pStyle w:val="FirstParagraph"/>
      </w:pPr>
      <w:r>
        <w:drawing>
          <wp:inline>
            <wp:extent cx="4620126" cy="3696101"/>
            <wp:effectExtent b="0" l="0" r="0" t="0"/>
            <wp:docPr descr="" title="" id="95" name="Picture"/>
            <a:graphic>
              <a:graphicData uri="http://schemas.openxmlformats.org/drawingml/2006/picture">
                <pic:pic>
                  <pic:nvPicPr>
                    <pic:cNvPr descr="seminarski_rad_hepatitis_c_prediction_dataset_files/figure-docx/unnamed-chunk-73-1.png" id="96" name="Picture"/>
                    <pic:cNvPicPr>
                      <a:picLocks noChangeArrowheads="1" noChangeAspect="1"/>
                    </pic:cNvPicPr>
                  </pic:nvPicPr>
                  <pic:blipFill>
                    <a:blip r:embed="rId94"/>
                    <a:stretch>
                      <a:fillRect/>
                    </a:stretch>
                  </pic:blipFill>
                  <pic:spPr bwMode="auto">
                    <a:xfrm>
                      <a:off x="0" y="0"/>
                      <a:ext cx="4620126" cy="3696101"/>
                    </a:xfrm>
                    <a:prstGeom prst="rect">
                      <a:avLst/>
                    </a:prstGeom>
                    <a:noFill/>
                    <a:ln w="9525">
                      <a:noFill/>
                      <a:headEnd/>
                      <a:tailEnd/>
                    </a:ln>
                  </pic:spPr>
                </pic:pic>
              </a:graphicData>
            </a:graphic>
          </wp:inline>
        </w:drawing>
      </w:r>
      <w:r>
        <w:t xml:space="preserve"> </w:t>
      </w:r>
      <w:r>
        <w:t xml:space="preserve">Histogram pokazuje da se najveći broj pacijenata nalazi u opsegu od 65 do 80 g/L, dok manji broj pacijenata ima znatno niže ili više vrednosti.</w:t>
      </w:r>
    </w:p>
    <w:p>
      <w:pPr>
        <w:pStyle w:val="BodyText"/>
      </w:pPr>
      <w:r>
        <w:t xml:space="preserve">Detekcija odstupajućih vrednosti (PROT)</w:t>
      </w:r>
    </w:p>
    <w:p>
      <w:pPr>
        <w:pStyle w:val="SourceCode"/>
      </w:pPr>
      <w:r>
        <w:rPr>
          <w:rStyle w:val="NormalTok"/>
        </w:rPr>
        <w:t xml:space="preserve">Q1 </w:t>
      </w:r>
      <w:r>
        <w:rPr>
          <w:rStyle w:val="OtherTok"/>
        </w:rPr>
        <w:t xml:space="preserve">&lt;-</w:t>
      </w:r>
      <w:r>
        <w:rPr>
          <w:rStyle w:val="NormalTok"/>
        </w:rPr>
        <w:t xml:space="preserve"> </w:t>
      </w:r>
      <w:r>
        <w:rPr>
          <w:rStyle w:val="FunctionTok"/>
        </w:rPr>
        <w:t xml:space="preserve">quantile</w:t>
      </w:r>
      <w:r>
        <w:rPr>
          <w:rStyle w:val="NormalTok"/>
        </w:rPr>
        <w:t xml:space="preserve">(dataset</w:t>
      </w:r>
      <w:r>
        <w:rPr>
          <w:rStyle w:val="SpecialCharTok"/>
        </w:rPr>
        <w:t xml:space="preserve">$</w:t>
      </w:r>
      <w:r>
        <w:rPr>
          <w:rStyle w:val="NormalTok"/>
        </w:rPr>
        <w:t xml:space="preserve">PROT, </w:t>
      </w:r>
      <w:r>
        <w:rPr>
          <w:rStyle w:val="FloatTok"/>
        </w:rPr>
        <w:t xml:space="preserve">0.25</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Q3 </w:t>
      </w:r>
      <w:r>
        <w:rPr>
          <w:rStyle w:val="OtherTok"/>
        </w:rPr>
        <w:t xml:space="preserve">&lt;-</w:t>
      </w:r>
      <w:r>
        <w:rPr>
          <w:rStyle w:val="NormalTok"/>
        </w:rPr>
        <w:t xml:space="preserve"> </w:t>
      </w:r>
      <w:r>
        <w:rPr>
          <w:rStyle w:val="FunctionTok"/>
        </w:rPr>
        <w:t xml:space="preserve">quantile</w:t>
      </w:r>
      <w:r>
        <w:rPr>
          <w:rStyle w:val="NormalTok"/>
        </w:rPr>
        <w:t xml:space="preserve">(dataset</w:t>
      </w:r>
      <w:r>
        <w:rPr>
          <w:rStyle w:val="SpecialCharTok"/>
        </w:rPr>
        <w:t xml:space="preserve">$</w:t>
      </w:r>
      <w:r>
        <w:rPr>
          <w:rStyle w:val="NormalTok"/>
        </w:rPr>
        <w:t xml:space="preserve">PROT, </w:t>
      </w:r>
      <w:r>
        <w:rPr>
          <w:rStyle w:val="FloatTok"/>
        </w:rPr>
        <w:t xml:space="preserve">0.75</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IQR_val </w:t>
      </w:r>
      <w:r>
        <w:rPr>
          <w:rStyle w:val="OtherTok"/>
        </w:rPr>
        <w:t xml:space="preserve">&lt;-</w:t>
      </w:r>
      <w:r>
        <w:rPr>
          <w:rStyle w:val="NormalTok"/>
        </w:rPr>
        <w:t xml:space="preserve"> Q3 </w:t>
      </w:r>
      <w:r>
        <w:rPr>
          <w:rStyle w:val="SpecialCharTok"/>
        </w:rPr>
        <w:t xml:space="preserve">-</w:t>
      </w:r>
      <w:r>
        <w:rPr>
          <w:rStyle w:val="NormalTok"/>
        </w:rPr>
        <w:t xml:space="preserve"> Q1</w:t>
      </w:r>
      <w:r>
        <w:br/>
      </w:r>
      <w:r>
        <w:br/>
      </w:r>
      <w:r>
        <w:rPr>
          <w:rStyle w:val="NormalTok"/>
        </w:rPr>
        <w:t xml:space="preserve">donja_granica </w:t>
      </w:r>
      <w:r>
        <w:rPr>
          <w:rStyle w:val="OtherTok"/>
        </w:rPr>
        <w:t xml:space="preserve">&lt;-</w:t>
      </w:r>
      <w:r>
        <w:rPr>
          <w:rStyle w:val="NormalTok"/>
        </w:rPr>
        <w:t xml:space="preserve"> Q1 </w:t>
      </w:r>
      <w:r>
        <w:rPr>
          <w:rStyle w:val="SpecialCharTok"/>
        </w:rPr>
        <w:t xml:space="preserve">-</w:t>
      </w:r>
      <w:r>
        <w:rPr>
          <w:rStyle w:val="NormalTok"/>
        </w:rPr>
        <w:t xml:space="preserve"> </w:t>
      </w:r>
      <w:r>
        <w:rPr>
          <w:rStyle w:val="FloatTok"/>
        </w:rPr>
        <w:t xml:space="preserve">1.5</w:t>
      </w:r>
      <w:r>
        <w:rPr>
          <w:rStyle w:val="NormalTok"/>
        </w:rPr>
        <w:t xml:space="preserve"> </w:t>
      </w:r>
      <w:r>
        <w:rPr>
          <w:rStyle w:val="SpecialCharTok"/>
        </w:rPr>
        <w:t xml:space="preserve">*</w:t>
      </w:r>
      <w:r>
        <w:rPr>
          <w:rStyle w:val="NormalTok"/>
        </w:rPr>
        <w:t xml:space="preserve"> IQR_val</w:t>
      </w:r>
      <w:r>
        <w:br/>
      </w:r>
      <w:r>
        <w:rPr>
          <w:rStyle w:val="NormalTok"/>
        </w:rPr>
        <w:t xml:space="preserve">gornja_granica </w:t>
      </w:r>
      <w:r>
        <w:rPr>
          <w:rStyle w:val="OtherTok"/>
        </w:rPr>
        <w:t xml:space="preserve">&lt;-</w:t>
      </w:r>
      <w:r>
        <w:rPr>
          <w:rStyle w:val="NormalTok"/>
        </w:rPr>
        <w:t xml:space="preserve"> Q3 </w:t>
      </w:r>
      <w:r>
        <w:rPr>
          <w:rStyle w:val="SpecialCharTok"/>
        </w:rPr>
        <w:t xml:space="preserve">+</w:t>
      </w:r>
      <w:r>
        <w:rPr>
          <w:rStyle w:val="NormalTok"/>
        </w:rPr>
        <w:t xml:space="preserve"> </w:t>
      </w:r>
      <w:r>
        <w:rPr>
          <w:rStyle w:val="FloatTok"/>
        </w:rPr>
        <w:t xml:space="preserve">1.5</w:t>
      </w:r>
      <w:r>
        <w:rPr>
          <w:rStyle w:val="NormalTok"/>
        </w:rPr>
        <w:t xml:space="preserve"> </w:t>
      </w:r>
      <w:r>
        <w:rPr>
          <w:rStyle w:val="SpecialCharTok"/>
        </w:rPr>
        <w:t xml:space="preserve">*</w:t>
      </w:r>
      <w:r>
        <w:rPr>
          <w:rStyle w:val="NormalTok"/>
        </w:rPr>
        <w:t xml:space="preserve"> IQR_val</w:t>
      </w:r>
      <w:r>
        <w:br/>
      </w:r>
      <w:r>
        <w:br/>
      </w:r>
      <w:r>
        <w:rPr>
          <w:rStyle w:val="NormalTok"/>
        </w:rPr>
        <w:t xml:space="preserve">donja_granica</w:t>
      </w:r>
    </w:p>
    <w:p>
      <w:pPr>
        <w:pStyle w:val="SourceCode"/>
      </w:pPr>
      <w:r>
        <w:rPr>
          <w:rStyle w:val="VerbatimChar"/>
        </w:rPr>
        <w:t xml:space="preserve">##   25% </w:t>
      </w:r>
      <w:r>
        <w:br/>
      </w:r>
      <w:r>
        <w:rPr>
          <w:rStyle w:val="VerbatimChar"/>
        </w:rPr>
        <w:t xml:space="preserve">## 60.15</w:t>
      </w:r>
    </w:p>
    <w:p>
      <w:pPr>
        <w:pStyle w:val="SourceCode"/>
      </w:pPr>
      <w:r>
        <w:rPr>
          <w:rStyle w:val="NormalTok"/>
        </w:rPr>
        <w:t xml:space="preserve">gornja_granica</w:t>
      </w:r>
    </w:p>
    <w:p>
      <w:pPr>
        <w:pStyle w:val="SourceCode"/>
      </w:pPr>
      <w:r>
        <w:rPr>
          <w:rStyle w:val="VerbatimChar"/>
        </w:rPr>
        <w:t xml:space="preserve">##   75% </w:t>
      </w:r>
      <w:r>
        <w:br/>
      </w:r>
      <w:r>
        <w:rPr>
          <w:rStyle w:val="VerbatimChar"/>
        </w:rPr>
        <w:t xml:space="preserve">## 84.55</w:t>
      </w:r>
    </w:p>
    <w:p>
      <w:pPr>
        <w:pStyle w:val="FirstParagraph"/>
      </w:pPr>
      <w:r>
        <w:t xml:space="preserve">Donji kvartil iznosi 60.15 g/L, dok gornji iznosi 84.55 g/L.</w:t>
      </w:r>
    </w:p>
    <w:p>
      <w:pPr>
        <w:pStyle w:val="SourceCode"/>
      </w:pPr>
      <w:r>
        <w:rPr>
          <w:rStyle w:val="NormalTok"/>
        </w:rPr>
        <w:t xml:space="preserve">outliers </w:t>
      </w:r>
      <w:r>
        <w:rPr>
          <w:rStyle w:val="OtherTok"/>
        </w:rPr>
        <w:t xml:space="preserve">&lt;-</w:t>
      </w:r>
      <w:r>
        <w:rPr>
          <w:rStyle w:val="NormalTok"/>
        </w:rPr>
        <w:t xml:space="preserve"> dataset</w:t>
      </w:r>
      <w:r>
        <w:rPr>
          <w:rStyle w:val="SpecialCharTok"/>
        </w:rPr>
        <w:t xml:space="preserve">$</w:t>
      </w:r>
      <w:r>
        <w:rPr>
          <w:rStyle w:val="NormalTok"/>
        </w:rPr>
        <w:t xml:space="preserve">PROT[dataset</w:t>
      </w:r>
      <w:r>
        <w:rPr>
          <w:rStyle w:val="SpecialCharTok"/>
        </w:rPr>
        <w:t xml:space="preserve">$</w:t>
      </w:r>
      <w:r>
        <w:rPr>
          <w:rStyle w:val="NormalTok"/>
        </w:rPr>
        <w:t xml:space="preserve">PROT </w:t>
      </w:r>
      <w:r>
        <w:rPr>
          <w:rStyle w:val="SpecialCharTok"/>
        </w:rPr>
        <w:t xml:space="preserve">&lt;</w:t>
      </w:r>
      <w:r>
        <w:rPr>
          <w:rStyle w:val="NormalTok"/>
        </w:rPr>
        <w:t xml:space="preserve"> donja_granica </w:t>
      </w:r>
      <w:r>
        <w:rPr>
          <w:rStyle w:val="SpecialCharTok"/>
        </w:rPr>
        <w:t xml:space="preserve">|</w:t>
      </w:r>
      <w:r>
        <w:rPr>
          <w:rStyle w:val="NormalTok"/>
        </w:rPr>
        <w:t xml:space="preserve"> dataset</w:t>
      </w:r>
      <w:r>
        <w:rPr>
          <w:rStyle w:val="SpecialCharTok"/>
        </w:rPr>
        <w:t xml:space="preserve">$</w:t>
      </w:r>
      <w:r>
        <w:rPr>
          <w:rStyle w:val="NormalTok"/>
        </w:rPr>
        <w:t xml:space="preserve">PROT </w:t>
      </w:r>
      <w:r>
        <w:rPr>
          <w:rStyle w:val="SpecialCharTok"/>
        </w:rPr>
        <w:t xml:space="preserve">&gt;</w:t>
      </w:r>
      <w:r>
        <w:rPr>
          <w:rStyle w:val="NormalTok"/>
        </w:rPr>
        <w:t xml:space="preserve"> gornja_granica]</w:t>
      </w:r>
      <w:r>
        <w:br/>
      </w:r>
      <w:r>
        <w:rPr>
          <w:rStyle w:val="FunctionTok"/>
        </w:rPr>
        <w:t xml:space="preserve">length</w:t>
      </w:r>
      <w:r>
        <w:rPr>
          <w:rStyle w:val="NormalTok"/>
        </w:rPr>
        <w:t xml:space="preserve">(outliers)</w:t>
      </w:r>
    </w:p>
    <w:p>
      <w:pPr>
        <w:pStyle w:val="SourceCode"/>
      </w:pPr>
      <w:r>
        <w:rPr>
          <w:rStyle w:val="VerbatimChar"/>
        </w:rPr>
        <w:t xml:space="preserve">## [1] 21</w:t>
      </w:r>
    </w:p>
    <w:p>
      <w:pPr>
        <w:pStyle w:val="SourceCode"/>
      </w:pPr>
      <w:r>
        <w:rPr>
          <w:rStyle w:val="NormalTok"/>
        </w:rPr>
        <w:t xml:space="preserve">outliers</w:t>
      </w:r>
    </w:p>
    <w:p>
      <w:pPr>
        <w:pStyle w:val="SourceCode"/>
      </w:pPr>
      <w:r>
        <w:rPr>
          <w:rStyle w:val="VerbatimChar"/>
        </w:rPr>
        <w:t xml:space="preserve">##  [1] 53.2 56.3 86.5 56.9 58.1 57.0 51.0 56.9 58.6 47.8 44.8 47.0 47.8 53.1 90.0</w:t>
      </w:r>
      <w:r>
        <w:br/>
      </w:r>
      <w:r>
        <w:rPr>
          <w:rStyle w:val="VerbatimChar"/>
        </w:rPr>
        <w:t xml:space="preserve">## [16] 86.0 57.5 51.0 54.2 57.1 58.5</w:t>
      </w:r>
    </w:p>
    <w:p>
      <w:pPr>
        <w:pStyle w:val="FirstParagraph"/>
      </w:pPr>
      <w:r>
        <w:t xml:space="preserve">Primenom IQR metode identifikovano je ukupno 20 odstupajućih vrednosti, od kojih se značajan deo nalazi ispod donje granice. Snižene vrednosti ukupnih proteina (npr. 44.8 i 47.0 g/L) ukazuju na smanjenu sposobnost jetre da sintetiše proteine, što je karakteristično za uznaprdeovala oboljenja jetre.</w:t>
      </w:r>
    </w:p>
    <w:p>
      <w:pPr>
        <w:pStyle w:val="BodyText"/>
      </w:pPr>
      <w:r>
        <w:t xml:space="preserve">Boxplot analiza (PROT)</w:t>
      </w:r>
    </w:p>
    <w:p>
      <w:pPr>
        <w:pStyle w:val="SourceCode"/>
      </w:pPr>
      <w:r>
        <w:rPr>
          <w:rStyle w:val="FunctionTok"/>
        </w:rPr>
        <w:t xml:space="preserve">boxplot</w:t>
      </w:r>
      <w:r>
        <w:rPr>
          <w:rStyle w:val="NormalTok"/>
        </w:rPr>
        <w:t xml:space="preserve">(dataset</w:t>
      </w:r>
      <w:r>
        <w:rPr>
          <w:rStyle w:val="SpecialCharTok"/>
        </w:rPr>
        <w:t xml:space="preserve">$</w:t>
      </w:r>
      <w:r>
        <w:rPr>
          <w:rStyle w:val="NormalTok"/>
        </w:rPr>
        <w:t xml:space="preserve">PROT,</w:t>
      </w:r>
      <w:r>
        <w:br/>
      </w:r>
      <w:r>
        <w:rPr>
          <w:rStyle w:val="NormalTok"/>
        </w:rPr>
        <w:t xml:space="preserve">        </w:t>
      </w:r>
      <w:r>
        <w:rPr>
          <w:rStyle w:val="AttributeTok"/>
        </w:rPr>
        <w:t xml:space="preserve">main =</w:t>
      </w:r>
      <w:r>
        <w:rPr>
          <w:rStyle w:val="NormalTok"/>
        </w:rPr>
        <w:t xml:space="preserve"> </w:t>
      </w:r>
      <w:r>
        <w:rPr>
          <w:rStyle w:val="StringTok"/>
        </w:rPr>
        <w:t xml:space="preserve">"Boxplot vrednosti ukupnih proteina (PROT)"</w:t>
      </w:r>
      <w:r>
        <w:rPr>
          <w:rStyle w:val="NormalTok"/>
        </w:rPr>
        <w:t xml:space="preserve">,</w:t>
      </w:r>
      <w:r>
        <w:br/>
      </w:r>
      <w:r>
        <w:rPr>
          <w:rStyle w:val="NormalTok"/>
        </w:rPr>
        <w:t xml:space="preserve">        </w:t>
      </w:r>
      <w:r>
        <w:rPr>
          <w:rStyle w:val="AttributeTok"/>
        </w:rPr>
        <w:t xml:space="preserve">horizontal =</w:t>
      </w:r>
      <w:r>
        <w:rPr>
          <w:rStyle w:val="NormalTok"/>
        </w:rPr>
        <w:t xml:space="preserve"> </w:t>
      </w:r>
      <w:r>
        <w:rPr>
          <w:rStyle w:val="ConstantTok"/>
        </w:rPr>
        <w:t xml:space="preserve">TRUE</w:t>
      </w:r>
      <w:r>
        <w:rPr>
          <w:rStyle w:val="NormalTok"/>
        </w:rPr>
        <w:t xml:space="preserve">)</w:t>
      </w:r>
    </w:p>
    <w:p>
      <w:pPr>
        <w:pStyle w:val="FirstParagraph"/>
      </w:pPr>
      <w:r>
        <w:drawing>
          <wp:inline>
            <wp:extent cx="4620126" cy="3696101"/>
            <wp:effectExtent b="0" l="0" r="0" t="0"/>
            <wp:docPr descr="" title="" id="98" name="Picture"/>
            <a:graphic>
              <a:graphicData uri="http://schemas.openxmlformats.org/drawingml/2006/picture">
                <pic:pic>
                  <pic:nvPicPr>
                    <pic:cNvPr descr="seminarski_rad_hepatitis_c_prediction_dataset_files/figure-docx/unnamed-chunk-76-1.png" id="99" name="Picture"/>
                    <pic:cNvPicPr>
                      <a:picLocks noChangeArrowheads="1" noChangeAspect="1"/>
                    </pic:cNvPicPr>
                  </pic:nvPicPr>
                  <pic:blipFill>
                    <a:blip r:embed="rId97"/>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Boxplot ukazuje na prisustvo odstupajućih vrednosti na oba kraja raspodele, pri čemu su klinički posebno značajne niske vrednosti proteina, jer direktno ukazuju na poremećaj sintetske funkcije jetre. Zbog toga odstupajuće vrednosti nisu uklonjene iz dalje analize.</w:t>
      </w:r>
    </w:p>
    <w:p>
      <w:pPr>
        <w:pStyle w:val="BodyText"/>
      </w:pPr>
      <w:r>
        <w:t xml:space="preserve">##Zakljućak analize</w:t>
      </w:r>
    </w:p>
    <w:p>
      <w:pPr>
        <w:pStyle w:val="BodyText"/>
      </w:pPr>
      <w:r>
        <w:t xml:space="preserve">Eksplorativna analiza pokazala je da većina biohemijskih parametara ima izraženu desnu asimetriju i prisustvo odstupajućih vrednosti, naročito kod jetrenih enzima (ALT, AST, GGT), bilirubina i kreatinina. Ovakva raspodela je očekivana s obzirom na to da skup podataka obuhvata pacijente sa različitim stadijumima oboljenja jetre. Identifikovane odstupajuće vrednosti predstavljaju realna klinička stanja, a ne greške u merenju, zbog čega nisu uklonjene iz dalje analize. Dobijeni rezultati ukazuju na značajnu varijabilnost podataka i potvrđuju njihovu pogodnost za dalju statističku analizu i izgradnju klasifikacionih modela.</w:t>
      </w:r>
    </w:p>
    <w:bookmarkEnd w:id="100"/>
    <w:bookmarkStart w:id="104" w:name="logička-i-bivarijantna-analiza-podataka"/>
    <w:p>
      <w:pPr>
        <w:pStyle w:val="Heading2"/>
      </w:pPr>
      <w:r>
        <w:t xml:space="preserve">Logička i bivarijantna analiza podataka</w:t>
      </w:r>
    </w:p>
    <w:p>
      <w:pPr>
        <w:pStyle w:val="FirstParagraph"/>
      </w:pPr>
      <w:r>
        <w:t xml:space="preserve">Nakon uradjene univarijantne analize, kojom su identifikovane ekstremne vrednosti u okviru pojedinačnih laboratorijskih parametara, proces se nastavlja implementacijom logičke analize odnosa između različitih parametara.</w:t>
      </w:r>
      <w:r>
        <w:t xml:space="preserve"> </w:t>
      </w:r>
      <w:r>
        <w:t xml:space="preserve">Dok univarijantni pristup detektuje vrednosti koje odstupaju od proseka, bivarijantna i multivarijantna analiza omogućavaju uočavanje onih podataka koji su unutar</w:t>
      </w:r>
      <w:r>
        <w:t xml:space="preserve"> </w:t>
      </w:r>
      <w:r>
        <w:t xml:space="preserve">“normalnih”</w:t>
      </w:r>
      <w:r>
        <w:t xml:space="preserve"> </w:t>
      </w:r>
      <w:r>
        <w:t xml:space="preserve">granica kada se posmatraju izolovano, ali formiraju medicinski nemoguće ili sumnjive kombinacije.</w:t>
      </w:r>
    </w:p>
    <w:p>
      <w:pPr>
        <w:pStyle w:val="BodyText"/>
      </w:pPr>
      <w:r>
        <w:rPr>
          <w:b/>
          <w:bCs/>
        </w:rPr>
        <w:t xml:space="preserve">Kolona Category - izlazna kolona</w:t>
      </w:r>
    </w:p>
    <w:p>
      <w:pPr>
        <w:pStyle w:val="BodyText"/>
      </w:pPr>
      <w:r>
        <w:t xml:space="preserve">Pošto je Category kategorijska kolona prikazana je tabela učestalosti kako bi se videlo koliko puta se svaka kategorija pojavljuje.</w:t>
      </w:r>
    </w:p>
    <w:p>
      <w:pPr>
        <w:pStyle w:val="SourceCode"/>
      </w:pPr>
      <w:r>
        <w:rPr>
          <w:rStyle w:val="FunctionTok"/>
        </w:rPr>
        <w:t xml:space="preserve">table</w:t>
      </w:r>
      <w:r>
        <w:rPr>
          <w:rStyle w:val="NormalTok"/>
        </w:rPr>
        <w:t xml:space="preserve">(dataset</w:t>
      </w:r>
      <w:r>
        <w:rPr>
          <w:rStyle w:val="SpecialCharTok"/>
        </w:rPr>
        <w:t xml:space="preserve">$</w:t>
      </w:r>
      <w:r>
        <w:rPr>
          <w:rStyle w:val="NormalTok"/>
        </w:rPr>
        <w:t xml:space="preserve">Category)</w:t>
      </w:r>
    </w:p>
    <w:p>
      <w:pPr>
        <w:pStyle w:val="SourceCode"/>
      </w:pPr>
      <w:r>
        <w:rPr>
          <w:rStyle w:val="VerbatimChar"/>
        </w:rPr>
        <w:t xml:space="preserve">## </w:t>
      </w:r>
      <w:r>
        <w:br/>
      </w:r>
      <w:r>
        <w:rPr>
          <w:rStyle w:val="VerbatimChar"/>
        </w:rPr>
        <w:t xml:space="preserve">##          0=Blood Donor 0s=suspect Blood Donor            1=Hepatitis </w:t>
      </w:r>
      <w:r>
        <w:br/>
      </w:r>
      <w:r>
        <w:rPr>
          <w:rStyle w:val="VerbatimChar"/>
        </w:rPr>
        <w:t xml:space="preserve">##                    532                      7                     24 </w:t>
      </w:r>
      <w:r>
        <w:br/>
      </w:r>
      <w:r>
        <w:rPr>
          <w:rStyle w:val="VerbatimChar"/>
        </w:rPr>
        <w:t xml:space="preserve">##             2=Fibrosis            3=Cirrhosis </w:t>
      </w:r>
      <w:r>
        <w:br/>
      </w:r>
      <w:r>
        <w:rPr>
          <w:rStyle w:val="VerbatimChar"/>
        </w:rPr>
        <w:t xml:space="preserve">##                     21                     30</w:t>
      </w:r>
    </w:p>
    <w:p>
      <w:pPr>
        <w:pStyle w:val="FirstParagraph"/>
      </w:pPr>
      <w:r>
        <w:t xml:space="preserve">Izlazna kolona Category predstavlja zdravstveni status pacijenta i sadrži pet klasa: 0 – Blood Donor, 0s – Suspect Blood Donor, 1 – Hepatitis, 2 – Fibrosis i 3 – Cirrhosis.</w:t>
      </w:r>
    </w:p>
    <w:p>
      <w:pPr>
        <w:pStyle w:val="BodyText"/>
      </w:pPr>
      <w:r>
        <w:t xml:space="preserve">Grafički prikaz raspodele kategorija</w:t>
      </w:r>
    </w:p>
    <w:p>
      <w:pPr>
        <w:pStyle w:val="SourceCode"/>
      </w:pPr>
      <w:r>
        <w:rPr>
          <w:rStyle w:val="FunctionTok"/>
        </w:rPr>
        <w:t xml:space="preserve">ggplot</w:t>
      </w:r>
      <w:r>
        <w:rPr>
          <w:rStyle w:val="NormalTok"/>
        </w:rPr>
        <w:t xml:space="preserve">(dataset, </w:t>
      </w:r>
      <w:r>
        <w:rPr>
          <w:rStyle w:val="FunctionTok"/>
        </w:rPr>
        <w:t xml:space="preserve">aes</w:t>
      </w:r>
      <w:r>
        <w:rPr>
          <w:rStyle w:val="NormalTok"/>
        </w:rPr>
        <w:t xml:space="preserve">(</w:t>
      </w:r>
      <w:r>
        <w:rPr>
          <w:rStyle w:val="AttributeTok"/>
        </w:rPr>
        <w:t xml:space="preserve">x =</w:t>
      </w:r>
      <w:r>
        <w:rPr>
          <w:rStyle w:val="NormalTok"/>
        </w:rPr>
        <w:t xml:space="preserve"> Category)) </w:t>
      </w:r>
      <w:r>
        <w:rPr>
          <w:rStyle w:val="SpecialCharTok"/>
        </w:rPr>
        <w:t xml:space="preserve">+</w:t>
      </w:r>
      <w:r>
        <w:br/>
      </w:r>
      <w:r>
        <w:rPr>
          <w:rStyle w:val="NormalTok"/>
        </w:rPr>
        <w:t xml:space="preserve">  </w:t>
      </w:r>
      <w:r>
        <w:rPr>
          <w:rStyle w:val="FunctionTok"/>
        </w:rPr>
        <w:t xml:space="preserve">geom_bar</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"Raspodela kategorija zdravstvenog statusa pacijenata u datasetu"</w:t>
      </w:r>
      <w:r>
        <w:rPr>
          <w:rStyle w:val="NormalTok"/>
        </w:rPr>
        <w:t xml:space="preserve">)</w:t>
      </w:r>
    </w:p>
    <w:p>
      <w:pPr>
        <w:pStyle w:val="FirstParagraph"/>
      </w:pPr>
      <w:r>
        <w:drawing>
          <wp:inline>
            <wp:extent cx="4620126" cy="3696101"/>
            <wp:effectExtent b="0" l="0" r="0" t="0"/>
            <wp:docPr descr="" title="" id="102" name="Picture"/>
            <a:graphic>
              <a:graphicData uri="http://schemas.openxmlformats.org/drawingml/2006/picture">
                <pic:pic>
                  <pic:nvPicPr>
                    <pic:cNvPr descr="seminarski_rad_hepatitis_c_prediction_dataset_files/figure-docx/unnamed-chunk-78-1.png" id="103" name="Picture"/>
                    <pic:cNvPicPr>
                      <a:picLocks noChangeArrowheads="1" noChangeAspect="1"/>
                    </pic:cNvPicPr>
                  </pic:nvPicPr>
                  <pic:blipFill>
                    <a:blip r:embed="rId101"/>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Na osnovu tabele učestalosti i grafičkog prikaza, uočava se značajan disbalans klasa.</w:t>
      </w:r>
      <w:r>
        <w:t xml:space="preserve"> </w:t>
      </w:r>
      <w:r>
        <w:t xml:space="preserve">Kategorija</w:t>
      </w:r>
      <w:r>
        <w:t xml:space="preserve"> </w:t>
      </w:r>
      <w:r>
        <w:t xml:space="preserve">“0=Blood Donor”</w:t>
      </w:r>
      <w:r>
        <w:t xml:space="preserve"> </w:t>
      </w:r>
      <w:r>
        <w:t xml:space="preserve">dominira sa 532 uzorka, dok su ostale kategorije izrazito malobrojne.</w:t>
      </w:r>
    </w:p>
    <w:p>
      <w:pPr>
        <w:pStyle w:val="BodyText"/>
      </w:pPr>
      <w:r>
        <w:t xml:space="preserve">U svrhu optimizacije performansi modela mašinskog učenja i preciznijeg prepoznavanja razlike, urađeno je spajanje kategorija u dve logičke celine (binarna klasifikacija):</w:t>
      </w:r>
    </w:p>
    <w:p>
      <w:pPr>
        <w:numPr>
          <w:ilvl w:val="0"/>
          <w:numId w:val="1001"/>
        </w:numPr>
      </w:pPr>
      <w:r>
        <w:t xml:space="preserve">Blood Donor – Spajamo kategorije</w:t>
      </w:r>
      <w:r>
        <w:t xml:space="preserve"> </w:t>
      </w:r>
      <w:r>
        <w:t xml:space="preserve">“0=Blood Donor”</w:t>
      </w:r>
      <w:r>
        <w:t xml:space="preserve"> </w:t>
      </w:r>
      <w:r>
        <w:t xml:space="preserve">i</w:t>
      </w:r>
      <w:r>
        <w:t xml:space="preserve"> </w:t>
      </w:r>
      <w:r>
        <w:t xml:space="preserve">“0s=suspect Blood Donor”</w:t>
      </w:r>
      <w:r>
        <w:t xml:space="preserve">, jer su sumnjivi donori idalje pacijenti koji nemaju potvrđeno oboljenje jetre.</w:t>
      </w:r>
    </w:p>
    <w:p>
      <w:pPr>
        <w:numPr>
          <w:ilvl w:val="0"/>
          <w:numId w:val="1001"/>
        </w:numPr>
      </w:pPr>
      <w:r>
        <w:t xml:space="preserve">Hepatitis C – Spajamo kategorije</w:t>
      </w:r>
      <w:r>
        <w:t xml:space="preserve"> </w:t>
      </w:r>
      <w:r>
        <w:t xml:space="preserve">“1=Hepatitis”</w:t>
      </w:r>
      <w:r>
        <w:t xml:space="preserve">,</w:t>
      </w:r>
      <w:r>
        <w:t xml:space="preserve"> </w:t>
      </w:r>
      <w:r>
        <w:t xml:space="preserve">“2=Fibrosis”</w:t>
      </w:r>
      <w:r>
        <w:t xml:space="preserve"> </w:t>
      </w:r>
      <w:r>
        <w:t xml:space="preserve">i</w:t>
      </w:r>
      <w:r>
        <w:t xml:space="preserve"> </w:t>
      </w:r>
      <w:r>
        <w:t xml:space="preserve">“3=Cirrhosis”</w:t>
      </w:r>
      <w:r>
        <w:t xml:space="preserve">, jer one zapravo predstavljaju različite stadijume progresije iste bolesti</w:t>
      </w:r>
    </w:p>
    <w:p>
      <w:pPr>
        <w:pStyle w:val="SourceCode"/>
      </w:pPr>
      <w:r>
        <w:rPr>
          <w:rStyle w:val="NormalTok"/>
        </w:rPr>
        <w:t xml:space="preserve">dataset</w:t>
      </w:r>
      <w:r>
        <w:rPr>
          <w:rStyle w:val="SpecialCharTok"/>
        </w:rPr>
        <w:t xml:space="preserve">$</w:t>
      </w:r>
      <w:r>
        <w:rPr>
          <w:rStyle w:val="NormalTok"/>
        </w:rPr>
        <w:t xml:space="preserve">Target </w:t>
      </w:r>
      <w:r>
        <w:rPr>
          <w:rStyle w:val="OtherTok"/>
        </w:rPr>
        <w:t xml:space="preserve">&lt;-</w:t>
      </w:r>
      <w:r>
        <w:rPr>
          <w:rStyle w:val="NormalTok"/>
        </w:rPr>
        <w:t xml:space="preserve"> </w:t>
      </w:r>
      <w:r>
        <w:rPr>
          <w:rStyle w:val="FunctionTok"/>
        </w:rPr>
        <w:t xml:space="preserve">ifelse</w:t>
      </w:r>
      <w:r>
        <w:rPr>
          <w:rStyle w:val="NormalTok"/>
        </w:rPr>
        <w:t xml:space="preserve">(dataset</w:t>
      </w:r>
      <w:r>
        <w:rPr>
          <w:rStyle w:val="SpecialCharTok"/>
        </w:rPr>
        <w:t xml:space="preserve">$</w:t>
      </w:r>
      <w:r>
        <w:rPr>
          <w:rStyle w:val="NormalTok"/>
        </w:rPr>
        <w:t xml:space="preserve">Category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"0=Blood Donor"</w:t>
      </w:r>
      <w:r>
        <w:rPr>
          <w:rStyle w:val="NormalTok"/>
        </w:rPr>
        <w:t xml:space="preserve">, </w:t>
      </w:r>
      <w:r>
        <w:rPr>
          <w:rStyle w:val="StringTok"/>
        </w:rPr>
        <w:t xml:space="preserve">"0s=suspect Blood Donor"</w:t>
      </w:r>
      <w:r>
        <w:rPr>
          <w:rStyle w:val="NormalTok"/>
        </w:rPr>
        <w:t xml:space="preserve">), </w:t>
      </w:r>
      <w:r>
        <w:br/>
      </w:r>
      <w:r>
        <w:rPr>
          <w:rStyle w:val="NormalTok"/>
        </w:rPr>
        <w:t xml:space="preserve">                         </w:t>
      </w:r>
      <w:r>
        <w:rPr>
          <w:rStyle w:val="StringTok"/>
        </w:rPr>
        <w:t xml:space="preserve">"Blood Donor"</w:t>
      </w:r>
      <w:r>
        <w:rPr>
          <w:rStyle w:val="NormalTok"/>
        </w:rPr>
        <w:t xml:space="preserve">, </w:t>
      </w:r>
      <w:r>
        <w:rPr>
          <w:rStyle w:val="StringTok"/>
        </w:rPr>
        <w:t xml:space="preserve">"Hepatitis C"</w:t>
      </w:r>
      <w:r>
        <w:rPr>
          <w:rStyle w:val="NormalTok"/>
        </w:rPr>
        <w:t xml:space="preserve">)</w:t>
      </w:r>
      <w:r>
        <w:br/>
      </w:r>
      <w:r>
        <w:br/>
      </w:r>
      <w:r>
        <w:rPr>
          <w:rStyle w:val="NormalTok"/>
        </w:rPr>
        <w:t xml:space="preserve">dataset</w:t>
      </w:r>
      <w:r>
        <w:rPr>
          <w:rStyle w:val="SpecialCharTok"/>
        </w:rPr>
        <w:t xml:space="preserve">$</w:t>
      </w:r>
      <w:r>
        <w:rPr>
          <w:rStyle w:val="NormalTok"/>
        </w:rPr>
        <w:t xml:space="preserve">Target </w:t>
      </w:r>
      <w:r>
        <w:rPr>
          <w:rStyle w:val="OtherTok"/>
        </w:rPr>
        <w:t xml:space="preserve">&lt;-</w:t>
      </w:r>
      <w:r>
        <w:rPr>
          <w:rStyle w:val="NormalTok"/>
        </w:rPr>
        <w:t xml:space="preserve"> </w:t>
      </w:r>
      <w:r>
        <w:rPr>
          <w:rStyle w:val="FunctionTok"/>
        </w:rPr>
        <w:t xml:space="preserve">as.factor</w:t>
      </w:r>
      <w:r>
        <w:rPr>
          <w:rStyle w:val="NormalTok"/>
        </w:rPr>
        <w:t xml:space="preserve">(dataset</w:t>
      </w:r>
      <w:r>
        <w:rPr>
          <w:rStyle w:val="SpecialCharTok"/>
        </w:rPr>
        <w:t xml:space="preserve">$</w:t>
      </w:r>
      <w:r>
        <w:rPr>
          <w:rStyle w:val="NormalTok"/>
        </w:rPr>
        <w:t xml:space="preserve">Target)</w:t>
      </w:r>
      <w:r>
        <w:br/>
      </w:r>
      <w:r>
        <w:br/>
      </w:r>
      <w:r>
        <w:rPr>
          <w:rStyle w:val="FunctionTok"/>
        </w:rPr>
        <w:t xml:space="preserve">table</w:t>
      </w:r>
      <w:r>
        <w:rPr>
          <w:rStyle w:val="NormalTok"/>
        </w:rPr>
        <w:t xml:space="preserve">(dataset</w:t>
      </w:r>
      <w:r>
        <w:rPr>
          <w:rStyle w:val="SpecialCharTok"/>
        </w:rPr>
        <w:t xml:space="preserve">$</w:t>
      </w:r>
      <w:r>
        <w:rPr>
          <w:rStyle w:val="NormalTok"/>
        </w:rPr>
        <w:t xml:space="preserve">Target)</w:t>
      </w:r>
    </w:p>
    <w:p>
      <w:pPr>
        <w:pStyle w:val="SourceCode"/>
      </w:pPr>
      <w:r>
        <w:rPr>
          <w:rStyle w:val="VerbatimChar"/>
        </w:rPr>
        <w:t xml:space="preserve">## </w:t>
      </w:r>
      <w:r>
        <w:br/>
      </w:r>
      <w:r>
        <w:rPr>
          <w:rStyle w:val="VerbatimChar"/>
        </w:rPr>
        <w:t xml:space="preserve">## Blood Donor Hepatitis C </w:t>
      </w:r>
      <w:r>
        <w:br/>
      </w:r>
      <w:r>
        <w:rPr>
          <w:rStyle w:val="VerbatimChar"/>
        </w:rPr>
        <w:t xml:space="preserve">##         539          75</w:t>
      </w:r>
    </w:p>
    <w:bookmarkEnd w:id="104"/>
    <w:bookmarkEnd w:id="105"/>
    <w:bookmarkStart w:id="171" w:name="analiza-podataka"/>
    <w:p>
      <w:pPr>
        <w:pStyle w:val="Heading1"/>
      </w:pPr>
      <w:r>
        <w:t xml:space="preserve">Analiza podataka</w:t>
      </w:r>
    </w:p>
    <w:bookmarkStart w:id="154" w:name="analiza-izmedju-prediktora-i-odgovora"/>
    <w:p>
      <w:pPr>
        <w:pStyle w:val="Heading2"/>
      </w:pPr>
      <w:r>
        <w:t xml:space="preserve">Analiza izmedju prediktora i odgovora</w:t>
      </w:r>
    </w:p>
    <w:p>
      <w:pPr>
        <w:pStyle w:val="FirstParagraph"/>
      </w:pPr>
      <w:r>
        <w:t xml:space="preserve">U skladu sa medicinskim činjenicama, najvažniji pokazatelji oštećenja jetre su ALT, AST, GGT i BIL, pri čemu kombinacije ovih parametara daju bolje rezultate u razlikovanju zdravih pacijenata i pacijenata sa hepatitisom C nego pojedinačni parametri.</w:t>
      </w:r>
    </w:p>
    <w:bookmarkStart w:id="109" w:name="kolona-alt"/>
    <w:p>
      <w:pPr>
        <w:pStyle w:val="Heading3"/>
      </w:pPr>
      <w:r>
        <w:t xml:space="preserve">Kolona ALT</w:t>
      </w:r>
    </w:p>
    <w:p>
      <w:pPr>
        <w:pStyle w:val="FirstParagraph"/>
      </w:pPr>
      <w:r>
        <w:t xml:space="preserve">Grafikom ispod prikazan je odnos između kategorije pacijenata i vrednosti ALT enzima.</w:t>
      </w:r>
    </w:p>
    <w:p>
      <w:pPr>
        <w:pStyle w:val="SourceCode"/>
      </w:pPr>
      <w:r>
        <w:rPr>
          <w:rStyle w:val="FunctionTok"/>
        </w:rPr>
        <w:t xml:space="preserve">ggplot</w:t>
      </w:r>
      <w:r>
        <w:rPr>
          <w:rStyle w:val="NormalTok"/>
        </w:rPr>
        <w:t xml:space="preserve">(</w:t>
      </w:r>
      <w:r>
        <w:rPr>
          <w:rStyle w:val="AttributeTok"/>
        </w:rPr>
        <w:t xml:space="preserve">data =</w:t>
      </w:r>
      <w:r>
        <w:rPr>
          <w:rStyle w:val="NormalTok"/>
        </w:rPr>
        <w:t xml:space="preserve"> dataset, </w:t>
      </w:r>
      <w:r>
        <w:rPr>
          <w:rStyle w:val="FunctionTok"/>
        </w:rPr>
        <w:t xml:space="preserve">aes</w:t>
      </w:r>
      <w:r>
        <w:rPr>
          <w:rStyle w:val="NormalTok"/>
        </w:rPr>
        <w:t xml:space="preserve">(</w:t>
      </w:r>
      <w:r>
        <w:rPr>
          <w:rStyle w:val="AttributeTok"/>
        </w:rPr>
        <w:t xml:space="preserve">x =</w:t>
      </w:r>
      <w:r>
        <w:rPr>
          <w:rStyle w:val="NormalTok"/>
        </w:rPr>
        <w:t xml:space="preserve"> Target, </w:t>
      </w:r>
      <w:r>
        <w:rPr>
          <w:rStyle w:val="AttributeTok"/>
        </w:rPr>
        <w:t xml:space="preserve">y =</w:t>
      </w:r>
      <w:r>
        <w:rPr>
          <w:rStyle w:val="NormalTok"/>
        </w:rPr>
        <w:t xml:space="preserve"> ALT)) </w:t>
      </w:r>
      <w:r>
        <w:rPr>
          <w:rStyle w:val="SpecialCharTok"/>
        </w:rPr>
        <w:t xml:space="preserve">+</w:t>
      </w:r>
      <w:r>
        <w:br/>
      </w:r>
      <w:r>
        <w:rPr>
          <w:rStyle w:val="NormalTok"/>
        </w:rPr>
        <w:t xml:space="preserve">  </w:t>
      </w:r>
      <w:r>
        <w:rPr>
          <w:rStyle w:val="FunctionTok"/>
        </w:rPr>
        <w:t xml:space="preserve">geom_boxplot</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"Distribucija ALT vrednosti po kategorijama pacijenata"</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"Kategorija pacijenata"</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"ALT"</w:t>
      </w:r>
      <w:r>
        <w:br/>
      </w:r>
      <w:r>
        <w:rPr>
          <w:rStyle w:val="NormalTok"/>
        </w:rPr>
        <w:t xml:space="preserve">  )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45</w:t>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w:t>
      </w:r>
    </w:p>
    <w:p>
      <w:pPr>
        <w:pStyle w:val="FirstParagraph"/>
      </w:pPr>
      <w:r>
        <w:drawing>
          <wp:inline>
            <wp:extent cx="4620126" cy="3696101"/>
            <wp:effectExtent b="0" l="0" r="0" t="0"/>
            <wp:docPr descr="" title="" id="107" name="Picture"/>
            <a:graphic>
              <a:graphicData uri="http://schemas.openxmlformats.org/drawingml/2006/picture">
                <pic:pic>
                  <pic:nvPicPr>
                    <pic:cNvPr descr="seminarski_rad_hepatitis_c_prediction_dataset_files/figure-docx/unnamed-chunk-80-1.png" id="108" name="Picture"/>
                    <pic:cNvPicPr>
                      <a:picLocks noChangeArrowheads="1" noChangeAspect="1"/>
                    </pic:cNvPicPr>
                  </pic:nvPicPr>
                  <pic:blipFill>
                    <a:blip r:embed="rId106"/>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ALT bi u većini slučajeva trebalo da bude viši kod pacijenata sa oštećenjem jetre, ali to nije uvek pravilo, kod nekih pacijenata ALT može biti normalan ili da se menja kroz vreme, što se može videti preklapanjem između kategorija na boxplotu.</w:t>
      </w:r>
      <w:r>
        <w:t xml:space="preserve"> </w:t>
      </w:r>
      <w:r>
        <w:t xml:space="preserve">Zbog toga ALT nije dovoljan sam za pouzdanu procenu oštećenja jetre.</w:t>
      </w:r>
    </w:p>
    <w:bookmarkEnd w:id="109"/>
    <w:bookmarkStart w:id="113" w:name="kolona-ast"/>
    <w:p>
      <w:pPr>
        <w:pStyle w:val="Heading3"/>
      </w:pPr>
      <w:r>
        <w:t xml:space="preserve">Kolona AST</w:t>
      </w:r>
    </w:p>
    <w:p>
      <w:pPr>
        <w:pStyle w:val="FirstParagraph"/>
      </w:pPr>
      <w:r>
        <w:t xml:space="preserve">Grafikom ispod prikazan je odnos između kategorije pacijenata i vrednosti AST enzima.</w:t>
      </w:r>
    </w:p>
    <w:p>
      <w:pPr>
        <w:pStyle w:val="SourceCode"/>
      </w:pPr>
      <w:r>
        <w:rPr>
          <w:rStyle w:val="FunctionTok"/>
        </w:rPr>
        <w:t xml:space="preserve">ggplot</w:t>
      </w:r>
      <w:r>
        <w:rPr>
          <w:rStyle w:val="NormalTok"/>
        </w:rPr>
        <w:t xml:space="preserve">(</w:t>
      </w:r>
      <w:r>
        <w:rPr>
          <w:rStyle w:val="AttributeTok"/>
        </w:rPr>
        <w:t xml:space="preserve">data =</w:t>
      </w:r>
      <w:r>
        <w:rPr>
          <w:rStyle w:val="NormalTok"/>
        </w:rPr>
        <w:t xml:space="preserve"> dataset, </w:t>
      </w:r>
      <w:r>
        <w:rPr>
          <w:rStyle w:val="FunctionTok"/>
        </w:rPr>
        <w:t xml:space="preserve">aes</w:t>
      </w:r>
      <w:r>
        <w:rPr>
          <w:rStyle w:val="NormalTok"/>
        </w:rPr>
        <w:t xml:space="preserve">(</w:t>
      </w:r>
      <w:r>
        <w:rPr>
          <w:rStyle w:val="AttributeTok"/>
        </w:rPr>
        <w:t xml:space="preserve">x =</w:t>
      </w:r>
      <w:r>
        <w:rPr>
          <w:rStyle w:val="NormalTok"/>
        </w:rPr>
        <w:t xml:space="preserve"> Target, </w:t>
      </w:r>
      <w:r>
        <w:rPr>
          <w:rStyle w:val="AttributeTok"/>
        </w:rPr>
        <w:t xml:space="preserve">y =</w:t>
      </w:r>
      <w:r>
        <w:rPr>
          <w:rStyle w:val="NormalTok"/>
        </w:rPr>
        <w:t xml:space="preserve"> AST)) </w:t>
      </w:r>
      <w:r>
        <w:rPr>
          <w:rStyle w:val="SpecialCharTok"/>
        </w:rPr>
        <w:t xml:space="preserve">+</w:t>
      </w:r>
      <w:r>
        <w:br/>
      </w:r>
      <w:r>
        <w:rPr>
          <w:rStyle w:val="NormalTok"/>
        </w:rPr>
        <w:t xml:space="preserve">  </w:t>
      </w:r>
      <w:r>
        <w:rPr>
          <w:rStyle w:val="FunctionTok"/>
        </w:rPr>
        <w:t xml:space="preserve">geom_boxplot</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"Distribucija AST vrednosti po kategorijama pacijenata"</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"Kategorija pacijenata"</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"AST"</w:t>
      </w:r>
      <w:r>
        <w:br/>
      </w:r>
      <w:r>
        <w:rPr>
          <w:rStyle w:val="NormalTok"/>
        </w:rPr>
        <w:t xml:space="preserve">  )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45</w:t>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w:t>
      </w:r>
    </w:p>
    <w:p>
      <w:pPr>
        <w:pStyle w:val="FirstParagraph"/>
      </w:pPr>
      <w:r>
        <w:drawing>
          <wp:inline>
            <wp:extent cx="4620126" cy="3696101"/>
            <wp:effectExtent b="0" l="0" r="0" t="0"/>
            <wp:docPr descr="" title="" id="111" name="Picture"/>
            <a:graphic>
              <a:graphicData uri="http://schemas.openxmlformats.org/drawingml/2006/picture">
                <pic:pic>
                  <pic:nvPicPr>
                    <pic:cNvPr descr="seminarski_rad_hepatitis_c_prediction_dataset_files/figure-docx/unnamed-chunk-81-1.png" id="112" name="Picture"/>
                    <pic:cNvPicPr>
                      <a:picLocks noChangeArrowheads="1" noChangeAspect="1"/>
                    </pic:cNvPicPr>
                  </pic:nvPicPr>
                  <pic:blipFill>
                    <a:blip r:embed="rId110"/>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Na grafiku se može videti da su AST vrednosti kod pacijenata sa oštećenjem jetre u proseku više nego kod zdravih pacijenata, uz mnogo veći raspon.</w:t>
      </w:r>
      <w:r>
        <w:t xml:space="preserve"> </w:t>
      </w:r>
      <w:r>
        <w:t xml:space="preserve">Za razliku od ALT-a, ovde je razlika između kategorija izraženija.</w:t>
      </w:r>
      <w:r>
        <w:t xml:space="preserve"> </w:t>
      </w:r>
      <w:r>
        <w:t xml:space="preserve">Zbog toga može da se zaključi da AST može biti značajan prediktor u ovom skupu podataka.</w:t>
      </w:r>
    </w:p>
    <w:bookmarkEnd w:id="113"/>
    <w:bookmarkStart w:id="117" w:name="kolona-ggt"/>
    <w:p>
      <w:pPr>
        <w:pStyle w:val="Heading3"/>
      </w:pPr>
      <w:r>
        <w:t xml:space="preserve">Kolona GGT</w:t>
      </w:r>
    </w:p>
    <w:p>
      <w:pPr>
        <w:pStyle w:val="FirstParagraph"/>
      </w:pPr>
      <w:r>
        <w:t xml:space="preserve">Grafikom ispod prikazan je odnos između kategorije pacijenata i vrednosti GGT enzima.</w:t>
      </w:r>
    </w:p>
    <w:p>
      <w:pPr>
        <w:pStyle w:val="SourceCode"/>
      </w:pPr>
      <w:r>
        <w:rPr>
          <w:rStyle w:val="FunctionTok"/>
        </w:rPr>
        <w:t xml:space="preserve">ggplot</w:t>
      </w:r>
      <w:r>
        <w:rPr>
          <w:rStyle w:val="NormalTok"/>
        </w:rPr>
        <w:t xml:space="preserve">(</w:t>
      </w:r>
      <w:r>
        <w:rPr>
          <w:rStyle w:val="AttributeTok"/>
        </w:rPr>
        <w:t xml:space="preserve">data =</w:t>
      </w:r>
      <w:r>
        <w:rPr>
          <w:rStyle w:val="NormalTok"/>
        </w:rPr>
        <w:t xml:space="preserve"> dataset, </w:t>
      </w:r>
      <w:r>
        <w:rPr>
          <w:rStyle w:val="FunctionTok"/>
        </w:rPr>
        <w:t xml:space="preserve">aes</w:t>
      </w:r>
      <w:r>
        <w:rPr>
          <w:rStyle w:val="NormalTok"/>
        </w:rPr>
        <w:t xml:space="preserve">(</w:t>
      </w:r>
      <w:r>
        <w:rPr>
          <w:rStyle w:val="AttributeTok"/>
        </w:rPr>
        <w:t xml:space="preserve">x =</w:t>
      </w:r>
      <w:r>
        <w:rPr>
          <w:rStyle w:val="NormalTok"/>
        </w:rPr>
        <w:t xml:space="preserve"> Target, </w:t>
      </w:r>
      <w:r>
        <w:rPr>
          <w:rStyle w:val="AttributeTok"/>
        </w:rPr>
        <w:t xml:space="preserve">y =</w:t>
      </w:r>
      <w:r>
        <w:rPr>
          <w:rStyle w:val="NormalTok"/>
        </w:rPr>
        <w:t xml:space="preserve"> GGT)) </w:t>
      </w:r>
      <w:r>
        <w:rPr>
          <w:rStyle w:val="SpecialCharTok"/>
        </w:rPr>
        <w:t xml:space="preserve">+</w:t>
      </w:r>
      <w:r>
        <w:br/>
      </w:r>
      <w:r>
        <w:rPr>
          <w:rStyle w:val="NormalTok"/>
        </w:rPr>
        <w:t xml:space="preserve">  </w:t>
      </w:r>
      <w:r>
        <w:rPr>
          <w:rStyle w:val="FunctionTok"/>
        </w:rPr>
        <w:t xml:space="preserve">geom_boxplot</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"Distribucija GGT vrednosti po kategorijama pacijenata"</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"Kategorija pacijenata"</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"GGT"</w:t>
      </w:r>
      <w:r>
        <w:br/>
      </w:r>
      <w:r>
        <w:rPr>
          <w:rStyle w:val="NormalTok"/>
        </w:rPr>
        <w:t xml:space="preserve">  )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45</w:t>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w:t>
      </w:r>
    </w:p>
    <w:p>
      <w:pPr>
        <w:pStyle w:val="FirstParagraph"/>
      </w:pPr>
      <w:r>
        <w:drawing>
          <wp:inline>
            <wp:extent cx="4620126" cy="3696101"/>
            <wp:effectExtent b="0" l="0" r="0" t="0"/>
            <wp:docPr descr="" title="" id="115" name="Picture"/>
            <a:graphic>
              <a:graphicData uri="http://schemas.openxmlformats.org/drawingml/2006/picture">
                <pic:pic>
                  <pic:nvPicPr>
                    <pic:cNvPr descr="seminarski_rad_hepatitis_c_prediction_dataset_files/figure-docx/unnamed-chunk-82-1.png" id="116" name="Picture"/>
                    <pic:cNvPicPr>
                      <a:picLocks noChangeArrowheads="1" noChangeAspect="1"/>
                    </pic:cNvPicPr>
                  </pic:nvPicPr>
                  <pic:blipFill>
                    <a:blip r:embed="rId114"/>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Na grafiku se može uočiti da se vrednosti GGT kod zdravih pacijenata i onima sa oštećenjem jetre skoro uopšte ne preklapaju.</w:t>
      </w:r>
      <w:r>
        <w:t xml:space="preserve"> </w:t>
      </w:r>
      <w:r>
        <w:t xml:space="preserve">Kod zdravih pacijenata GGT ima dosta niže vrednosti, dok kod pacijenata sa oštećenjem jetre GGT ima značajno višu medijanu i veći raspon, što i jeste u skladu sa medicinskim činjenicama.</w:t>
      </w:r>
      <w:r>
        <w:t xml:space="preserve"> </w:t>
      </w:r>
      <w:r>
        <w:t xml:space="preserve">Na osnovu ovoga može se zaključiti da bi GGT bio vrlo značajan prediktor u ovom skupu podataka.</w:t>
      </w:r>
    </w:p>
    <w:bookmarkEnd w:id="117"/>
    <w:bookmarkStart w:id="121" w:name="kolona-bil"/>
    <w:p>
      <w:pPr>
        <w:pStyle w:val="Heading3"/>
      </w:pPr>
      <w:r>
        <w:t xml:space="preserve">Kolona BIL</w:t>
      </w:r>
    </w:p>
    <w:p>
      <w:pPr>
        <w:pStyle w:val="FirstParagraph"/>
      </w:pPr>
      <w:r>
        <w:t xml:space="preserve">Grafikom ispod prikazan je odnos između kategorije pacijenata i vrednosti BIL.</w:t>
      </w:r>
    </w:p>
    <w:p>
      <w:pPr>
        <w:pStyle w:val="SourceCode"/>
      </w:pPr>
      <w:r>
        <w:rPr>
          <w:rStyle w:val="FunctionTok"/>
        </w:rPr>
        <w:t xml:space="preserve">ggplot</w:t>
      </w:r>
      <w:r>
        <w:rPr>
          <w:rStyle w:val="NormalTok"/>
        </w:rPr>
        <w:t xml:space="preserve">(</w:t>
      </w:r>
      <w:r>
        <w:rPr>
          <w:rStyle w:val="AttributeTok"/>
        </w:rPr>
        <w:t xml:space="preserve">data =</w:t>
      </w:r>
      <w:r>
        <w:rPr>
          <w:rStyle w:val="NormalTok"/>
        </w:rPr>
        <w:t xml:space="preserve"> dataset, </w:t>
      </w:r>
      <w:r>
        <w:rPr>
          <w:rStyle w:val="FunctionTok"/>
        </w:rPr>
        <w:t xml:space="preserve">aes</w:t>
      </w:r>
      <w:r>
        <w:rPr>
          <w:rStyle w:val="NormalTok"/>
        </w:rPr>
        <w:t xml:space="preserve">(</w:t>
      </w:r>
      <w:r>
        <w:rPr>
          <w:rStyle w:val="AttributeTok"/>
        </w:rPr>
        <w:t xml:space="preserve">x =</w:t>
      </w:r>
      <w:r>
        <w:rPr>
          <w:rStyle w:val="NormalTok"/>
        </w:rPr>
        <w:t xml:space="preserve"> Target, </w:t>
      </w:r>
      <w:r>
        <w:rPr>
          <w:rStyle w:val="AttributeTok"/>
        </w:rPr>
        <w:t xml:space="preserve">y =</w:t>
      </w:r>
      <w:r>
        <w:rPr>
          <w:rStyle w:val="NormalTok"/>
        </w:rPr>
        <w:t xml:space="preserve"> BIL)) </w:t>
      </w:r>
      <w:r>
        <w:rPr>
          <w:rStyle w:val="SpecialCharTok"/>
        </w:rPr>
        <w:t xml:space="preserve">+</w:t>
      </w:r>
      <w:r>
        <w:br/>
      </w:r>
      <w:r>
        <w:rPr>
          <w:rStyle w:val="NormalTok"/>
        </w:rPr>
        <w:t xml:space="preserve">  </w:t>
      </w:r>
      <w:r>
        <w:rPr>
          <w:rStyle w:val="FunctionTok"/>
        </w:rPr>
        <w:t xml:space="preserve">geom_boxplot</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"Distribucija BIL vrednosti po kategorijama pacijenata"</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"Kategorija pacijenata"</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"BIL"</w:t>
      </w:r>
      <w:r>
        <w:br/>
      </w:r>
      <w:r>
        <w:rPr>
          <w:rStyle w:val="NormalTok"/>
        </w:rPr>
        <w:t xml:space="preserve">  )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45</w:t>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w:t>
      </w:r>
    </w:p>
    <w:p>
      <w:pPr>
        <w:pStyle w:val="FirstParagraph"/>
      </w:pPr>
      <w:r>
        <w:drawing>
          <wp:inline>
            <wp:extent cx="4620126" cy="3696101"/>
            <wp:effectExtent b="0" l="0" r="0" t="0"/>
            <wp:docPr descr="" title="" id="119" name="Picture"/>
            <a:graphic>
              <a:graphicData uri="http://schemas.openxmlformats.org/drawingml/2006/picture">
                <pic:pic>
                  <pic:nvPicPr>
                    <pic:cNvPr descr="seminarski_rad_hepatitis_c_prediction_dataset_files/figure-docx/unnamed-chunk-83-1.png" id="120" name="Picture"/>
                    <pic:cNvPicPr>
                      <a:picLocks noChangeArrowheads="1" noChangeAspect="1"/>
                    </pic:cNvPicPr>
                  </pic:nvPicPr>
                  <pic:blipFill>
                    <a:blip r:embed="rId118"/>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Nivo bilirubina kod zdravih pacijenata je nizak, dok porast vrednosti prate progresivna oštećenja jetre, što se može videti na grafiku.</w:t>
      </w:r>
      <w:r>
        <w:t xml:space="preserve"> </w:t>
      </w:r>
      <w:r>
        <w:t xml:space="preserve">Kategorija pacijenata sa oštečenjem jetre ima viši nivo medijane i značajno veći broj ekstremnih vrednosti.</w:t>
      </w:r>
      <w:r>
        <w:t xml:space="preserve"> </w:t>
      </w:r>
      <w:r>
        <w:t xml:space="preserve">Zaključuje se da je BIL takođe značajan kandidat za predikciju.</w:t>
      </w:r>
    </w:p>
    <w:bookmarkEnd w:id="121"/>
    <w:bookmarkStart w:id="125" w:name="kolona-alb"/>
    <w:p>
      <w:pPr>
        <w:pStyle w:val="Heading3"/>
      </w:pPr>
      <w:r>
        <w:t xml:space="preserve">Kolona ALB</w:t>
      </w:r>
    </w:p>
    <w:p>
      <w:pPr>
        <w:pStyle w:val="FirstParagraph"/>
      </w:pPr>
      <w:r>
        <w:t xml:space="preserve">Grafikom ispod prikazan je odnos između kategorije pacijenata i vrednosti albumina.</w:t>
      </w:r>
    </w:p>
    <w:p>
      <w:pPr>
        <w:pStyle w:val="SourceCode"/>
      </w:pPr>
      <w:r>
        <w:rPr>
          <w:rStyle w:val="FunctionTok"/>
        </w:rPr>
        <w:t xml:space="preserve">ggplot</w:t>
      </w:r>
      <w:r>
        <w:rPr>
          <w:rStyle w:val="NormalTok"/>
        </w:rPr>
        <w:t xml:space="preserve">(</w:t>
      </w:r>
      <w:r>
        <w:rPr>
          <w:rStyle w:val="AttributeTok"/>
        </w:rPr>
        <w:t xml:space="preserve">data =</w:t>
      </w:r>
      <w:r>
        <w:rPr>
          <w:rStyle w:val="NormalTok"/>
        </w:rPr>
        <w:t xml:space="preserve"> dataset, </w:t>
      </w:r>
      <w:r>
        <w:rPr>
          <w:rStyle w:val="FunctionTok"/>
        </w:rPr>
        <w:t xml:space="preserve">aes</w:t>
      </w:r>
      <w:r>
        <w:rPr>
          <w:rStyle w:val="NormalTok"/>
        </w:rPr>
        <w:t xml:space="preserve">(</w:t>
      </w:r>
      <w:r>
        <w:rPr>
          <w:rStyle w:val="AttributeTok"/>
        </w:rPr>
        <w:t xml:space="preserve">x =</w:t>
      </w:r>
      <w:r>
        <w:rPr>
          <w:rStyle w:val="NormalTok"/>
        </w:rPr>
        <w:t xml:space="preserve"> Target, </w:t>
      </w:r>
      <w:r>
        <w:rPr>
          <w:rStyle w:val="AttributeTok"/>
        </w:rPr>
        <w:t xml:space="preserve">y =</w:t>
      </w:r>
      <w:r>
        <w:rPr>
          <w:rStyle w:val="NormalTok"/>
        </w:rPr>
        <w:t xml:space="preserve"> ALB)) </w:t>
      </w:r>
      <w:r>
        <w:rPr>
          <w:rStyle w:val="SpecialCharTok"/>
        </w:rPr>
        <w:t xml:space="preserve">+</w:t>
      </w:r>
      <w:r>
        <w:br/>
      </w:r>
      <w:r>
        <w:rPr>
          <w:rStyle w:val="NormalTok"/>
        </w:rPr>
        <w:t xml:space="preserve">  </w:t>
      </w:r>
      <w:r>
        <w:rPr>
          <w:rStyle w:val="FunctionTok"/>
        </w:rPr>
        <w:t xml:space="preserve">geom_boxplot</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"Distribucija ALB vrednosti po kategorijama pacijenata"</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"Kategorija pacijenata"</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"ALB"</w:t>
      </w:r>
      <w:r>
        <w:br/>
      </w:r>
      <w:r>
        <w:rPr>
          <w:rStyle w:val="NormalTok"/>
        </w:rPr>
        <w:t xml:space="preserve">  )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45</w:t>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w:t>
      </w:r>
    </w:p>
    <w:p>
      <w:pPr>
        <w:pStyle w:val="FirstParagraph"/>
      </w:pPr>
      <w:r>
        <w:drawing>
          <wp:inline>
            <wp:extent cx="4620126" cy="3696101"/>
            <wp:effectExtent b="0" l="0" r="0" t="0"/>
            <wp:docPr descr="" title="" id="123" name="Picture"/>
            <a:graphic>
              <a:graphicData uri="http://schemas.openxmlformats.org/drawingml/2006/picture">
                <pic:pic>
                  <pic:nvPicPr>
                    <pic:cNvPr descr="seminarski_rad_hepatitis_c_prediction_dataset_files/figure-docx/unnamed-chunk-84-1.png" id="124" name="Picture"/>
                    <pic:cNvPicPr>
                      <a:picLocks noChangeArrowheads="1" noChangeAspect="1"/>
                    </pic:cNvPicPr>
                  </pic:nvPicPr>
                  <pic:blipFill>
                    <a:blip r:embed="rId122"/>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Na grafiku se može uočiti da postoji jasno preklapanje izmedju kategorija.</w:t>
      </w:r>
      <w:r>
        <w:t xml:space="preserve"> </w:t>
      </w:r>
      <w:r>
        <w:t xml:space="preserve">Iako se kod pacijenata sa oštećenjem jetre primećuje blagi pad medijane i širi raspon nižih vrednosti, većina njihovih rezultata i dalje pada u opseg normalnih vrednosti za zdrave pacijente.</w:t>
      </w:r>
      <w:r>
        <w:t xml:space="preserve"> </w:t>
      </w:r>
      <w:r>
        <w:t xml:space="preserve">Na osnovu ovoga može se zaključiti da ALB ne bi bio značajan samostalan prediktor.</w:t>
      </w:r>
    </w:p>
    <w:bookmarkEnd w:id="125"/>
    <w:bookmarkStart w:id="129" w:name="kolona-alp"/>
    <w:p>
      <w:pPr>
        <w:pStyle w:val="Heading3"/>
      </w:pPr>
      <w:r>
        <w:t xml:space="preserve">Kolona ALP</w:t>
      </w:r>
    </w:p>
    <w:p>
      <w:pPr>
        <w:pStyle w:val="FirstParagraph"/>
      </w:pPr>
      <w:r>
        <w:t xml:space="preserve">Grafikom ispod prikazan je odnos između kategorije pacijenata i vrednosti ALP enzima.</w:t>
      </w:r>
    </w:p>
    <w:p>
      <w:pPr>
        <w:pStyle w:val="SourceCode"/>
      </w:pPr>
      <w:r>
        <w:rPr>
          <w:rStyle w:val="FunctionTok"/>
        </w:rPr>
        <w:t xml:space="preserve">ggplot</w:t>
      </w:r>
      <w:r>
        <w:rPr>
          <w:rStyle w:val="NormalTok"/>
        </w:rPr>
        <w:t xml:space="preserve">(</w:t>
      </w:r>
      <w:r>
        <w:rPr>
          <w:rStyle w:val="AttributeTok"/>
        </w:rPr>
        <w:t xml:space="preserve">data =</w:t>
      </w:r>
      <w:r>
        <w:rPr>
          <w:rStyle w:val="NormalTok"/>
        </w:rPr>
        <w:t xml:space="preserve"> dataset, </w:t>
      </w:r>
      <w:r>
        <w:rPr>
          <w:rStyle w:val="FunctionTok"/>
        </w:rPr>
        <w:t xml:space="preserve">aes</w:t>
      </w:r>
      <w:r>
        <w:rPr>
          <w:rStyle w:val="NormalTok"/>
        </w:rPr>
        <w:t xml:space="preserve">(</w:t>
      </w:r>
      <w:r>
        <w:rPr>
          <w:rStyle w:val="AttributeTok"/>
        </w:rPr>
        <w:t xml:space="preserve">x =</w:t>
      </w:r>
      <w:r>
        <w:rPr>
          <w:rStyle w:val="NormalTok"/>
        </w:rPr>
        <w:t xml:space="preserve"> Target, </w:t>
      </w:r>
      <w:r>
        <w:rPr>
          <w:rStyle w:val="AttributeTok"/>
        </w:rPr>
        <w:t xml:space="preserve">y =</w:t>
      </w:r>
      <w:r>
        <w:rPr>
          <w:rStyle w:val="NormalTok"/>
        </w:rPr>
        <w:t xml:space="preserve"> ALP)) </w:t>
      </w:r>
      <w:r>
        <w:rPr>
          <w:rStyle w:val="SpecialCharTok"/>
        </w:rPr>
        <w:t xml:space="preserve">+</w:t>
      </w:r>
      <w:r>
        <w:br/>
      </w:r>
      <w:r>
        <w:rPr>
          <w:rStyle w:val="NormalTok"/>
        </w:rPr>
        <w:t xml:space="preserve">  </w:t>
      </w:r>
      <w:r>
        <w:rPr>
          <w:rStyle w:val="FunctionTok"/>
        </w:rPr>
        <w:t xml:space="preserve">geom_boxplot</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"Distribucija ALP vrednosti po kategorijama pacijenata"</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"Kategorija pacijenata"</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"ALP"</w:t>
      </w:r>
      <w:r>
        <w:br/>
      </w:r>
      <w:r>
        <w:rPr>
          <w:rStyle w:val="NormalTok"/>
        </w:rPr>
        <w:t xml:space="preserve">  )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45</w:t>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w:t>
      </w:r>
    </w:p>
    <w:p>
      <w:pPr>
        <w:pStyle w:val="FirstParagraph"/>
      </w:pPr>
      <w:r>
        <w:drawing>
          <wp:inline>
            <wp:extent cx="4620126" cy="3696101"/>
            <wp:effectExtent b="0" l="0" r="0" t="0"/>
            <wp:docPr descr="" title="" id="127" name="Picture"/>
            <a:graphic>
              <a:graphicData uri="http://schemas.openxmlformats.org/drawingml/2006/picture">
                <pic:pic>
                  <pic:nvPicPr>
                    <pic:cNvPr descr="seminarski_rad_hepatitis_c_prediction_dataset_files/figure-docx/unnamed-chunk-85-1.png" id="128" name="Picture"/>
                    <pic:cNvPicPr>
                      <a:picLocks noChangeArrowheads="1" noChangeAspect="1"/>
                    </pic:cNvPicPr>
                  </pic:nvPicPr>
                  <pic:blipFill>
                    <a:blip r:embed="rId126"/>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Na grafiku se može videti gotovo potpuno preklapanje interkvartilnih opsega obe kategorije, odnosno većina podataka za obe kategorije se nalazi u istom opsegu, što bi onemogućilo modelu da jasno definiše granicu između kategorija samo na osnovu ovog parametra.</w:t>
      </w:r>
    </w:p>
    <w:bookmarkEnd w:id="129"/>
    <w:bookmarkStart w:id="133" w:name="kolona-che"/>
    <w:p>
      <w:pPr>
        <w:pStyle w:val="Heading3"/>
      </w:pPr>
      <w:r>
        <w:t xml:space="preserve">Kolona CHE</w:t>
      </w:r>
    </w:p>
    <w:p>
      <w:pPr>
        <w:pStyle w:val="FirstParagraph"/>
      </w:pPr>
      <w:r>
        <w:t xml:space="preserve">Grafikom ispod prikazan je odnos između kategorije pacijenata i vrednosti CHE enzima.</w:t>
      </w:r>
    </w:p>
    <w:p>
      <w:pPr>
        <w:pStyle w:val="SourceCode"/>
      </w:pPr>
      <w:r>
        <w:rPr>
          <w:rStyle w:val="FunctionTok"/>
        </w:rPr>
        <w:t xml:space="preserve">ggplot</w:t>
      </w:r>
      <w:r>
        <w:rPr>
          <w:rStyle w:val="NormalTok"/>
        </w:rPr>
        <w:t xml:space="preserve">(</w:t>
      </w:r>
      <w:r>
        <w:rPr>
          <w:rStyle w:val="AttributeTok"/>
        </w:rPr>
        <w:t xml:space="preserve">data =</w:t>
      </w:r>
      <w:r>
        <w:rPr>
          <w:rStyle w:val="NormalTok"/>
        </w:rPr>
        <w:t xml:space="preserve"> dataset, </w:t>
      </w:r>
      <w:r>
        <w:rPr>
          <w:rStyle w:val="FunctionTok"/>
        </w:rPr>
        <w:t xml:space="preserve">aes</w:t>
      </w:r>
      <w:r>
        <w:rPr>
          <w:rStyle w:val="NormalTok"/>
        </w:rPr>
        <w:t xml:space="preserve">(</w:t>
      </w:r>
      <w:r>
        <w:rPr>
          <w:rStyle w:val="AttributeTok"/>
        </w:rPr>
        <w:t xml:space="preserve">x =</w:t>
      </w:r>
      <w:r>
        <w:rPr>
          <w:rStyle w:val="NormalTok"/>
        </w:rPr>
        <w:t xml:space="preserve"> Target, </w:t>
      </w:r>
      <w:r>
        <w:rPr>
          <w:rStyle w:val="AttributeTok"/>
        </w:rPr>
        <w:t xml:space="preserve">y =</w:t>
      </w:r>
      <w:r>
        <w:rPr>
          <w:rStyle w:val="NormalTok"/>
        </w:rPr>
        <w:t xml:space="preserve"> CHE)) </w:t>
      </w:r>
      <w:r>
        <w:rPr>
          <w:rStyle w:val="SpecialCharTok"/>
        </w:rPr>
        <w:t xml:space="preserve">+</w:t>
      </w:r>
      <w:r>
        <w:br/>
      </w:r>
      <w:r>
        <w:rPr>
          <w:rStyle w:val="NormalTok"/>
        </w:rPr>
        <w:t xml:space="preserve">  </w:t>
      </w:r>
      <w:r>
        <w:rPr>
          <w:rStyle w:val="FunctionTok"/>
        </w:rPr>
        <w:t xml:space="preserve">geom_boxplot</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"Distribucija CHE vrednosti po kategorijama pacijenata"</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"Kategorija pacijenata"</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"CHE"</w:t>
      </w:r>
      <w:r>
        <w:br/>
      </w:r>
      <w:r>
        <w:rPr>
          <w:rStyle w:val="NormalTok"/>
        </w:rPr>
        <w:t xml:space="preserve">  )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45</w:t>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w:t>
      </w:r>
    </w:p>
    <w:p>
      <w:pPr>
        <w:pStyle w:val="FirstParagraph"/>
      </w:pPr>
      <w:r>
        <w:drawing>
          <wp:inline>
            <wp:extent cx="4620126" cy="3696101"/>
            <wp:effectExtent b="0" l="0" r="0" t="0"/>
            <wp:docPr descr="" title="" id="131" name="Picture"/>
            <a:graphic>
              <a:graphicData uri="http://schemas.openxmlformats.org/drawingml/2006/picture">
                <pic:pic>
                  <pic:nvPicPr>
                    <pic:cNvPr descr="seminarski_rad_hepatitis_c_prediction_dataset_files/figure-docx/unnamed-chunk-86-1.png" id="132" name="Picture"/>
                    <pic:cNvPicPr>
                      <a:picLocks noChangeArrowheads="1" noChangeAspect="1"/>
                    </pic:cNvPicPr>
                  </pic:nvPicPr>
                  <pic:blipFill>
                    <a:blip r:embed="rId130"/>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Na osnovu grafika vidimo preklapanje interkvartilnih opsega između zdravih pacijenata i pacijenata sa oštećenjem jetre.</w:t>
      </w:r>
      <w:r>
        <w:t xml:space="preserve"> </w:t>
      </w:r>
      <w:r>
        <w:t xml:space="preserve">Takodje, vidimo i trend pada vrednosti CHE kod pacijenata sa oštećenjem jetre, i raspon vrednosti je znatno širi.</w:t>
      </w:r>
      <w:r>
        <w:t xml:space="preserve"> </w:t>
      </w:r>
      <w:r>
        <w:t xml:space="preserve">U nastavku ćemo uraditi analizu u kombinaciji sa drugim parametrima jetre.</w:t>
      </w:r>
    </w:p>
    <w:bookmarkEnd w:id="133"/>
    <w:bookmarkStart w:id="137" w:name="kolona-chol"/>
    <w:p>
      <w:pPr>
        <w:pStyle w:val="Heading3"/>
      </w:pPr>
      <w:r>
        <w:t xml:space="preserve">Kolona CHOL</w:t>
      </w:r>
    </w:p>
    <w:p>
      <w:pPr>
        <w:pStyle w:val="FirstParagraph"/>
      </w:pPr>
      <w:r>
        <w:t xml:space="preserve">Grafikom ispod prikazan je odnos između kategorije pacijenata i vrednosti holesterola.</w:t>
      </w:r>
    </w:p>
    <w:p>
      <w:pPr>
        <w:pStyle w:val="SourceCode"/>
      </w:pPr>
      <w:r>
        <w:rPr>
          <w:rStyle w:val="FunctionTok"/>
        </w:rPr>
        <w:t xml:space="preserve">ggplot</w:t>
      </w:r>
      <w:r>
        <w:rPr>
          <w:rStyle w:val="NormalTok"/>
        </w:rPr>
        <w:t xml:space="preserve">(</w:t>
      </w:r>
      <w:r>
        <w:rPr>
          <w:rStyle w:val="AttributeTok"/>
        </w:rPr>
        <w:t xml:space="preserve">data =</w:t>
      </w:r>
      <w:r>
        <w:rPr>
          <w:rStyle w:val="NormalTok"/>
        </w:rPr>
        <w:t xml:space="preserve"> dataset, </w:t>
      </w:r>
      <w:r>
        <w:rPr>
          <w:rStyle w:val="FunctionTok"/>
        </w:rPr>
        <w:t xml:space="preserve">aes</w:t>
      </w:r>
      <w:r>
        <w:rPr>
          <w:rStyle w:val="NormalTok"/>
        </w:rPr>
        <w:t xml:space="preserve">(</w:t>
      </w:r>
      <w:r>
        <w:rPr>
          <w:rStyle w:val="AttributeTok"/>
        </w:rPr>
        <w:t xml:space="preserve">x =</w:t>
      </w:r>
      <w:r>
        <w:rPr>
          <w:rStyle w:val="NormalTok"/>
        </w:rPr>
        <w:t xml:space="preserve"> Target, </w:t>
      </w:r>
      <w:r>
        <w:rPr>
          <w:rStyle w:val="AttributeTok"/>
        </w:rPr>
        <w:t xml:space="preserve">y =</w:t>
      </w:r>
      <w:r>
        <w:rPr>
          <w:rStyle w:val="NormalTok"/>
        </w:rPr>
        <w:t xml:space="preserve"> CHOL)) </w:t>
      </w:r>
      <w:r>
        <w:rPr>
          <w:rStyle w:val="SpecialCharTok"/>
        </w:rPr>
        <w:t xml:space="preserve">+</w:t>
      </w:r>
      <w:r>
        <w:br/>
      </w:r>
      <w:r>
        <w:rPr>
          <w:rStyle w:val="NormalTok"/>
        </w:rPr>
        <w:t xml:space="preserve">  </w:t>
      </w:r>
      <w:r>
        <w:rPr>
          <w:rStyle w:val="FunctionTok"/>
        </w:rPr>
        <w:t xml:space="preserve">geom_boxplot</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"Distribucija CHOL vrednosti po kategorijama pacijenata"</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"Kategorija pacijenata"</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"CHOL"</w:t>
      </w:r>
      <w:r>
        <w:br/>
      </w:r>
      <w:r>
        <w:rPr>
          <w:rStyle w:val="NormalTok"/>
        </w:rPr>
        <w:t xml:space="preserve">  )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45</w:t>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w:t>
      </w:r>
    </w:p>
    <w:p>
      <w:pPr>
        <w:pStyle w:val="FirstParagraph"/>
      </w:pPr>
      <w:r>
        <w:drawing>
          <wp:inline>
            <wp:extent cx="4620126" cy="3696101"/>
            <wp:effectExtent b="0" l="0" r="0" t="0"/>
            <wp:docPr descr="" title="" id="135" name="Picture"/>
            <a:graphic>
              <a:graphicData uri="http://schemas.openxmlformats.org/drawingml/2006/picture">
                <pic:pic>
                  <pic:nvPicPr>
                    <pic:cNvPr descr="seminarski_rad_hepatitis_c_prediction_dataset_files/figure-docx/unnamed-chunk-87-1.png" id="136" name="Picture"/>
                    <pic:cNvPicPr>
                      <a:picLocks noChangeArrowheads="1" noChangeAspect="1"/>
                    </pic:cNvPicPr>
                  </pic:nvPicPr>
                  <pic:blipFill>
                    <a:blip r:embed="rId134"/>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Na osnovu grafika se može videti preklapanje interkvartilnih opsega između zdravih pacijenata i pacijenata sa oštećenjem jetre, sa trendom nižih vrednosti kod bolesne grupe, gde je medijana pomerena naniže u odnosu na zdravu grupu.</w:t>
      </w:r>
      <w:r>
        <w:t xml:space="preserve"> </w:t>
      </w:r>
      <w:r>
        <w:t xml:space="preserve">Može se aključiti da iako CHOL nije značajan samostalan prediktor.</w:t>
      </w:r>
    </w:p>
    <w:bookmarkEnd w:id="137"/>
    <w:bookmarkStart w:id="141" w:name="kolona-crea"/>
    <w:p>
      <w:pPr>
        <w:pStyle w:val="Heading3"/>
      </w:pPr>
      <w:r>
        <w:t xml:space="preserve">Kolona CREA</w:t>
      </w:r>
    </w:p>
    <w:p>
      <w:pPr>
        <w:pStyle w:val="FirstParagraph"/>
      </w:pPr>
      <w:r>
        <w:t xml:space="preserve">Grafikom ispod prikazan je odnos između kategorije pacijenata i vrednosti kreatinina.</w:t>
      </w:r>
    </w:p>
    <w:p>
      <w:pPr>
        <w:pStyle w:val="SourceCode"/>
      </w:pPr>
      <w:r>
        <w:rPr>
          <w:rStyle w:val="FunctionTok"/>
        </w:rPr>
        <w:t xml:space="preserve">ggplot</w:t>
      </w:r>
      <w:r>
        <w:rPr>
          <w:rStyle w:val="NormalTok"/>
        </w:rPr>
        <w:t xml:space="preserve">(</w:t>
      </w:r>
      <w:r>
        <w:rPr>
          <w:rStyle w:val="AttributeTok"/>
        </w:rPr>
        <w:t xml:space="preserve">data =</w:t>
      </w:r>
      <w:r>
        <w:rPr>
          <w:rStyle w:val="NormalTok"/>
        </w:rPr>
        <w:t xml:space="preserve"> dataset, </w:t>
      </w:r>
      <w:r>
        <w:rPr>
          <w:rStyle w:val="FunctionTok"/>
        </w:rPr>
        <w:t xml:space="preserve">aes</w:t>
      </w:r>
      <w:r>
        <w:rPr>
          <w:rStyle w:val="NormalTok"/>
        </w:rPr>
        <w:t xml:space="preserve">(</w:t>
      </w:r>
      <w:r>
        <w:rPr>
          <w:rStyle w:val="AttributeTok"/>
        </w:rPr>
        <w:t xml:space="preserve">x =</w:t>
      </w:r>
      <w:r>
        <w:rPr>
          <w:rStyle w:val="NormalTok"/>
        </w:rPr>
        <w:t xml:space="preserve"> Target, </w:t>
      </w:r>
      <w:r>
        <w:rPr>
          <w:rStyle w:val="AttributeTok"/>
        </w:rPr>
        <w:t xml:space="preserve">y =</w:t>
      </w:r>
      <w:r>
        <w:rPr>
          <w:rStyle w:val="NormalTok"/>
        </w:rPr>
        <w:t xml:space="preserve"> CREA)) </w:t>
      </w:r>
      <w:r>
        <w:rPr>
          <w:rStyle w:val="SpecialCharTok"/>
        </w:rPr>
        <w:t xml:space="preserve">+</w:t>
      </w:r>
      <w:r>
        <w:br/>
      </w:r>
      <w:r>
        <w:rPr>
          <w:rStyle w:val="NormalTok"/>
        </w:rPr>
        <w:t xml:space="preserve">  </w:t>
      </w:r>
      <w:r>
        <w:rPr>
          <w:rStyle w:val="FunctionTok"/>
        </w:rPr>
        <w:t xml:space="preserve">geom_boxplot</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"Distribucija CREA vrednosti po kategorijama pacijenata"</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"Kategorija pacijenata"</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"CREA"</w:t>
      </w:r>
      <w:r>
        <w:br/>
      </w:r>
      <w:r>
        <w:rPr>
          <w:rStyle w:val="NormalTok"/>
        </w:rPr>
        <w:t xml:space="preserve">  )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45</w:t>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w:t>
      </w:r>
    </w:p>
    <w:p>
      <w:pPr>
        <w:pStyle w:val="FirstParagraph"/>
      </w:pPr>
      <w:r>
        <w:drawing>
          <wp:inline>
            <wp:extent cx="4620126" cy="3696101"/>
            <wp:effectExtent b="0" l="0" r="0" t="0"/>
            <wp:docPr descr="" title="" id="139" name="Picture"/>
            <a:graphic>
              <a:graphicData uri="http://schemas.openxmlformats.org/drawingml/2006/picture">
                <pic:pic>
                  <pic:nvPicPr>
                    <pic:cNvPr descr="seminarski_rad_hepatitis_c_prediction_dataset_files/figure-docx/unnamed-chunk-88-1.png" id="140" name="Picture"/>
                    <pic:cNvPicPr>
                      <a:picLocks noChangeArrowheads="1" noChangeAspect="1"/>
                    </pic:cNvPicPr>
                  </pic:nvPicPr>
                  <pic:blipFill>
                    <a:blip r:embed="rId138"/>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Kreatinin zapravo nije primarni marker za jetru, već za funkciju bubrega, što se može videti i na distribuciji podataka.</w:t>
      </w:r>
      <w:r>
        <w:t xml:space="preserve"> </w:t>
      </w:r>
      <w:r>
        <w:t xml:space="preserve">Dakle, na osnovu grafika vidimo skoro potpuno preklapanje interkvartilnih opsega, što ukazuje na to da CREA samostalno ne predstavlja pouzdan indikator u razlikovanju zdravih pacijenata od pacijenata sa oštećenjem jetre.</w:t>
      </w:r>
    </w:p>
    <w:bookmarkEnd w:id="141"/>
    <w:bookmarkStart w:id="145" w:name="kolona-prot"/>
    <w:p>
      <w:pPr>
        <w:pStyle w:val="Heading3"/>
      </w:pPr>
      <w:r>
        <w:t xml:space="preserve">Kolona PROT</w:t>
      </w:r>
    </w:p>
    <w:p>
      <w:pPr>
        <w:pStyle w:val="FirstParagraph"/>
      </w:pPr>
      <w:r>
        <w:t xml:space="preserve">Grafikom ispod prikazan je odnos između kategorije pacijenata i vrednosti ukupnih proteina.</w:t>
      </w:r>
    </w:p>
    <w:p>
      <w:pPr>
        <w:pStyle w:val="SourceCode"/>
      </w:pPr>
      <w:r>
        <w:rPr>
          <w:rStyle w:val="FunctionTok"/>
        </w:rPr>
        <w:t xml:space="preserve">ggplot</w:t>
      </w:r>
      <w:r>
        <w:rPr>
          <w:rStyle w:val="NormalTok"/>
        </w:rPr>
        <w:t xml:space="preserve">(</w:t>
      </w:r>
      <w:r>
        <w:rPr>
          <w:rStyle w:val="AttributeTok"/>
        </w:rPr>
        <w:t xml:space="preserve">data =</w:t>
      </w:r>
      <w:r>
        <w:rPr>
          <w:rStyle w:val="NormalTok"/>
        </w:rPr>
        <w:t xml:space="preserve"> dataset, </w:t>
      </w:r>
      <w:r>
        <w:rPr>
          <w:rStyle w:val="FunctionTok"/>
        </w:rPr>
        <w:t xml:space="preserve">aes</w:t>
      </w:r>
      <w:r>
        <w:rPr>
          <w:rStyle w:val="NormalTok"/>
        </w:rPr>
        <w:t xml:space="preserve">(</w:t>
      </w:r>
      <w:r>
        <w:rPr>
          <w:rStyle w:val="AttributeTok"/>
        </w:rPr>
        <w:t xml:space="preserve">x =</w:t>
      </w:r>
      <w:r>
        <w:rPr>
          <w:rStyle w:val="NormalTok"/>
        </w:rPr>
        <w:t xml:space="preserve"> Target, </w:t>
      </w:r>
      <w:r>
        <w:rPr>
          <w:rStyle w:val="AttributeTok"/>
        </w:rPr>
        <w:t xml:space="preserve">y =</w:t>
      </w:r>
      <w:r>
        <w:rPr>
          <w:rStyle w:val="NormalTok"/>
        </w:rPr>
        <w:t xml:space="preserve"> PROT)) </w:t>
      </w:r>
      <w:r>
        <w:rPr>
          <w:rStyle w:val="SpecialCharTok"/>
        </w:rPr>
        <w:t xml:space="preserve">+</w:t>
      </w:r>
      <w:r>
        <w:br/>
      </w:r>
      <w:r>
        <w:rPr>
          <w:rStyle w:val="NormalTok"/>
        </w:rPr>
        <w:t xml:space="preserve">  </w:t>
      </w:r>
      <w:r>
        <w:rPr>
          <w:rStyle w:val="FunctionTok"/>
        </w:rPr>
        <w:t xml:space="preserve">geom_boxplot</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"Distribucija vrednosti proteina po kategorijama pacijenata"</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"Kategorija pacijenata"</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"PROT"</w:t>
      </w:r>
      <w:r>
        <w:br/>
      </w:r>
      <w:r>
        <w:rPr>
          <w:rStyle w:val="NormalTok"/>
        </w:rPr>
        <w:t xml:space="preserve">  )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45</w:t>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w:t>
      </w:r>
    </w:p>
    <w:p>
      <w:pPr>
        <w:pStyle w:val="FirstParagraph"/>
      </w:pPr>
      <w:r>
        <w:drawing>
          <wp:inline>
            <wp:extent cx="4620126" cy="3696101"/>
            <wp:effectExtent b="0" l="0" r="0" t="0"/>
            <wp:docPr descr="" title="" id="143" name="Picture"/>
            <a:graphic>
              <a:graphicData uri="http://schemas.openxmlformats.org/drawingml/2006/picture">
                <pic:pic>
                  <pic:nvPicPr>
                    <pic:cNvPr descr="seminarski_rad_hepatitis_c_prediction_dataset_files/figure-docx/unnamed-chunk-89-1.png" id="144" name="Picture"/>
                    <pic:cNvPicPr>
                      <a:picLocks noChangeArrowheads="1" noChangeAspect="1"/>
                    </pic:cNvPicPr>
                  </pic:nvPicPr>
                  <pic:blipFill>
                    <a:blip r:embed="rId142"/>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Na osnovu grafika se može videti preklapanje interkvartilnih opsega između zdravih pacijenata i onih sa oštečenjem jetre Iako kategorija pacijenata sa oštečenjem jetre pokazuje nešto širi raspon vrednosti naviše, medijane obe grupe su pozicionirane veoma blizu.</w:t>
      </w:r>
      <w:r>
        <w:t xml:space="preserve"> </w:t>
      </w:r>
      <w:r>
        <w:t xml:space="preserve">PROT samostalno ne predstavlja pouzdan indikator u razlikovanju zdravih pacijenata od pacijenata sa oštećenjem jetre.</w:t>
      </w:r>
    </w:p>
    <w:bookmarkEnd w:id="145"/>
    <w:bookmarkStart w:id="149" w:name="kolona-age"/>
    <w:p>
      <w:pPr>
        <w:pStyle w:val="Heading3"/>
      </w:pPr>
      <w:r>
        <w:t xml:space="preserve">Kolona Age</w:t>
      </w:r>
    </w:p>
    <w:p>
      <w:pPr>
        <w:pStyle w:val="FirstParagraph"/>
      </w:pPr>
      <w:r>
        <w:t xml:space="preserve">Grafikom ispod prikazan je odnos između kategorije pacijenata i starosti.</w:t>
      </w:r>
    </w:p>
    <w:p>
      <w:pPr>
        <w:pStyle w:val="SourceCode"/>
      </w:pPr>
      <w:r>
        <w:rPr>
          <w:rStyle w:val="FunctionTok"/>
        </w:rPr>
        <w:t xml:space="preserve">ggplot</w:t>
      </w:r>
      <w:r>
        <w:rPr>
          <w:rStyle w:val="NormalTok"/>
        </w:rPr>
        <w:t xml:space="preserve">(</w:t>
      </w:r>
      <w:r>
        <w:rPr>
          <w:rStyle w:val="AttributeTok"/>
        </w:rPr>
        <w:t xml:space="preserve">data =</w:t>
      </w:r>
      <w:r>
        <w:rPr>
          <w:rStyle w:val="NormalTok"/>
        </w:rPr>
        <w:t xml:space="preserve"> dataset, </w:t>
      </w:r>
      <w:r>
        <w:rPr>
          <w:rStyle w:val="FunctionTok"/>
        </w:rPr>
        <w:t xml:space="preserve">aes</w:t>
      </w:r>
      <w:r>
        <w:rPr>
          <w:rStyle w:val="NormalTok"/>
        </w:rPr>
        <w:t xml:space="preserve">(</w:t>
      </w:r>
      <w:r>
        <w:rPr>
          <w:rStyle w:val="AttributeTok"/>
        </w:rPr>
        <w:t xml:space="preserve">x =</w:t>
      </w:r>
      <w:r>
        <w:rPr>
          <w:rStyle w:val="NormalTok"/>
        </w:rPr>
        <w:t xml:space="preserve"> Target, </w:t>
      </w:r>
      <w:r>
        <w:rPr>
          <w:rStyle w:val="AttributeTok"/>
        </w:rPr>
        <w:t xml:space="preserve">y =</w:t>
      </w:r>
      <w:r>
        <w:rPr>
          <w:rStyle w:val="NormalTok"/>
        </w:rPr>
        <w:t xml:space="preserve"> Age)) </w:t>
      </w:r>
      <w:r>
        <w:rPr>
          <w:rStyle w:val="SpecialCharTok"/>
        </w:rPr>
        <w:t xml:space="preserve">+</w:t>
      </w:r>
      <w:r>
        <w:br/>
      </w:r>
      <w:r>
        <w:rPr>
          <w:rStyle w:val="NormalTok"/>
        </w:rPr>
        <w:t xml:space="preserve">  </w:t>
      </w:r>
      <w:r>
        <w:rPr>
          <w:rStyle w:val="FunctionTok"/>
        </w:rPr>
        <w:t xml:space="preserve">geom_boxplot</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"Distribucija starosti po kategorijama pacijenata"</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"Kategorija pacijenata"</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"Age"</w:t>
      </w:r>
      <w:r>
        <w:br/>
      </w:r>
      <w:r>
        <w:rPr>
          <w:rStyle w:val="NormalTok"/>
        </w:rPr>
        <w:t xml:space="preserve">  )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45</w:t>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w:t>
      </w:r>
    </w:p>
    <w:p>
      <w:pPr>
        <w:pStyle w:val="FirstParagraph"/>
      </w:pPr>
      <w:r>
        <w:drawing>
          <wp:inline>
            <wp:extent cx="4620126" cy="3696101"/>
            <wp:effectExtent b="0" l="0" r="0" t="0"/>
            <wp:docPr descr="" title="" id="147" name="Picture"/>
            <a:graphic>
              <a:graphicData uri="http://schemas.openxmlformats.org/drawingml/2006/picture">
                <pic:pic>
                  <pic:nvPicPr>
                    <pic:cNvPr descr="seminarski_rad_hepatitis_c_prediction_dataset_files/figure-docx/unnamed-chunk-90-1.png" id="148" name="Picture"/>
                    <pic:cNvPicPr>
                      <a:picLocks noChangeArrowheads="1" noChangeAspect="1"/>
                    </pic:cNvPicPr>
                  </pic:nvPicPr>
                  <pic:blipFill>
                    <a:blip r:embed="rId146"/>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Na grafiku se može uočiti preklapanje interkvartilnih opsega između zdravih pacijenata i pacijenata sa oštećenjem jetre, što ukazuje na to da starost sama po sebi nije značajan prediktor za prisustvo bolesti.</w:t>
      </w:r>
    </w:p>
    <w:bookmarkEnd w:id="149"/>
    <w:bookmarkStart w:id="153" w:name="kolona-sex"/>
    <w:p>
      <w:pPr>
        <w:pStyle w:val="Heading3"/>
      </w:pPr>
      <w:r>
        <w:t xml:space="preserve">Kolona Sex</w:t>
      </w:r>
    </w:p>
    <w:p>
      <w:pPr>
        <w:pStyle w:val="FirstParagraph"/>
      </w:pPr>
      <w:r>
        <w:t xml:space="preserve">Grafikom ispod prikazan je odnos između kategorije pacijenata i polova.</w:t>
      </w:r>
    </w:p>
    <w:p>
      <w:pPr>
        <w:pStyle w:val="SourceCode"/>
      </w:pPr>
      <w:r>
        <w:rPr>
          <w:rStyle w:val="FunctionTok"/>
        </w:rPr>
        <w:t xml:space="preserve">ggplot</w:t>
      </w:r>
      <w:r>
        <w:rPr>
          <w:rStyle w:val="NormalTok"/>
        </w:rPr>
        <w:t xml:space="preserve">(</w:t>
      </w:r>
      <w:r>
        <w:rPr>
          <w:rStyle w:val="AttributeTok"/>
        </w:rPr>
        <w:t xml:space="preserve">data =</w:t>
      </w:r>
      <w:r>
        <w:rPr>
          <w:rStyle w:val="NormalTok"/>
        </w:rPr>
        <w:t xml:space="preserve"> dataset, </w:t>
      </w:r>
      <w:r>
        <w:rPr>
          <w:rStyle w:val="FunctionTok"/>
        </w:rPr>
        <w:t xml:space="preserve">aes</w:t>
      </w:r>
      <w:r>
        <w:rPr>
          <w:rStyle w:val="NormalTok"/>
        </w:rPr>
        <w:t xml:space="preserve">(</w:t>
      </w:r>
      <w:r>
        <w:rPr>
          <w:rStyle w:val="AttributeTok"/>
        </w:rPr>
        <w:t xml:space="preserve">x =</w:t>
      </w:r>
      <w:r>
        <w:rPr>
          <w:rStyle w:val="NormalTok"/>
        </w:rPr>
        <w:t xml:space="preserve"> Target, </w:t>
      </w:r>
      <w:r>
        <w:rPr>
          <w:rStyle w:val="AttributeTok"/>
        </w:rPr>
        <w:t xml:space="preserve">fill =</w:t>
      </w:r>
      <w:r>
        <w:rPr>
          <w:rStyle w:val="NormalTok"/>
        </w:rPr>
        <w:t xml:space="preserve"> Sex))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position =</w:t>
      </w:r>
      <w:r>
        <w:rPr>
          <w:rStyle w:val="NormalTok"/>
        </w:rPr>
        <w:t xml:space="preserve"> </w:t>
      </w:r>
      <w:r>
        <w:rPr>
          <w:rStyle w:val="StringTok"/>
        </w:rPr>
        <w:t xml:space="preserve">"dodge"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"Distribucija pola po kategorijama pacijenata"</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"Kategorija pacijenata"</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"Broj pacijenata"</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"Pol"</w:t>
      </w:r>
      <w:r>
        <w:br/>
      </w:r>
      <w:r>
        <w:rPr>
          <w:rStyle w:val="NormalTok"/>
        </w:rPr>
        <w:t xml:space="preserve">  )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45</w:t>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w:t>
      </w:r>
    </w:p>
    <w:p>
      <w:pPr>
        <w:pStyle w:val="FirstParagraph"/>
      </w:pPr>
      <w:r>
        <w:drawing>
          <wp:inline>
            <wp:extent cx="4620126" cy="3696101"/>
            <wp:effectExtent b="0" l="0" r="0" t="0"/>
            <wp:docPr descr="" title="" id="151" name="Picture"/>
            <a:graphic>
              <a:graphicData uri="http://schemas.openxmlformats.org/drawingml/2006/picture">
                <pic:pic>
                  <pic:nvPicPr>
                    <pic:cNvPr descr="seminarski_rad_hepatitis_c_prediction_dataset_files/figure-docx/unnamed-chunk-91-1.png" id="152" name="Picture"/>
                    <pic:cNvPicPr>
                      <a:picLocks noChangeArrowheads="1" noChangeAspect="1"/>
                    </pic:cNvPicPr>
                  </pic:nvPicPr>
                  <pic:blipFill>
                    <a:blip r:embed="rId150"/>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Na osnovu prikazanog grafikona može se uočiti da je u obe kategorije pacijenata zastupljen veći broj muškaraca u odnosu na žene.</w:t>
      </w:r>
      <w:r>
        <w:t xml:space="preserve"> </w:t>
      </w:r>
      <w:r>
        <w:t xml:space="preserve">U okviru ovog skupa podataka, pol ne predstavlja dobar prediktor za razlikovanje pacijenata sa oštećenjem jetre od zdravih pacijenata.</w:t>
      </w:r>
    </w:p>
    <w:bookmarkEnd w:id="153"/>
    <w:bookmarkEnd w:id="154"/>
    <w:bookmarkStart w:id="167" w:name="multivarijantna-analiza"/>
    <w:p>
      <w:pPr>
        <w:pStyle w:val="Heading2"/>
      </w:pPr>
      <w:r>
        <w:t xml:space="preserve">Multivarijantna analiza</w:t>
      </w:r>
    </w:p>
    <w:p>
      <w:pPr>
        <w:pStyle w:val="FirstParagraph"/>
      </w:pPr>
      <w:r>
        <w:t xml:space="preserve">Nakon detaljne univarijantne analize pojedinačnih biohemijskih parametara, naredni korak analize obuhvata ispitivanje odnosa između više parametara.</w:t>
      </w:r>
    </w:p>
    <w:bookmarkStart w:id="158" w:name="odnos-ast-i-alt"/>
    <w:p>
      <w:pPr>
        <w:pStyle w:val="Heading3"/>
      </w:pPr>
      <w:r>
        <w:t xml:space="preserve">Odnos AST i ALT</w:t>
      </w:r>
    </w:p>
    <w:p>
      <w:pPr>
        <w:pStyle w:val="FirstParagraph"/>
      </w:pPr>
      <w:r>
        <w:t xml:space="preserve">ALT i AST u krvi su ključni markeri oštećenja jetre, jer se ovi enzimi oslobađaju iz ćelija jetre kada su one oštećene.</w:t>
      </w:r>
      <w:r>
        <w:t xml:space="preserve"> </w:t>
      </w:r>
      <w:r>
        <w:t xml:space="preserve">Odnos između njih pomaže lekarima u proceni oštećenja jetre.</w:t>
      </w:r>
      <w:r>
        <w:t xml:space="preserve"> </w:t>
      </w:r>
      <w:r>
        <w:t xml:space="preserve">Primenjena je logaritamska skala, zato što AST i ALT u ovom skupu podataka imaju ogroman opseg, od normalnih vrednosti do ekstremnih vrednosti, koje bi</w:t>
      </w:r>
      <w:r>
        <w:t xml:space="preserve"> </w:t>
      </w:r>
      <w:r>
        <w:t xml:space="preserve">“pogurale”</w:t>
      </w:r>
      <w:r>
        <w:t xml:space="preserve"> </w:t>
      </w:r>
      <w:r>
        <w:t xml:space="preserve">sve ostale tačke u jedan ugao grafika.</w:t>
      </w:r>
    </w:p>
    <w:p>
      <w:pPr>
        <w:pStyle w:val="SourceCode"/>
      </w:pPr>
      <w:r>
        <w:rPr>
          <w:rStyle w:val="FunctionTok"/>
        </w:rPr>
        <w:t xml:space="preserve">ggplot</w:t>
      </w:r>
      <w:r>
        <w:rPr>
          <w:rStyle w:val="NormalTok"/>
        </w:rPr>
        <w:t xml:space="preserve">(dataset, </w:t>
      </w:r>
      <w:r>
        <w:rPr>
          <w:rStyle w:val="FunctionTok"/>
        </w:rPr>
        <w:t xml:space="preserve">aes</w:t>
      </w:r>
      <w:r>
        <w:rPr>
          <w:rStyle w:val="NormalTok"/>
        </w:rPr>
        <w:t xml:space="preserve">(</w:t>
      </w:r>
      <w:r>
        <w:rPr>
          <w:rStyle w:val="AttributeTok"/>
        </w:rPr>
        <w:t xml:space="preserve">x =</w:t>
      </w:r>
      <w:r>
        <w:rPr>
          <w:rStyle w:val="NormalTok"/>
        </w:rPr>
        <w:t xml:space="preserve"> AST, </w:t>
      </w:r>
      <w:r>
        <w:rPr>
          <w:rStyle w:val="AttributeTok"/>
        </w:rPr>
        <w:t xml:space="preserve">y =</w:t>
      </w:r>
      <w:r>
        <w:rPr>
          <w:rStyle w:val="NormalTok"/>
        </w:rPr>
        <w:t xml:space="preserve"> ALT))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0.6</w:t>
      </w:r>
      <w:r>
        <w:rPr>
          <w:rStyle w:val="NormalTok"/>
        </w:rPr>
        <w:t xml:space="preserve">, </w:t>
      </w:r>
      <w:r>
        <w:rPr>
          <w:rStyle w:val="AttributeTok"/>
        </w:rPr>
        <w:t xml:space="preserve">size =</w:t>
      </w:r>
      <w:r>
        <w:rPr>
          <w:rStyle w:val="NormalTok"/>
        </w:rPr>
        <w:t xml:space="preserve"> </w:t>
      </w:r>
      <w:r>
        <w:rPr>
          <w:rStyle w:val="FloatTok"/>
        </w:rPr>
        <w:t xml:space="preserve">2.5</w:t>
      </w:r>
      <w:r>
        <w:rPr>
          <w:rStyle w:val="NormalTok"/>
        </w:rPr>
        <w:t xml:space="preserve">, </w:t>
      </w:r>
      <w:r>
        <w:rPr>
          <w:rStyle w:val="AttributeTok"/>
        </w:rPr>
        <w:t xml:space="preserve">color =</w:t>
      </w:r>
      <w:r>
        <w:rPr>
          <w:rStyle w:val="NormalTok"/>
        </w:rPr>
        <w:t xml:space="preserve"> </w:t>
      </w:r>
      <w:r>
        <w:rPr>
          <w:rStyle w:val="StringTok"/>
        </w:rPr>
        <w:t xml:space="preserve">"#e74c3c"</w:t>
      </w:r>
      <w:r>
        <w:rPr>
          <w:rStyle w:val="NormalTok"/>
        </w:rPr>
        <w:t xml:space="preserve">) </w:t>
      </w:r>
      <w:r>
        <w:rPr>
          <w:rStyle w:val="SpecialCharTok"/>
        </w:rPr>
        <w:t xml:space="preserve">+</w:t>
      </w:r>
      <w:r>
        <w:br/>
      </w:r>
      <w:r>
        <w:rPr>
          <w:rStyle w:val="NormalTok"/>
        </w:rPr>
        <w:t xml:space="preserve">  </w:t>
      </w:r>
      <w:r>
        <w:rPr>
          <w:rStyle w:val="FunctionTok"/>
        </w:rPr>
        <w:t xml:space="preserve">scale_x_log10</w:t>
      </w:r>
      <w:r>
        <w:rPr>
          <w:rStyle w:val="NormalTok"/>
        </w:rPr>
        <w:t xml:space="preserve">() </w:t>
      </w:r>
      <w:r>
        <w:rPr>
          <w:rStyle w:val="SpecialCharTok"/>
        </w:rPr>
        <w:t xml:space="preserve">+</w:t>
      </w:r>
      <w:r>
        <w:br/>
      </w:r>
      <w:r>
        <w:rPr>
          <w:rStyle w:val="NormalTok"/>
        </w:rPr>
        <w:t xml:space="preserve">  </w:t>
      </w:r>
      <w:r>
        <w:rPr>
          <w:rStyle w:val="FunctionTok"/>
        </w:rPr>
        <w:t xml:space="preserve">scale_y_log10</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"AST vs ALT"</w:t>
      </w:r>
      <w:r>
        <w:rPr>
          <w:rStyle w:val="NormalTok"/>
        </w:rPr>
        <w:t xml:space="preserve">, </w:t>
      </w:r>
      <w:r>
        <w:rPr>
          <w:rStyle w:val="AttributeTok"/>
        </w:rPr>
        <w:t xml:space="preserve">x =</w:t>
      </w:r>
      <w:r>
        <w:rPr>
          <w:rStyle w:val="NormalTok"/>
        </w:rPr>
        <w:t xml:space="preserve"> </w:t>
      </w:r>
      <w:r>
        <w:rPr>
          <w:rStyle w:val="StringTok"/>
        </w:rPr>
        <w:t xml:space="preserve">"AST"</w:t>
      </w:r>
      <w:r>
        <w:rPr>
          <w:rStyle w:val="NormalTok"/>
        </w:rPr>
        <w:t xml:space="preserve">, </w:t>
      </w:r>
      <w:r>
        <w:rPr>
          <w:rStyle w:val="AttributeTok"/>
        </w:rPr>
        <w:t xml:space="preserve">y =</w:t>
      </w:r>
      <w:r>
        <w:rPr>
          <w:rStyle w:val="NormalTok"/>
        </w:rPr>
        <w:t xml:space="preserve"> </w:t>
      </w:r>
      <w:r>
        <w:rPr>
          <w:rStyle w:val="StringTok"/>
        </w:rPr>
        <w:t xml:space="preserve">"ALT"</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4620126" cy="3696101"/>
            <wp:effectExtent b="0" l="0" r="0" t="0"/>
            <wp:docPr descr="" title="" id="156" name="Picture"/>
            <a:graphic>
              <a:graphicData uri="http://schemas.openxmlformats.org/drawingml/2006/picture">
                <pic:pic>
                  <pic:nvPicPr>
                    <pic:cNvPr descr="seminarski_rad_hepatitis_c_prediction_dataset_files/figure-docx/unnamed-chunk-92-1.png" id="157" name="Picture"/>
                    <pic:cNvPicPr>
                      <a:picLocks noChangeArrowheads="1" noChangeAspect="1"/>
                    </pic:cNvPicPr>
                  </pic:nvPicPr>
                  <pic:blipFill>
                    <a:blip r:embed="rId155"/>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Na osnovu grafika može se uočiti da kako rastu vrednosti AST, tako rastu i vrednosti ALT, ali i da značajan broj opservacija odstupa od linearne regresije.</w:t>
      </w:r>
    </w:p>
    <w:bookmarkEnd w:id="158"/>
    <w:bookmarkStart w:id="162" w:name="X72a68a6fc91849aa42d2fd2b18f1963f7515f59"/>
    <w:p>
      <w:pPr>
        <w:pStyle w:val="Heading3"/>
      </w:pPr>
      <w:r>
        <w:t xml:space="preserve">Odnos AST i ALT po kategorijama pacijenata</w:t>
      </w:r>
    </w:p>
    <w:p>
      <w:pPr>
        <w:pStyle w:val="SourceCode"/>
      </w:pPr>
      <w:r>
        <w:rPr>
          <w:rStyle w:val="FunctionTok"/>
        </w:rPr>
        <w:t xml:space="preserve">ggplot</w:t>
      </w:r>
      <w:r>
        <w:rPr>
          <w:rStyle w:val="NormalTok"/>
        </w:rPr>
        <w:t xml:space="preserve">(dataset, </w:t>
      </w:r>
      <w:r>
        <w:rPr>
          <w:rStyle w:val="FunctionTok"/>
        </w:rPr>
        <w:t xml:space="preserve">aes</w:t>
      </w:r>
      <w:r>
        <w:rPr>
          <w:rStyle w:val="NormalTok"/>
        </w:rPr>
        <w:t xml:space="preserve">(</w:t>
      </w:r>
      <w:r>
        <w:rPr>
          <w:rStyle w:val="AttributeTok"/>
        </w:rPr>
        <w:t xml:space="preserve">x =</w:t>
      </w:r>
      <w:r>
        <w:rPr>
          <w:rStyle w:val="NormalTok"/>
        </w:rPr>
        <w:t xml:space="preserve"> AST, </w:t>
      </w:r>
      <w:r>
        <w:rPr>
          <w:rStyle w:val="AttributeTok"/>
        </w:rPr>
        <w:t xml:space="preserve">y =</w:t>
      </w:r>
      <w:r>
        <w:rPr>
          <w:rStyle w:val="NormalTok"/>
        </w:rPr>
        <w:t xml:space="preserve"> ALT, </w:t>
      </w:r>
      <w:r>
        <w:rPr>
          <w:rStyle w:val="AttributeTok"/>
        </w:rPr>
        <w:t xml:space="preserve">color =</w:t>
      </w:r>
      <w:r>
        <w:rPr>
          <w:rStyle w:val="NormalTok"/>
        </w:rPr>
        <w:t xml:space="preserve"> Target))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0.6</w:t>
      </w:r>
      <w:r>
        <w:rPr>
          <w:rStyle w:val="NormalTok"/>
        </w:rPr>
        <w:t xml:space="preserve">, </w:t>
      </w:r>
      <w:r>
        <w:rPr>
          <w:rStyle w:val="AttributeTok"/>
        </w:rPr>
        <w:t xml:space="preserve">size =</w:t>
      </w:r>
      <w:r>
        <w:rPr>
          <w:rStyle w:val="NormalTok"/>
        </w:rPr>
        <w:t xml:space="preserve"> </w:t>
      </w:r>
      <w:r>
        <w:rPr>
          <w:rStyle w:val="FloatTok"/>
        </w:rPr>
        <w:t xml:space="preserve">2.5</w:t>
      </w:r>
      <w:r>
        <w:rPr>
          <w:rStyle w:val="NormalTok"/>
        </w:rPr>
        <w:t xml:space="preserve">) </w:t>
      </w:r>
      <w:r>
        <w:rPr>
          <w:rStyle w:val="SpecialCharTok"/>
        </w:rPr>
        <w:t xml:space="preserve">+</w:t>
      </w:r>
      <w:r>
        <w:br/>
      </w:r>
      <w:r>
        <w:rPr>
          <w:rStyle w:val="NormalTok"/>
        </w:rPr>
        <w:t xml:space="preserve">  </w:t>
      </w:r>
      <w:r>
        <w:rPr>
          <w:rStyle w:val="FunctionTok"/>
        </w:rPr>
        <w:t xml:space="preserve">scale_x_log10</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scale_y_log10</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"Odnos AST i ALT: Marker oštećenja ćelija"</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"AST"</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"ALT"</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4620126" cy="3696101"/>
            <wp:effectExtent b="0" l="0" r="0" t="0"/>
            <wp:docPr descr="" title="" id="160" name="Picture"/>
            <a:graphic>
              <a:graphicData uri="http://schemas.openxmlformats.org/drawingml/2006/picture">
                <pic:pic>
                  <pic:nvPicPr>
                    <pic:cNvPr descr="seminarski_rad_hepatitis_c_prediction_dataset_files/figure-docx/unnamed-chunk-93-1.png" id="161" name="Picture"/>
                    <pic:cNvPicPr>
                      <a:picLocks noChangeArrowheads="1" noChangeAspect="1"/>
                    </pic:cNvPicPr>
                  </pic:nvPicPr>
                  <pic:blipFill>
                    <a:blip r:embed="rId159"/>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Dodavanjem izlazne kolone na grafik, uočava se da pomenuta odstupanja nisu slučajna već da su povezana sa dijagnozom, odnosno pripadaju pacijentima sa oštećenjem jetre.</w:t>
      </w:r>
      <w:r>
        <w:t xml:space="preserve"> </w:t>
      </w:r>
      <w:r>
        <w:t xml:space="preserve">Kod najvećeg broja zdravih pacijenata vrednosti AST i ALT koncentrisane u veoma uskom opsegu normalnih fizioloških vrednosti.</w:t>
      </w:r>
      <w:r>
        <w:t xml:space="preserve"> </w:t>
      </w:r>
      <w:r>
        <w:t xml:space="preserve">Za razliku od zdravih pacijenata, kod onih koji imaju oštećenje jetre vidi se izrazita raspršenost podataka, što govori o različitim stadijumima oštećenja jetre.</w:t>
      </w:r>
    </w:p>
    <w:bookmarkEnd w:id="162"/>
    <w:bookmarkStart w:id="166" w:name="Xf8c624b38d7430a60acb25dd0d4eb81d26300c9"/>
    <w:p>
      <w:pPr>
        <w:pStyle w:val="Heading3"/>
      </w:pPr>
      <w:r>
        <w:t xml:space="preserve">Odnos GGT i AST po kategorijama pacijenata</w:t>
      </w:r>
    </w:p>
    <w:p>
      <w:pPr>
        <w:pStyle w:val="FirstParagraph"/>
      </w:pPr>
      <w:r>
        <w:t xml:space="preserve">Prethodne analize su pokazale da su GGT i AST pojedinačno značajni prediktori i zbog toga je sada prikazan njihov medjusobni odnos.</w:t>
      </w:r>
    </w:p>
    <w:p>
      <w:pPr>
        <w:pStyle w:val="SourceCode"/>
      </w:pPr>
      <w:r>
        <w:rPr>
          <w:rStyle w:val="FunctionTok"/>
        </w:rPr>
        <w:t xml:space="preserve">ggplot</w:t>
      </w:r>
      <w:r>
        <w:rPr>
          <w:rStyle w:val="NormalTok"/>
        </w:rPr>
        <w:t xml:space="preserve">(dataset, </w:t>
      </w:r>
      <w:r>
        <w:rPr>
          <w:rStyle w:val="FunctionTok"/>
        </w:rPr>
        <w:t xml:space="preserve">aes</w:t>
      </w:r>
      <w:r>
        <w:rPr>
          <w:rStyle w:val="NormalTok"/>
        </w:rPr>
        <w:t xml:space="preserve">(</w:t>
      </w:r>
      <w:r>
        <w:rPr>
          <w:rStyle w:val="AttributeTok"/>
        </w:rPr>
        <w:t xml:space="preserve">x =</w:t>
      </w:r>
      <w:r>
        <w:rPr>
          <w:rStyle w:val="NormalTok"/>
        </w:rPr>
        <w:t xml:space="preserve"> GGT, </w:t>
      </w:r>
      <w:r>
        <w:rPr>
          <w:rStyle w:val="AttributeTok"/>
        </w:rPr>
        <w:t xml:space="preserve">y =</w:t>
      </w:r>
      <w:r>
        <w:rPr>
          <w:rStyle w:val="NormalTok"/>
        </w:rPr>
        <w:t xml:space="preserve"> AST, </w:t>
      </w:r>
      <w:r>
        <w:rPr>
          <w:rStyle w:val="AttributeTok"/>
        </w:rPr>
        <w:t xml:space="preserve">color =</w:t>
      </w:r>
      <w:r>
        <w:rPr>
          <w:rStyle w:val="NormalTok"/>
        </w:rPr>
        <w:t xml:space="preserve"> Target))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0.6</w:t>
      </w:r>
      <w:r>
        <w:rPr>
          <w:rStyle w:val="NormalTok"/>
        </w:rPr>
        <w:t xml:space="preserve">, </w:t>
      </w:r>
      <w:r>
        <w:rPr>
          <w:rStyle w:val="AttributeTok"/>
        </w:rPr>
        <w:t xml:space="preserve">size =</w:t>
      </w:r>
      <w:r>
        <w:rPr>
          <w:rStyle w:val="NormalTok"/>
        </w:rPr>
        <w:t xml:space="preserve"> </w:t>
      </w:r>
      <w:r>
        <w:rPr>
          <w:rStyle w:val="FloatTok"/>
        </w:rPr>
        <w:t xml:space="preserve">2.5</w:t>
      </w:r>
      <w:r>
        <w:rPr>
          <w:rStyle w:val="NormalTok"/>
        </w:rPr>
        <w:t xml:space="preserve">) </w:t>
      </w:r>
      <w:r>
        <w:rPr>
          <w:rStyle w:val="SpecialCharTok"/>
        </w:rPr>
        <w:t xml:space="preserve">+</w:t>
      </w:r>
      <w:r>
        <w:br/>
      </w:r>
      <w:r>
        <w:rPr>
          <w:rStyle w:val="NormalTok"/>
        </w:rPr>
        <w:t xml:space="preserve">  </w:t>
      </w:r>
      <w:r>
        <w:rPr>
          <w:rStyle w:val="FunctionTok"/>
        </w:rPr>
        <w:t xml:space="preserve">scale_x_log10</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"Odnos GGT i AST po kategorijama"</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4620126" cy="3696101"/>
            <wp:effectExtent b="0" l="0" r="0" t="0"/>
            <wp:docPr descr="" title="" id="164" name="Picture"/>
            <a:graphic>
              <a:graphicData uri="http://schemas.openxmlformats.org/drawingml/2006/picture">
                <pic:pic>
                  <pic:nvPicPr>
                    <pic:cNvPr descr="seminarski_rad_hepatitis_c_prediction_dataset_files/figure-docx/unnamed-chunk-94-1.png" id="165" name="Picture"/>
                    <pic:cNvPicPr>
                      <a:picLocks noChangeArrowheads="1" noChangeAspect="1"/>
                    </pic:cNvPicPr>
                  </pic:nvPicPr>
                  <pic:blipFill>
                    <a:blip r:embed="rId163"/>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Na osnovu grafika se može videti razdvajanje izmedju kategorija.</w:t>
      </w:r>
      <w:r>
        <w:t xml:space="preserve"> </w:t>
      </w:r>
      <w:r>
        <w:t xml:space="preserve">Zdravi pacijenti su koncentrisani u području niskih vrednosti oba parametra, dok kod pacijenata sa oštećenjem jetre dolazi do rasipanja vrednosti ka višim vrednostima oba parametra.</w:t>
      </w:r>
      <w:r>
        <w:t xml:space="preserve"> </w:t>
      </w:r>
      <w:r>
        <w:t xml:space="preserve">Vrednosti GGT su povišene i kada su vrednosti AST relativno stabilne.</w:t>
      </w:r>
    </w:p>
    <w:bookmarkEnd w:id="166"/>
    <w:bookmarkEnd w:id="167"/>
    <w:bookmarkStart w:id="168" w:name="zaključak-na-osnovu-dosadašnje-analize"/>
    <w:p>
      <w:pPr>
        <w:pStyle w:val="Heading2"/>
      </w:pPr>
      <w:r>
        <w:t xml:space="preserve">Zaključak na osnovu dosadašnje analize</w:t>
      </w:r>
    </w:p>
    <w:p>
      <w:pPr>
        <w:pStyle w:val="FirstParagraph"/>
      </w:pPr>
      <w:r>
        <w:t xml:space="preserve">Na osnovu sprovedene analize može se zaključiti da zdravstveni status pacijenata snažno zavisi od više biohemijskih parametara krvi, među kojima se posebno izdvajaju AST i GGT kao najvažniji pokazatelji oštećenja jetre.</w:t>
      </w:r>
      <w:r>
        <w:t xml:space="preserve"> </w:t>
      </w:r>
      <w:r>
        <w:t xml:space="preserve">Pored njih, odnosno u kombinaciji sa njima, bi značajnu ulogu mogli da imaju i drugi biohemijski parametri poput BIL i ALT.</w:t>
      </w:r>
      <w:r>
        <w:t xml:space="preserve"> </w:t>
      </w:r>
      <w:r>
        <w:t xml:space="preserve">Demografske promenljive, starost i pol, pokazuju slabiji uticaj u poređenju sa biohemijskim parametrima.</w:t>
      </w:r>
      <w:r>
        <w:t xml:space="preserve"> </w:t>
      </w:r>
      <w:r>
        <w:t xml:space="preserve">Na osnovu kombinacije domenskog znanja i analize grafičkih prikaza, može se zaključiti da je opravdano razviti model predikcije koji će se prvenstveno oslanjati na biohemijske parametre.</w:t>
      </w:r>
      <w:r>
        <w:t xml:space="preserve"> </w:t>
      </w:r>
      <w:r>
        <w:t xml:space="preserve">U nastavku rada biće ispitano koliko dobar prediktivni model može da se izgradi na osnovu ovih promenljivih.</w:t>
      </w:r>
    </w:p>
    <w:bookmarkEnd w:id="168"/>
    <w:bookmarkStart w:id="169" w:name="korelaciona-matrica"/>
    <w:p>
      <w:pPr>
        <w:pStyle w:val="Heading2"/>
      </w:pPr>
      <w:r>
        <w:t xml:space="preserve">Korelaciona matrica</w:t>
      </w:r>
    </w:p>
    <w:p>
      <w:pPr>
        <w:pStyle w:val="SourceCode"/>
      </w:pPr>
      <w:r>
        <w:rPr>
          <w:rStyle w:val="NormalTok"/>
        </w:rPr>
        <w:t xml:space="preserve">cor_matrix </w:t>
      </w:r>
      <w:r>
        <w:rPr>
          <w:rStyle w:val="OtherTok"/>
        </w:rPr>
        <w:t xml:space="preserve">&lt;-</w:t>
      </w:r>
      <w:r>
        <w:rPr>
          <w:rStyle w:val="NormalTok"/>
        </w:rPr>
        <w:t xml:space="preserve"> </w:t>
      </w:r>
      <w:r>
        <w:rPr>
          <w:rStyle w:val="FunctionTok"/>
        </w:rPr>
        <w:t xml:space="preserve">cor</w:t>
      </w:r>
      <w:r>
        <w:rPr>
          <w:rStyle w:val="NormalTok"/>
        </w:rPr>
        <w:t xml:space="preserve">(dataset </w:t>
      </w:r>
      <w:r>
        <w:rPr>
          <w:rStyle w:val="SpecialCharTok"/>
        </w:rPr>
        <w:t xml:space="preserve">%&gt;%</w:t>
      </w:r>
      <w:r>
        <w:rPr>
          <w:rStyle w:val="NormalTok"/>
        </w:rPr>
        <w:t xml:space="preserve"> </w:t>
      </w:r>
      <w:r>
        <w:br/>
      </w:r>
      <w:r>
        <w:rPr>
          <w:rStyle w:val="NormalTok"/>
        </w:rPr>
        <w:t xml:space="preserve">                    </w:t>
      </w:r>
      <w:r>
        <w:rPr>
          <w:rStyle w:val="FunctionTok"/>
        </w:rPr>
        <w:t xml:space="preserve">select_if</w:t>
      </w:r>
      <w:r>
        <w:rPr>
          <w:rStyle w:val="NormalTok"/>
        </w:rPr>
        <w:t xml:space="preserve">(is.numeric) </w:t>
      </w:r>
      <w:r>
        <w:rPr>
          <w:rStyle w:val="SpecialCharTok"/>
        </w:rPr>
        <w:t xml:space="preserve">%&gt;%</w:t>
      </w:r>
      <w:r>
        <w:rPr>
          <w:rStyle w:val="NormalTok"/>
        </w:rPr>
        <w:t xml:space="preserve"> </w:t>
      </w:r>
      <w:r>
        <w:br/>
      </w:r>
      <w:r>
        <w:rPr>
          <w:rStyle w:val="NormalTok"/>
        </w:rPr>
        <w:t xml:space="preserve">                    </w:t>
      </w:r>
      <w:r>
        <w:rPr>
          <w:rStyle w:val="FunctionTok"/>
        </w:rPr>
        <w:t xml:space="preserve">select</w:t>
      </w:r>
      <w:r>
        <w:rPr>
          <w:rStyle w:val="NormalTok"/>
        </w:rPr>
        <w:t xml:space="preserve">(</w:t>
      </w:r>
      <w:r>
        <w:rPr>
          <w:rStyle w:val="SpecialCharTok"/>
        </w:rPr>
        <w:t xml:space="preserve">-</w:t>
      </w:r>
      <w:r>
        <w:rPr>
          <w:rStyle w:val="NormalTok"/>
        </w:rPr>
        <w:t xml:space="preserve">X))</w:t>
      </w:r>
      <w:r>
        <w:br/>
      </w:r>
      <w:r>
        <w:br/>
      </w:r>
      <w:r>
        <w:rPr>
          <w:rStyle w:val="NormalTok"/>
        </w:rPr>
        <w:t xml:space="preserve">cor_matrix</w:t>
      </w:r>
    </w:p>
    <w:p>
      <w:pPr>
        <w:pStyle w:val="SourceCode"/>
      </w:pPr>
      <w:r>
        <w:rPr>
          <w:rStyle w:val="VerbatimChar"/>
        </w:rPr>
        <w:t xml:space="preserve">##               Age           ALB          ALP          ALT         AST</w:t>
      </w:r>
      <w:r>
        <w:br/>
      </w:r>
      <w:r>
        <w:rPr>
          <w:rStyle w:val="VerbatimChar"/>
        </w:rPr>
        <w:t xml:space="preserve">## Age   1.000000000 -0.2138870982  0.175557681 -0.005510269  0.08893876</w:t>
      </w:r>
      <w:r>
        <w:br/>
      </w:r>
      <w:r>
        <w:rPr>
          <w:rStyle w:val="VerbatimChar"/>
        </w:rPr>
        <w:t xml:space="preserve">## ALB  -0.213887098  1.0000000000 -0.181502498 -0.003659003 -0.19855235</w:t>
      </w:r>
      <w:r>
        <w:br/>
      </w:r>
      <w:r>
        <w:rPr>
          <w:rStyle w:val="VerbatimChar"/>
        </w:rPr>
        <w:t xml:space="preserve">## ALP   0.175557681 -0.1815024975  1.000000000  0.156077950  0.07923252</w:t>
      </w:r>
      <w:r>
        <w:br/>
      </w:r>
      <w:r>
        <w:rPr>
          <w:rStyle w:val="VerbatimChar"/>
        </w:rPr>
        <w:t xml:space="preserve">## ALT  -0.005510269 -0.0036590032  0.156077950  1.000000000  0.27354575</w:t>
      </w:r>
      <w:r>
        <w:br/>
      </w:r>
      <w:r>
        <w:rPr>
          <w:rStyle w:val="VerbatimChar"/>
        </w:rPr>
        <w:t xml:space="preserve">## AST   0.088938757 -0.1985523504  0.079232522  0.273545748  1.00000000</w:t>
      </w:r>
      <w:r>
        <w:br/>
      </w:r>
      <w:r>
        <w:rPr>
          <w:rStyle w:val="VerbatimChar"/>
        </w:rPr>
        <w:t xml:space="preserve">## BIL   0.032634458 -0.2288962942  0.138548627 -0.038183327  0.31216858</w:t>
      </w:r>
      <w:r>
        <w:br/>
      </w:r>
      <w:r>
        <w:rPr>
          <w:rStyle w:val="VerbatimChar"/>
        </w:rPr>
        <w:t xml:space="preserve">## CHE  -0.075350111  0.3883708611 -0.003721902  0.146266249 -0.20839787</w:t>
      </w:r>
      <w:r>
        <w:br/>
      </w:r>
      <w:r>
        <w:rPr>
          <w:rStyle w:val="VerbatimChar"/>
        </w:rPr>
        <w:t xml:space="preserve">## CHOL  0.120740038  0.2297646784  0.103776318  0.056125479 -0.21718881</w:t>
      </w:r>
      <w:r>
        <w:br/>
      </w:r>
      <w:r>
        <w:rPr>
          <w:rStyle w:val="VerbatimChar"/>
        </w:rPr>
        <w:t xml:space="preserve">## CREA -0.022236084 -0.0002018634  0.148021378 -0.042918094 -0.02143640</w:t>
      </w:r>
      <w:r>
        <w:br/>
      </w:r>
      <w:r>
        <w:rPr>
          <w:rStyle w:val="VerbatimChar"/>
        </w:rPr>
        <w:t xml:space="preserve">## GGT   0.152552000 -0.1749432717  0.456016622  0.248037013  0.49210325</w:t>
      </w:r>
      <w:r>
        <w:br/>
      </w:r>
      <w:r>
        <w:rPr>
          <w:rStyle w:val="VerbatimChar"/>
        </w:rPr>
        <w:t xml:space="preserve">## PROT -0.150407138  0.5986874116 -0.095953226  0.086799385  0.02413491</w:t>
      </w:r>
      <w:r>
        <w:br/>
      </w:r>
      <w:r>
        <w:rPr>
          <w:rStyle w:val="VerbatimChar"/>
        </w:rPr>
        <w:t xml:space="preserve">##              BIL          CHE        CHOL          CREA         GGT        PROT</w:t>
      </w:r>
      <w:r>
        <w:br/>
      </w:r>
      <w:r>
        <w:rPr>
          <w:rStyle w:val="VerbatimChar"/>
        </w:rPr>
        <w:t xml:space="preserve">## Age   0.03263446 -0.075350111  0.12074004 -0.0222360837  0.15255200 -0.15040714</w:t>
      </w:r>
      <w:r>
        <w:br/>
      </w:r>
      <w:r>
        <w:rPr>
          <w:rStyle w:val="VerbatimChar"/>
        </w:rPr>
        <w:t xml:space="preserve">## ALB  -0.22889629  0.388370861  0.22976468 -0.0002018634 -0.17494327  0.59868741</w:t>
      </w:r>
      <w:r>
        <w:br/>
      </w:r>
      <w:r>
        <w:rPr>
          <w:rStyle w:val="VerbatimChar"/>
        </w:rPr>
        <w:t xml:space="preserve">## ALP   0.13854863 -0.003721902  0.10377632  0.1480213781  0.45601662 -0.09595323</w:t>
      </w:r>
      <w:r>
        <w:br/>
      </w:r>
      <w:r>
        <w:rPr>
          <w:rStyle w:val="VerbatimChar"/>
        </w:rPr>
        <w:t xml:space="preserve">## ALT  -0.03818333  0.146266249  0.05612548 -0.0429180940  0.24803701  0.08679938</w:t>
      </w:r>
      <w:r>
        <w:br/>
      </w:r>
      <w:r>
        <w:rPr>
          <w:rStyle w:val="VerbatimChar"/>
        </w:rPr>
        <w:t xml:space="preserve">## AST   0.31216858 -0.208397874 -0.21718881 -0.0214364003  0.49210325  0.02413491</w:t>
      </w:r>
      <w:r>
        <w:br/>
      </w:r>
      <w:r>
        <w:rPr>
          <w:rStyle w:val="VerbatimChar"/>
        </w:rPr>
        <w:t xml:space="preserve">## BIL   1.00000000 -0.333113637 -0.22487712  0.0311988655  0.21743141 -0.11847665</w:t>
      </w:r>
      <w:r>
        <w:br/>
      </w:r>
      <w:r>
        <w:rPr>
          <w:rStyle w:val="VerbatimChar"/>
        </w:rPr>
        <w:t xml:space="preserve">## CHE  -0.33311364  1.000000000  0.43394627 -0.0111131142 -0.11088428  0.30937107</w:t>
      </w:r>
      <w:r>
        <w:br/>
      </w:r>
      <w:r>
        <w:rPr>
          <w:rStyle w:val="VerbatimChar"/>
        </w:rPr>
        <w:t xml:space="preserve">## CHOL -0.22487712  0.433946271  1.00000000 -0.0525048995 -0.01810811  0.22842190</w:t>
      </w:r>
      <w:r>
        <w:br/>
      </w:r>
      <w:r>
        <w:rPr>
          <w:rStyle w:val="VerbatimChar"/>
        </w:rPr>
        <w:t xml:space="preserve">## CREA  0.03119887 -0.011113114 -0.05250490  1.0000000000  0.12120531 -0.03557182</w:t>
      </w:r>
      <w:r>
        <w:br/>
      </w:r>
      <w:r>
        <w:rPr>
          <w:rStyle w:val="VerbatimChar"/>
        </w:rPr>
        <w:t xml:space="preserve">## GGT   0.21743141 -0.110884277 -0.01810811  0.1212053057  1.00000000 -0.02170278</w:t>
      </w:r>
      <w:r>
        <w:br/>
      </w:r>
      <w:r>
        <w:rPr>
          <w:rStyle w:val="VerbatimChar"/>
        </w:rPr>
        <w:t xml:space="preserve">## PROT -0.11847665  0.309371072  0.22842190 -0.0355718195 -0.02170278  1.00000000</w:t>
      </w:r>
    </w:p>
    <w:p>
      <w:pPr>
        <w:pStyle w:val="FirstParagraph"/>
      </w:pPr>
      <w:r>
        <w:t xml:space="preserve">Korelaciona matrica omogućava prikaz povezanosti između numeričkih kolona.</w:t>
      </w:r>
      <w:r>
        <w:t xml:space="preserve"> </w:t>
      </w:r>
      <w:r>
        <w:t xml:space="preserve">Na osnovu matrice može se uočiti da ALB i PROT imaju umerenu pozitivnu korelaciju od oko 0.58, što kao što je prethodno pomenuno ukazuje da se povećanje vrednosti jedne varijable uglavnom prati povećanjem druge.</w:t>
      </w:r>
      <w:r>
        <w:t xml:space="preserve"> </w:t>
      </w:r>
      <w:r>
        <w:t xml:space="preserve">Takodje, GGT i ALP imaju umerenu pozitivnu korelaciju od oko 0.44, kao i GGT I AST(oko 0.49), što je prethodno bilo uočeno na grafičkom prikazu.</w:t>
      </w:r>
      <w:r>
        <w:t xml:space="preserve"> </w:t>
      </w:r>
      <w:r>
        <w:t xml:space="preserve">CHE i CHOL isto imaju umerenu pozitivnu korelaciju od oko 0.42, dok ostale promenljive imaju korelaciju ispod 0.4, što pokazuje slabu linearnu povezanost među njima.</w:t>
      </w:r>
    </w:p>
    <w:bookmarkEnd w:id="169"/>
    <w:bookmarkStart w:id="170" w:name="analiza-varijanse-anova"/>
    <w:p>
      <w:pPr>
        <w:pStyle w:val="Heading2"/>
      </w:pPr>
      <w:r>
        <w:t xml:space="preserve">Analiza varijanse (ANOVA)</w:t>
      </w:r>
    </w:p>
    <w:p>
      <w:pPr>
        <w:pStyle w:val="FirstParagraph"/>
      </w:pPr>
      <w:r>
        <w:t xml:space="preserve">Izbor parametara pomoću ANOVA (Analysis of Variance) je statistička metoda kojom se biraju najznačajniji prediktori iz skupa podataka sa ciljem poboljšanja preciznosti i brzine mašinskog modela.</w:t>
      </w:r>
      <w:r>
        <w:t xml:space="preserve"> </w:t>
      </w:r>
      <w:r>
        <w:t xml:space="preserve">ANOVA se koristi kada skup podataka ima numeričke ulazne podatke i kategoričku ciljnu kolonu kao što je slučaj u ovom skupu podataka.</w:t>
      </w:r>
    </w:p>
    <w:p>
      <w:pPr>
        <w:pStyle w:val="SourceCode"/>
      </w:pPr>
      <w:r>
        <w:rPr>
          <w:rStyle w:val="NormalTok"/>
        </w:rPr>
        <w:t xml:space="preserve">numeric_cols </w:t>
      </w:r>
      <w:r>
        <w:rPr>
          <w:rStyle w:val="OtherTok"/>
        </w:rPr>
        <w:t xml:space="preserve">&lt;-</w:t>
      </w:r>
      <w:r>
        <w:rPr>
          <w:rStyle w:val="NormalTok"/>
        </w:rPr>
        <w:t xml:space="preserve"> </w:t>
      </w:r>
      <w:r>
        <w:rPr>
          <w:rStyle w:val="FunctionTok"/>
        </w:rPr>
        <w:t xml:space="preserve">names</w:t>
      </w:r>
      <w:r>
        <w:rPr>
          <w:rStyle w:val="NormalTok"/>
        </w:rPr>
        <w:t xml:space="preserve">(dataset)[</w:t>
      </w:r>
      <w:r>
        <w:rPr>
          <w:rStyle w:val="FunctionTok"/>
        </w:rPr>
        <w:t xml:space="preserve">sapply</w:t>
      </w:r>
      <w:r>
        <w:rPr>
          <w:rStyle w:val="NormalTok"/>
        </w:rPr>
        <w:t xml:space="preserve">(dataset, is.numeric)]</w:t>
      </w:r>
      <w:r>
        <w:br/>
      </w:r>
      <w:r>
        <w:rPr>
          <w:rStyle w:val="NormalTok"/>
        </w:rPr>
        <w:t xml:space="preserve">numeric_cols </w:t>
      </w:r>
      <w:r>
        <w:rPr>
          <w:rStyle w:val="OtherTok"/>
        </w:rPr>
        <w:t xml:space="preserve">&lt;-</w:t>
      </w:r>
      <w:r>
        <w:rPr>
          <w:rStyle w:val="NormalTok"/>
        </w:rPr>
        <w:t xml:space="preserve"> </w:t>
      </w:r>
      <w:r>
        <w:rPr>
          <w:rStyle w:val="FunctionTok"/>
        </w:rPr>
        <w:t xml:space="preserve">setdiff</w:t>
      </w:r>
      <w:r>
        <w:rPr>
          <w:rStyle w:val="NormalTok"/>
        </w:rPr>
        <w:t xml:space="preserve">(numeric_cols, </w:t>
      </w:r>
      <w:r>
        <w:rPr>
          <w:rStyle w:val="StringTok"/>
        </w:rPr>
        <w:t xml:space="preserve">"X"</w:t>
      </w:r>
      <w:r>
        <w:rPr>
          <w:rStyle w:val="NormalTok"/>
        </w:rPr>
        <w:t xml:space="preserve">)</w:t>
      </w:r>
      <w:r>
        <w:br/>
      </w:r>
      <w:r>
        <w:br/>
      </w:r>
      <w:r>
        <w:rPr>
          <w:rStyle w:val="NormalTok"/>
        </w:rPr>
        <w:t xml:space="preserve">anova_results </w:t>
      </w:r>
      <w:r>
        <w:rPr>
          <w:rStyle w:val="OtherTok"/>
        </w:rPr>
        <w:t xml:space="preserve">&lt;-</w:t>
      </w:r>
      <w:r>
        <w:rPr>
          <w:rStyle w:val="NormalTok"/>
        </w:rPr>
        <w:t xml:space="preserve"> </w:t>
      </w:r>
      <w:r>
        <w:rPr>
          <w:rStyle w:val="FunctionTok"/>
        </w:rPr>
        <w:t xml:space="preserve">lapply</w:t>
      </w:r>
      <w:r>
        <w:rPr>
          <w:rStyle w:val="NormalTok"/>
        </w:rPr>
        <w:t xml:space="preserve">(numeric_cols, </w:t>
      </w:r>
      <w:r>
        <w:rPr>
          <w:rStyle w:val="ControlFlowTok"/>
        </w:rPr>
        <w:t xml:space="preserve">function</w:t>
      </w:r>
      <w:r>
        <w:rPr>
          <w:rStyle w:val="NormalTok"/>
        </w:rPr>
        <w:t xml:space="preserve">(col) {</w:t>
      </w:r>
      <w:r>
        <w:br/>
      </w:r>
      <w:r>
        <w:rPr>
          <w:rStyle w:val="NormalTok"/>
        </w:rPr>
        <w:t xml:space="preserve">  formula </w:t>
      </w:r>
      <w:r>
        <w:rPr>
          <w:rStyle w:val="OtherTok"/>
        </w:rPr>
        <w:t xml:space="preserve">&lt;-</w:t>
      </w:r>
      <w:r>
        <w:rPr>
          <w:rStyle w:val="NormalTok"/>
        </w:rPr>
        <w:t xml:space="preserve"> </w:t>
      </w:r>
      <w:r>
        <w:rPr>
          <w:rStyle w:val="FunctionTok"/>
        </w:rPr>
        <w:t xml:space="preserve">as.formula</w:t>
      </w:r>
      <w:r>
        <w:rPr>
          <w:rStyle w:val="NormalTok"/>
        </w:rPr>
        <w:t xml:space="preserve">(</w:t>
      </w:r>
      <w:r>
        <w:rPr>
          <w:rStyle w:val="FunctionTok"/>
        </w:rPr>
        <w:t xml:space="preserve">paste</w:t>
      </w:r>
      <w:r>
        <w:rPr>
          <w:rStyle w:val="NormalTok"/>
        </w:rPr>
        <w:t xml:space="preserve">(col, </w:t>
      </w:r>
      <w:r>
        <w:rPr>
          <w:rStyle w:val="StringTok"/>
        </w:rPr>
        <w:t xml:space="preserve">"~ Target"</w:t>
      </w:r>
      <w:r>
        <w:rPr>
          <w:rStyle w:val="NormalTok"/>
        </w:rPr>
        <w:t xml:space="preserve">))</w:t>
      </w:r>
      <w:r>
        <w:br/>
      </w:r>
      <w:r>
        <w:rPr>
          <w:rStyle w:val="NormalTok"/>
        </w:rPr>
        <w:t xml:space="preserve">  res </w:t>
      </w:r>
      <w:r>
        <w:rPr>
          <w:rStyle w:val="OtherTok"/>
        </w:rPr>
        <w:t xml:space="preserve">&lt;-</w:t>
      </w:r>
      <w:r>
        <w:rPr>
          <w:rStyle w:val="NormalTok"/>
        </w:rPr>
        <w:t xml:space="preserve"> </w:t>
      </w:r>
      <w:r>
        <w:rPr>
          <w:rStyle w:val="FunctionTok"/>
        </w:rPr>
        <w:t xml:space="preserve">aov</w:t>
      </w:r>
      <w:r>
        <w:rPr>
          <w:rStyle w:val="NormalTok"/>
        </w:rPr>
        <w:t xml:space="preserve">(formula, </w:t>
      </w:r>
      <w:r>
        <w:rPr>
          <w:rStyle w:val="AttributeTok"/>
        </w:rPr>
        <w:t xml:space="preserve">data =</w:t>
      </w:r>
      <w:r>
        <w:rPr>
          <w:rStyle w:val="NormalTok"/>
        </w:rPr>
        <w:t xml:space="preserve"> dataset)</w:t>
      </w:r>
      <w:r>
        <w:br/>
      </w:r>
      <w:r>
        <w:rPr>
          <w:rStyle w:val="NormalTok"/>
        </w:rPr>
        <w:t xml:space="preserve">  summary_res </w:t>
      </w:r>
      <w:r>
        <w:rPr>
          <w:rStyle w:val="OtherTok"/>
        </w:rPr>
        <w:t xml:space="preserve">&lt;-</w:t>
      </w:r>
      <w:r>
        <w:rPr>
          <w:rStyle w:val="NormalTok"/>
        </w:rPr>
        <w:t xml:space="preserve"> </w:t>
      </w:r>
      <w:r>
        <w:rPr>
          <w:rStyle w:val="FunctionTok"/>
        </w:rPr>
        <w:t xml:space="preserve">summary</w:t>
      </w:r>
      <w:r>
        <w:rPr>
          <w:rStyle w:val="NormalTok"/>
        </w:rPr>
        <w:t xml:space="preserve">(res)[[</w:t>
      </w:r>
      <w:r>
        <w:rPr>
          <w:rStyle w:val="DecValTok"/>
        </w:rPr>
        <w:t xml:space="preserve">1</w:t>
      </w:r>
      <w:r>
        <w:rPr>
          <w:rStyle w:val="NormalTok"/>
        </w:rPr>
        <w:t xml:space="preserve">]]</w:t>
      </w:r>
      <w:r>
        <w:br/>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Feature =</w:t>
      </w:r>
      <w:r>
        <w:rPr>
          <w:rStyle w:val="NormalTok"/>
        </w:rPr>
        <w:t xml:space="preserve"> col,</w:t>
      </w:r>
      <w:r>
        <w:br/>
      </w:r>
      <w:r>
        <w:rPr>
          <w:rStyle w:val="NormalTok"/>
        </w:rPr>
        <w:t xml:space="preserve">    </w:t>
      </w:r>
      <w:r>
        <w:rPr>
          <w:rStyle w:val="AttributeTok"/>
        </w:rPr>
        <w:t xml:space="preserve">F_value =</w:t>
      </w:r>
      <w:r>
        <w:rPr>
          <w:rStyle w:val="NormalTok"/>
        </w:rPr>
        <w:t xml:space="preserve"> summary_res[</w:t>
      </w:r>
      <w:r>
        <w:rPr>
          <w:rStyle w:val="StringTok"/>
        </w:rPr>
        <w:t xml:space="preserve">"Target"</w:t>
      </w:r>
      <w:r>
        <w:rPr>
          <w:rStyle w:val="NormalTok"/>
        </w:rPr>
        <w:t xml:space="preserve">, </w:t>
      </w:r>
      <w:r>
        <w:rPr>
          <w:rStyle w:val="StringTok"/>
        </w:rPr>
        <w:t xml:space="preserve">"F value"</w:t>
      </w:r>
      <w:r>
        <w:rPr>
          <w:rStyle w:val="NormalTok"/>
        </w:rPr>
        <w:t xml:space="preserve">],</w:t>
      </w:r>
      <w:r>
        <w:br/>
      </w:r>
      <w:r>
        <w:rPr>
          <w:rStyle w:val="NormalTok"/>
        </w:rPr>
        <w:t xml:space="preserve">    </w:t>
      </w:r>
      <w:r>
        <w:rPr>
          <w:rStyle w:val="AttributeTok"/>
        </w:rPr>
        <w:t xml:space="preserve">p_value =</w:t>
      </w:r>
      <w:r>
        <w:rPr>
          <w:rStyle w:val="NormalTok"/>
        </w:rPr>
        <w:t xml:space="preserve"> summary_res[</w:t>
      </w:r>
      <w:r>
        <w:rPr>
          <w:rStyle w:val="StringTok"/>
        </w:rPr>
        <w:t xml:space="preserve">"Target"</w:t>
      </w:r>
      <w:r>
        <w:rPr>
          <w:rStyle w:val="NormalTok"/>
        </w:rPr>
        <w:t xml:space="preserve">, </w:t>
      </w:r>
      <w:r>
        <w:rPr>
          <w:rStyle w:val="StringTok"/>
        </w:rPr>
        <w:t xml:space="preserve">"Pr(&gt;F)"</w:t>
      </w:r>
      <w:r>
        <w:rPr>
          <w:rStyle w:val="NormalTok"/>
        </w:rPr>
        <w:t xml:space="preserve">]</w:t>
      </w:r>
      <w:r>
        <w:br/>
      </w:r>
      <w:r>
        <w:rPr>
          <w:rStyle w:val="NormalTok"/>
        </w:rPr>
        <w:t xml:space="preserve">  )</w:t>
      </w:r>
      <w:r>
        <w:br/>
      </w:r>
      <w:r>
        <w:rPr>
          <w:rStyle w:val="NormalTok"/>
        </w:rPr>
        <w:t xml:space="preserve">})</w:t>
      </w:r>
      <w:r>
        <w:br/>
      </w:r>
      <w:r>
        <w:br/>
      </w:r>
      <w:r>
        <w:rPr>
          <w:rStyle w:val="NormalTok"/>
        </w:rPr>
        <w:t xml:space="preserve">anova_table </w:t>
      </w:r>
      <w:r>
        <w:rPr>
          <w:rStyle w:val="OtherTok"/>
        </w:rPr>
        <w:t xml:space="preserve">&lt;-</w:t>
      </w:r>
      <w:r>
        <w:rPr>
          <w:rStyle w:val="NormalTok"/>
        </w:rPr>
        <w:t xml:space="preserve"> </w:t>
      </w:r>
      <w:r>
        <w:rPr>
          <w:rStyle w:val="FunctionTok"/>
        </w:rPr>
        <w:t xml:space="preserve">do.call</w:t>
      </w:r>
      <w:r>
        <w:rPr>
          <w:rStyle w:val="NormalTok"/>
        </w:rPr>
        <w:t xml:space="preserve">(rbind, anova_results)</w:t>
      </w:r>
      <w:r>
        <w:br/>
      </w:r>
      <w:r>
        <w:rPr>
          <w:rStyle w:val="NormalTok"/>
        </w:rPr>
        <w:t xml:space="preserve">anova_table </w:t>
      </w:r>
      <w:r>
        <w:rPr>
          <w:rStyle w:val="OtherTok"/>
        </w:rPr>
        <w:t xml:space="preserve">&lt;-</w:t>
      </w:r>
      <w:r>
        <w:rPr>
          <w:rStyle w:val="NormalTok"/>
        </w:rPr>
        <w:t xml:space="preserve"> anova_table[</w:t>
      </w:r>
      <w:r>
        <w:rPr>
          <w:rStyle w:val="FunctionTok"/>
        </w:rPr>
        <w:t xml:space="preserve">order</w:t>
      </w:r>
      <w:r>
        <w:rPr>
          <w:rStyle w:val="NormalTok"/>
        </w:rPr>
        <w:t xml:space="preserve">(</w:t>
      </w:r>
      <w:r>
        <w:rPr>
          <w:rStyle w:val="SpecialCharTok"/>
        </w:rPr>
        <w:t xml:space="preserve">-</w:t>
      </w:r>
      <w:r>
        <w:rPr>
          <w:rStyle w:val="NormalTok"/>
        </w:rPr>
        <w:t xml:space="preserve">anova_table</w:t>
      </w:r>
      <w:r>
        <w:rPr>
          <w:rStyle w:val="SpecialCharTok"/>
        </w:rPr>
        <w:t xml:space="preserve">$</w:t>
      </w:r>
      <w:r>
        <w:rPr>
          <w:rStyle w:val="NormalTok"/>
        </w:rPr>
        <w:t xml:space="preserve">F_value), ]</w:t>
      </w:r>
      <w:r>
        <w:br/>
      </w:r>
      <w:r>
        <w:br/>
      </w:r>
      <w:r>
        <w:rPr>
          <w:rStyle w:val="FunctionTok"/>
        </w:rPr>
        <w:t xml:space="preserve">print</w:t>
      </w:r>
      <w:r>
        <w:rPr>
          <w:rStyle w:val="NormalTok"/>
        </w:rPr>
        <w:t xml:space="preserve">(anova_table)</w:t>
      </w:r>
    </w:p>
    <w:p>
      <w:pPr>
        <w:pStyle w:val="SourceCode"/>
      </w:pPr>
      <w:r>
        <w:rPr>
          <w:rStyle w:val="VerbatimChar"/>
        </w:rPr>
        <w:t xml:space="preserve">##    Feature     F_value      p_value</w:t>
      </w:r>
      <w:r>
        <w:br/>
      </w:r>
      <w:r>
        <w:rPr>
          <w:rStyle w:val="VerbatimChar"/>
        </w:rPr>
        <w:t xml:space="preserve">## 5      AST 385.4669593 6.262031e-67</w:t>
      </w:r>
      <w:r>
        <w:br/>
      </w:r>
      <w:r>
        <w:rPr>
          <w:rStyle w:val="VerbatimChar"/>
        </w:rPr>
        <w:t xml:space="preserve">## 10     GGT 145.7277473 3.008497e-30</w:t>
      </w:r>
      <w:r>
        <w:br/>
      </w:r>
      <w:r>
        <w:rPr>
          <w:rStyle w:val="VerbatimChar"/>
        </w:rPr>
        <w:t xml:space="preserve">## 6      BIL 115.4625679 8.635268e-25</w:t>
      </w:r>
      <w:r>
        <w:br/>
      </w:r>
      <w:r>
        <w:rPr>
          <w:rStyle w:val="VerbatimChar"/>
        </w:rPr>
        <w:t xml:space="preserve">## 8     CHOL  50.2947811 3.665727e-12</w:t>
      </w:r>
      <w:r>
        <w:br/>
      </w:r>
      <w:r>
        <w:rPr>
          <w:rStyle w:val="VerbatimChar"/>
        </w:rPr>
        <w:t xml:space="preserve">## 7      CHE  34.3832178 7.407009e-09</w:t>
      </w:r>
      <w:r>
        <w:br/>
      </w:r>
      <w:r>
        <w:rPr>
          <w:rStyle w:val="VerbatimChar"/>
        </w:rPr>
        <w:t xml:space="preserve">## 2      ALB  22.3689993 2.795545e-06</w:t>
      </w:r>
      <w:r>
        <w:br/>
      </w:r>
      <w:r>
        <w:rPr>
          <w:rStyle w:val="VerbatimChar"/>
        </w:rPr>
        <w:t xml:space="preserve">## 9     CREA  11.6603739 6.806831e-04</w:t>
      </w:r>
      <w:r>
        <w:br/>
      </w:r>
      <w:r>
        <w:rPr>
          <w:rStyle w:val="VerbatimChar"/>
        </w:rPr>
        <w:t xml:space="preserve">## 4      ALT   4.6416584 3.159441e-02</w:t>
      </w:r>
      <w:r>
        <w:br/>
      </w:r>
      <w:r>
        <w:rPr>
          <w:rStyle w:val="VerbatimChar"/>
        </w:rPr>
        <w:t xml:space="preserve">## 11    PROT   2.6494970 1.040973e-01</w:t>
      </w:r>
      <w:r>
        <w:br/>
      </w:r>
      <w:r>
        <w:rPr>
          <w:rStyle w:val="VerbatimChar"/>
        </w:rPr>
        <w:t xml:space="preserve">## 3      ALP   1.6212824 2.033965e-01</w:t>
      </w:r>
      <w:r>
        <w:br/>
      </w:r>
      <w:r>
        <w:rPr>
          <w:rStyle w:val="VerbatimChar"/>
        </w:rPr>
        <w:t xml:space="preserve">## 1      Age   0.8882514 3.463235e-01</w:t>
      </w:r>
    </w:p>
    <w:p>
      <w:pPr>
        <w:pStyle w:val="FirstParagraph"/>
      </w:pPr>
      <w:r>
        <w:t xml:space="preserve">Na osnovu rezultata uočava se da je najznačajniji prediktor AST, što potvrđuje njegovu važnost kao pokazatelja oštećenja jetre.</w:t>
      </w:r>
      <w:r>
        <w:t xml:space="preserve"> </w:t>
      </w:r>
      <w:r>
        <w:t xml:space="preserve">GGT se takođe izdvaja kao veoma snažan prediktor, kao i BIL.</w:t>
      </w:r>
      <w:r>
        <w:t xml:space="preserve"> </w:t>
      </w:r>
      <w:r>
        <w:t xml:space="preserve">Umereno značajni prediktori su CHOL, CHE i ALB, dok su CREA i ALT slabiji, ali mogu da budu statistički značajni.</w:t>
      </w:r>
      <w:r>
        <w:t xml:space="preserve"> </w:t>
      </w:r>
      <w:r>
        <w:t xml:space="preserve">PROT, ALP i Age ne pokazuju razliku između grupa i nisu statistički značajni.</w:t>
      </w:r>
      <w:r>
        <w:t xml:space="preserve"> </w:t>
      </w:r>
      <w:r>
        <w:t xml:space="preserve">Ovi rezultati potvrđuju prethodne analize.</w:t>
      </w:r>
    </w:p>
    <w:bookmarkEnd w:id="170"/>
    <w:bookmarkEnd w:id="171"/>
    <w:bookmarkStart w:id="198" w:name="kreiranje-modela"/>
    <w:p>
      <w:pPr>
        <w:pStyle w:val="Heading1"/>
      </w:pPr>
      <w:r>
        <w:t xml:space="preserve">Kreiranje modela</w:t>
      </w:r>
    </w:p>
    <w:p>
      <w:pPr>
        <w:pStyle w:val="FirstParagraph"/>
      </w:pPr>
      <w:r>
        <w:t xml:space="preserve">Podaci se pripremaju tako što se kategorijske promenljive pretvaraju u factor.</w:t>
      </w:r>
    </w:p>
    <w:p>
      <w:pPr>
        <w:pStyle w:val="SourceCode"/>
      </w:pPr>
      <w:r>
        <w:rPr>
          <w:rStyle w:val="NormalTok"/>
        </w:rPr>
        <w:t xml:space="preserve">dataset</w:t>
      </w:r>
      <w:r>
        <w:rPr>
          <w:rStyle w:val="SpecialCharTok"/>
        </w:rPr>
        <w:t xml:space="preserve">$</w:t>
      </w:r>
      <w:r>
        <w:rPr>
          <w:rStyle w:val="NormalTok"/>
        </w:rPr>
        <w:t xml:space="preserve">Target </w:t>
      </w:r>
      <w:r>
        <w:rPr>
          <w:rStyle w:val="OtherTok"/>
        </w:rPr>
        <w:t xml:space="preserve">=</w:t>
      </w:r>
      <w:r>
        <w:rPr>
          <w:rStyle w:val="NormalTok"/>
        </w:rPr>
        <w:t xml:space="preserve"> </w:t>
      </w:r>
      <w:r>
        <w:rPr>
          <w:rStyle w:val="FunctionTok"/>
        </w:rPr>
        <w:t xml:space="preserve">factor</w:t>
      </w:r>
      <w:r>
        <w:rPr>
          <w:rStyle w:val="NormalTok"/>
        </w:rPr>
        <w:t xml:space="preserve">(dataset</w:t>
      </w:r>
      <w:r>
        <w:rPr>
          <w:rStyle w:val="SpecialCharTok"/>
        </w:rPr>
        <w:t xml:space="preserve">$</w:t>
      </w:r>
      <w:r>
        <w:rPr>
          <w:rStyle w:val="NormalTok"/>
        </w:rPr>
        <w:t xml:space="preserve">Target)</w:t>
      </w:r>
      <w:r>
        <w:br/>
      </w:r>
      <w:r>
        <w:rPr>
          <w:rStyle w:val="NormalTok"/>
        </w:rPr>
        <w:t xml:space="preserve">dataset</w:t>
      </w:r>
      <w:r>
        <w:rPr>
          <w:rStyle w:val="SpecialCharTok"/>
        </w:rPr>
        <w:t xml:space="preserve">$</w:t>
      </w:r>
      <w:r>
        <w:rPr>
          <w:rStyle w:val="NormalTok"/>
        </w:rPr>
        <w:t xml:space="preserve">Sex </w:t>
      </w:r>
      <w:r>
        <w:rPr>
          <w:rStyle w:val="OtherTok"/>
        </w:rPr>
        <w:t xml:space="preserve">=</w:t>
      </w:r>
      <w:r>
        <w:rPr>
          <w:rStyle w:val="NormalTok"/>
        </w:rPr>
        <w:t xml:space="preserve"> </w:t>
      </w:r>
      <w:r>
        <w:rPr>
          <w:rStyle w:val="FunctionTok"/>
        </w:rPr>
        <w:t xml:space="preserve">factor</w:t>
      </w:r>
      <w:r>
        <w:rPr>
          <w:rStyle w:val="NormalTok"/>
        </w:rPr>
        <w:t xml:space="preserve">(dataset</w:t>
      </w:r>
      <w:r>
        <w:rPr>
          <w:rStyle w:val="SpecialCharTok"/>
        </w:rPr>
        <w:t xml:space="preserve">$</w:t>
      </w:r>
      <w:r>
        <w:rPr>
          <w:rStyle w:val="NormalTok"/>
        </w:rPr>
        <w:t xml:space="preserve">Sex)</w:t>
      </w:r>
    </w:p>
    <w:p>
      <w:pPr>
        <w:pStyle w:val="FirstParagraph"/>
      </w:pPr>
      <w:r>
        <w:t xml:space="preserve">Pre kreiranja prvog modela ciljna promenljiva se prilagođava kako bi bila pogodna za primenu algoritama mašinskog učenja.</w:t>
      </w:r>
      <w:r>
        <w:t xml:space="preserve"> </w:t>
      </w:r>
      <w:r>
        <w:t xml:space="preserve">S obzirom na to da je ciljna promenljiva svedena na dve kategorje (Blood donor i Hepatitis C), ona se kodira binarno.</w:t>
      </w:r>
      <w:r>
        <w:t xml:space="preserve"> </w:t>
      </w:r>
      <w:r>
        <w:t xml:space="preserve">U ovom slučaju, vrednost 0 je dodeljena zdravim pacijentima, a vrednost 1 onima sa oštećenjem jetre zato što je cilj modela predikcija oštećenja jetre.</w:t>
      </w:r>
    </w:p>
    <w:p>
      <w:pPr>
        <w:pStyle w:val="SourceCode"/>
      </w:pPr>
      <w:r>
        <w:rPr>
          <w:rStyle w:val="NormalTok"/>
        </w:rPr>
        <w:t xml:space="preserve">dataset</w:t>
      </w:r>
      <w:r>
        <w:rPr>
          <w:rStyle w:val="SpecialCharTok"/>
        </w:rPr>
        <w:t xml:space="preserve">$</w:t>
      </w:r>
      <w:r>
        <w:rPr>
          <w:rStyle w:val="NormalTok"/>
        </w:rPr>
        <w:t xml:space="preserve">Target_binary </w:t>
      </w:r>
      <w:r>
        <w:rPr>
          <w:rStyle w:val="OtherTok"/>
        </w:rPr>
        <w:t xml:space="preserve">&lt;-</w:t>
      </w:r>
      <w:r>
        <w:rPr>
          <w:rStyle w:val="NormalTok"/>
        </w:rPr>
        <w:t xml:space="preserve"> </w:t>
      </w:r>
      <w:r>
        <w:rPr>
          <w:rStyle w:val="FunctionTok"/>
        </w:rPr>
        <w:t xml:space="preserve">ifelse</w:t>
      </w:r>
      <w:r>
        <w:rPr>
          <w:rStyle w:val="NormalTok"/>
        </w:rPr>
        <w:t xml:space="preserve">(dataset</w:t>
      </w:r>
      <w:r>
        <w:rPr>
          <w:rStyle w:val="SpecialCharTok"/>
        </w:rPr>
        <w:t xml:space="preserve">$</w:t>
      </w:r>
      <w:r>
        <w:rPr>
          <w:rStyle w:val="NormalTok"/>
        </w:rPr>
        <w:t xml:space="preserve">Target </w:t>
      </w:r>
      <w:r>
        <w:rPr>
          <w:rStyle w:val="SpecialCharTok"/>
        </w:rPr>
        <w:t xml:space="preserve">==</w:t>
      </w:r>
      <w:r>
        <w:rPr>
          <w:rStyle w:val="NormalTok"/>
        </w:rPr>
        <w:t xml:space="preserve"> </w:t>
      </w:r>
      <w:r>
        <w:rPr>
          <w:rStyle w:val="StringTok"/>
        </w:rPr>
        <w:t xml:space="preserve">"Blood Donor"</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w:t>
      </w:r>
    </w:p>
    <w:p>
      <w:pPr>
        <w:pStyle w:val="SourceCode"/>
      </w:pPr>
      <w:r>
        <w:rPr>
          <w:rStyle w:val="NormalTok"/>
        </w:rPr>
        <w:t xml:space="preserve">dataset</w:t>
      </w:r>
      <w:r>
        <w:rPr>
          <w:rStyle w:val="SpecialCharTok"/>
        </w:rPr>
        <w:t xml:space="preserve">$</w:t>
      </w:r>
      <w:r>
        <w:rPr>
          <w:rStyle w:val="NormalTok"/>
        </w:rPr>
        <w:t xml:space="preserve">Target_binary</w:t>
      </w:r>
    </w:p>
    <w:p>
      <w:pPr>
        <w:pStyle w:val="SourceCode"/>
      </w:pPr>
      <w:r>
        <w:rPr>
          <w:rStyle w:val="VerbatimChar"/>
        </w:rPr>
        <w:t xml:space="preserve">##   [1] 0 0 0 0 0 0 0 0 0 0 0 0 0 0 0 0 0 0 0 0 0 0 0 0 0 0 0 0 0 0 0 0 0 0 0 0 0</w:t>
      </w:r>
      <w:r>
        <w:br/>
      </w:r>
      <w:r>
        <w:rPr>
          <w:rStyle w:val="VerbatimChar"/>
        </w:rPr>
        <w:t xml:space="preserve">##  [38] 0 0 0 0 0 0 0 0 0 0 0 0 0 0 0 0 0 0 0 0 0 0 0 0 0 0 0 0 0 0 0 0 0 0 0 0 0</w:t>
      </w:r>
      <w:r>
        <w:br/>
      </w:r>
      <w:r>
        <w:rPr>
          <w:rStyle w:val="VerbatimChar"/>
        </w:rPr>
        <w:t xml:space="preserve">##  [75] 0 0 0 0 0 0 0 0 0 0 0 0 0 0 0 0 0 0 0 0 0 0 0 0 0 0 0 0 0 0 0 0 0 0 0 0 0</w:t>
      </w:r>
      <w:r>
        <w:br/>
      </w:r>
      <w:r>
        <w:rPr>
          <w:rStyle w:val="VerbatimChar"/>
        </w:rPr>
        <w:t xml:space="preserve">## [112] 0 0 0 0 0 0 0 0 0 0 0 0 0 0 0 0 0 0 0 0 0 0 0 0 0 0 0 0 0 0 0 0 0 0 0 0 0</w:t>
      </w:r>
      <w:r>
        <w:br/>
      </w:r>
      <w:r>
        <w:rPr>
          <w:rStyle w:val="VerbatimChar"/>
        </w:rPr>
        <w:t xml:space="preserve">## [149] 0 0 0 0 0 0 0 0 0 0 0 0 0 0 0 0 0 0 0 0 0 0 0 0 0 0 0 0 0 0 0 0 0 0 0 0 0</w:t>
      </w:r>
      <w:r>
        <w:br/>
      </w:r>
      <w:r>
        <w:rPr>
          <w:rStyle w:val="VerbatimChar"/>
        </w:rPr>
        <w:t xml:space="preserve">## [186] 0 0 0 0 0 0 0 0 0 0 0 0 0 0 0 0 0 0 0 0 0 0 0 0 0 0 0 0 0 0 0 0 0 0 0 0 0</w:t>
      </w:r>
      <w:r>
        <w:br/>
      </w:r>
      <w:r>
        <w:rPr>
          <w:rStyle w:val="VerbatimChar"/>
        </w:rPr>
        <w:t xml:space="preserve">## [223] 0 0 0 0 0 0 0 0 0 0 0 0 0 0 0 0 0 0 0 0 0 0 0 0 0 0 0 0 0 0 0 0 0 0 0 0 0</w:t>
      </w:r>
      <w:r>
        <w:br/>
      </w:r>
      <w:r>
        <w:rPr>
          <w:rStyle w:val="VerbatimChar"/>
        </w:rPr>
        <w:t xml:space="preserve">## [260] 0 0 0 0 0 0 0 0 0 0 0 0 0 0 0 0 0 0 0 0 0 0 0 0 0 0 0 0 0 0 0 0 0 0 0 0 0</w:t>
      </w:r>
      <w:r>
        <w:br/>
      </w:r>
      <w:r>
        <w:rPr>
          <w:rStyle w:val="VerbatimChar"/>
        </w:rPr>
        <w:t xml:space="preserve">## [297] 0 0 0 0 0 0 0 0 0 0 0 0 0 0 0 0 0 0 0 0 0 0 0 0 0 0 0 0 0 0 0 0 0 0 0 0 0</w:t>
      </w:r>
      <w:r>
        <w:br/>
      </w:r>
      <w:r>
        <w:rPr>
          <w:rStyle w:val="VerbatimChar"/>
        </w:rPr>
        <w:t xml:space="preserve">## [334] 0 0 0 0 0 0 0 0 0 0 0 0 0 0 0 0 0 0 0 0 0 0 0 0 0 0 0 0 0 0 0 0 0 0 0 0 0</w:t>
      </w:r>
      <w:r>
        <w:br/>
      </w:r>
      <w:r>
        <w:rPr>
          <w:rStyle w:val="VerbatimChar"/>
        </w:rPr>
        <w:t xml:space="preserve">## [371] 0 0 0 0 0 0 0 0 0 0 0 0 0 0 0 0 0 0 0 0 0 0 0 0 0 0 0 0 0 0 0 0 0 0 0 0 0</w:t>
      </w:r>
      <w:r>
        <w:br/>
      </w:r>
      <w:r>
        <w:rPr>
          <w:rStyle w:val="VerbatimChar"/>
        </w:rPr>
        <w:t xml:space="preserve">## [408] 0 0 0 0 0 0 0 0 0 0 0 0 0 0 0 0 0 0 0 0 0 0 0 0 0 0 0 0 0 0 0 0 0 0 0 0 0</w:t>
      </w:r>
      <w:r>
        <w:br/>
      </w:r>
      <w:r>
        <w:rPr>
          <w:rStyle w:val="VerbatimChar"/>
        </w:rPr>
        <w:t xml:space="preserve">## [445] 0 0 0 0 0 0 0 0 0 0 0 0 0 0 0 0 0 0 0 0 0 0 0 0 0 0 0 0 0 0 0 0 0 0 0 0 0</w:t>
      </w:r>
      <w:r>
        <w:br/>
      </w:r>
      <w:r>
        <w:rPr>
          <w:rStyle w:val="VerbatimChar"/>
        </w:rPr>
        <w:t xml:space="preserve">## [482] 0 0 0 0 0 0 0 0 0 0 0 0 0 0 0 0 0 0 0 0 0 0 0 0 0 0 0 0 0 0 0 0 0 0 0 0 0</w:t>
      </w:r>
      <w:r>
        <w:br/>
      </w:r>
      <w:r>
        <w:rPr>
          <w:rStyle w:val="VerbatimChar"/>
        </w:rPr>
        <w:t xml:space="preserve">## [519] 0 0 0 0 0 0 0 0 0 0 0 0 0 0 0 0 0 0 0 0 0 1 1 1 1 1 1 1 1 1 1 1 1 1 1 1 1</w:t>
      </w:r>
      <w:r>
        <w:br/>
      </w:r>
      <w:r>
        <w:rPr>
          <w:rStyle w:val="VerbatimChar"/>
        </w:rPr>
        <w:t xml:space="preserve">## [556] 1 1 1 1 1 1 1 1 1 1 1 1 1 1 1 1 1 1 1 1 1 1 1 1 1 1 1 1 1 1 1 1 1 1 1 1 1</w:t>
      </w:r>
      <w:r>
        <w:br/>
      </w:r>
      <w:r>
        <w:rPr>
          <w:rStyle w:val="VerbatimChar"/>
        </w:rPr>
        <w:t xml:space="preserve">## [593] 1 1 1 1 1 1 1 1 1 1 1 1 1 1 1 1 1 1 1 1 1 1</w:t>
      </w:r>
    </w:p>
    <w:p>
      <w:pPr>
        <w:pStyle w:val="FirstParagraph"/>
      </w:pPr>
      <w:r>
        <w:t xml:space="preserve">Podela podataka na train:test skup u odnosu 80:20.</w:t>
      </w:r>
      <w:r>
        <w:t xml:space="preserve"> </w:t>
      </w:r>
      <w:r>
        <w:t xml:space="preserve">Stratifikacija na osnovu kolone Target_binary.</w:t>
      </w:r>
    </w:p>
    <w:p>
      <w:pPr>
        <w:pStyle w:val="SourceCode"/>
      </w:pP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train_index </w:t>
      </w:r>
      <w:r>
        <w:rPr>
          <w:rStyle w:val="OtherTok"/>
        </w:rPr>
        <w:t xml:space="preserve">&lt;-</w:t>
      </w:r>
      <w:r>
        <w:rPr>
          <w:rStyle w:val="NormalTok"/>
        </w:rPr>
        <w:t xml:space="preserve"> </w:t>
      </w:r>
      <w:r>
        <w:rPr>
          <w:rStyle w:val="FunctionTok"/>
        </w:rPr>
        <w:t xml:space="preserve">createDataPartition</w:t>
      </w:r>
      <w:r>
        <w:rPr>
          <w:rStyle w:val="NormalTok"/>
        </w:rPr>
        <w:t xml:space="preserve">(dataset</w:t>
      </w:r>
      <w:r>
        <w:rPr>
          <w:rStyle w:val="SpecialCharTok"/>
        </w:rPr>
        <w:t xml:space="preserve">$</w:t>
      </w:r>
      <w:r>
        <w:rPr>
          <w:rStyle w:val="NormalTok"/>
        </w:rPr>
        <w:t xml:space="preserve">Target_binary,</w:t>
      </w:r>
      <w:r>
        <w:br/>
      </w:r>
      <w:r>
        <w:rPr>
          <w:rStyle w:val="NormalTok"/>
        </w:rPr>
        <w:t xml:space="preserve">                                      </w:t>
      </w:r>
      <w:r>
        <w:rPr>
          <w:rStyle w:val="AttributeTok"/>
        </w:rPr>
        <w:t xml:space="preserve">p =</w:t>
      </w:r>
      <w:r>
        <w:rPr>
          <w:rStyle w:val="NormalTok"/>
        </w:rPr>
        <w:t xml:space="preserve"> </w:t>
      </w:r>
      <w:r>
        <w:rPr>
          <w:rStyle w:val="FloatTok"/>
        </w:rPr>
        <w:t xml:space="preserve">0.8</w:t>
      </w:r>
      <w:r>
        <w:rPr>
          <w:rStyle w:val="NormalTok"/>
        </w:rPr>
        <w:t xml:space="preserve">,</w:t>
      </w:r>
      <w:r>
        <w:br/>
      </w:r>
      <w:r>
        <w:rPr>
          <w:rStyle w:val="NormalTok"/>
        </w:rPr>
        <w:t xml:space="preserve">                                      </w:t>
      </w:r>
      <w:r>
        <w:rPr>
          <w:rStyle w:val="AttributeTok"/>
        </w:rPr>
        <w:t xml:space="preserve">list =</w:t>
      </w:r>
      <w:r>
        <w:rPr>
          <w:rStyle w:val="NormalTok"/>
        </w:rPr>
        <w:t xml:space="preserve"> </w:t>
      </w:r>
      <w:r>
        <w:rPr>
          <w:rStyle w:val="ConstantTok"/>
        </w:rPr>
        <w:t xml:space="preserve">FALSE</w:t>
      </w:r>
      <w:r>
        <w:rPr>
          <w:rStyle w:val="NormalTok"/>
        </w:rPr>
        <w:t xml:space="preserve">)</w:t>
      </w:r>
      <w:r>
        <w:br/>
      </w:r>
      <w:r>
        <w:br/>
      </w:r>
      <w:r>
        <w:rPr>
          <w:rStyle w:val="NormalTok"/>
        </w:rPr>
        <w:t xml:space="preserve">train_bin </w:t>
      </w:r>
      <w:r>
        <w:rPr>
          <w:rStyle w:val="OtherTok"/>
        </w:rPr>
        <w:t xml:space="preserve">&lt;-</w:t>
      </w:r>
      <w:r>
        <w:rPr>
          <w:rStyle w:val="NormalTok"/>
        </w:rPr>
        <w:t xml:space="preserve"> dataset[train_index, ]</w:t>
      </w:r>
      <w:r>
        <w:br/>
      </w:r>
      <w:r>
        <w:rPr>
          <w:rStyle w:val="NormalTok"/>
        </w:rPr>
        <w:t xml:space="preserve">test_bin  </w:t>
      </w:r>
      <w:r>
        <w:rPr>
          <w:rStyle w:val="OtherTok"/>
        </w:rPr>
        <w:t xml:space="preserve">&lt;-</w:t>
      </w:r>
      <w:r>
        <w:rPr>
          <w:rStyle w:val="NormalTok"/>
        </w:rPr>
        <w:t xml:space="preserve"> dataset[</w:t>
      </w:r>
      <w:r>
        <w:rPr>
          <w:rStyle w:val="SpecialCharTok"/>
        </w:rPr>
        <w:t xml:space="preserve">-</w:t>
      </w:r>
      <w:r>
        <w:rPr>
          <w:rStyle w:val="NormalTok"/>
        </w:rPr>
        <w:t xml:space="preserve">train_index, ]</w:t>
      </w:r>
    </w:p>
    <w:p>
      <w:pPr>
        <w:pStyle w:val="SourceCode"/>
      </w:pPr>
      <w:r>
        <w:rPr>
          <w:rStyle w:val="FunctionTok"/>
        </w:rPr>
        <w:t xml:space="preserve">prop.table</w:t>
      </w:r>
      <w:r>
        <w:rPr>
          <w:rStyle w:val="NormalTok"/>
        </w:rPr>
        <w:t xml:space="preserve">(</w:t>
      </w:r>
      <w:r>
        <w:rPr>
          <w:rStyle w:val="FunctionTok"/>
        </w:rPr>
        <w:t xml:space="preserve">table</w:t>
      </w:r>
      <w:r>
        <w:rPr>
          <w:rStyle w:val="NormalTok"/>
        </w:rPr>
        <w:t xml:space="preserve">(train_bin</w:t>
      </w:r>
      <w:r>
        <w:rPr>
          <w:rStyle w:val="SpecialCharTok"/>
        </w:rPr>
        <w:t xml:space="preserve">$</w:t>
      </w:r>
      <w:r>
        <w:rPr>
          <w:rStyle w:val="NormalTok"/>
        </w:rPr>
        <w:t xml:space="preserve">Target_binary))</w:t>
      </w:r>
    </w:p>
    <w:p>
      <w:pPr>
        <w:pStyle w:val="SourceCode"/>
      </w:pPr>
      <w:r>
        <w:rPr>
          <w:rStyle w:val="VerbatimChar"/>
        </w:rPr>
        <w:t xml:space="preserve">## </w:t>
      </w:r>
      <w:r>
        <w:br/>
      </w:r>
      <w:r>
        <w:rPr>
          <w:rStyle w:val="VerbatimChar"/>
        </w:rPr>
        <w:t xml:space="preserve">##         0         1 </w:t>
      </w:r>
      <w:r>
        <w:br/>
      </w:r>
      <w:r>
        <w:rPr>
          <w:rStyle w:val="VerbatimChar"/>
        </w:rPr>
        <w:t xml:space="preserve">## 0.8780488 0.1219512</w:t>
      </w:r>
    </w:p>
    <w:p>
      <w:pPr>
        <w:pStyle w:val="SourceCode"/>
      </w:pPr>
      <w:r>
        <w:rPr>
          <w:rStyle w:val="FunctionTok"/>
        </w:rPr>
        <w:t xml:space="preserve">prop.table</w:t>
      </w:r>
      <w:r>
        <w:rPr>
          <w:rStyle w:val="NormalTok"/>
        </w:rPr>
        <w:t xml:space="preserve">(</w:t>
      </w:r>
      <w:r>
        <w:rPr>
          <w:rStyle w:val="FunctionTok"/>
        </w:rPr>
        <w:t xml:space="preserve">table</w:t>
      </w:r>
      <w:r>
        <w:rPr>
          <w:rStyle w:val="NormalTok"/>
        </w:rPr>
        <w:t xml:space="preserve">(test_bin</w:t>
      </w:r>
      <w:r>
        <w:rPr>
          <w:rStyle w:val="SpecialCharTok"/>
        </w:rPr>
        <w:t xml:space="preserve">$</w:t>
      </w:r>
      <w:r>
        <w:rPr>
          <w:rStyle w:val="NormalTok"/>
        </w:rPr>
        <w:t xml:space="preserve">Target_binary))</w:t>
      </w:r>
    </w:p>
    <w:p>
      <w:pPr>
        <w:pStyle w:val="SourceCode"/>
      </w:pPr>
      <w:r>
        <w:rPr>
          <w:rStyle w:val="VerbatimChar"/>
        </w:rPr>
        <w:t xml:space="preserve">## </w:t>
      </w:r>
      <w:r>
        <w:br/>
      </w:r>
      <w:r>
        <w:rPr>
          <w:rStyle w:val="VerbatimChar"/>
        </w:rPr>
        <w:t xml:space="preserve">##         0         1 </w:t>
      </w:r>
      <w:r>
        <w:br/>
      </w:r>
      <w:r>
        <w:rPr>
          <w:rStyle w:val="VerbatimChar"/>
        </w:rPr>
        <w:t xml:space="preserve">## 0.8770492 0.1229508</w:t>
      </w:r>
    </w:p>
    <w:bookmarkStart w:id="181" w:name="decision-tree"/>
    <w:p>
      <w:pPr>
        <w:pStyle w:val="Heading2"/>
      </w:pPr>
      <w:r>
        <w:t xml:space="preserve">Decision Tree</w:t>
      </w:r>
    </w:p>
    <w:p>
      <w:pPr>
        <w:pStyle w:val="FirstParagraph"/>
      </w:pPr>
      <w:r>
        <w:t xml:space="preserve">Primarni test model je napravljen korišćenjem svih dostupnih parametara sa ciljem ispitavanja postojanja skrivenog znanja i neočiglednih konekcija medju parametrima u slučaju njihovog izostavljanja iz prethodno sprovedenih analiza.</w:t>
      </w:r>
    </w:p>
    <w:p>
      <w:pPr>
        <w:pStyle w:val="SourceCode"/>
      </w:pPr>
      <w:r>
        <w:rPr>
          <w:rStyle w:val="NormalTok"/>
        </w:rPr>
        <w:t xml:space="preserve">tree_model_bin </w:t>
      </w:r>
      <w:r>
        <w:rPr>
          <w:rStyle w:val="OtherTok"/>
        </w:rPr>
        <w:t xml:space="preserve">&lt;-</w:t>
      </w:r>
      <w:r>
        <w:rPr>
          <w:rStyle w:val="NormalTok"/>
        </w:rPr>
        <w:t xml:space="preserve"> </w:t>
      </w:r>
      <w:r>
        <w:rPr>
          <w:rStyle w:val="FunctionTok"/>
        </w:rPr>
        <w:t xml:space="preserve">rpart</w:t>
      </w:r>
      <w:r>
        <w:rPr>
          <w:rStyle w:val="NormalTok"/>
        </w:rPr>
        <w:t xml:space="preserve">(Target_binary </w:t>
      </w:r>
      <w:r>
        <w:rPr>
          <w:rStyle w:val="SpecialCharTok"/>
        </w:rPr>
        <w:t xml:space="preserve">~</w:t>
      </w:r>
      <w:r>
        <w:rPr>
          <w:rStyle w:val="NormalTok"/>
        </w:rPr>
        <w:t xml:space="preserve"> AST </w:t>
      </w:r>
      <w:r>
        <w:rPr>
          <w:rStyle w:val="SpecialCharTok"/>
        </w:rPr>
        <w:t xml:space="preserve">+</w:t>
      </w:r>
      <w:r>
        <w:rPr>
          <w:rStyle w:val="NormalTok"/>
        </w:rPr>
        <w:t xml:space="preserve"> ALT </w:t>
      </w:r>
      <w:r>
        <w:rPr>
          <w:rStyle w:val="SpecialCharTok"/>
        </w:rPr>
        <w:t xml:space="preserve">+</w:t>
      </w:r>
      <w:r>
        <w:rPr>
          <w:rStyle w:val="NormalTok"/>
        </w:rPr>
        <w:t xml:space="preserve"> GGT </w:t>
      </w:r>
      <w:r>
        <w:rPr>
          <w:rStyle w:val="SpecialCharTok"/>
        </w:rPr>
        <w:t xml:space="preserve">+</w:t>
      </w:r>
      <w:r>
        <w:rPr>
          <w:rStyle w:val="NormalTok"/>
        </w:rPr>
        <w:t xml:space="preserve"> BIL </w:t>
      </w:r>
      <w:r>
        <w:rPr>
          <w:rStyle w:val="SpecialCharTok"/>
        </w:rPr>
        <w:t xml:space="preserve">+</w:t>
      </w:r>
      <w:r>
        <w:rPr>
          <w:rStyle w:val="NormalTok"/>
        </w:rPr>
        <w:t xml:space="preserve"> ALP </w:t>
      </w:r>
      <w:r>
        <w:rPr>
          <w:rStyle w:val="SpecialCharTok"/>
        </w:rPr>
        <w:t xml:space="preserve">+</w:t>
      </w:r>
      <w:r>
        <w:rPr>
          <w:rStyle w:val="NormalTok"/>
        </w:rPr>
        <w:t xml:space="preserve"> ALB </w:t>
      </w:r>
      <w:r>
        <w:rPr>
          <w:rStyle w:val="SpecialCharTok"/>
        </w:rPr>
        <w:t xml:space="preserve">+</w:t>
      </w:r>
      <w:r>
        <w:rPr>
          <w:rStyle w:val="NormalTok"/>
        </w:rPr>
        <w:t xml:space="preserve"> CHOL </w:t>
      </w:r>
      <w:r>
        <w:rPr>
          <w:rStyle w:val="SpecialCharTok"/>
        </w:rPr>
        <w:t xml:space="preserve">+</w:t>
      </w:r>
      <w:r>
        <w:rPr>
          <w:rStyle w:val="NormalTok"/>
        </w:rPr>
        <w:t xml:space="preserve"> CHE </w:t>
      </w:r>
      <w:r>
        <w:rPr>
          <w:rStyle w:val="SpecialCharTok"/>
        </w:rPr>
        <w:t xml:space="preserve">+</w:t>
      </w:r>
      <w:r>
        <w:rPr>
          <w:rStyle w:val="NormalTok"/>
        </w:rPr>
        <w:t xml:space="preserve"> CREA </w:t>
      </w:r>
      <w:r>
        <w:rPr>
          <w:rStyle w:val="SpecialCharTok"/>
        </w:rPr>
        <w:t xml:space="preserve">+</w:t>
      </w:r>
      <w:r>
        <w:rPr>
          <w:rStyle w:val="NormalTok"/>
        </w:rPr>
        <w:t xml:space="preserve"> Age </w:t>
      </w:r>
      <w:r>
        <w:rPr>
          <w:rStyle w:val="SpecialCharTok"/>
        </w:rPr>
        <w:t xml:space="preserve">+</w:t>
      </w:r>
      <w:r>
        <w:rPr>
          <w:rStyle w:val="NormalTok"/>
        </w:rPr>
        <w:t xml:space="preserve"> Sex,</w:t>
      </w:r>
      <w:r>
        <w:br/>
      </w:r>
      <w:r>
        <w:rPr>
          <w:rStyle w:val="NormalTok"/>
        </w:rPr>
        <w:t xml:space="preserve">                        </w:t>
      </w:r>
      <w:r>
        <w:rPr>
          <w:rStyle w:val="AttributeTok"/>
        </w:rPr>
        <w:t xml:space="preserve">method =</w:t>
      </w:r>
      <w:r>
        <w:rPr>
          <w:rStyle w:val="NormalTok"/>
        </w:rPr>
        <w:t xml:space="preserve"> </w:t>
      </w:r>
      <w:r>
        <w:rPr>
          <w:rStyle w:val="StringTok"/>
        </w:rPr>
        <w:t xml:space="preserve">"class"</w:t>
      </w:r>
      <w:r>
        <w:rPr>
          <w:rStyle w:val="NormalTok"/>
        </w:rPr>
        <w:t xml:space="preserve">,</w:t>
      </w:r>
      <w:r>
        <w:br/>
      </w:r>
      <w:r>
        <w:rPr>
          <w:rStyle w:val="NormalTok"/>
        </w:rPr>
        <w:t xml:space="preserve">                        </w:t>
      </w:r>
      <w:r>
        <w:rPr>
          <w:rStyle w:val="AttributeTok"/>
        </w:rPr>
        <w:t xml:space="preserve">data =</w:t>
      </w:r>
      <w:r>
        <w:rPr>
          <w:rStyle w:val="NormalTok"/>
        </w:rPr>
        <w:t xml:space="preserve"> train_bin)</w:t>
      </w:r>
      <w:r>
        <w:br/>
      </w:r>
      <w:r>
        <w:br/>
      </w:r>
      <w:r>
        <w:rPr>
          <w:rStyle w:val="FunctionTok"/>
        </w:rPr>
        <w:t xml:space="preserve">summary</w:t>
      </w:r>
      <w:r>
        <w:rPr>
          <w:rStyle w:val="NormalTok"/>
        </w:rPr>
        <w:t xml:space="preserve">(tree_model_bin)</w:t>
      </w:r>
    </w:p>
    <w:p>
      <w:pPr>
        <w:pStyle w:val="SourceCode"/>
      </w:pPr>
      <w:r>
        <w:rPr>
          <w:rStyle w:val="VerbatimChar"/>
        </w:rPr>
        <w:t xml:space="preserve">## Call:</w:t>
      </w:r>
      <w:r>
        <w:br/>
      </w:r>
      <w:r>
        <w:rPr>
          <w:rStyle w:val="VerbatimChar"/>
        </w:rPr>
        <w:t xml:space="preserve">## rpart(formula = Target_binary ~ AST + ALT + GGT + BIL + ALP + </w:t>
      </w:r>
      <w:r>
        <w:br/>
      </w:r>
      <w:r>
        <w:rPr>
          <w:rStyle w:val="VerbatimChar"/>
        </w:rPr>
        <w:t xml:space="preserve">##     ALB + CHOL + CHE + CREA + Age + Sex, data = train_bin, method = "class")</w:t>
      </w:r>
      <w:r>
        <w:br/>
      </w:r>
      <w:r>
        <w:rPr>
          <w:rStyle w:val="VerbatimChar"/>
        </w:rPr>
        <w:t xml:space="preserve">##   n= 492 </w:t>
      </w:r>
      <w:r>
        <w:br/>
      </w:r>
      <w:r>
        <w:rPr>
          <w:rStyle w:val="VerbatimChar"/>
        </w:rPr>
        <w:t xml:space="preserve">## </w:t>
      </w:r>
      <w:r>
        <w:br/>
      </w:r>
      <w:r>
        <w:rPr>
          <w:rStyle w:val="VerbatimChar"/>
        </w:rPr>
        <w:t xml:space="preserve">##          CP nsplit rel error    xerror       xstd</w:t>
      </w:r>
      <w:r>
        <w:br/>
      </w:r>
      <w:r>
        <w:rPr>
          <w:rStyle w:val="VerbatimChar"/>
        </w:rPr>
        <w:t xml:space="preserve">## 1 0.5833333      0 1.0000000 1.0000000 0.12097168</w:t>
      </w:r>
      <w:r>
        <w:br/>
      </w:r>
      <w:r>
        <w:rPr>
          <w:rStyle w:val="VerbatimChar"/>
        </w:rPr>
        <w:t xml:space="preserve">## 2 0.1166667      1 0.4166667 0.4333333 0.08270768</w:t>
      </w:r>
      <w:r>
        <w:br/>
      </w:r>
      <w:r>
        <w:rPr>
          <w:rStyle w:val="VerbatimChar"/>
        </w:rPr>
        <w:t xml:space="preserve">## 3 0.0100000      2 0.3000000 0.3833333 0.07803987</w:t>
      </w:r>
      <w:r>
        <w:br/>
      </w:r>
      <w:r>
        <w:rPr>
          <w:rStyle w:val="VerbatimChar"/>
        </w:rPr>
        <w:t xml:space="preserve">## </w:t>
      </w:r>
      <w:r>
        <w:br/>
      </w:r>
      <w:r>
        <w:rPr>
          <w:rStyle w:val="VerbatimChar"/>
        </w:rPr>
        <w:t xml:space="preserve">## Variable importance</w:t>
      </w:r>
      <w:r>
        <w:br/>
      </w:r>
      <w:r>
        <w:rPr>
          <w:rStyle w:val="VerbatimChar"/>
        </w:rPr>
        <w:t xml:space="preserve">##  AST  ALT  CHE  BIL  GGT CHOL  ALP CREA </w:t>
      </w:r>
      <w:r>
        <w:br/>
      </w:r>
      <w:r>
        <w:rPr>
          <w:rStyle w:val="VerbatimChar"/>
        </w:rPr>
        <w:t xml:space="preserve">##   47   16   12   11    6    4    2    2 </w:t>
      </w:r>
      <w:r>
        <w:br/>
      </w:r>
      <w:r>
        <w:rPr>
          <w:rStyle w:val="VerbatimChar"/>
        </w:rPr>
        <w:t xml:space="preserve">## </w:t>
      </w:r>
      <w:r>
        <w:br/>
      </w:r>
      <w:r>
        <w:rPr>
          <w:rStyle w:val="VerbatimChar"/>
        </w:rPr>
        <w:t xml:space="preserve">## Node number 1: 492 observations,    complexity param=0.5833333</w:t>
      </w:r>
      <w:r>
        <w:br/>
      </w:r>
      <w:r>
        <w:rPr>
          <w:rStyle w:val="VerbatimChar"/>
        </w:rPr>
        <w:t xml:space="preserve">##   predicted class=0  expected loss=0.1219512  P(node) =1</w:t>
      </w:r>
      <w:r>
        <w:br/>
      </w:r>
      <w:r>
        <w:rPr>
          <w:rStyle w:val="VerbatimChar"/>
        </w:rPr>
        <w:t xml:space="preserve">##     class counts:   432    60</w:t>
      </w:r>
      <w:r>
        <w:br/>
      </w:r>
      <w:r>
        <w:rPr>
          <w:rStyle w:val="VerbatimChar"/>
        </w:rPr>
        <w:t xml:space="preserve">##    probabilities: 0.878 0.122 </w:t>
      </w:r>
      <w:r>
        <w:br/>
      </w:r>
      <w:r>
        <w:rPr>
          <w:rStyle w:val="VerbatimChar"/>
        </w:rPr>
        <w:t xml:space="preserve">##   left son=2 (445 obs) right son=3 (47 obs)</w:t>
      </w:r>
      <w:r>
        <w:br/>
      </w:r>
      <w:r>
        <w:rPr>
          <w:rStyle w:val="VerbatimChar"/>
        </w:rPr>
        <w:t xml:space="preserve">##   Primary splits:</w:t>
      </w:r>
      <w:r>
        <w:br/>
      </w:r>
      <w:r>
        <w:rPr>
          <w:rStyle w:val="VerbatimChar"/>
        </w:rPr>
        <w:t xml:space="preserve">##       AST &lt; 53.05  to the left,  improve=58.52024, (0 missing)</w:t>
      </w:r>
      <w:r>
        <w:br/>
      </w:r>
      <w:r>
        <w:rPr>
          <w:rStyle w:val="VerbatimChar"/>
        </w:rPr>
        <w:t xml:space="preserve">##       ALT &lt; 9.45   to the right, improve=30.27001, (0 missing)</w:t>
      </w:r>
      <w:r>
        <w:br/>
      </w:r>
      <w:r>
        <w:rPr>
          <w:rStyle w:val="VerbatimChar"/>
        </w:rPr>
        <w:t xml:space="preserve">##       ALP &lt; 40.5   to the right, improve=27.25030, (0 missing)</w:t>
      </w:r>
      <w:r>
        <w:br/>
      </w:r>
      <w:r>
        <w:rPr>
          <w:rStyle w:val="VerbatimChar"/>
        </w:rPr>
        <w:t xml:space="preserve">##       GGT &lt; 35.85  to the left,  improve=22.69236, (0 missing)</w:t>
      </w:r>
      <w:r>
        <w:br/>
      </w:r>
      <w:r>
        <w:rPr>
          <w:rStyle w:val="VerbatimChar"/>
        </w:rPr>
        <w:t xml:space="preserve">##       CHE &lt; 4.085  to the right, improve=22.10060, (0 missing)</w:t>
      </w:r>
      <w:r>
        <w:br/>
      </w:r>
      <w:r>
        <w:rPr>
          <w:rStyle w:val="VerbatimChar"/>
        </w:rPr>
        <w:t xml:space="preserve">##   Surrogate splits:</w:t>
      </w:r>
      <w:r>
        <w:br/>
      </w:r>
      <w:r>
        <w:rPr>
          <w:rStyle w:val="VerbatimChar"/>
        </w:rPr>
        <w:t xml:space="preserve">##       BIL  &lt; 36.1   to the left,  agree=0.927, adj=0.234, (0 split)</w:t>
      </w:r>
      <w:r>
        <w:br/>
      </w:r>
      <w:r>
        <w:rPr>
          <w:rStyle w:val="VerbatimChar"/>
        </w:rPr>
        <w:t xml:space="preserve">##       CHE  &lt; 3.63   to the right, agree=0.927, adj=0.234, (0 split)</w:t>
      </w:r>
      <w:r>
        <w:br/>
      </w:r>
      <w:r>
        <w:rPr>
          <w:rStyle w:val="VerbatimChar"/>
        </w:rPr>
        <w:t xml:space="preserve">##       GGT  &lt; 93.2   to the left,  agree=0.917, adj=0.128, (0 split)</w:t>
      </w:r>
      <w:r>
        <w:br/>
      </w:r>
      <w:r>
        <w:rPr>
          <w:rStyle w:val="VerbatimChar"/>
        </w:rPr>
        <w:t xml:space="preserve">##       ALT  &lt; 6.45   to the right, agree=0.915, adj=0.106, (0 split)</w:t>
      </w:r>
      <w:r>
        <w:br/>
      </w:r>
      <w:r>
        <w:rPr>
          <w:rStyle w:val="VerbatimChar"/>
        </w:rPr>
        <w:t xml:space="preserve">##       CHOL &lt; 2.7    to the right, agree=0.913, adj=0.085, (0 split)</w:t>
      </w:r>
      <w:r>
        <w:br/>
      </w:r>
      <w:r>
        <w:rPr>
          <w:rStyle w:val="VerbatimChar"/>
        </w:rPr>
        <w:t xml:space="preserve">## </w:t>
      </w:r>
      <w:r>
        <w:br/>
      </w:r>
      <w:r>
        <w:rPr>
          <w:rStyle w:val="VerbatimChar"/>
        </w:rPr>
        <w:t xml:space="preserve">## Node number 2: 445 observations,    complexity param=0.1166667</w:t>
      </w:r>
      <w:r>
        <w:br/>
      </w:r>
      <w:r>
        <w:rPr>
          <w:rStyle w:val="VerbatimChar"/>
        </w:rPr>
        <w:t xml:space="preserve">##   predicted class=0  expected loss=0.04269663  P(node) =0.9044715</w:t>
      </w:r>
      <w:r>
        <w:br/>
      </w:r>
      <w:r>
        <w:rPr>
          <w:rStyle w:val="VerbatimChar"/>
        </w:rPr>
        <w:t xml:space="preserve">##     class counts:   426    19</w:t>
      </w:r>
      <w:r>
        <w:br/>
      </w:r>
      <w:r>
        <w:rPr>
          <w:rStyle w:val="VerbatimChar"/>
        </w:rPr>
        <w:t xml:space="preserve">##    probabilities: 0.957 0.043 </w:t>
      </w:r>
      <w:r>
        <w:br/>
      </w:r>
      <w:r>
        <w:rPr>
          <w:rStyle w:val="VerbatimChar"/>
        </w:rPr>
        <w:t xml:space="preserve">##   left son=4 (432 obs) right son=5 (13 obs)</w:t>
      </w:r>
      <w:r>
        <w:br/>
      </w:r>
      <w:r>
        <w:rPr>
          <w:rStyle w:val="VerbatimChar"/>
        </w:rPr>
        <w:t xml:space="preserve">##   Primary splits:</w:t>
      </w:r>
      <w:r>
        <w:br/>
      </w:r>
      <w:r>
        <w:rPr>
          <w:rStyle w:val="VerbatimChar"/>
        </w:rPr>
        <w:t xml:space="preserve">##       ALT  &lt; 9.45   to the right, improve=14.137140, (0 missing)</w:t>
      </w:r>
      <w:r>
        <w:br/>
      </w:r>
      <w:r>
        <w:rPr>
          <w:rStyle w:val="VerbatimChar"/>
        </w:rPr>
        <w:t xml:space="preserve">##       ALP  &lt; 38.05  to the right, improve= 8.758705, (0 missing)</w:t>
      </w:r>
      <w:r>
        <w:br/>
      </w:r>
      <w:r>
        <w:rPr>
          <w:rStyle w:val="VerbatimChar"/>
        </w:rPr>
        <w:t xml:space="preserve">##       AST  &lt; 35.55  to the left,  improve= 6.043216, (0 missing)</w:t>
      </w:r>
      <w:r>
        <w:br/>
      </w:r>
      <w:r>
        <w:rPr>
          <w:rStyle w:val="VerbatimChar"/>
        </w:rPr>
        <w:t xml:space="preserve">##       GGT  &lt; 109.35 to the left,  improve= 2.612011, (0 missing)</w:t>
      </w:r>
      <w:r>
        <w:br/>
      </w:r>
      <w:r>
        <w:rPr>
          <w:rStyle w:val="VerbatimChar"/>
        </w:rPr>
        <w:t xml:space="preserve">##       CHOL &lt; 3.21   to the right, improve= 2.117906, (0 missing)</w:t>
      </w:r>
      <w:r>
        <w:br/>
      </w:r>
      <w:r>
        <w:rPr>
          <w:rStyle w:val="VerbatimChar"/>
        </w:rPr>
        <w:t xml:space="preserve">##   Surrogate splits:</w:t>
      </w:r>
      <w:r>
        <w:br/>
      </w:r>
      <w:r>
        <w:rPr>
          <w:rStyle w:val="VerbatimChar"/>
        </w:rPr>
        <w:t xml:space="preserve">##       ALP  &lt; 137.5  to the left,  agree=0.975, adj=0.154, (0 split)</w:t>
      </w:r>
      <w:r>
        <w:br/>
      </w:r>
      <w:r>
        <w:rPr>
          <w:rStyle w:val="VerbatimChar"/>
        </w:rPr>
        <w:t xml:space="preserve">##       CREA &lt; 306.45 to the left,  agree=0.975, adj=0.154, (0 split)</w:t>
      </w:r>
      <w:r>
        <w:br/>
      </w:r>
      <w:r>
        <w:rPr>
          <w:rStyle w:val="VerbatimChar"/>
        </w:rPr>
        <w:t xml:space="preserve">##       CHE  &lt; 3.7    to the right, agree=0.973, adj=0.077, (0 split)</w:t>
      </w:r>
      <w:r>
        <w:br/>
      </w:r>
      <w:r>
        <w:rPr>
          <w:rStyle w:val="VerbatimChar"/>
        </w:rPr>
        <w:t xml:space="preserve">## </w:t>
      </w:r>
      <w:r>
        <w:br/>
      </w:r>
      <w:r>
        <w:rPr>
          <w:rStyle w:val="VerbatimChar"/>
        </w:rPr>
        <w:t xml:space="preserve">## Node number 3: 47 observations</w:t>
      </w:r>
      <w:r>
        <w:br/>
      </w:r>
      <w:r>
        <w:rPr>
          <w:rStyle w:val="VerbatimChar"/>
        </w:rPr>
        <w:t xml:space="preserve">##   predicted class=1  expected loss=0.1276596  P(node) =0.09552846</w:t>
      </w:r>
      <w:r>
        <w:br/>
      </w:r>
      <w:r>
        <w:rPr>
          <w:rStyle w:val="VerbatimChar"/>
        </w:rPr>
        <w:t xml:space="preserve">##     class counts:     6    41</w:t>
      </w:r>
      <w:r>
        <w:br/>
      </w:r>
      <w:r>
        <w:rPr>
          <w:rStyle w:val="VerbatimChar"/>
        </w:rPr>
        <w:t xml:space="preserve">##    probabilities: 0.128 0.872 </w:t>
      </w:r>
      <w:r>
        <w:br/>
      </w:r>
      <w:r>
        <w:rPr>
          <w:rStyle w:val="VerbatimChar"/>
        </w:rPr>
        <w:t xml:space="preserve">## </w:t>
      </w:r>
      <w:r>
        <w:br/>
      </w:r>
      <w:r>
        <w:rPr>
          <w:rStyle w:val="VerbatimChar"/>
        </w:rPr>
        <w:t xml:space="preserve">## Node number 4: 432 observations</w:t>
      </w:r>
      <w:r>
        <w:br/>
      </w:r>
      <w:r>
        <w:rPr>
          <w:rStyle w:val="VerbatimChar"/>
        </w:rPr>
        <w:t xml:space="preserve">##   predicted class=0  expected loss=0.02083333  P(node) =0.8780488</w:t>
      </w:r>
      <w:r>
        <w:br/>
      </w:r>
      <w:r>
        <w:rPr>
          <w:rStyle w:val="VerbatimChar"/>
        </w:rPr>
        <w:t xml:space="preserve">##     class counts:   423     9</w:t>
      </w:r>
      <w:r>
        <w:br/>
      </w:r>
      <w:r>
        <w:rPr>
          <w:rStyle w:val="VerbatimChar"/>
        </w:rPr>
        <w:t xml:space="preserve">##    probabilities: 0.979 0.021 </w:t>
      </w:r>
      <w:r>
        <w:br/>
      </w:r>
      <w:r>
        <w:rPr>
          <w:rStyle w:val="VerbatimChar"/>
        </w:rPr>
        <w:t xml:space="preserve">## </w:t>
      </w:r>
      <w:r>
        <w:br/>
      </w:r>
      <w:r>
        <w:rPr>
          <w:rStyle w:val="VerbatimChar"/>
        </w:rPr>
        <w:t xml:space="preserve">## Node number 5: 13 observations</w:t>
      </w:r>
      <w:r>
        <w:br/>
      </w:r>
      <w:r>
        <w:rPr>
          <w:rStyle w:val="VerbatimChar"/>
        </w:rPr>
        <w:t xml:space="preserve">##   predicted class=1  expected loss=0.2307692  P(node) =0.02642276</w:t>
      </w:r>
      <w:r>
        <w:br/>
      </w:r>
      <w:r>
        <w:rPr>
          <w:rStyle w:val="VerbatimChar"/>
        </w:rPr>
        <w:t xml:space="preserve">##     class counts:     3    10</w:t>
      </w:r>
      <w:r>
        <w:br/>
      </w:r>
      <w:r>
        <w:rPr>
          <w:rStyle w:val="VerbatimChar"/>
        </w:rPr>
        <w:t xml:space="preserve">##    probabilities: 0.231 0.769</w:t>
      </w:r>
    </w:p>
    <w:p>
      <w:pPr>
        <w:pStyle w:val="SourceCode"/>
      </w:pPr>
      <w:r>
        <w:rPr>
          <w:rStyle w:val="FunctionTok"/>
        </w:rPr>
        <w:t xml:space="preserve">rpart.plot</w:t>
      </w:r>
      <w:r>
        <w:rPr>
          <w:rStyle w:val="NormalTok"/>
        </w:rPr>
        <w:t xml:space="preserve">(tree_model_bin,</w:t>
      </w:r>
      <w:r>
        <w:br/>
      </w:r>
      <w:r>
        <w:rPr>
          <w:rStyle w:val="NormalTok"/>
        </w:rPr>
        <w:t xml:space="preserve">           </w:t>
      </w:r>
      <w:r>
        <w:rPr>
          <w:rStyle w:val="AttributeTok"/>
        </w:rPr>
        <w:t xml:space="preserve">main =</w:t>
      </w:r>
      <w:r>
        <w:rPr>
          <w:rStyle w:val="NormalTok"/>
        </w:rPr>
        <w:t xml:space="preserve"> </w:t>
      </w:r>
      <w:r>
        <w:rPr>
          <w:rStyle w:val="StringTok"/>
        </w:rPr>
        <w:t xml:space="preserve">"Decision tree – binarna klasifikacija"</w:t>
      </w:r>
      <w:r>
        <w:rPr>
          <w:rStyle w:val="NormalTok"/>
        </w:rPr>
        <w:t xml:space="preserve">,</w:t>
      </w:r>
      <w:r>
        <w:br/>
      </w:r>
      <w:r>
        <w:rPr>
          <w:rStyle w:val="NormalTok"/>
        </w:rPr>
        <w:t xml:space="preserve">           </w:t>
      </w:r>
      <w:r>
        <w:rPr>
          <w:rStyle w:val="AttributeTok"/>
        </w:rPr>
        <w:t xml:space="preserve">extra =</w:t>
      </w:r>
      <w:r>
        <w:rPr>
          <w:rStyle w:val="NormalTok"/>
        </w:rPr>
        <w:t xml:space="preserve"> </w:t>
      </w:r>
      <w:r>
        <w:rPr>
          <w:rStyle w:val="DecValTok"/>
        </w:rPr>
        <w:t xml:space="preserve">104</w:t>
      </w:r>
      <w:r>
        <w:rPr>
          <w:rStyle w:val="NormalTok"/>
        </w:rPr>
        <w:t xml:space="preserve">)</w:t>
      </w:r>
    </w:p>
    <w:p>
      <w:pPr>
        <w:pStyle w:val="FirstParagraph"/>
      </w:pPr>
      <w:r>
        <w:drawing>
          <wp:inline>
            <wp:extent cx="4620126" cy="3696101"/>
            <wp:effectExtent b="0" l="0" r="0" t="0"/>
            <wp:docPr descr="" title="" id="173" name="Picture"/>
            <a:graphic>
              <a:graphicData uri="http://schemas.openxmlformats.org/drawingml/2006/picture">
                <pic:pic>
                  <pic:nvPicPr>
                    <pic:cNvPr descr="seminarski_rad_hepatitis_c_prediction_dataset_files/figure-docx/unnamed-chunk-102-1.png" id="174" name="Picture"/>
                    <pic:cNvPicPr>
                      <a:picLocks noChangeArrowheads="1" noChangeAspect="1"/>
                    </pic:cNvPicPr>
                  </pic:nvPicPr>
                  <pic:blipFill>
                    <a:blip r:embed="rId172"/>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NormalTok"/>
        </w:rPr>
        <w:t xml:space="preserve">importanca </w:t>
      </w:r>
      <w:r>
        <w:rPr>
          <w:rStyle w:val="OtherTok"/>
        </w:rPr>
        <w:t xml:space="preserve">&lt;-</w:t>
      </w:r>
      <w:r>
        <w:rPr>
          <w:rStyle w:val="NormalTok"/>
        </w:rPr>
        <w:t xml:space="preserve"> tree_model_bin</w:t>
      </w:r>
      <w:r>
        <w:rPr>
          <w:rStyle w:val="SpecialCharTok"/>
        </w:rPr>
        <w:t xml:space="preserve">$</w:t>
      </w:r>
      <w:r>
        <w:rPr>
          <w:rStyle w:val="NormalTok"/>
        </w:rPr>
        <w:t xml:space="preserve">variable.importance</w:t>
      </w:r>
      <w:r>
        <w:br/>
      </w:r>
      <w:r>
        <w:br/>
      </w:r>
      <w:r>
        <w:rPr>
          <w:rStyle w:val="FunctionTok"/>
        </w:rPr>
        <w:t xml:space="preserve">print</w:t>
      </w:r>
      <w:r>
        <w:rPr>
          <w:rStyle w:val="NormalTok"/>
        </w:rPr>
        <w:t xml:space="preserve">(importanca)</w:t>
      </w:r>
    </w:p>
    <w:p>
      <w:pPr>
        <w:pStyle w:val="SourceCode"/>
      </w:pPr>
      <w:r>
        <w:rPr>
          <w:rStyle w:val="VerbatimChar"/>
        </w:rPr>
        <w:t xml:space="preserve">##       AST       ALT       CHE       BIL       GGT      CHOL       ALP      CREA </w:t>
      </w:r>
      <w:r>
        <w:br/>
      </w:r>
      <w:r>
        <w:rPr>
          <w:rStyle w:val="VerbatimChar"/>
        </w:rPr>
        <w:t xml:space="preserve">## 58.520240 20.362701 14.783699 13.696226  7.470669  4.980446  2.174945  2.174945</w:t>
      </w:r>
    </w:p>
    <w:p>
      <w:pPr>
        <w:pStyle w:val="SourceCode"/>
      </w:pPr>
      <w:r>
        <w:rPr>
          <w:rStyle w:val="FunctionTok"/>
        </w:rPr>
        <w:t xml:space="preserve">barplot</w:t>
      </w:r>
      <w:r>
        <w:rPr>
          <w:rStyle w:val="NormalTok"/>
        </w:rPr>
        <w:t xml:space="preserve">(importanca, </w:t>
      </w:r>
      <w:r>
        <w:br/>
      </w:r>
      <w:r>
        <w:rPr>
          <w:rStyle w:val="NormalTok"/>
        </w:rPr>
        <w:t xml:space="preserve">        </w:t>
      </w:r>
      <w:r>
        <w:rPr>
          <w:rStyle w:val="AttributeTok"/>
        </w:rPr>
        <w:t xml:space="preserve">main =</w:t>
      </w:r>
      <w:r>
        <w:rPr>
          <w:rStyle w:val="NormalTok"/>
        </w:rPr>
        <w:t xml:space="preserve"> </w:t>
      </w:r>
      <w:r>
        <w:rPr>
          <w:rStyle w:val="StringTok"/>
        </w:rPr>
        <w:t xml:space="preserve">"Značajnost parametara u rpart modelu"</w:t>
      </w:r>
      <w:r>
        <w:rPr>
          <w:rStyle w:val="NormalTok"/>
        </w:rPr>
        <w:t xml:space="preserve">, </w:t>
      </w:r>
      <w:r>
        <w:br/>
      </w:r>
      <w:r>
        <w:rPr>
          <w:rStyle w:val="NormalTok"/>
        </w:rPr>
        <w:t xml:space="preserve">        </w:t>
      </w:r>
      <w:r>
        <w:rPr>
          <w:rStyle w:val="AttributeTok"/>
        </w:rPr>
        <w:t xml:space="preserve">col =</w:t>
      </w:r>
      <w:r>
        <w:rPr>
          <w:rStyle w:val="NormalTok"/>
        </w:rPr>
        <w:t xml:space="preserve"> </w:t>
      </w:r>
      <w:r>
        <w:rPr>
          <w:rStyle w:val="StringTok"/>
        </w:rPr>
        <w:t xml:space="preserve">"lightblue"</w:t>
      </w:r>
      <w:r>
        <w:rPr>
          <w:rStyle w:val="NormalTok"/>
        </w:rPr>
        <w:t xml:space="preserve">, </w:t>
      </w:r>
      <w:r>
        <w:br/>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CommentTok"/>
        </w:rPr>
        <w:t xml:space="preserve"># las=2 rotira nazive osa da budu čitljivi</w:t>
      </w:r>
    </w:p>
    <w:p>
      <w:pPr>
        <w:pStyle w:val="FirstParagraph"/>
      </w:pPr>
      <w:r>
        <w:drawing>
          <wp:inline>
            <wp:extent cx="4620126" cy="3696101"/>
            <wp:effectExtent b="0" l="0" r="0" t="0"/>
            <wp:docPr descr="" title="" id="176" name="Picture"/>
            <a:graphic>
              <a:graphicData uri="http://schemas.openxmlformats.org/drawingml/2006/picture">
                <pic:pic>
                  <pic:nvPicPr>
                    <pic:cNvPr descr="seminarski_rad_hepatitis_c_prediction_dataset_files/figure-docx/unnamed-chunk-102-2.png" id="177" name="Picture"/>
                    <pic:cNvPicPr>
                      <a:picLocks noChangeArrowheads="1" noChangeAspect="1"/>
                    </pic:cNvPicPr>
                  </pic:nvPicPr>
                  <pic:blipFill>
                    <a:blip r:embed="rId175"/>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Predikcija klasa na test skupu</w:t>
      </w:r>
      <w:r>
        <w:br/>
      </w:r>
      <w:r>
        <w:rPr>
          <w:rStyle w:val="NormalTok"/>
        </w:rPr>
        <w:t xml:space="preserve">tree_pred </w:t>
      </w:r>
      <w:r>
        <w:rPr>
          <w:rStyle w:val="OtherTok"/>
        </w:rPr>
        <w:t xml:space="preserve">&lt;-</w:t>
      </w:r>
      <w:r>
        <w:rPr>
          <w:rStyle w:val="NormalTok"/>
        </w:rPr>
        <w:t xml:space="preserve"> </w:t>
      </w:r>
      <w:r>
        <w:rPr>
          <w:rStyle w:val="FunctionTok"/>
        </w:rPr>
        <w:t xml:space="preserve">predict</w:t>
      </w:r>
      <w:r>
        <w:rPr>
          <w:rStyle w:val="NormalTok"/>
        </w:rPr>
        <w:t xml:space="preserve">(tree_model_bin,</w:t>
      </w:r>
      <w:r>
        <w:br/>
      </w:r>
      <w:r>
        <w:rPr>
          <w:rStyle w:val="NormalTok"/>
        </w:rPr>
        <w:t xml:space="preserve">                     </w:t>
      </w:r>
      <w:r>
        <w:rPr>
          <w:rStyle w:val="AttributeTok"/>
        </w:rPr>
        <w:t xml:space="preserve">newdata =</w:t>
      </w:r>
      <w:r>
        <w:rPr>
          <w:rStyle w:val="NormalTok"/>
        </w:rPr>
        <w:t xml:space="preserve"> test_bin,</w:t>
      </w:r>
      <w:r>
        <w:br/>
      </w:r>
      <w:r>
        <w:rPr>
          <w:rStyle w:val="NormalTok"/>
        </w:rPr>
        <w:t xml:space="preserve">                     </w:t>
      </w:r>
      <w:r>
        <w:rPr>
          <w:rStyle w:val="AttributeTok"/>
        </w:rPr>
        <w:t xml:space="preserve">type =</w:t>
      </w:r>
      <w:r>
        <w:rPr>
          <w:rStyle w:val="NormalTok"/>
        </w:rPr>
        <w:t xml:space="preserve"> </w:t>
      </w:r>
      <w:r>
        <w:rPr>
          <w:rStyle w:val="StringTok"/>
        </w:rPr>
        <w:t xml:space="preserve">"class"</w:t>
      </w:r>
      <w:r>
        <w:rPr>
          <w:rStyle w:val="NormalTok"/>
        </w:rPr>
        <w:t xml:space="preserve">)</w:t>
      </w:r>
      <w:r>
        <w:br/>
      </w:r>
      <w:r>
        <w:br/>
      </w:r>
      <w:r>
        <w:rPr>
          <w:rStyle w:val="CommentTok"/>
        </w:rPr>
        <w:t xml:space="preserve"># Confusion matrix</w:t>
      </w:r>
      <w:r>
        <w:br/>
      </w:r>
      <w:r>
        <w:rPr>
          <w:rStyle w:val="FunctionTok"/>
        </w:rPr>
        <w:t xml:space="preserve">confusionMatrix</w:t>
      </w:r>
      <w:r>
        <w:rPr>
          <w:rStyle w:val="NormalTok"/>
        </w:rPr>
        <w:t xml:space="preserve">(tree_pred, </w:t>
      </w:r>
      <w:r>
        <w:rPr>
          <w:rStyle w:val="FunctionTok"/>
        </w:rPr>
        <w:t xml:space="preserve">as.factor</w:t>
      </w:r>
      <w:r>
        <w:rPr>
          <w:rStyle w:val="NormalTok"/>
        </w:rPr>
        <w:t xml:space="preserve">(test_bin</w:t>
      </w:r>
      <w:r>
        <w:rPr>
          <w:rStyle w:val="SpecialCharTok"/>
        </w:rPr>
        <w:t xml:space="preserve">$</w:t>
      </w:r>
      <w:r>
        <w:rPr>
          <w:rStyle w:val="NormalTok"/>
        </w:rPr>
        <w:t xml:space="preserve">Target_binary), </w:t>
      </w:r>
      <w:r>
        <w:rPr>
          <w:rStyle w:val="AttributeTok"/>
        </w:rPr>
        <w:t xml:space="preserve">positive =</w:t>
      </w:r>
      <w:r>
        <w:rPr>
          <w:rStyle w:val="NormalTok"/>
        </w:rPr>
        <w:t xml:space="preserve"> </w:t>
      </w:r>
      <w:r>
        <w:rPr>
          <w:rStyle w:val="StringTok"/>
        </w:rPr>
        <w:t xml:space="preserve">"1"</w:t>
      </w:r>
      <w:r>
        <w:rPr>
          <w:rStyle w:val="NormalTok"/>
        </w:rPr>
        <w:t xml:space="preserve">)</w:t>
      </w:r>
    </w:p>
    <w:p>
      <w:pPr>
        <w:pStyle w:val="SourceCode"/>
      </w:pPr>
      <w:r>
        <w:rPr>
          <w:rStyle w:val="VerbatimChar"/>
        </w:rPr>
        <w:t xml:space="preserve">## Confusion Matrix and Statistics</w:t>
      </w:r>
      <w:r>
        <w:br/>
      </w:r>
      <w:r>
        <w:rPr>
          <w:rStyle w:val="VerbatimChar"/>
        </w:rPr>
        <w:t xml:space="preserve">## </w:t>
      </w:r>
      <w:r>
        <w:br/>
      </w:r>
      <w:r>
        <w:rPr>
          <w:rStyle w:val="VerbatimChar"/>
        </w:rPr>
        <w:t xml:space="preserve">##           Reference</w:t>
      </w:r>
      <w:r>
        <w:br/>
      </w:r>
      <w:r>
        <w:rPr>
          <w:rStyle w:val="VerbatimChar"/>
        </w:rPr>
        <w:t xml:space="preserve">## Prediction   0   1</w:t>
      </w:r>
      <w:r>
        <w:br/>
      </w:r>
      <w:r>
        <w:rPr>
          <w:rStyle w:val="VerbatimChar"/>
        </w:rPr>
        <w:t xml:space="preserve">##          0 100   2</w:t>
      </w:r>
      <w:r>
        <w:br/>
      </w:r>
      <w:r>
        <w:rPr>
          <w:rStyle w:val="VerbatimChar"/>
        </w:rPr>
        <w:t xml:space="preserve">##          1   7  13</w:t>
      </w:r>
      <w:r>
        <w:br/>
      </w:r>
      <w:r>
        <w:rPr>
          <w:rStyle w:val="VerbatimChar"/>
        </w:rPr>
        <w:t xml:space="preserve">##                                           </w:t>
      </w:r>
      <w:r>
        <w:br/>
      </w:r>
      <w:r>
        <w:rPr>
          <w:rStyle w:val="VerbatimChar"/>
        </w:rPr>
        <w:t xml:space="preserve">##                Accuracy : 0.9262          </w:t>
      </w:r>
      <w:r>
        <w:br/>
      </w:r>
      <w:r>
        <w:rPr>
          <w:rStyle w:val="VerbatimChar"/>
        </w:rPr>
        <w:t xml:space="preserve">##                  95% CI : (0.8646, 0.9657)</w:t>
      </w:r>
      <w:r>
        <w:br/>
      </w:r>
      <w:r>
        <w:rPr>
          <w:rStyle w:val="VerbatimChar"/>
        </w:rPr>
        <w:t xml:space="preserve">##     No Information Rate : 0.877           </w:t>
      </w:r>
      <w:r>
        <w:br/>
      </w:r>
      <w:r>
        <w:rPr>
          <w:rStyle w:val="VerbatimChar"/>
        </w:rPr>
        <w:t xml:space="preserve">##     P-Value [Acc &gt; NIR] : 0.05778         </w:t>
      </w:r>
      <w:r>
        <w:br/>
      </w:r>
      <w:r>
        <w:rPr>
          <w:rStyle w:val="VerbatimChar"/>
        </w:rPr>
        <w:t xml:space="preserve">##                                           </w:t>
      </w:r>
      <w:r>
        <w:br/>
      </w:r>
      <w:r>
        <w:rPr>
          <w:rStyle w:val="VerbatimChar"/>
        </w:rPr>
        <w:t xml:space="preserve">##                   Kappa : 0.7008          </w:t>
      </w:r>
      <w:r>
        <w:br/>
      </w:r>
      <w:r>
        <w:rPr>
          <w:rStyle w:val="VerbatimChar"/>
        </w:rPr>
        <w:t xml:space="preserve">##                                           </w:t>
      </w:r>
      <w:r>
        <w:br/>
      </w:r>
      <w:r>
        <w:rPr>
          <w:rStyle w:val="VerbatimChar"/>
        </w:rPr>
        <w:t xml:space="preserve">##  Mcnemar's Test P-Value : 0.18242         </w:t>
      </w:r>
      <w:r>
        <w:br/>
      </w:r>
      <w:r>
        <w:rPr>
          <w:rStyle w:val="VerbatimChar"/>
        </w:rPr>
        <w:t xml:space="preserve">##                                           </w:t>
      </w:r>
      <w:r>
        <w:br/>
      </w:r>
      <w:r>
        <w:rPr>
          <w:rStyle w:val="VerbatimChar"/>
        </w:rPr>
        <w:t xml:space="preserve">##             Sensitivity : 0.8667          </w:t>
      </w:r>
      <w:r>
        <w:br/>
      </w:r>
      <w:r>
        <w:rPr>
          <w:rStyle w:val="VerbatimChar"/>
        </w:rPr>
        <w:t xml:space="preserve">##             Specificity : 0.9346          </w:t>
      </w:r>
      <w:r>
        <w:br/>
      </w:r>
      <w:r>
        <w:rPr>
          <w:rStyle w:val="VerbatimChar"/>
        </w:rPr>
        <w:t xml:space="preserve">##          Pos Pred Value : 0.6500          </w:t>
      </w:r>
      <w:r>
        <w:br/>
      </w:r>
      <w:r>
        <w:rPr>
          <w:rStyle w:val="VerbatimChar"/>
        </w:rPr>
        <w:t xml:space="preserve">##          Neg Pred Value : 0.9804          </w:t>
      </w:r>
      <w:r>
        <w:br/>
      </w:r>
      <w:r>
        <w:rPr>
          <w:rStyle w:val="VerbatimChar"/>
        </w:rPr>
        <w:t xml:space="preserve">##              Prevalence : 0.1230          </w:t>
      </w:r>
      <w:r>
        <w:br/>
      </w:r>
      <w:r>
        <w:rPr>
          <w:rStyle w:val="VerbatimChar"/>
        </w:rPr>
        <w:t xml:space="preserve">##          Detection Rate : 0.1066          </w:t>
      </w:r>
      <w:r>
        <w:br/>
      </w:r>
      <w:r>
        <w:rPr>
          <w:rStyle w:val="VerbatimChar"/>
        </w:rPr>
        <w:t xml:space="preserve">##    Detection Prevalence : 0.1639          </w:t>
      </w:r>
      <w:r>
        <w:br/>
      </w:r>
      <w:r>
        <w:rPr>
          <w:rStyle w:val="VerbatimChar"/>
        </w:rPr>
        <w:t xml:space="preserve">##       Balanced Accuracy : 0.9006          </w:t>
      </w:r>
      <w:r>
        <w:br/>
      </w:r>
      <w:r>
        <w:rPr>
          <w:rStyle w:val="VerbatimChar"/>
        </w:rPr>
        <w:t xml:space="preserve">##                                           </w:t>
      </w:r>
      <w:r>
        <w:br/>
      </w:r>
      <w:r>
        <w:rPr>
          <w:rStyle w:val="VerbatimChar"/>
        </w:rPr>
        <w:t xml:space="preserve">##        'Positive' Class : 1               </w:t>
      </w:r>
      <w:r>
        <w:br/>
      </w:r>
      <w:r>
        <w:rPr>
          <w:rStyle w:val="VerbatimChar"/>
        </w:rPr>
        <w:t xml:space="preserve">## </w:t>
      </w:r>
    </w:p>
    <w:p>
      <w:pPr>
        <w:pStyle w:val="FirstParagraph"/>
      </w:pPr>
      <w:r>
        <w:t xml:space="preserve">Na test skupu decision tree postiže visoku tačnost od 93,4%, što pokazuje da model generalno veoma dobro klasifikuje pacijente.</w:t>
      </w:r>
      <w:r>
        <w:t xml:space="preserve"> </w:t>
      </w:r>
      <w:r>
        <w:t xml:space="preserve">Kappa koeficijent od 0,74 ukazuje na dobro slaganje između predikcija modela i stvarnih vrednosti, pa se može zaključiti da model ne pogađa nasumično već zaista uči relevantne obrasce iz podataka.</w:t>
      </w:r>
    </w:p>
    <w:p>
      <w:pPr>
        <w:pStyle w:val="BodyText"/>
      </w:pPr>
      <w:r>
        <w:t xml:space="preserve">Osetljivost za obolele pacijente iznosi 0,93, što znači da većinu bolesnih model uspešno prepoznaje, dok je specifičnost vrlo visoka (0,93), pa model retko greši kada su u pitanju zdravi pacijenti.</w:t>
      </w:r>
    </w:p>
    <w:p>
      <w:pPr>
        <w:pStyle w:val="BodyText"/>
      </w:pPr>
      <w:r>
        <w:t xml:space="preserve">Negativna prediktivna vrednost je veoma visoka (0,99), što znači da je predikcija „zdrav“ uglavnom pouzdana, dok niža pozitivna prediktivna vrednost (0,66) pokazuje da predikcija bolesti nosi veću verovatnoću greške.</w:t>
      </w:r>
    </w:p>
    <w:p>
      <w:pPr>
        <w:pStyle w:val="BodyText"/>
      </w:pPr>
      <w:r>
        <w:t xml:space="preserve">Na osnovu modela je izracunata vaznost parametara predikcije, koja je prikazana i na grafiku.</w:t>
      </w:r>
      <w:r>
        <w:t xml:space="preserve"> </w:t>
      </w:r>
      <w:r>
        <w:t xml:space="preserve">Nakon čega je napravljen drugi model bez korišćenja parametara koji su imali nizak stepen vaznosti.</w:t>
      </w:r>
    </w:p>
    <w:p>
      <w:pPr>
        <w:pStyle w:val="SourceCode"/>
      </w:pPr>
      <w:r>
        <w:rPr>
          <w:rStyle w:val="NormalTok"/>
        </w:rPr>
        <w:t xml:space="preserve">tree_model_bin2 </w:t>
      </w:r>
      <w:r>
        <w:rPr>
          <w:rStyle w:val="OtherTok"/>
        </w:rPr>
        <w:t xml:space="preserve">&lt;-</w:t>
      </w:r>
      <w:r>
        <w:rPr>
          <w:rStyle w:val="NormalTok"/>
        </w:rPr>
        <w:t xml:space="preserve"> </w:t>
      </w:r>
      <w:r>
        <w:rPr>
          <w:rStyle w:val="FunctionTok"/>
        </w:rPr>
        <w:t xml:space="preserve">rpart</w:t>
      </w:r>
      <w:r>
        <w:rPr>
          <w:rStyle w:val="NormalTok"/>
        </w:rPr>
        <w:t xml:space="preserve">(Target_binary </w:t>
      </w:r>
      <w:r>
        <w:rPr>
          <w:rStyle w:val="SpecialCharTok"/>
        </w:rPr>
        <w:t xml:space="preserve">~</w:t>
      </w:r>
      <w:r>
        <w:rPr>
          <w:rStyle w:val="NormalTok"/>
        </w:rPr>
        <w:t xml:space="preserve"> AST </w:t>
      </w:r>
      <w:r>
        <w:rPr>
          <w:rStyle w:val="SpecialCharTok"/>
        </w:rPr>
        <w:t xml:space="preserve">+</w:t>
      </w:r>
      <w:r>
        <w:rPr>
          <w:rStyle w:val="NormalTok"/>
        </w:rPr>
        <w:t xml:space="preserve"> ALT </w:t>
      </w:r>
      <w:r>
        <w:rPr>
          <w:rStyle w:val="SpecialCharTok"/>
        </w:rPr>
        <w:t xml:space="preserve">+</w:t>
      </w:r>
      <w:r>
        <w:rPr>
          <w:rStyle w:val="NormalTok"/>
        </w:rPr>
        <w:t xml:space="preserve"> CHE </w:t>
      </w:r>
      <w:r>
        <w:rPr>
          <w:rStyle w:val="SpecialCharTok"/>
        </w:rPr>
        <w:t xml:space="preserve">+</w:t>
      </w:r>
      <w:r>
        <w:rPr>
          <w:rStyle w:val="NormalTok"/>
        </w:rPr>
        <w:t xml:space="preserve"> BIL </w:t>
      </w:r>
      <w:r>
        <w:rPr>
          <w:rStyle w:val="SpecialCharTok"/>
        </w:rPr>
        <w:t xml:space="preserve">+</w:t>
      </w:r>
      <w:r>
        <w:rPr>
          <w:rStyle w:val="NormalTok"/>
        </w:rPr>
        <w:t xml:space="preserve"> GGT </w:t>
      </w:r>
      <w:r>
        <w:rPr>
          <w:rStyle w:val="SpecialCharTok"/>
        </w:rPr>
        <w:t xml:space="preserve">+</w:t>
      </w:r>
      <w:r>
        <w:rPr>
          <w:rStyle w:val="NormalTok"/>
        </w:rPr>
        <w:t xml:space="preserve"> ALP,</w:t>
      </w:r>
      <w:r>
        <w:br/>
      </w:r>
      <w:r>
        <w:rPr>
          <w:rStyle w:val="NormalTok"/>
        </w:rPr>
        <w:t xml:space="preserve">                        </w:t>
      </w:r>
      <w:r>
        <w:rPr>
          <w:rStyle w:val="AttributeTok"/>
        </w:rPr>
        <w:t xml:space="preserve">method =</w:t>
      </w:r>
      <w:r>
        <w:rPr>
          <w:rStyle w:val="NormalTok"/>
        </w:rPr>
        <w:t xml:space="preserve"> </w:t>
      </w:r>
      <w:r>
        <w:rPr>
          <w:rStyle w:val="StringTok"/>
        </w:rPr>
        <w:t xml:space="preserve">"class"</w:t>
      </w:r>
      <w:r>
        <w:rPr>
          <w:rStyle w:val="NormalTok"/>
        </w:rPr>
        <w:t xml:space="preserve">,</w:t>
      </w:r>
      <w:r>
        <w:br/>
      </w:r>
      <w:r>
        <w:rPr>
          <w:rStyle w:val="NormalTok"/>
        </w:rPr>
        <w:t xml:space="preserve">                        </w:t>
      </w:r>
      <w:r>
        <w:rPr>
          <w:rStyle w:val="AttributeTok"/>
        </w:rPr>
        <w:t xml:space="preserve">data =</w:t>
      </w:r>
      <w:r>
        <w:rPr>
          <w:rStyle w:val="NormalTok"/>
        </w:rPr>
        <w:t xml:space="preserve"> train_bin)</w:t>
      </w:r>
      <w:r>
        <w:br/>
      </w:r>
      <w:r>
        <w:br/>
      </w:r>
      <w:r>
        <w:rPr>
          <w:rStyle w:val="FunctionTok"/>
        </w:rPr>
        <w:t xml:space="preserve">summary</w:t>
      </w:r>
      <w:r>
        <w:rPr>
          <w:rStyle w:val="NormalTok"/>
        </w:rPr>
        <w:t xml:space="preserve">(tree_model_bin2)</w:t>
      </w:r>
    </w:p>
    <w:p>
      <w:pPr>
        <w:pStyle w:val="SourceCode"/>
      </w:pPr>
      <w:r>
        <w:rPr>
          <w:rStyle w:val="VerbatimChar"/>
        </w:rPr>
        <w:t xml:space="preserve">## Call:</w:t>
      </w:r>
      <w:r>
        <w:br/>
      </w:r>
      <w:r>
        <w:rPr>
          <w:rStyle w:val="VerbatimChar"/>
        </w:rPr>
        <w:t xml:space="preserve">## rpart(formula = Target_binary ~ AST + ALT + CHE + BIL + GGT + </w:t>
      </w:r>
      <w:r>
        <w:br/>
      </w:r>
      <w:r>
        <w:rPr>
          <w:rStyle w:val="VerbatimChar"/>
        </w:rPr>
        <w:t xml:space="preserve">##     ALP, data = train_bin, method = "class")</w:t>
      </w:r>
      <w:r>
        <w:br/>
      </w:r>
      <w:r>
        <w:rPr>
          <w:rStyle w:val="VerbatimChar"/>
        </w:rPr>
        <w:t xml:space="preserve">##   n= 492 </w:t>
      </w:r>
      <w:r>
        <w:br/>
      </w:r>
      <w:r>
        <w:rPr>
          <w:rStyle w:val="VerbatimChar"/>
        </w:rPr>
        <w:t xml:space="preserve">## </w:t>
      </w:r>
      <w:r>
        <w:br/>
      </w:r>
      <w:r>
        <w:rPr>
          <w:rStyle w:val="VerbatimChar"/>
        </w:rPr>
        <w:t xml:space="preserve">##          CP nsplit rel error    xerror       xstd</w:t>
      </w:r>
      <w:r>
        <w:br/>
      </w:r>
      <w:r>
        <w:rPr>
          <w:rStyle w:val="VerbatimChar"/>
        </w:rPr>
        <w:t xml:space="preserve">## 1 0.5833333      0 1.0000000 1.0000000 0.12097168</w:t>
      </w:r>
      <w:r>
        <w:br/>
      </w:r>
      <w:r>
        <w:rPr>
          <w:rStyle w:val="VerbatimChar"/>
        </w:rPr>
        <w:t xml:space="preserve">## 2 0.1166667      1 0.4166667 0.4333333 0.08270768</w:t>
      </w:r>
      <w:r>
        <w:br/>
      </w:r>
      <w:r>
        <w:rPr>
          <w:rStyle w:val="VerbatimChar"/>
        </w:rPr>
        <w:t xml:space="preserve">## 3 0.0100000      2 0.3000000 0.3833333 0.07803987</w:t>
      </w:r>
      <w:r>
        <w:br/>
      </w:r>
      <w:r>
        <w:rPr>
          <w:rStyle w:val="VerbatimChar"/>
        </w:rPr>
        <w:t xml:space="preserve">## </w:t>
      </w:r>
      <w:r>
        <w:br/>
      </w:r>
      <w:r>
        <w:rPr>
          <w:rStyle w:val="VerbatimChar"/>
        </w:rPr>
        <w:t xml:space="preserve">## Variable importance</w:t>
      </w:r>
      <w:r>
        <w:br/>
      </w:r>
      <w:r>
        <w:rPr>
          <w:rStyle w:val="VerbatimChar"/>
        </w:rPr>
        <w:t xml:space="preserve">## AST ALT CHE BIL GGT ALP </w:t>
      </w:r>
      <w:r>
        <w:br/>
      </w:r>
      <w:r>
        <w:rPr>
          <w:rStyle w:val="VerbatimChar"/>
        </w:rPr>
        <w:t xml:space="preserve">##  48  17  12  11   6   5 </w:t>
      </w:r>
      <w:r>
        <w:br/>
      </w:r>
      <w:r>
        <w:rPr>
          <w:rStyle w:val="VerbatimChar"/>
        </w:rPr>
        <w:t xml:space="preserve">## </w:t>
      </w:r>
      <w:r>
        <w:br/>
      </w:r>
      <w:r>
        <w:rPr>
          <w:rStyle w:val="VerbatimChar"/>
        </w:rPr>
        <w:t xml:space="preserve">## Node number 1: 492 observations,    complexity param=0.5833333</w:t>
      </w:r>
      <w:r>
        <w:br/>
      </w:r>
      <w:r>
        <w:rPr>
          <w:rStyle w:val="VerbatimChar"/>
        </w:rPr>
        <w:t xml:space="preserve">##   predicted class=0  expected loss=0.1219512  P(node) =1</w:t>
      </w:r>
      <w:r>
        <w:br/>
      </w:r>
      <w:r>
        <w:rPr>
          <w:rStyle w:val="VerbatimChar"/>
        </w:rPr>
        <w:t xml:space="preserve">##     class counts:   432    60</w:t>
      </w:r>
      <w:r>
        <w:br/>
      </w:r>
      <w:r>
        <w:rPr>
          <w:rStyle w:val="VerbatimChar"/>
        </w:rPr>
        <w:t xml:space="preserve">##    probabilities: 0.878 0.122 </w:t>
      </w:r>
      <w:r>
        <w:br/>
      </w:r>
      <w:r>
        <w:rPr>
          <w:rStyle w:val="VerbatimChar"/>
        </w:rPr>
        <w:t xml:space="preserve">##   left son=2 (445 obs) right son=3 (47 obs)</w:t>
      </w:r>
      <w:r>
        <w:br/>
      </w:r>
      <w:r>
        <w:rPr>
          <w:rStyle w:val="VerbatimChar"/>
        </w:rPr>
        <w:t xml:space="preserve">##   Primary splits:</w:t>
      </w:r>
      <w:r>
        <w:br/>
      </w:r>
      <w:r>
        <w:rPr>
          <w:rStyle w:val="VerbatimChar"/>
        </w:rPr>
        <w:t xml:space="preserve">##       AST &lt; 53.05  to the left,  improve=58.52024, (0 missing)</w:t>
      </w:r>
      <w:r>
        <w:br/>
      </w:r>
      <w:r>
        <w:rPr>
          <w:rStyle w:val="VerbatimChar"/>
        </w:rPr>
        <w:t xml:space="preserve">##       ALT &lt; 9.45   to the right, improve=30.27001, (0 missing)</w:t>
      </w:r>
      <w:r>
        <w:br/>
      </w:r>
      <w:r>
        <w:rPr>
          <w:rStyle w:val="VerbatimChar"/>
        </w:rPr>
        <w:t xml:space="preserve">##       ALP &lt; 40.5   to the right, improve=27.25030, (0 missing)</w:t>
      </w:r>
      <w:r>
        <w:br/>
      </w:r>
      <w:r>
        <w:rPr>
          <w:rStyle w:val="VerbatimChar"/>
        </w:rPr>
        <w:t xml:space="preserve">##       GGT &lt; 35.85  to the left,  improve=22.69236, (0 missing)</w:t>
      </w:r>
      <w:r>
        <w:br/>
      </w:r>
      <w:r>
        <w:rPr>
          <w:rStyle w:val="VerbatimChar"/>
        </w:rPr>
        <w:t xml:space="preserve">##       CHE &lt; 4.085  to the right, improve=22.10060, (0 missing)</w:t>
      </w:r>
      <w:r>
        <w:br/>
      </w:r>
      <w:r>
        <w:rPr>
          <w:rStyle w:val="VerbatimChar"/>
        </w:rPr>
        <w:t xml:space="preserve">##   Surrogate splits:</w:t>
      </w:r>
      <w:r>
        <w:br/>
      </w:r>
      <w:r>
        <w:rPr>
          <w:rStyle w:val="VerbatimChar"/>
        </w:rPr>
        <w:t xml:space="preserve">##       CHE &lt; 3.63   to the right, agree=0.927, adj=0.234, (0 split)</w:t>
      </w:r>
      <w:r>
        <w:br/>
      </w:r>
      <w:r>
        <w:rPr>
          <w:rStyle w:val="VerbatimChar"/>
        </w:rPr>
        <w:t xml:space="preserve">##       BIL &lt; 36.1   to the left,  agree=0.927, adj=0.234, (0 split)</w:t>
      </w:r>
      <w:r>
        <w:br/>
      </w:r>
      <w:r>
        <w:rPr>
          <w:rStyle w:val="VerbatimChar"/>
        </w:rPr>
        <w:t xml:space="preserve">##       GGT &lt; 93.2   to the left,  agree=0.917, adj=0.128, (0 split)</w:t>
      </w:r>
      <w:r>
        <w:br/>
      </w:r>
      <w:r>
        <w:rPr>
          <w:rStyle w:val="VerbatimChar"/>
        </w:rPr>
        <w:t xml:space="preserve">##       ALT &lt; 6.45   to the right, agree=0.915, adj=0.106, (0 split)</w:t>
      </w:r>
      <w:r>
        <w:br/>
      </w:r>
      <w:r>
        <w:rPr>
          <w:rStyle w:val="VerbatimChar"/>
        </w:rPr>
        <w:t xml:space="preserve">##       ALP &lt; 140.45 to the left,  agree=0.911, adj=0.064, (0 split)</w:t>
      </w:r>
      <w:r>
        <w:br/>
      </w:r>
      <w:r>
        <w:rPr>
          <w:rStyle w:val="VerbatimChar"/>
        </w:rPr>
        <w:t xml:space="preserve">## </w:t>
      </w:r>
      <w:r>
        <w:br/>
      </w:r>
      <w:r>
        <w:rPr>
          <w:rStyle w:val="VerbatimChar"/>
        </w:rPr>
        <w:t xml:space="preserve">## Node number 2: 445 observations,    complexity param=0.1166667</w:t>
      </w:r>
      <w:r>
        <w:br/>
      </w:r>
      <w:r>
        <w:rPr>
          <w:rStyle w:val="VerbatimChar"/>
        </w:rPr>
        <w:t xml:space="preserve">##   predicted class=0  expected loss=0.04269663  P(node) =0.9044715</w:t>
      </w:r>
      <w:r>
        <w:br/>
      </w:r>
      <w:r>
        <w:rPr>
          <w:rStyle w:val="VerbatimChar"/>
        </w:rPr>
        <w:t xml:space="preserve">##     class counts:   426    19</w:t>
      </w:r>
      <w:r>
        <w:br/>
      </w:r>
      <w:r>
        <w:rPr>
          <w:rStyle w:val="VerbatimChar"/>
        </w:rPr>
        <w:t xml:space="preserve">##    probabilities: 0.957 0.043 </w:t>
      </w:r>
      <w:r>
        <w:br/>
      </w:r>
      <w:r>
        <w:rPr>
          <w:rStyle w:val="VerbatimChar"/>
        </w:rPr>
        <w:t xml:space="preserve">##   left son=4 (432 obs) right son=5 (13 obs)</w:t>
      </w:r>
      <w:r>
        <w:br/>
      </w:r>
      <w:r>
        <w:rPr>
          <w:rStyle w:val="VerbatimChar"/>
        </w:rPr>
        <w:t xml:space="preserve">##   Primary splits:</w:t>
      </w:r>
      <w:r>
        <w:br/>
      </w:r>
      <w:r>
        <w:rPr>
          <w:rStyle w:val="VerbatimChar"/>
        </w:rPr>
        <w:t xml:space="preserve">##       ALT &lt; 9.45   to the right, improve=14.137140, (0 missing)</w:t>
      </w:r>
      <w:r>
        <w:br/>
      </w:r>
      <w:r>
        <w:rPr>
          <w:rStyle w:val="VerbatimChar"/>
        </w:rPr>
        <w:t xml:space="preserve">##       ALP &lt; 38.05  to the right, improve= 8.758705, (0 missing)</w:t>
      </w:r>
      <w:r>
        <w:br/>
      </w:r>
      <w:r>
        <w:rPr>
          <w:rStyle w:val="VerbatimChar"/>
        </w:rPr>
        <w:t xml:space="preserve">##       AST &lt; 35.55  to the left,  improve= 6.043216, (0 missing)</w:t>
      </w:r>
      <w:r>
        <w:br/>
      </w:r>
      <w:r>
        <w:rPr>
          <w:rStyle w:val="VerbatimChar"/>
        </w:rPr>
        <w:t xml:space="preserve">##       GGT &lt; 109.35 to the left,  improve= 2.612011, (0 missing)</w:t>
      </w:r>
      <w:r>
        <w:br/>
      </w:r>
      <w:r>
        <w:rPr>
          <w:rStyle w:val="VerbatimChar"/>
        </w:rPr>
        <w:t xml:space="preserve">##       BIL &lt; 6.95   to the left,  improve= 1.228850, (0 missing)</w:t>
      </w:r>
      <w:r>
        <w:br/>
      </w:r>
      <w:r>
        <w:rPr>
          <w:rStyle w:val="VerbatimChar"/>
        </w:rPr>
        <w:t xml:space="preserve">##   Surrogate splits:</w:t>
      </w:r>
      <w:r>
        <w:br/>
      </w:r>
      <w:r>
        <w:rPr>
          <w:rStyle w:val="VerbatimChar"/>
        </w:rPr>
        <w:t xml:space="preserve">##       ALP &lt; 137.5  to the left,  agree=0.975, adj=0.154, (0 split)</w:t>
      </w:r>
      <w:r>
        <w:br/>
      </w:r>
      <w:r>
        <w:rPr>
          <w:rStyle w:val="VerbatimChar"/>
        </w:rPr>
        <w:t xml:space="preserve">##       CHE &lt; 3.7    to the right, agree=0.973, adj=0.077, (0 split)</w:t>
      </w:r>
      <w:r>
        <w:br/>
      </w:r>
      <w:r>
        <w:rPr>
          <w:rStyle w:val="VerbatimChar"/>
        </w:rPr>
        <w:t xml:space="preserve">## </w:t>
      </w:r>
      <w:r>
        <w:br/>
      </w:r>
      <w:r>
        <w:rPr>
          <w:rStyle w:val="VerbatimChar"/>
        </w:rPr>
        <w:t xml:space="preserve">## Node number 3: 47 observations</w:t>
      </w:r>
      <w:r>
        <w:br/>
      </w:r>
      <w:r>
        <w:rPr>
          <w:rStyle w:val="VerbatimChar"/>
        </w:rPr>
        <w:t xml:space="preserve">##   predicted class=1  expected loss=0.1276596  P(node) =0.09552846</w:t>
      </w:r>
      <w:r>
        <w:br/>
      </w:r>
      <w:r>
        <w:rPr>
          <w:rStyle w:val="VerbatimChar"/>
        </w:rPr>
        <w:t xml:space="preserve">##     class counts:     6    41</w:t>
      </w:r>
      <w:r>
        <w:br/>
      </w:r>
      <w:r>
        <w:rPr>
          <w:rStyle w:val="VerbatimChar"/>
        </w:rPr>
        <w:t xml:space="preserve">##    probabilities: 0.128 0.872 </w:t>
      </w:r>
      <w:r>
        <w:br/>
      </w:r>
      <w:r>
        <w:rPr>
          <w:rStyle w:val="VerbatimChar"/>
        </w:rPr>
        <w:t xml:space="preserve">## </w:t>
      </w:r>
      <w:r>
        <w:br/>
      </w:r>
      <w:r>
        <w:rPr>
          <w:rStyle w:val="VerbatimChar"/>
        </w:rPr>
        <w:t xml:space="preserve">## Node number 4: 432 observations</w:t>
      </w:r>
      <w:r>
        <w:br/>
      </w:r>
      <w:r>
        <w:rPr>
          <w:rStyle w:val="VerbatimChar"/>
        </w:rPr>
        <w:t xml:space="preserve">##   predicted class=0  expected loss=0.02083333  P(node) =0.8780488</w:t>
      </w:r>
      <w:r>
        <w:br/>
      </w:r>
      <w:r>
        <w:rPr>
          <w:rStyle w:val="VerbatimChar"/>
        </w:rPr>
        <w:t xml:space="preserve">##     class counts:   423     9</w:t>
      </w:r>
      <w:r>
        <w:br/>
      </w:r>
      <w:r>
        <w:rPr>
          <w:rStyle w:val="VerbatimChar"/>
        </w:rPr>
        <w:t xml:space="preserve">##    probabilities: 0.979 0.021 </w:t>
      </w:r>
      <w:r>
        <w:br/>
      </w:r>
      <w:r>
        <w:rPr>
          <w:rStyle w:val="VerbatimChar"/>
        </w:rPr>
        <w:t xml:space="preserve">## </w:t>
      </w:r>
      <w:r>
        <w:br/>
      </w:r>
      <w:r>
        <w:rPr>
          <w:rStyle w:val="VerbatimChar"/>
        </w:rPr>
        <w:t xml:space="preserve">## Node number 5: 13 observations</w:t>
      </w:r>
      <w:r>
        <w:br/>
      </w:r>
      <w:r>
        <w:rPr>
          <w:rStyle w:val="VerbatimChar"/>
        </w:rPr>
        <w:t xml:space="preserve">##   predicted class=1  expected loss=0.2307692  P(node) =0.02642276</w:t>
      </w:r>
      <w:r>
        <w:br/>
      </w:r>
      <w:r>
        <w:rPr>
          <w:rStyle w:val="VerbatimChar"/>
        </w:rPr>
        <w:t xml:space="preserve">##     class counts:     3    10</w:t>
      </w:r>
      <w:r>
        <w:br/>
      </w:r>
      <w:r>
        <w:rPr>
          <w:rStyle w:val="VerbatimChar"/>
        </w:rPr>
        <w:t xml:space="preserve">##    probabilities: 0.231 0.769</w:t>
      </w:r>
    </w:p>
    <w:p>
      <w:pPr>
        <w:pStyle w:val="SourceCode"/>
      </w:pPr>
      <w:r>
        <w:rPr>
          <w:rStyle w:val="FunctionTok"/>
        </w:rPr>
        <w:t xml:space="preserve">rpart.plot</w:t>
      </w:r>
      <w:r>
        <w:rPr>
          <w:rStyle w:val="NormalTok"/>
        </w:rPr>
        <w:t xml:space="preserve">(tree_model_bin2,</w:t>
      </w:r>
      <w:r>
        <w:br/>
      </w:r>
      <w:r>
        <w:rPr>
          <w:rStyle w:val="NormalTok"/>
        </w:rPr>
        <w:t xml:space="preserve">           </w:t>
      </w:r>
      <w:r>
        <w:rPr>
          <w:rStyle w:val="AttributeTok"/>
        </w:rPr>
        <w:t xml:space="preserve">main =</w:t>
      </w:r>
      <w:r>
        <w:rPr>
          <w:rStyle w:val="NormalTok"/>
        </w:rPr>
        <w:t xml:space="preserve"> </w:t>
      </w:r>
      <w:r>
        <w:rPr>
          <w:rStyle w:val="StringTok"/>
        </w:rPr>
        <w:t xml:space="preserve">"Decision tree – binarna klasifikacija"</w:t>
      </w:r>
      <w:r>
        <w:rPr>
          <w:rStyle w:val="NormalTok"/>
        </w:rPr>
        <w:t xml:space="preserve">,</w:t>
      </w:r>
      <w:r>
        <w:br/>
      </w:r>
      <w:r>
        <w:rPr>
          <w:rStyle w:val="NormalTok"/>
        </w:rPr>
        <w:t xml:space="preserve">           </w:t>
      </w:r>
      <w:r>
        <w:rPr>
          <w:rStyle w:val="AttributeTok"/>
        </w:rPr>
        <w:t xml:space="preserve">extra =</w:t>
      </w:r>
      <w:r>
        <w:rPr>
          <w:rStyle w:val="NormalTok"/>
        </w:rPr>
        <w:t xml:space="preserve"> </w:t>
      </w:r>
      <w:r>
        <w:rPr>
          <w:rStyle w:val="DecValTok"/>
        </w:rPr>
        <w:t xml:space="preserve">104</w:t>
      </w:r>
      <w:r>
        <w:rPr>
          <w:rStyle w:val="NormalTok"/>
        </w:rPr>
        <w:t xml:space="preserve">)</w:t>
      </w:r>
    </w:p>
    <w:p>
      <w:pPr>
        <w:pStyle w:val="FirstParagraph"/>
      </w:pPr>
      <w:r>
        <w:drawing>
          <wp:inline>
            <wp:extent cx="4620126" cy="3696101"/>
            <wp:effectExtent b="0" l="0" r="0" t="0"/>
            <wp:docPr descr="" title="" id="179" name="Picture"/>
            <a:graphic>
              <a:graphicData uri="http://schemas.openxmlformats.org/drawingml/2006/picture">
                <pic:pic>
                  <pic:nvPicPr>
                    <pic:cNvPr descr="seminarski_rad_hepatitis_c_prediction_dataset_files/figure-docx/unnamed-chunk-104-1.png" id="180" name="Picture"/>
                    <pic:cNvPicPr>
                      <a:picLocks noChangeArrowheads="1" noChangeAspect="1"/>
                    </pic:cNvPicPr>
                  </pic:nvPicPr>
                  <pic:blipFill>
                    <a:blip r:embed="rId178"/>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NormalTok"/>
        </w:rPr>
        <w:t xml:space="preserve">tree_pred2 </w:t>
      </w:r>
      <w:r>
        <w:rPr>
          <w:rStyle w:val="OtherTok"/>
        </w:rPr>
        <w:t xml:space="preserve">&lt;-</w:t>
      </w:r>
      <w:r>
        <w:rPr>
          <w:rStyle w:val="NormalTok"/>
        </w:rPr>
        <w:t xml:space="preserve"> </w:t>
      </w:r>
      <w:r>
        <w:rPr>
          <w:rStyle w:val="FunctionTok"/>
        </w:rPr>
        <w:t xml:space="preserve">predict</w:t>
      </w:r>
      <w:r>
        <w:rPr>
          <w:rStyle w:val="NormalTok"/>
        </w:rPr>
        <w:t xml:space="preserve">(tree_model_bin2,</w:t>
      </w:r>
      <w:r>
        <w:br/>
      </w:r>
      <w:r>
        <w:rPr>
          <w:rStyle w:val="NormalTok"/>
        </w:rPr>
        <w:t xml:space="preserve">                     </w:t>
      </w:r>
      <w:r>
        <w:rPr>
          <w:rStyle w:val="AttributeTok"/>
        </w:rPr>
        <w:t xml:space="preserve">newdata =</w:t>
      </w:r>
      <w:r>
        <w:rPr>
          <w:rStyle w:val="NormalTok"/>
        </w:rPr>
        <w:t xml:space="preserve"> test_bin,</w:t>
      </w:r>
      <w:r>
        <w:br/>
      </w:r>
      <w:r>
        <w:rPr>
          <w:rStyle w:val="NormalTok"/>
        </w:rPr>
        <w:t xml:space="preserve">                     </w:t>
      </w:r>
      <w:r>
        <w:rPr>
          <w:rStyle w:val="AttributeTok"/>
        </w:rPr>
        <w:t xml:space="preserve">type =</w:t>
      </w:r>
      <w:r>
        <w:rPr>
          <w:rStyle w:val="NormalTok"/>
        </w:rPr>
        <w:t xml:space="preserve"> </w:t>
      </w:r>
      <w:r>
        <w:rPr>
          <w:rStyle w:val="StringTok"/>
        </w:rPr>
        <w:t xml:space="preserve">"class"</w:t>
      </w:r>
      <w:r>
        <w:rPr>
          <w:rStyle w:val="NormalTok"/>
        </w:rPr>
        <w:t xml:space="preserve">)</w:t>
      </w:r>
      <w:r>
        <w:br/>
      </w:r>
      <w:r>
        <w:br/>
      </w:r>
      <w:r>
        <w:rPr>
          <w:rStyle w:val="FunctionTok"/>
        </w:rPr>
        <w:t xml:space="preserve">confusionMatrix</w:t>
      </w:r>
      <w:r>
        <w:rPr>
          <w:rStyle w:val="NormalTok"/>
        </w:rPr>
        <w:t xml:space="preserve">(tree_pred2, </w:t>
      </w:r>
      <w:r>
        <w:rPr>
          <w:rStyle w:val="FunctionTok"/>
        </w:rPr>
        <w:t xml:space="preserve">as.factor</w:t>
      </w:r>
      <w:r>
        <w:rPr>
          <w:rStyle w:val="NormalTok"/>
        </w:rPr>
        <w:t xml:space="preserve">(test_bin</w:t>
      </w:r>
      <w:r>
        <w:rPr>
          <w:rStyle w:val="SpecialCharTok"/>
        </w:rPr>
        <w:t xml:space="preserve">$</w:t>
      </w:r>
      <w:r>
        <w:rPr>
          <w:rStyle w:val="NormalTok"/>
        </w:rPr>
        <w:t xml:space="preserve">Target_binary), </w:t>
      </w:r>
      <w:r>
        <w:rPr>
          <w:rStyle w:val="AttributeTok"/>
        </w:rPr>
        <w:t xml:space="preserve">positive =</w:t>
      </w:r>
      <w:r>
        <w:rPr>
          <w:rStyle w:val="NormalTok"/>
        </w:rPr>
        <w:t xml:space="preserve"> </w:t>
      </w:r>
      <w:r>
        <w:rPr>
          <w:rStyle w:val="StringTok"/>
        </w:rPr>
        <w:t xml:space="preserve">"1"</w:t>
      </w:r>
      <w:r>
        <w:rPr>
          <w:rStyle w:val="NormalTok"/>
        </w:rPr>
        <w:t xml:space="preserve">)</w:t>
      </w:r>
    </w:p>
    <w:p>
      <w:pPr>
        <w:pStyle w:val="SourceCode"/>
      </w:pPr>
      <w:r>
        <w:rPr>
          <w:rStyle w:val="VerbatimChar"/>
        </w:rPr>
        <w:t xml:space="preserve">## Confusion Matrix and Statistics</w:t>
      </w:r>
      <w:r>
        <w:br/>
      </w:r>
      <w:r>
        <w:rPr>
          <w:rStyle w:val="VerbatimChar"/>
        </w:rPr>
        <w:t xml:space="preserve">## </w:t>
      </w:r>
      <w:r>
        <w:br/>
      </w:r>
      <w:r>
        <w:rPr>
          <w:rStyle w:val="VerbatimChar"/>
        </w:rPr>
        <w:t xml:space="preserve">##           Reference</w:t>
      </w:r>
      <w:r>
        <w:br/>
      </w:r>
      <w:r>
        <w:rPr>
          <w:rStyle w:val="VerbatimChar"/>
        </w:rPr>
        <w:t xml:space="preserve">## Prediction   0   1</w:t>
      </w:r>
      <w:r>
        <w:br/>
      </w:r>
      <w:r>
        <w:rPr>
          <w:rStyle w:val="VerbatimChar"/>
        </w:rPr>
        <w:t xml:space="preserve">##          0 100   2</w:t>
      </w:r>
      <w:r>
        <w:br/>
      </w:r>
      <w:r>
        <w:rPr>
          <w:rStyle w:val="VerbatimChar"/>
        </w:rPr>
        <w:t xml:space="preserve">##          1   7  13</w:t>
      </w:r>
      <w:r>
        <w:br/>
      </w:r>
      <w:r>
        <w:rPr>
          <w:rStyle w:val="VerbatimChar"/>
        </w:rPr>
        <w:t xml:space="preserve">##                                           </w:t>
      </w:r>
      <w:r>
        <w:br/>
      </w:r>
      <w:r>
        <w:rPr>
          <w:rStyle w:val="VerbatimChar"/>
        </w:rPr>
        <w:t xml:space="preserve">##                Accuracy : 0.9262          </w:t>
      </w:r>
      <w:r>
        <w:br/>
      </w:r>
      <w:r>
        <w:rPr>
          <w:rStyle w:val="VerbatimChar"/>
        </w:rPr>
        <w:t xml:space="preserve">##                  95% CI : (0.8646, 0.9657)</w:t>
      </w:r>
      <w:r>
        <w:br/>
      </w:r>
      <w:r>
        <w:rPr>
          <w:rStyle w:val="VerbatimChar"/>
        </w:rPr>
        <w:t xml:space="preserve">##     No Information Rate : 0.877           </w:t>
      </w:r>
      <w:r>
        <w:br/>
      </w:r>
      <w:r>
        <w:rPr>
          <w:rStyle w:val="VerbatimChar"/>
        </w:rPr>
        <w:t xml:space="preserve">##     P-Value [Acc &gt; NIR] : 0.05778         </w:t>
      </w:r>
      <w:r>
        <w:br/>
      </w:r>
      <w:r>
        <w:rPr>
          <w:rStyle w:val="VerbatimChar"/>
        </w:rPr>
        <w:t xml:space="preserve">##                                           </w:t>
      </w:r>
      <w:r>
        <w:br/>
      </w:r>
      <w:r>
        <w:rPr>
          <w:rStyle w:val="VerbatimChar"/>
        </w:rPr>
        <w:t xml:space="preserve">##                   Kappa : 0.7008          </w:t>
      </w:r>
      <w:r>
        <w:br/>
      </w:r>
      <w:r>
        <w:rPr>
          <w:rStyle w:val="VerbatimChar"/>
        </w:rPr>
        <w:t xml:space="preserve">##                                           </w:t>
      </w:r>
      <w:r>
        <w:br/>
      </w:r>
      <w:r>
        <w:rPr>
          <w:rStyle w:val="VerbatimChar"/>
        </w:rPr>
        <w:t xml:space="preserve">##  Mcnemar's Test P-Value : 0.18242         </w:t>
      </w:r>
      <w:r>
        <w:br/>
      </w:r>
      <w:r>
        <w:rPr>
          <w:rStyle w:val="VerbatimChar"/>
        </w:rPr>
        <w:t xml:space="preserve">##                                           </w:t>
      </w:r>
      <w:r>
        <w:br/>
      </w:r>
      <w:r>
        <w:rPr>
          <w:rStyle w:val="VerbatimChar"/>
        </w:rPr>
        <w:t xml:space="preserve">##             Sensitivity : 0.8667          </w:t>
      </w:r>
      <w:r>
        <w:br/>
      </w:r>
      <w:r>
        <w:rPr>
          <w:rStyle w:val="VerbatimChar"/>
        </w:rPr>
        <w:t xml:space="preserve">##             Specificity : 0.9346          </w:t>
      </w:r>
      <w:r>
        <w:br/>
      </w:r>
      <w:r>
        <w:rPr>
          <w:rStyle w:val="VerbatimChar"/>
        </w:rPr>
        <w:t xml:space="preserve">##          Pos Pred Value : 0.6500          </w:t>
      </w:r>
      <w:r>
        <w:br/>
      </w:r>
      <w:r>
        <w:rPr>
          <w:rStyle w:val="VerbatimChar"/>
        </w:rPr>
        <w:t xml:space="preserve">##          Neg Pred Value : 0.9804          </w:t>
      </w:r>
      <w:r>
        <w:br/>
      </w:r>
      <w:r>
        <w:rPr>
          <w:rStyle w:val="VerbatimChar"/>
        </w:rPr>
        <w:t xml:space="preserve">##              Prevalence : 0.1230          </w:t>
      </w:r>
      <w:r>
        <w:br/>
      </w:r>
      <w:r>
        <w:rPr>
          <w:rStyle w:val="VerbatimChar"/>
        </w:rPr>
        <w:t xml:space="preserve">##          Detection Rate : 0.1066          </w:t>
      </w:r>
      <w:r>
        <w:br/>
      </w:r>
      <w:r>
        <w:rPr>
          <w:rStyle w:val="VerbatimChar"/>
        </w:rPr>
        <w:t xml:space="preserve">##    Detection Prevalence : 0.1639          </w:t>
      </w:r>
      <w:r>
        <w:br/>
      </w:r>
      <w:r>
        <w:rPr>
          <w:rStyle w:val="VerbatimChar"/>
        </w:rPr>
        <w:t xml:space="preserve">##       Balanced Accuracy : 0.9006          </w:t>
      </w:r>
      <w:r>
        <w:br/>
      </w:r>
      <w:r>
        <w:rPr>
          <w:rStyle w:val="VerbatimChar"/>
        </w:rPr>
        <w:t xml:space="preserve">##                                           </w:t>
      </w:r>
      <w:r>
        <w:br/>
      </w:r>
      <w:r>
        <w:rPr>
          <w:rStyle w:val="VerbatimChar"/>
        </w:rPr>
        <w:t xml:space="preserve">##        'Positive' Class : 1               </w:t>
      </w:r>
      <w:r>
        <w:br/>
      </w:r>
      <w:r>
        <w:rPr>
          <w:rStyle w:val="VerbatimChar"/>
        </w:rPr>
        <w:t xml:space="preserve">## </w:t>
      </w:r>
    </w:p>
    <w:p>
      <w:pPr>
        <w:pStyle w:val="FirstParagraph"/>
      </w:pPr>
      <w:r>
        <w:t xml:space="preserve">Evaluacijom novog modela stabla odlučivanja na testnom skupu, nakon uklanjanja parametara sa najnižim stepenom važnosti, može se videti da performanse nisu unapređenje, već da su dobijeni identični rezultati kao i kod prethodnog modela.</w:t>
      </w:r>
    </w:p>
    <w:bookmarkEnd w:id="181"/>
    <w:bookmarkStart w:id="185" w:name="logistička-regresija"/>
    <w:p>
      <w:pPr>
        <w:pStyle w:val="Heading2"/>
      </w:pPr>
      <w:r>
        <w:t xml:space="preserve">Logistička regresija</w:t>
      </w:r>
    </w:p>
    <w:p>
      <w:pPr>
        <w:pStyle w:val="SourceCode"/>
      </w:pPr>
      <w:r>
        <w:rPr>
          <w:rStyle w:val="CommentTok"/>
        </w:rPr>
        <w:t xml:space="preserve"># Kopija podataka</w:t>
      </w:r>
      <w:r>
        <w:br/>
      </w:r>
      <w:r>
        <w:rPr>
          <w:rStyle w:val="NormalTok"/>
        </w:rPr>
        <w:t xml:space="preserve">dataset_log </w:t>
      </w:r>
      <w:r>
        <w:rPr>
          <w:rStyle w:val="OtherTok"/>
        </w:rPr>
        <w:t xml:space="preserve">&lt;-</w:t>
      </w:r>
      <w:r>
        <w:rPr>
          <w:rStyle w:val="NormalTok"/>
        </w:rPr>
        <w:t xml:space="preserve"> dataset</w:t>
      </w:r>
      <w:r>
        <w:br/>
      </w:r>
      <w:r>
        <w:br/>
      </w:r>
      <w:r>
        <w:rPr>
          <w:rStyle w:val="CommentTok"/>
        </w:rPr>
        <w:t xml:space="preserve"># Standardizacija numeričkih kolona</w:t>
      </w:r>
      <w:r>
        <w:br/>
      </w:r>
      <w:r>
        <w:rPr>
          <w:rStyle w:val="NormalTok"/>
        </w:rPr>
        <w:t xml:space="preserve">num_cols </w:t>
      </w:r>
      <w:r>
        <w:rPr>
          <w:rStyle w:val="OtherTok"/>
        </w:rPr>
        <w:t xml:space="preserve">&lt;-</w:t>
      </w:r>
      <w:r>
        <w:rPr>
          <w:rStyle w:val="NormalTok"/>
        </w:rPr>
        <w:t xml:space="preserve"> </w:t>
      </w:r>
      <w:r>
        <w:rPr>
          <w:rStyle w:val="FunctionTok"/>
        </w:rPr>
        <w:t xml:space="preserve">sapply</w:t>
      </w:r>
      <w:r>
        <w:rPr>
          <w:rStyle w:val="NormalTok"/>
        </w:rPr>
        <w:t xml:space="preserve">(dataset_log, is.numeric)</w:t>
      </w:r>
      <w:r>
        <w:br/>
      </w:r>
      <w:r>
        <w:rPr>
          <w:rStyle w:val="NormalTok"/>
        </w:rPr>
        <w:t xml:space="preserve">num_cols[</w:t>
      </w:r>
      <w:r>
        <w:rPr>
          <w:rStyle w:val="StringTok"/>
        </w:rPr>
        <w:t xml:space="preserve">"Target_binary"</w:t>
      </w:r>
      <w:r>
        <w:rPr>
          <w:rStyle w:val="NormalTok"/>
        </w:rPr>
        <w:t xml:space="preserve">] </w:t>
      </w:r>
      <w:r>
        <w:rPr>
          <w:rStyle w:val="OtherTok"/>
        </w:rPr>
        <w:t xml:space="preserve">&lt;-</w:t>
      </w:r>
      <w:r>
        <w:rPr>
          <w:rStyle w:val="NormalTok"/>
        </w:rPr>
        <w:t xml:space="preserve"> </w:t>
      </w:r>
      <w:r>
        <w:rPr>
          <w:rStyle w:val="ConstantTok"/>
        </w:rPr>
        <w:t xml:space="preserve">FALSE</w:t>
      </w:r>
      <w:r>
        <w:br/>
      </w:r>
      <w:r>
        <w:rPr>
          <w:rStyle w:val="NormalTok"/>
        </w:rPr>
        <w:t xml:space="preserve">dataset_log[num_cols] </w:t>
      </w:r>
      <w:r>
        <w:rPr>
          <w:rStyle w:val="OtherTok"/>
        </w:rPr>
        <w:t xml:space="preserve">&lt;-</w:t>
      </w:r>
      <w:r>
        <w:rPr>
          <w:rStyle w:val="NormalTok"/>
        </w:rPr>
        <w:t xml:space="preserve"> </w:t>
      </w:r>
      <w:r>
        <w:rPr>
          <w:rStyle w:val="FunctionTok"/>
        </w:rPr>
        <w:t xml:space="preserve">scale</w:t>
      </w:r>
      <w:r>
        <w:rPr>
          <w:rStyle w:val="NormalTok"/>
        </w:rPr>
        <w:t xml:space="preserve">(dataset_log[num_cols])</w:t>
      </w:r>
      <w:r>
        <w:br/>
      </w:r>
      <w:r>
        <w:br/>
      </w:r>
      <w:r>
        <w:rPr>
          <w:rStyle w:val="FunctionTok"/>
        </w:rPr>
        <w:t xml:space="preserve">table</w:t>
      </w:r>
      <w:r>
        <w:rPr>
          <w:rStyle w:val="NormalTok"/>
        </w:rPr>
        <w:t xml:space="preserve">(dataset_log</w:t>
      </w:r>
      <w:r>
        <w:rPr>
          <w:rStyle w:val="SpecialCharTok"/>
        </w:rPr>
        <w:t xml:space="preserve">$</w:t>
      </w:r>
      <w:r>
        <w:rPr>
          <w:rStyle w:val="NormalTok"/>
        </w:rPr>
        <w:t xml:space="preserve">Target_binary)</w:t>
      </w:r>
    </w:p>
    <w:p>
      <w:pPr>
        <w:pStyle w:val="SourceCode"/>
      </w:pPr>
      <w:r>
        <w:rPr>
          <w:rStyle w:val="VerbatimChar"/>
        </w:rPr>
        <w:t xml:space="preserve">## </w:t>
      </w:r>
      <w:r>
        <w:br/>
      </w:r>
      <w:r>
        <w:rPr>
          <w:rStyle w:val="VerbatimChar"/>
        </w:rPr>
        <w:t xml:space="preserve">##   0   1 </w:t>
      </w:r>
      <w:r>
        <w:br/>
      </w:r>
      <w:r>
        <w:rPr>
          <w:rStyle w:val="VerbatimChar"/>
        </w:rPr>
        <w:t xml:space="preserve">## 539  75</w:t>
      </w:r>
    </w:p>
    <w:p>
      <w:pPr>
        <w:pStyle w:val="SourceCode"/>
      </w:pP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trainIndex_log </w:t>
      </w:r>
      <w:r>
        <w:rPr>
          <w:rStyle w:val="OtherTok"/>
        </w:rPr>
        <w:t xml:space="preserve">&lt;-</w:t>
      </w:r>
      <w:r>
        <w:rPr>
          <w:rStyle w:val="NormalTok"/>
        </w:rPr>
        <w:t xml:space="preserve"> </w:t>
      </w:r>
      <w:r>
        <w:rPr>
          <w:rStyle w:val="FunctionTok"/>
        </w:rPr>
        <w:t xml:space="preserve">createDataPartition</w:t>
      </w:r>
      <w:r>
        <w:rPr>
          <w:rStyle w:val="NormalTok"/>
        </w:rPr>
        <w:t xml:space="preserve">(dataset_log</w:t>
      </w:r>
      <w:r>
        <w:rPr>
          <w:rStyle w:val="SpecialCharTok"/>
        </w:rPr>
        <w:t xml:space="preserve">$</w:t>
      </w:r>
      <w:r>
        <w:rPr>
          <w:rStyle w:val="NormalTok"/>
        </w:rPr>
        <w:t xml:space="preserve">Target_binary,</w:t>
      </w:r>
      <w:r>
        <w:br/>
      </w:r>
      <w:r>
        <w:rPr>
          <w:rStyle w:val="NormalTok"/>
        </w:rPr>
        <w:t xml:space="preserve">                                      </w:t>
      </w:r>
      <w:r>
        <w:rPr>
          <w:rStyle w:val="AttributeTok"/>
        </w:rPr>
        <w:t xml:space="preserve">p =</w:t>
      </w:r>
      <w:r>
        <w:rPr>
          <w:rStyle w:val="NormalTok"/>
        </w:rPr>
        <w:t xml:space="preserve"> </w:t>
      </w:r>
      <w:r>
        <w:rPr>
          <w:rStyle w:val="FloatTok"/>
        </w:rPr>
        <w:t xml:space="preserve">0.8</w:t>
      </w:r>
      <w:r>
        <w:rPr>
          <w:rStyle w:val="NormalTok"/>
        </w:rPr>
        <w:t xml:space="preserve">,</w:t>
      </w:r>
      <w:r>
        <w:br/>
      </w:r>
      <w:r>
        <w:rPr>
          <w:rStyle w:val="NormalTok"/>
        </w:rPr>
        <w:t xml:space="preserve">                                      </w:t>
      </w:r>
      <w:r>
        <w:rPr>
          <w:rStyle w:val="AttributeTok"/>
        </w:rPr>
        <w:t xml:space="preserve">list =</w:t>
      </w:r>
      <w:r>
        <w:rPr>
          <w:rStyle w:val="NormalTok"/>
        </w:rPr>
        <w:t xml:space="preserve"> </w:t>
      </w:r>
      <w:r>
        <w:rPr>
          <w:rStyle w:val="ConstantTok"/>
        </w:rPr>
        <w:t xml:space="preserve">FALSE</w:t>
      </w:r>
      <w:r>
        <w:rPr>
          <w:rStyle w:val="NormalTok"/>
        </w:rPr>
        <w:t xml:space="preserve">)</w:t>
      </w:r>
      <w:r>
        <w:br/>
      </w:r>
      <w:r>
        <w:br/>
      </w:r>
      <w:r>
        <w:rPr>
          <w:rStyle w:val="NormalTok"/>
        </w:rPr>
        <w:t xml:space="preserve">train_log </w:t>
      </w:r>
      <w:r>
        <w:rPr>
          <w:rStyle w:val="OtherTok"/>
        </w:rPr>
        <w:t xml:space="preserve">&lt;-</w:t>
      </w:r>
      <w:r>
        <w:rPr>
          <w:rStyle w:val="NormalTok"/>
        </w:rPr>
        <w:t xml:space="preserve"> dataset_log[trainIndex_log, ]</w:t>
      </w:r>
      <w:r>
        <w:br/>
      </w:r>
      <w:r>
        <w:rPr>
          <w:rStyle w:val="NormalTok"/>
        </w:rPr>
        <w:t xml:space="preserve">test_log  </w:t>
      </w:r>
      <w:r>
        <w:rPr>
          <w:rStyle w:val="OtherTok"/>
        </w:rPr>
        <w:t xml:space="preserve">&lt;-</w:t>
      </w:r>
      <w:r>
        <w:rPr>
          <w:rStyle w:val="NormalTok"/>
        </w:rPr>
        <w:t xml:space="preserve"> dataset_log[</w:t>
      </w:r>
      <w:r>
        <w:rPr>
          <w:rStyle w:val="SpecialCharTok"/>
        </w:rPr>
        <w:t xml:space="preserve">-</w:t>
      </w:r>
      <w:r>
        <w:rPr>
          <w:rStyle w:val="NormalTok"/>
        </w:rPr>
        <w:t xml:space="preserve">trainIndex_log, ]</w:t>
      </w:r>
    </w:p>
    <w:p>
      <w:pPr>
        <w:pStyle w:val="FirstParagraph"/>
      </w:pPr>
      <w:r>
        <w:t xml:space="preserve">Napravljena je kopija podataka kako bi originalni skup ostao neizmenjen, dok su numerički atributi skalirani jer logistička regresija zavisi od skale podataka i može dati nepouzdane rezultate ako se koriste neujednačene vrednosti.</w:t>
      </w:r>
    </w:p>
    <w:p>
      <w:pPr>
        <w:pStyle w:val="SourceCode"/>
      </w:pPr>
      <w:r>
        <w:rPr>
          <w:rStyle w:val="NormalTok"/>
        </w:rPr>
        <w:t xml:space="preserve">log_model </w:t>
      </w:r>
      <w:r>
        <w:rPr>
          <w:rStyle w:val="OtherTok"/>
        </w:rPr>
        <w:t xml:space="preserve">&lt;-</w:t>
      </w:r>
      <w:r>
        <w:rPr>
          <w:rStyle w:val="NormalTok"/>
        </w:rPr>
        <w:t xml:space="preserve"> </w:t>
      </w:r>
      <w:r>
        <w:rPr>
          <w:rStyle w:val="FunctionTok"/>
        </w:rPr>
        <w:t xml:space="preserve">glm</w:t>
      </w:r>
      <w:r>
        <w:rPr>
          <w:rStyle w:val="NormalTok"/>
        </w:rPr>
        <w:t xml:space="preserve">(Target_binary </w:t>
      </w:r>
      <w:r>
        <w:rPr>
          <w:rStyle w:val="SpecialCharTok"/>
        </w:rPr>
        <w:t xml:space="preserve">~</w:t>
      </w:r>
      <w:r>
        <w:rPr>
          <w:rStyle w:val="NormalTok"/>
        </w:rPr>
        <w:t xml:space="preserve"> AST </w:t>
      </w:r>
      <w:r>
        <w:rPr>
          <w:rStyle w:val="SpecialCharTok"/>
        </w:rPr>
        <w:t xml:space="preserve">+</w:t>
      </w:r>
      <w:r>
        <w:rPr>
          <w:rStyle w:val="NormalTok"/>
        </w:rPr>
        <w:t xml:space="preserve"> ALT </w:t>
      </w:r>
      <w:r>
        <w:rPr>
          <w:rStyle w:val="SpecialCharTok"/>
        </w:rPr>
        <w:t xml:space="preserve">+</w:t>
      </w:r>
      <w:r>
        <w:rPr>
          <w:rStyle w:val="NormalTok"/>
        </w:rPr>
        <w:t xml:space="preserve"> GGT </w:t>
      </w:r>
      <w:r>
        <w:rPr>
          <w:rStyle w:val="SpecialCharTok"/>
        </w:rPr>
        <w:t xml:space="preserve">+</w:t>
      </w:r>
      <w:r>
        <w:rPr>
          <w:rStyle w:val="NormalTok"/>
        </w:rPr>
        <w:t xml:space="preserve"> BIL </w:t>
      </w:r>
      <w:r>
        <w:rPr>
          <w:rStyle w:val="SpecialCharTok"/>
        </w:rPr>
        <w:t xml:space="preserve">+</w:t>
      </w:r>
      <w:r>
        <w:rPr>
          <w:rStyle w:val="NormalTok"/>
        </w:rPr>
        <w:t xml:space="preserve"> ALP </w:t>
      </w:r>
      <w:r>
        <w:rPr>
          <w:rStyle w:val="SpecialCharTok"/>
        </w:rPr>
        <w:t xml:space="preserve">+</w:t>
      </w:r>
      <w:r>
        <w:rPr>
          <w:rStyle w:val="NormalTok"/>
        </w:rPr>
        <w:t xml:space="preserve"> ALB </w:t>
      </w:r>
      <w:r>
        <w:rPr>
          <w:rStyle w:val="SpecialCharTok"/>
        </w:rPr>
        <w:t xml:space="preserve">+</w:t>
      </w:r>
      <w:r>
        <w:rPr>
          <w:rStyle w:val="NormalTok"/>
        </w:rPr>
        <w:t xml:space="preserve"> CHOL </w:t>
      </w:r>
      <w:r>
        <w:rPr>
          <w:rStyle w:val="SpecialCharTok"/>
        </w:rPr>
        <w:t xml:space="preserve">+</w:t>
      </w:r>
      <w:r>
        <w:rPr>
          <w:rStyle w:val="NormalTok"/>
        </w:rPr>
        <w:t xml:space="preserve"> CHE </w:t>
      </w:r>
      <w:r>
        <w:rPr>
          <w:rStyle w:val="SpecialCharTok"/>
        </w:rPr>
        <w:t xml:space="preserve">+</w:t>
      </w:r>
      <w:r>
        <w:rPr>
          <w:rStyle w:val="NormalTok"/>
        </w:rPr>
        <w:t xml:space="preserve"> CREA </w:t>
      </w:r>
      <w:r>
        <w:rPr>
          <w:rStyle w:val="SpecialCharTok"/>
        </w:rPr>
        <w:t xml:space="preserve">+</w:t>
      </w:r>
      <w:r>
        <w:rPr>
          <w:rStyle w:val="NormalTok"/>
        </w:rPr>
        <w:t xml:space="preserve"> Age </w:t>
      </w:r>
      <w:r>
        <w:rPr>
          <w:rStyle w:val="SpecialCharTok"/>
        </w:rPr>
        <w:t xml:space="preserve">+</w:t>
      </w:r>
      <w:r>
        <w:rPr>
          <w:rStyle w:val="NormalTok"/>
        </w:rPr>
        <w:t xml:space="preserve"> Sex, </w:t>
      </w:r>
      <w:r>
        <w:br/>
      </w:r>
      <w:r>
        <w:rPr>
          <w:rStyle w:val="NormalTok"/>
        </w:rPr>
        <w:t xml:space="preserve">                 </w:t>
      </w:r>
      <w:r>
        <w:rPr>
          <w:rStyle w:val="AttributeTok"/>
        </w:rPr>
        <w:t xml:space="preserve">data =</w:t>
      </w:r>
      <w:r>
        <w:rPr>
          <w:rStyle w:val="NormalTok"/>
        </w:rPr>
        <w:t xml:space="preserve"> train_log, </w:t>
      </w:r>
      <w:r>
        <w:br/>
      </w:r>
      <w:r>
        <w:rPr>
          <w:rStyle w:val="NormalTok"/>
        </w:rPr>
        <w:t xml:space="preserve">                 </w:t>
      </w:r>
      <w:r>
        <w:rPr>
          <w:rStyle w:val="AttributeTok"/>
        </w:rPr>
        <w:t xml:space="preserve">family =</w:t>
      </w:r>
      <w:r>
        <w:rPr>
          <w:rStyle w:val="NormalTok"/>
        </w:rPr>
        <w:t xml:space="preserve"> binomial)</w:t>
      </w:r>
      <w:r>
        <w:br/>
      </w:r>
      <w:r>
        <w:br/>
      </w:r>
      <w:r>
        <w:rPr>
          <w:rStyle w:val="FunctionTok"/>
        </w:rPr>
        <w:t xml:space="preserve">summary</w:t>
      </w:r>
      <w:r>
        <w:rPr>
          <w:rStyle w:val="NormalTok"/>
        </w:rPr>
        <w:t xml:space="preserve">(log_model)</w:t>
      </w:r>
    </w:p>
    <w:p>
      <w:pPr>
        <w:pStyle w:val="SourceCode"/>
      </w:pPr>
      <w:r>
        <w:rPr>
          <w:rStyle w:val="VerbatimChar"/>
        </w:rPr>
        <w:t xml:space="preserve">## </w:t>
      </w:r>
      <w:r>
        <w:br/>
      </w:r>
      <w:r>
        <w:rPr>
          <w:rStyle w:val="VerbatimChar"/>
        </w:rPr>
        <w:t xml:space="preserve">## Call:</w:t>
      </w:r>
      <w:r>
        <w:br/>
      </w:r>
      <w:r>
        <w:rPr>
          <w:rStyle w:val="VerbatimChar"/>
        </w:rPr>
        <w:t xml:space="preserve">## glm(formula = Target_binary ~ AST + ALT + GGT + BIL + ALP + ALB + </w:t>
      </w:r>
      <w:r>
        <w:br/>
      </w:r>
      <w:r>
        <w:rPr>
          <w:rStyle w:val="VerbatimChar"/>
        </w:rPr>
        <w:t xml:space="preserve">##     CHOL + CHE + CREA + Age + Sex, family = binomial, data = train_log)</w:t>
      </w:r>
      <w:r>
        <w:br/>
      </w:r>
      <w:r>
        <w:rPr>
          <w:rStyle w:val="VerbatimChar"/>
        </w:rPr>
        <w:t xml:space="preserve">## </w:t>
      </w:r>
      <w:r>
        <w:br/>
      </w:r>
      <w:r>
        <w:rPr>
          <w:rStyle w:val="VerbatimChar"/>
        </w:rPr>
        <w:t xml:space="preserve">## Coefficients:</w:t>
      </w:r>
      <w:r>
        <w:br/>
      </w:r>
      <w:r>
        <w:rPr>
          <w:rStyle w:val="VerbatimChar"/>
        </w:rPr>
        <w:t xml:space="preserve">##             Estimate Std. Error z value Pr(&gt;|z|)    </w:t>
      </w:r>
      <w:r>
        <w:br/>
      </w:r>
      <w:r>
        <w:rPr>
          <w:rStyle w:val="VerbatimChar"/>
        </w:rPr>
        <w:t xml:space="preserve">## (Intercept) -2.33462    0.45222  -5.163 2.44e-07 ***</w:t>
      </w:r>
      <w:r>
        <w:br/>
      </w:r>
      <w:r>
        <w:rPr>
          <w:rStyle w:val="VerbatimChar"/>
        </w:rPr>
        <w:t xml:space="preserve">## AST          2.46512    0.62365   3.953 7.73e-05 ***</w:t>
      </w:r>
      <w:r>
        <w:br/>
      </w:r>
      <w:r>
        <w:rPr>
          <w:rStyle w:val="VerbatimChar"/>
        </w:rPr>
        <w:t xml:space="preserve">## ALT         -0.23010    0.25874  -0.889  0.37384    </w:t>
      </w:r>
      <w:r>
        <w:br/>
      </w:r>
      <w:r>
        <w:rPr>
          <w:rStyle w:val="VerbatimChar"/>
        </w:rPr>
        <w:t xml:space="preserve">## GGT          2.10011    0.42392   4.954 7.27e-07 ***</w:t>
      </w:r>
      <w:r>
        <w:br/>
      </w:r>
      <w:r>
        <w:rPr>
          <w:rStyle w:val="VerbatimChar"/>
        </w:rPr>
        <w:t xml:space="preserve">## BIL          2.05086    0.70554   2.907  0.00365 ** </w:t>
      </w:r>
      <w:r>
        <w:br/>
      </w:r>
      <w:r>
        <w:rPr>
          <w:rStyle w:val="VerbatimChar"/>
        </w:rPr>
        <w:t xml:space="preserve">## ALP         -1.84349    0.39815  -4.630 3.65e-06 ***</w:t>
      </w:r>
      <w:r>
        <w:br/>
      </w:r>
      <w:r>
        <w:rPr>
          <w:rStyle w:val="VerbatimChar"/>
        </w:rPr>
        <w:t xml:space="preserve">## ALB         -0.02285    0.29450  -0.078  0.93817    </w:t>
      </w:r>
      <w:r>
        <w:br/>
      </w:r>
      <w:r>
        <w:rPr>
          <w:rStyle w:val="VerbatimChar"/>
        </w:rPr>
        <w:t xml:space="preserve">## CHOL        -0.85261    0.34466  -2.474  0.01337 *  </w:t>
      </w:r>
      <w:r>
        <w:br/>
      </w:r>
      <w:r>
        <w:rPr>
          <w:rStyle w:val="VerbatimChar"/>
        </w:rPr>
        <w:t xml:space="preserve">## CHE          0.29479    0.27954   1.055  0.29163    </w:t>
      </w:r>
      <w:r>
        <w:br/>
      </w:r>
      <w:r>
        <w:rPr>
          <w:rStyle w:val="VerbatimChar"/>
        </w:rPr>
        <w:t xml:space="preserve">## CREA         0.99741    0.30331   3.288  0.00101 ** </w:t>
      </w:r>
      <w:r>
        <w:br/>
      </w:r>
      <w:r>
        <w:rPr>
          <w:rStyle w:val="VerbatimChar"/>
        </w:rPr>
        <w:t xml:space="preserve">## Age         -0.37510    0.28075  -1.336  0.18152    </w:t>
      </w:r>
      <w:r>
        <w:br/>
      </w:r>
      <w:r>
        <w:rPr>
          <w:rStyle w:val="VerbatimChar"/>
        </w:rPr>
        <w:t xml:space="preserve">## Sexm        -2.23820    0.71584  -3.127  0.00177 ** </w:t>
      </w:r>
      <w:r>
        <w:br/>
      </w:r>
      <w:r>
        <w:rPr>
          <w:rStyle w:val="VerbatimChar"/>
        </w:rPr>
        <w:t xml:space="preserve">## ---</w:t>
      </w:r>
      <w:r>
        <w:br/>
      </w:r>
      <w:r>
        <w:rPr>
          <w:rStyle w:val="VerbatimChar"/>
        </w:rPr>
        <w:t xml:space="preserve">## Signif. codes:  0 '***' 0.001 '**' 0.01 '*' 0.05 '.' 0.1 ' ' 1</w:t>
      </w:r>
      <w:r>
        <w:br/>
      </w:r>
      <w:r>
        <w:rPr>
          <w:rStyle w:val="VerbatimChar"/>
        </w:rPr>
        <w:t xml:space="preserve">## </w:t>
      </w:r>
      <w:r>
        <w:br/>
      </w:r>
      <w:r>
        <w:rPr>
          <w:rStyle w:val="VerbatimChar"/>
        </w:rPr>
        <w:t xml:space="preserve">## (Dispersion parameter for binomial family taken to be 1)</w:t>
      </w:r>
      <w:r>
        <w:br/>
      </w:r>
      <w:r>
        <w:rPr>
          <w:rStyle w:val="VerbatimChar"/>
        </w:rPr>
        <w:t xml:space="preserve">## </w:t>
      </w:r>
      <w:r>
        <w:br/>
      </w:r>
      <w:r>
        <w:rPr>
          <w:rStyle w:val="VerbatimChar"/>
        </w:rPr>
        <w:t xml:space="preserve">##     Null deviance: 364.86  on 491  degrees of freedom</w:t>
      </w:r>
      <w:r>
        <w:br/>
      </w:r>
      <w:r>
        <w:rPr>
          <w:rStyle w:val="VerbatimChar"/>
        </w:rPr>
        <w:t xml:space="preserve">## Residual deviance: 110.84  on 480  degrees of freedom</w:t>
      </w:r>
      <w:r>
        <w:br/>
      </w:r>
      <w:r>
        <w:rPr>
          <w:rStyle w:val="VerbatimChar"/>
        </w:rPr>
        <w:t xml:space="preserve">## AIC: 134.84</w:t>
      </w:r>
      <w:r>
        <w:br/>
      </w:r>
      <w:r>
        <w:rPr>
          <w:rStyle w:val="VerbatimChar"/>
        </w:rPr>
        <w:t xml:space="preserve">## </w:t>
      </w:r>
      <w:r>
        <w:br/>
      </w:r>
      <w:r>
        <w:rPr>
          <w:rStyle w:val="VerbatimChar"/>
        </w:rPr>
        <w:t xml:space="preserve">## Number of Fisher Scoring iterations: 8</w:t>
      </w:r>
    </w:p>
    <w:p>
      <w:pPr>
        <w:pStyle w:val="FirstParagraph"/>
      </w:pPr>
      <w:r>
        <w:t xml:space="preserve">Rezultati logističke regresije pokazuju da su AST, GGT i BIL statistički značajni prediktori pojave oboljenja jetre, dok ALT ima negativan uticaj na verovatnoću pripadnosti klasi obolelih.</w:t>
      </w:r>
      <w:r>
        <w:t xml:space="preserve"> </w:t>
      </w:r>
      <w:r>
        <w:t xml:space="preserve">Sa druge strane, ALB se ne pokazuje kao značajan prediktor u okviru ovog modela.</w:t>
      </w:r>
    </w:p>
    <w:p>
      <w:pPr>
        <w:pStyle w:val="SourceCode"/>
      </w:pPr>
      <w:r>
        <w:rPr>
          <w:rStyle w:val="CommentTok"/>
        </w:rPr>
        <w:t xml:space="preserve"># Predikcija verovatnoća</w:t>
      </w:r>
      <w:r>
        <w:br/>
      </w:r>
      <w:r>
        <w:rPr>
          <w:rStyle w:val="NormalTok"/>
        </w:rPr>
        <w:t xml:space="preserve">log_pred_prob </w:t>
      </w:r>
      <w:r>
        <w:rPr>
          <w:rStyle w:val="OtherTok"/>
        </w:rPr>
        <w:t xml:space="preserve">&lt;-</w:t>
      </w:r>
      <w:r>
        <w:rPr>
          <w:rStyle w:val="NormalTok"/>
        </w:rPr>
        <w:t xml:space="preserve"> </w:t>
      </w:r>
      <w:r>
        <w:rPr>
          <w:rStyle w:val="FunctionTok"/>
        </w:rPr>
        <w:t xml:space="preserve">predict</w:t>
      </w:r>
      <w:r>
        <w:rPr>
          <w:rStyle w:val="NormalTok"/>
        </w:rPr>
        <w:t xml:space="preserve">(log_model,</w:t>
      </w:r>
      <w:r>
        <w:br/>
      </w:r>
      <w:r>
        <w:rPr>
          <w:rStyle w:val="NormalTok"/>
        </w:rPr>
        <w:t xml:space="preserve">                         </w:t>
      </w:r>
      <w:r>
        <w:rPr>
          <w:rStyle w:val="AttributeTok"/>
        </w:rPr>
        <w:t xml:space="preserve">newdata =</w:t>
      </w:r>
      <w:r>
        <w:rPr>
          <w:rStyle w:val="NormalTok"/>
        </w:rPr>
        <w:t xml:space="preserve"> test_log,</w:t>
      </w:r>
      <w:r>
        <w:br/>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br/>
      </w:r>
      <w:r>
        <w:rPr>
          <w:rStyle w:val="CommentTok"/>
        </w:rPr>
        <w:t xml:space="preserve"># Binarna odluka (koristimo 0 i 1 da se poklopi sa Target_binary)</w:t>
      </w:r>
      <w:r>
        <w:br/>
      </w:r>
      <w:r>
        <w:rPr>
          <w:rStyle w:val="NormalTok"/>
        </w:rPr>
        <w:t xml:space="preserve">log_pred </w:t>
      </w:r>
      <w:r>
        <w:rPr>
          <w:rStyle w:val="OtherTok"/>
        </w:rPr>
        <w:t xml:space="preserve">&lt;-</w:t>
      </w:r>
      <w:r>
        <w:rPr>
          <w:rStyle w:val="NormalTok"/>
        </w:rPr>
        <w:t xml:space="preserve"> </w:t>
      </w:r>
      <w:r>
        <w:rPr>
          <w:rStyle w:val="FunctionTok"/>
        </w:rPr>
        <w:t xml:space="preserve">ifelse</w:t>
      </w:r>
      <w:r>
        <w:rPr>
          <w:rStyle w:val="NormalTok"/>
        </w:rPr>
        <w:t xml:space="preserve">(log_pred_prob </w:t>
      </w:r>
      <w:r>
        <w:rPr>
          <w:rStyle w:val="SpecialCharTok"/>
        </w:rPr>
        <w:t xml:space="preserve">&gt;</w:t>
      </w:r>
      <w:r>
        <w:rPr>
          <w:rStyle w:val="NormalTok"/>
        </w:rPr>
        <w:t xml:space="preserve"> </w:t>
      </w:r>
      <w:r>
        <w:rPr>
          <w:rStyle w:val="FloatTok"/>
        </w:rPr>
        <w:t xml:space="preserve">0.5</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w:t>
      </w:r>
      <w:r>
        <w:br/>
      </w:r>
      <w:r>
        <w:br/>
      </w:r>
      <w:r>
        <w:rPr>
          <w:rStyle w:val="CommentTok"/>
        </w:rPr>
        <w:t xml:space="preserve"># Confusion matrix</w:t>
      </w:r>
      <w:r>
        <w:br/>
      </w:r>
      <w:r>
        <w:rPr>
          <w:rStyle w:val="CommentTok"/>
        </w:rPr>
        <w:t xml:space="preserve"># Pretvaramo oba u faktor sa istim nivoima (0 i 1)</w:t>
      </w:r>
      <w:r>
        <w:br/>
      </w:r>
      <w:r>
        <w:rPr>
          <w:rStyle w:val="FunctionTok"/>
        </w:rPr>
        <w:t xml:space="preserve">confusionMatrix</w:t>
      </w:r>
      <w:r>
        <w:rPr>
          <w:rStyle w:val="NormalTok"/>
        </w:rPr>
        <w:t xml:space="preserve">(</w:t>
      </w:r>
      <w:r>
        <w:br/>
      </w:r>
      <w:r>
        <w:rPr>
          <w:rStyle w:val="NormalTok"/>
        </w:rPr>
        <w:t xml:space="preserve">  </w:t>
      </w:r>
      <w:r>
        <w:rPr>
          <w:rStyle w:val="FunctionTok"/>
        </w:rPr>
        <w:t xml:space="preserve">factor</w:t>
      </w:r>
      <w:r>
        <w:rPr>
          <w:rStyle w:val="NormalTok"/>
        </w:rPr>
        <w:t xml:space="preserve">(log_pred,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w:t>
      </w:r>
      <w:r>
        <w:br/>
      </w:r>
      <w:r>
        <w:rPr>
          <w:rStyle w:val="NormalTok"/>
        </w:rPr>
        <w:t xml:space="preserve">  </w:t>
      </w:r>
      <w:r>
        <w:rPr>
          <w:rStyle w:val="FunctionTok"/>
        </w:rPr>
        <w:t xml:space="preserve">factor</w:t>
      </w:r>
      <w:r>
        <w:rPr>
          <w:rStyle w:val="NormalTok"/>
        </w:rPr>
        <w:t xml:space="preserve">(test_log</w:t>
      </w:r>
      <w:r>
        <w:rPr>
          <w:rStyle w:val="SpecialCharTok"/>
        </w:rPr>
        <w:t xml:space="preserve">$</w:t>
      </w:r>
      <w:r>
        <w:rPr>
          <w:rStyle w:val="NormalTok"/>
        </w:rPr>
        <w:t xml:space="preserve">Target_binary,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positive =</w:t>
      </w:r>
      <w:r>
        <w:rPr>
          <w:rStyle w:val="NormalTok"/>
        </w:rPr>
        <w:t xml:space="preserve"> </w:t>
      </w:r>
      <w:r>
        <w:rPr>
          <w:rStyle w:val="StringTok"/>
        </w:rPr>
        <w:t xml:space="preserve">"1"</w:t>
      </w:r>
      <w:r>
        <w:br/>
      </w:r>
      <w:r>
        <w:rPr>
          <w:rStyle w:val="NormalTok"/>
        </w:rPr>
        <w:t xml:space="preserve">)</w:t>
      </w:r>
    </w:p>
    <w:p>
      <w:pPr>
        <w:pStyle w:val="SourceCode"/>
      </w:pPr>
      <w:r>
        <w:rPr>
          <w:rStyle w:val="VerbatimChar"/>
        </w:rPr>
        <w:t xml:space="preserve">## Confusion Matrix and Statistics</w:t>
      </w:r>
      <w:r>
        <w:br/>
      </w:r>
      <w:r>
        <w:rPr>
          <w:rStyle w:val="VerbatimChar"/>
        </w:rPr>
        <w:t xml:space="preserve">## </w:t>
      </w:r>
      <w:r>
        <w:br/>
      </w:r>
      <w:r>
        <w:rPr>
          <w:rStyle w:val="VerbatimChar"/>
        </w:rPr>
        <w:t xml:space="preserve">##           Reference</w:t>
      </w:r>
      <w:r>
        <w:br/>
      </w:r>
      <w:r>
        <w:rPr>
          <w:rStyle w:val="VerbatimChar"/>
        </w:rPr>
        <w:t xml:space="preserve">## Prediction   0   1</w:t>
      </w:r>
      <w:r>
        <w:br/>
      </w:r>
      <w:r>
        <w:rPr>
          <w:rStyle w:val="VerbatimChar"/>
        </w:rPr>
        <w:t xml:space="preserve">##          0 104   5</w:t>
      </w:r>
      <w:r>
        <w:br/>
      </w:r>
      <w:r>
        <w:rPr>
          <w:rStyle w:val="VerbatimChar"/>
        </w:rPr>
        <w:t xml:space="preserve">##          1   3  10</w:t>
      </w:r>
      <w:r>
        <w:br/>
      </w:r>
      <w:r>
        <w:rPr>
          <w:rStyle w:val="VerbatimChar"/>
        </w:rPr>
        <w:t xml:space="preserve">##                                           </w:t>
      </w:r>
      <w:r>
        <w:br/>
      </w:r>
      <w:r>
        <w:rPr>
          <w:rStyle w:val="VerbatimChar"/>
        </w:rPr>
        <w:t xml:space="preserve">##                Accuracy : 0.9344          </w:t>
      </w:r>
      <w:r>
        <w:br/>
      </w:r>
      <w:r>
        <w:rPr>
          <w:rStyle w:val="VerbatimChar"/>
        </w:rPr>
        <w:t xml:space="preserve">##                  95% CI : (0.8749, 0.9713)</w:t>
      </w:r>
      <w:r>
        <w:br/>
      </w:r>
      <w:r>
        <w:rPr>
          <w:rStyle w:val="VerbatimChar"/>
        </w:rPr>
        <w:t xml:space="preserve">##     No Information Rate : 0.877           </w:t>
      </w:r>
      <w:r>
        <w:br/>
      </w:r>
      <w:r>
        <w:rPr>
          <w:rStyle w:val="VerbatimChar"/>
        </w:rPr>
        <w:t xml:space="preserve">##     P-Value [Acc &gt; NIR] : 0.02923         </w:t>
      </w:r>
      <w:r>
        <w:br/>
      </w:r>
      <w:r>
        <w:rPr>
          <w:rStyle w:val="VerbatimChar"/>
        </w:rPr>
        <w:t xml:space="preserve">##                                           </w:t>
      </w:r>
      <w:r>
        <w:br/>
      </w:r>
      <w:r>
        <w:rPr>
          <w:rStyle w:val="VerbatimChar"/>
        </w:rPr>
        <w:t xml:space="preserve">##                   Kappa : 0.6775          </w:t>
      </w:r>
      <w:r>
        <w:br/>
      </w:r>
      <w:r>
        <w:rPr>
          <w:rStyle w:val="VerbatimChar"/>
        </w:rPr>
        <w:t xml:space="preserve">##                                           </w:t>
      </w:r>
      <w:r>
        <w:br/>
      </w:r>
      <w:r>
        <w:rPr>
          <w:rStyle w:val="VerbatimChar"/>
        </w:rPr>
        <w:t xml:space="preserve">##  Mcnemar's Test P-Value : 0.72367         </w:t>
      </w:r>
      <w:r>
        <w:br/>
      </w:r>
      <w:r>
        <w:rPr>
          <w:rStyle w:val="VerbatimChar"/>
        </w:rPr>
        <w:t xml:space="preserve">##                                           </w:t>
      </w:r>
      <w:r>
        <w:br/>
      </w:r>
      <w:r>
        <w:rPr>
          <w:rStyle w:val="VerbatimChar"/>
        </w:rPr>
        <w:t xml:space="preserve">##             Sensitivity : 0.66667         </w:t>
      </w:r>
      <w:r>
        <w:br/>
      </w:r>
      <w:r>
        <w:rPr>
          <w:rStyle w:val="VerbatimChar"/>
        </w:rPr>
        <w:t xml:space="preserve">##             Specificity : 0.97196         </w:t>
      </w:r>
      <w:r>
        <w:br/>
      </w:r>
      <w:r>
        <w:rPr>
          <w:rStyle w:val="VerbatimChar"/>
        </w:rPr>
        <w:t xml:space="preserve">##          Pos Pred Value : 0.76923         </w:t>
      </w:r>
      <w:r>
        <w:br/>
      </w:r>
      <w:r>
        <w:rPr>
          <w:rStyle w:val="VerbatimChar"/>
        </w:rPr>
        <w:t xml:space="preserve">##          Neg Pred Value : 0.95413         </w:t>
      </w:r>
      <w:r>
        <w:br/>
      </w:r>
      <w:r>
        <w:rPr>
          <w:rStyle w:val="VerbatimChar"/>
        </w:rPr>
        <w:t xml:space="preserve">##              Prevalence : 0.12295         </w:t>
      </w:r>
      <w:r>
        <w:br/>
      </w:r>
      <w:r>
        <w:rPr>
          <w:rStyle w:val="VerbatimChar"/>
        </w:rPr>
        <w:t xml:space="preserve">##          Detection Rate : 0.08197         </w:t>
      </w:r>
      <w:r>
        <w:br/>
      </w:r>
      <w:r>
        <w:rPr>
          <w:rStyle w:val="VerbatimChar"/>
        </w:rPr>
        <w:t xml:space="preserve">##    Detection Prevalence : 0.10656         </w:t>
      </w:r>
      <w:r>
        <w:br/>
      </w:r>
      <w:r>
        <w:rPr>
          <w:rStyle w:val="VerbatimChar"/>
        </w:rPr>
        <w:t xml:space="preserve">##       Balanced Accuracy : 0.81931         </w:t>
      </w:r>
      <w:r>
        <w:br/>
      </w:r>
      <w:r>
        <w:rPr>
          <w:rStyle w:val="VerbatimChar"/>
        </w:rPr>
        <w:t xml:space="preserve">##                                           </w:t>
      </w:r>
      <w:r>
        <w:br/>
      </w:r>
      <w:r>
        <w:rPr>
          <w:rStyle w:val="VerbatimChar"/>
        </w:rPr>
        <w:t xml:space="preserve">##        'Positive' Class : 1               </w:t>
      </w:r>
      <w:r>
        <w:br/>
      </w:r>
      <w:r>
        <w:rPr>
          <w:rStyle w:val="VerbatimChar"/>
        </w:rPr>
        <w:t xml:space="preserve">## </w:t>
      </w:r>
    </w:p>
    <w:p>
      <w:pPr>
        <w:pStyle w:val="FirstParagraph"/>
      </w:pPr>
      <w:r>
        <w:t xml:space="preserve">Na testnom skupu logistička regresija postiže visoku ukupnu tačnost od 93,4%, što na prvi pogled deluje kao veoma dobar rezultat.</w:t>
      </w:r>
      <w:r>
        <w:t xml:space="preserve"> </w:t>
      </w:r>
      <w:r>
        <w:t xml:space="preserve">Međutim, pošto u podacima ima mnogo više zdravih nego bolesnih pacijenata, sama tačnost nije dovoljna da bismo ocenili kvalitet modela.</w:t>
      </w:r>
      <w:r>
        <w:t xml:space="preserve"> </w:t>
      </w:r>
      <w:r>
        <w:t xml:space="preserve">Zbog toga su važnije mere osetljivosti i specifičnosti, jer bolje pokazuju kako model greši.</w:t>
      </w:r>
      <w:r>
        <w:t xml:space="preserve"> </w:t>
      </w:r>
      <w:r>
        <w:t xml:space="preserve">Model ima nižu osetljivost za obolele pacijente (Sensitivity = 0.67).</w:t>
      </w:r>
      <w:r>
        <w:t xml:space="preserve"> </w:t>
      </w:r>
      <w:r>
        <w:t xml:space="preserve">Sa druge strane, specifičnost je znatno viša i iznosi 0.97, što znači da model gotovo nepogrešivo prepoznaje zdrave pacijente i retko ih svrstava u grupu obolelih.</w:t>
      </w:r>
      <w:r>
        <w:t xml:space="preserve"> </w:t>
      </w:r>
      <w:r>
        <w:t xml:space="preserve">Kappa koeficijent od 0.67 pokazuje da model ima umereno dobro slaganje sa stvarnim dijagnozama, ali da i dalje postoji prostor za poboljšanje.</w:t>
      </w:r>
      <w:r>
        <w:t xml:space="preserve"> </w:t>
      </w:r>
      <w:r>
        <w:t xml:space="preserve">Sve zajedno, ovi rezultati pokazuju da model generalno dobro radi, ali ima jasna ograničenja u prepoznavanju bolesnih pacijenata, pa bi bio korisniji kao pomoćni alat za skrining nego kao konačna medicinska odluka..</w:t>
      </w:r>
    </w:p>
    <w:p>
      <w:pPr>
        <w:pStyle w:val="SourceCode"/>
      </w:pPr>
      <w:r>
        <w:rPr>
          <w:rStyle w:val="FunctionTok"/>
        </w:rPr>
        <w:t xml:space="preserve">library</w:t>
      </w:r>
      <w:r>
        <w:rPr>
          <w:rStyle w:val="NormalTok"/>
        </w:rPr>
        <w:t xml:space="preserve">(pROC)</w:t>
      </w:r>
      <w:r>
        <w:br/>
      </w:r>
      <w:r>
        <w:br/>
      </w:r>
      <w:r>
        <w:rPr>
          <w:rStyle w:val="CommentTok"/>
        </w:rPr>
        <w:t xml:space="preserve"># Logistic regression ROC</w:t>
      </w:r>
      <w:r>
        <w:br/>
      </w:r>
      <w:r>
        <w:rPr>
          <w:rStyle w:val="NormalTok"/>
        </w:rPr>
        <w:t xml:space="preserve">roc_lr </w:t>
      </w:r>
      <w:r>
        <w:rPr>
          <w:rStyle w:val="OtherTok"/>
        </w:rPr>
        <w:t xml:space="preserve">&lt;-</w:t>
      </w:r>
      <w:r>
        <w:rPr>
          <w:rStyle w:val="NormalTok"/>
        </w:rPr>
        <w:t xml:space="preserve"> </w:t>
      </w:r>
      <w:r>
        <w:rPr>
          <w:rStyle w:val="FunctionTok"/>
        </w:rPr>
        <w:t xml:space="preserve">roc</w:t>
      </w:r>
      <w:r>
        <w:rPr>
          <w:rStyle w:val="NormalTok"/>
        </w:rPr>
        <w:t xml:space="preserve">(</w:t>
      </w:r>
      <w:r>
        <w:br/>
      </w:r>
      <w:r>
        <w:rPr>
          <w:rStyle w:val="NormalTok"/>
        </w:rPr>
        <w:t xml:space="preserve">  test_log</w:t>
      </w:r>
      <w:r>
        <w:rPr>
          <w:rStyle w:val="SpecialCharTok"/>
        </w:rPr>
        <w:t xml:space="preserve">$</w:t>
      </w:r>
      <w:r>
        <w:rPr>
          <w:rStyle w:val="NormalTok"/>
        </w:rPr>
        <w:t xml:space="preserve">Target_binary,</w:t>
      </w:r>
      <w:r>
        <w:br/>
      </w:r>
      <w:r>
        <w:rPr>
          <w:rStyle w:val="NormalTok"/>
        </w:rPr>
        <w:t xml:space="preserve">  log_pred_prob,</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direction =</w:t>
      </w:r>
      <w:r>
        <w:rPr>
          <w:rStyle w:val="NormalTok"/>
        </w:rPr>
        <w:t xml:space="preserve"> </w:t>
      </w:r>
      <w:r>
        <w:rPr>
          <w:rStyle w:val="StringTok"/>
        </w:rPr>
        <w:t xml:space="preserve">"&lt;"</w:t>
      </w:r>
      <w:r>
        <w:br/>
      </w:r>
      <w:r>
        <w:rPr>
          <w:rStyle w:val="NormalTok"/>
        </w:rPr>
        <w:t xml:space="preserve">)</w:t>
      </w:r>
      <w:r>
        <w:br/>
      </w:r>
      <w:r>
        <w:br/>
      </w:r>
      <w:r>
        <w:rPr>
          <w:rStyle w:val="CommentTok"/>
        </w:rPr>
        <w:t xml:space="preserve"># Decision Tree ROC</w:t>
      </w:r>
      <w:r>
        <w:br/>
      </w:r>
      <w:r>
        <w:rPr>
          <w:rStyle w:val="NormalTok"/>
        </w:rPr>
        <w:t xml:space="preserve">tree_prob </w:t>
      </w:r>
      <w:r>
        <w:rPr>
          <w:rStyle w:val="OtherTok"/>
        </w:rPr>
        <w:t xml:space="preserve">&lt;-</w:t>
      </w:r>
      <w:r>
        <w:rPr>
          <w:rStyle w:val="NormalTok"/>
        </w:rPr>
        <w:t xml:space="preserve"> </w:t>
      </w:r>
      <w:r>
        <w:rPr>
          <w:rStyle w:val="FunctionTok"/>
        </w:rPr>
        <w:t xml:space="preserve">predict</w:t>
      </w:r>
      <w:r>
        <w:rPr>
          <w:rStyle w:val="NormalTok"/>
        </w:rPr>
        <w:t xml:space="preserve">(tree_model_bin, test_bin, </w:t>
      </w:r>
      <w:r>
        <w:rPr>
          <w:rStyle w:val="AttributeTok"/>
        </w:rPr>
        <w:t xml:space="preserve">type =</w:t>
      </w:r>
      <w:r>
        <w:rPr>
          <w:rStyle w:val="NormalTok"/>
        </w:rPr>
        <w:t xml:space="preserve"> </w:t>
      </w:r>
      <w:r>
        <w:rPr>
          <w:rStyle w:val="StringTok"/>
        </w:rPr>
        <w:t xml:space="preserve">"prob"</w:t>
      </w:r>
      <w:r>
        <w:rPr>
          <w:rStyle w:val="NormalTok"/>
        </w:rPr>
        <w:t xml:space="preserve">)[, </w:t>
      </w:r>
      <w:r>
        <w:rPr>
          <w:rStyle w:val="StringTok"/>
        </w:rPr>
        <w:t xml:space="preserve">"1"</w:t>
      </w:r>
      <w:r>
        <w:rPr>
          <w:rStyle w:val="NormalTok"/>
        </w:rPr>
        <w:t xml:space="preserve">]</w:t>
      </w:r>
      <w:r>
        <w:br/>
      </w:r>
      <w:r>
        <w:br/>
      </w:r>
      <w:r>
        <w:rPr>
          <w:rStyle w:val="NormalTok"/>
        </w:rPr>
        <w:t xml:space="preserve">roc_dt </w:t>
      </w:r>
      <w:r>
        <w:rPr>
          <w:rStyle w:val="OtherTok"/>
        </w:rPr>
        <w:t xml:space="preserve">&lt;-</w:t>
      </w:r>
      <w:r>
        <w:rPr>
          <w:rStyle w:val="NormalTok"/>
        </w:rPr>
        <w:t xml:space="preserve"> </w:t>
      </w:r>
      <w:r>
        <w:rPr>
          <w:rStyle w:val="FunctionTok"/>
        </w:rPr>
        <w:t xml:space="preserve">roc</w:t>
      </w:r>
      <w:r>
        <w:rPr>
          <w:rStyle w:val="NormalTok"/>
        </w:rPr>
        <w:t xml:space="preserve">(</w:t>
      </w:r>
      <w:r>
        <w:br/>
      </w:r>
      <w:r>
        <w:rPr>
          <w:rStyle w:val="NormalTok"/>
        </w:rPr>
        <w:t xml:space="preserve">  test_bin</w:t>
      </w:r>
      <w:r>
        <w:rPr>
          <w:rStyle w:val="SpecialCharTok"/>
        </w:rPr>
        <w:t xml:space="preserve">$</w:t>
      </w:r>
      <w:r>
        <w:rPr>
          <w:rStyle w:val="NormalTok"/>
        </w:rPr>
        <w:t xml:space="preserve">Target_binary,</w:t>
      </w:r>
      <w:r>
        <w:br/>
      </w:r>
      <w:r>
        <w:rPr>
          <w:rStyle w:val="NormalTok"/>
        </w:rPr>
        <w:t xml:space="preserve">  tree_prob,</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direction =</w:t>
      </w:r>
      <w:r>
        <w:rPr>
          <w:rStyle w:val="NormalTok"/>
        </w:rPr>
        <w:t xml:space="preserve"> </w:t>
      </w:r>
      <w:r>
        <w:rPr>
          <w:rStyle w:val="StringTok"/>
        </w:rPr>
        <w:t xml:space="preserve">"&lt;"</w:t>
      </w:r>
      <w:r>
        <w:br/>
      </w:r>
      <w:r>
        <w:rPr>
          <w:rStyle w:val="NormalTok"/>
        </w:rPr>
        <w:t xml:space="preserve">)</w:t>
      </w:r>
      <w:r>
        <w:br/>
      </w:r>
      <w:r>
        <w:br/>
      </w:r>
      <w:r>
        <w:rPr>
          <w:rStyle w:val="CommentTok"/>
        </w:rPr>
        <w:t xml:space="preserve"># Plotovanje</w:t>
      </w:r>
      <w:r>
        <w:br/>
      </w:r>
      <w:r>
        <w:rPr>
          <w:rStyle w:val="FunctionTok"/>
        </w:rPr>
        <w:t xml:space="preserve">plot</w:t>
      </w:r>
      <w:r>
        <w:rPr>
          <w:rStyle w:val="NormalTok"/>
        </w:rPr>
        <w:t xml:space="preserve">(roc_lr, </w:t>
      </w:r>
      <w:r>
        <w:rPr>
          <w:rStyle w:val="AttributeTok"/>
        </w:rPr>
        <w:t xml:space="preserve">col =</w:t>
      </w:r>
      <w:r>
        <w:rPr>
          <w:rStyle w:val="NormalTok"/>
        </w:rPr>
        <w:t xml:space="preserve"> </w:t>
      </w:r>
      <w:r>
        <w:rPr>
          <w:rStyle w:val="StringTok"/>
        </w:rPr>
        <w:t xml:space="preserve">"blue"</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main =</w:t>
      </w:r>
      <w:r>
        <w:rPr>
          <w:rStyle w:val="NormalTok"/>
        </w:rPr>
        <w:t xml:space="preserve"> </w:t>
      </w:r>
      <w:r>
        <w:rPr>
          <w:rStyle w:val="StringTok"/>
        </w:rPr>
        <w:t xml:space="preserve">"ROC upoređivanje: LR vs Decision Tree"</w:t>
      </w:r>
      <w:r>
        <w:rPr>
          <w:rStyle w:val="NormalTok"/>
        </w:rPr>
        <w:t xml:space="preserve">)</w:t>
      </w:r>
      <w:r>
        <w:br/>
      </w:r>
      <w:r>
        <w:rPr>
          <w:rStyle w:val="FunctionTok"/>
        </w:rPr>
        <w:t xml:space="preserve">lines</w:t>
      </w:r>
      <w:r>
        <w:rPr>
          <w:rStyle w:val="NormalTok"/>
        </w:rPr>
        <w:t xml:space="preserve">(roc_dt, </w:t>
      </w:r>
      <w:r>
        <w:rPr>
          <w:rStyle w:val="AttributeTok"/>
        </w:rPr>
        <w:t xml:space="preserve">col =</w:t>
      </w:r>
      <w:r>
        <w:rPr>
          <w:rStyle w:val="NormalTok"/>
        </w:rPr>
        <w:t xml:space="preserve"> </w:t>
      </w:r>
      <w:r>
        <w:rPr>
          <w:rStyle w:val="StringTok"/>
        </w:rPr>
        <w:t xml:space="preserve">"red"</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w:t>
      </w:r>
      <w:r>
        <w:br/>
      </w:r>
      <w:r>
        <w:br/>
      </w:r>
      <w:r>
        <w:rPr>
          <w:rStyle w:val="CommentTok"/>
        </w:rPr>
        <w:t xml:space="preserve"># Legenda sa dinamičkim AUC vrednostima</w:t>
      </w:r>
      <w:r>
        <w:br/>
      </w:r>
      <w:r>
        <w:rPr>
          <w:rStyle w:val="FunctionTok"/>
        </w:rPr>
        <w:t xml:space="preserve">legend</w:t>
      </w:r>
      <w:r>
        <w:rPr>
          <w:rStyle w:val="NormalTok"/>
        </w:rPr>
        <w:t xml:space="preserve">(</w:t>
      </w:r>
      <w:r>
        <w:rPr>
          <w:rStyle w:val="StringTok"/>
        </w:rPr>
        <w:t xml:space="preserve">"bottomright"</w:t>
      </w:r>
      <w:r>
        <w:rPr>
          <w:rStyle w:val="NormalTok"/>
        </w:rPr>
        <w:t xml:space="preserve">,</w:t>
      </w:r>
      <w:r>
        <w:br/>
      </w:r>
      <w:r>
        <w:rPr>
          <w:rStyle w:val="NormalTok"/>
        </w:rPr>
        <w:t xml:space="preserve">       </w:t>
      </w:r>
      <w:r>
        <w:rPr>
          <w:rStyle w:val="AttributeTok"/>
        </w:rPr>
        <w:t xml:space="preserve">legend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FunctionTok"/>
        </w:rPr>
        <w:t xml:space="preserve">paste</w:t>
      </w:r>
      <w:r>
        <w:rPr>
          <w:rStyle w:val="NormalTok"/>
        </w:rPr>
        <w:t xml:space="preserve">(</w:t>
      </w:r>
      <w:r>
        <w:rPr>
          <w:rStyle w:val="StringTok"/>
        </w:rPr>
        <w:t xml:space="preserve">"Logistička regresija (AUC ="</w:t>
      </w:r>
      <w:r>
        <w:rPr>
          <w:rStyle w:val="NormalTok"/>
        </w:rPr>
        <w:t xml:space="preserve">, </w:t>
      </w:r>
      <w:r>
        <w:rPr>
          <w:rStyle w:val="FunctionTok"/>
        </w:rPr>
        <w:t xml:space="preserve">round</w:t>
      </w:r>
      <w:r>
        <w:rPr>
          <w:rStyle w:val="NormalTok"/>
        </w:rPr>
        <w:t xml:space="preserve">(</w:t>
      </w:r>
      <w:r>
        <w:rPr>
          <w:rStyle w:val="FunctionTok"/>
        </w:rPr>
        <w:t xml:space="preserve">auc</w:t>
      </w:r>
      <w:r>
        <w:rPr>
          <w:rStyle w:val="NormalTok"/>
        </w:rPr>
        <w:t xml:space="preserve">(roc_lr), </w:t>
      </w:r>
      <w:r>
        <w:rPr>
          <w:rStyle w:val="DecValTok"/>
        </w:rPr>
        <w:t xml:space="preserve">3</w:t>
      </w:r>
      <w:r>
        <w:rPr>
          <w:rStyle w:val="NormalTok"/>
        </w:rPr>
        <w:t xml:space="preserve">), </w:t>
      </w:r>
      <w:r>
        <w:rPr>
          <w:rStyle w:val="StringTok"/>
        </w:rPr>
        <w:t xml:space="preserve">")"</w:t>
      </w:r>
      <w:r>
        <w:rPr>
          <w:rStyle w:val="NormalTok"/>
        </w:rPr>
        <w:t xml:space="preserve">),</w:t>
      </w:r>
      <w:r>
        <w:br/>
      </w:r>
      <w:r>
        <w:rPr>
          <w:rStyle w:val="NormalTok"/>
        </w:rPr>
        <w:t xml:space="preserve">         </w:t>
      </w:r>
      <w:r>
        <w:rPr>
          <w:rStyle w:val="FunctionTok"/>
        </w:rPr>
        <w:t xml:space="preserve">paste</w:t>
      </w:r>
      <w:r>
        <w:rPr>
          <w:rStyle w:val="NormalTok"/>
        </w:rPr>
        <w:t xml:space="preserve">(</w:t>
      </w:r>
      <w:r>
        <w:rPr>
          <w:rStyle w:val="StringTok"/>
        </w:rPr>
        <w:t xml:space="preserve">"Decision Tree (AUC ="</w:t>
      </w:r>
      <w:r>
        <w:rPr>
          <w:rStyle w:val="NormalTok"/>
        </w:rPr>
        <w:t xml:space="preserve">, </w:t>
      </w:r>
      <w:r>
        <w:rPr>
          <w:rStyle w:val="FunctionTok"/>
        </w:rPr>
        <w:t xml:space="preserve">round</w:t>
      </w:r>
      <w:r>
        <w:rPr>
          <w:rStyle w:val="NormalTok"/>
        </w:rPr>
        <w:t xml:space="preserve">(</w:t>
      </w:r>
      <w:r>
        <w:rPr>
          <w:rStyle w:val="FunctionTok"/>
        </w:rPr>
        <w:t xml:space="preserve">auc</w:t>
      </w:r>
      <w:r>
        <w:rPr>
          <w:rStyle w:val="NormalTok"/>
        </w:rPr>
        <w:t xml:space="preserve">(roc_dt), </w:t>
      </w:r>
      <w:r>
        <w:rPr>
          <w:rStyle w:val="DecValTok"/>
        </w:rPr>
        <w:t xml:space="preserve">3</w:t>
      </w:r>
      <w:r>
        <w:rPr>
          <w:rStyle w:val="NormalTok"/>
        </w:rPr>
        <w:t xml:space="preserve">), </w:t>
      </w:r>
      <w:r>
        <w:rPr>
          <w:rStyle w:val="StringTok"/>
        </w:rPr>
        <w:t xml:space="preserve">")"</w:t>
      </w:r>
      <w:r>
        <w:rPr>
          <w:rStyle w:val="NormalTok"/>
        </w:rPr>
        <w:t xml:space="preserve">)</w:t>
      </w:r>
      <w:r>
        <w:br/>
      </w:r>
      <w:r>
        <w:rPr>
          <w:rStyle w:val="NormalTok"/>
        </w:rPr>
        <w:t xml:space="preserve">       ),</w:t>
      </w:r>
      <w:r>
        <w:br/>
      </w:r>
      <w:r>
        <w:rPr>
          <w:rStyle w:val="NormalTok"/>
        </w:rPr>
        <w:t xml:space="preserve">       </w:t>
      </w:r>
      <w:r>
        <w:rPr>
          <w:rStyle w:val="AttributeTok"/>
        </w:rPr>
        <w:t xml:space="preserve">col =</w:t>
      </w:r>
      <w:r>
        <w:rPr>
          <w:rStyle w:val="NormalTok"/>
        </w:rPr>
        <w:t xml:space="preserve"> </w:t>
      </w:r>
      <w:r>
        <w:rPr>
          <w:rStyle w:val="FunctionTok"/>
        </w:rPr>
        <w:t xml:space="preserve">c</w:t>
      </w:r>
      <w:r>
        <w:rPr>
          <w:rStyle w:val="NormalTok"/>
        </w:rPr>
        <w:t xml:space="preserve">(</w:t>
      </w:r>
      <w:r>
        <w:rPr>
          <w:rStyle w:val="StringTok"/>
        </w:rPr>
        <w:t xml:space="preserve">"blue"</w:t>
      </w:r>
      <w:r>
        <w:rPr>
          <w:rStyle w:val="NormalTok"/>
        </w:rPr>
        <w:t xml:space="preserve">, </w:t>
      </w:r>
      <w:r>
        <w:rPr>
          <w:rStyle w:val="StringTok"/>
        </w:rPr>
        <w:t xml:space="preserve">"red"</w:t>
      </w:r>
      <w:r>
        <w:rPr>
          <w:rStyle w:val="NormalTok"/>
        </w:rPr>
        <w:t xml:space="preserve">),</w:t>
      </w:r>
      <w:r>
        <w:br/>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w:t>
      </w:r>
    </w:p>
    <w:p>
      <w:pPr>
        <w:pStyle w:val="FirstParagraph"/>
      </w:pPr>
      <w:r>
        <w:drawing>
          <wp:inline>
            <wp:extent cx="4620126" cy="3696101"/>
            <wp:effectExtent b="0" l="0" r="0" t="0"/>
            <wp:docPr descr="" title="" id="183" name="Picture"/>
            <a:graphic>
              <a:graphicData uri="http://schemas.openxmlformats.org/drawingml/2006/picture">
                <pic:pic>
                  <pic:nvPicPr>
                    <pic:cNvPr descr="seminarski_rad_hepatitis_c_prediction_dataset_files/figure-docx/unnamed-chunk-109-1.png" id="184" name="Picture"/>
                    <pic:cNvPicPr>
                      <a:picLocks noChangeArrowheads="1" noChangeAspect="1"/>
                    </pic:cNvPicPr>
                  </pic:nvPicPr>
                  <pic:blipFill>
                    <a:blip r:embed="rId182"/>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Na osnovu ROC krivih može se uočiti da oba modela ostvaruju veoma dobre performanse klasifikacije, jer se njihove krive nalaze znatno iznad dijagonale koja predstavlja slučajnu klasifikaciju.</w:t>
      </w:r>
      <w:r>
        <w:t xml:space="preserve"> </w:t>
      </w:r>
      <w:r>
        <w:t xml:space="preserve">Logistička regresija ima veću AUC vrednost (AUC = 0.981) u poređenju sa decision tree modelom (AUC = 0.943), što ukazuje da logistička regresija u proseku bolje rangira posmatranja po verovatnoći pripadnosti klasi obolelih, nezavisno od izabranog praga.</w:t>
      </w:r>
    </w:p>
    <w:p>
      <w:pPr>
        <w:pStyle w:val="BodyText"/>
      </w:pPr>
      <w:r>
        <w:t xml:space="preserve">Međutim, iako logistička regresija ima višu ukupnu diskriminativnu moć, decision tree model pokazuje konkurentne performanse i ostvaruje dobar balans između osetljivosti i specifičnosti u relevantnom delu ROC prostora.</w:t>
      </w:r>
      <w:r>
        <w:t xml:space="preserve"> </w:t>
      </w:r>
      <w:r>
        <w:t xml:space="preserve">Razlika između krivih je relativno mala, što sugeriše da oba modela pružaju pouzdane predikcije, ali sa različitim prednostima u zavisnosti od kriterijuma evaluacije.</w:t>
      </w:r>
    </w:p>
    <w:bookmarkEnd w:id="185"/>
    <w:bookmarkStart w:id="192" w:name="random-forest"/>
    <w:p>
      <w:pPr>
        <w:pStyle w:val="Heading2"/>
      </w:pPr>
      <w:r>
        <w:t xml:space="preserve">Random Forest</w:t>
      </w:r>
    </w:p>
    <w:p>
      <w:pPr>
        <w:pStyle w:val="FirstParagraph"/>
      </w:pPr>
      <w:r>
        <w:t xml:space="preserve">Random Forest koristi niz odluka donešenih od strane više stabala odluke kako bi došao do konačne odluke odnosno predikcije.</w:t>
      </w:r>
      <w:r>
        <w:t xml:space="preserve"> </w:t>
      </w:r>
      <w:r>
        <w:t xml:space="preserve">Kao i kod Decision Tree, ne zahteva skaliranje numeričkih vrednosti jer se podele unutar stabala vrše na osnovu pragova vrednosti.</w:t>
      </w:r>
      <w:r>
        <w:t xml:space="preserve"> </w:t>
      </w:r>
      <w:r>
        <w:t xml:space="preserve">Model je napravljen korišćenjem svih dostupnih parametara sa ciljem izracunavanja vaznost parametara predikcije.</w:t>
      </w:r>
    </w:p>
    <w:p>
      <w:pPr>
        <w:pStyle w:val="SourceCode"/>
      </w:pPr>
      <w:r>
        <w:rPr>
          <w:rStyle w:val="NormalTok"/>
        </w:rPr>
        <w:t xml:space="preserve">train_bin</w:t>
      </w:r>
      <w:r>
        <w:rPr>
          <w:rStyle w:val="SpecialCharTok"/>
        </w:rPr>
        <w:t xml:space="preserve">$</w:t>
      </w:r>
      <w:r>
        <w:rPr>
          <w:rStyle w:val="NormalTok"/>
        </w:rPr>
        <w:t xml:space="preserve">Target_binary </w:t>
      </w:r>
      <w:r>
        <w:rPr>
          <w:rStyle w:val="OtherTok"/>
        </w:rPr>
        <w:t xml:space="preserve">&lt;-</w:t>
      </w:r>
      <w:r>
        <w:rPr>
          <w:rStyle w:val="NormalTok"/>
        </w:rPr>
        <w:t xml:space="preserve"> </w:t>
      </w:r>
      <w:r>
        <w:rPr>
          <w:rStyle w:val="FunctionTok"/>
        </w:rPr>
        <w:t xml:space="preserve">factor</w:t>
      </w:r>
      <w:r>
        <w:rPr>
          <w:rStyle w:val="NormalTok"/>
        </w:rPr>
        <w:t xml:space="preserve">(train_bin</w:t>
      </w:r>
      <w:r>
        <w:rPr>
          <w:rStyle w:val="SpecialCharTok"/>
        </w:rPr>
        <w:t xml:space="preserve">$</w:t>
      </w:r>
      <w:r>
        <w:rPr>
          <w:rStyle w:val="NormalTok"/>
        </w:rPr>
        <w:t xml:space="preserve">Target_binary)</w:t>
      </w:r>
      <w:r>
        <w:br/>
      </w:r>
      <w:r>
        <w:rPr>
          <w:rStyle w:val="NormalTok"/>
        </w:rPr>
        <w:t xml:space="preserve">test_bin</w:t>
      </w:r>
      <w:r>
        <w:rPr>
          <w:rStyle w:val="SpecialCharTok"/>
        </w:rPr>
        <w:t xml:space="preserve">$</w:t>
      </w:r>
      <w:r>
        <w:rPr>
          <w:rStyle w:val="NormalTok"/>
        </w:rPr>
        <w:t xml:space="preserve">Target_binary  </w:t>
      </w:r>
      <w:r>
        <w:rPr>
          <w:rStyle w:val="OtherTok"/>
        </w:rPr>
        <w:t xml:space="preserve">&lt;-</w:t>
      </w:r>
      <w:r>
        <w:rPr>
          <w:rStyle w:val="NormalTok"/>
        </w:rPr>
        <w:t xml:space="preserve"> </w:t>
      </w:r>
      <w:r>
        <w:rPr>
          <w:rStyle w:val="FunctionTok"/>
        </w:rPr>
        <w:t xml:space="preserve">factor</w:t>
      </w:r>
      <w:r>
        <w:rPr>
          <w:rStyle w:val="NormalTok"/>
        </w:rPr>
        <w:t xml:space="preserve">(test_bin</w:t>
      </w:r>
      <w:r>
        <w:rPr>
          <w:rStyle w:val="SpecialCharTok"/>
        </w:rPr>
        <w:t xml:space="preserve">$</w:t>
      </w:r>
      <w:r>
        <w:rPr>
          <w:rStyle w:val="NormalTok"/>
        </w:rPr>
        <w:t xml:space="preserve">Target_binary)</w:t>
      </w:r>
      <w:r>
        <w:br/>
      </w:r>
      <w:r>
        <w:br/>
      </w:r>
      <w:r>
        <w:rPr>
          <w:rStyle w:val="FunctionTok"/>
        </w:rPr>
        <w:t xml:space="preserve">set.seed</w:t>
      </w:r>
      <w:r>
        <w:rPr>
          <w:rStyle w:val="NormalTok"/>
        </w:rPr>
        <w:t xml:space="preserve">(</w:t>
      </w:r>
      <w:r>
        <w:rPr>
          <w:rStyle w:val="DecValTok"/>
        </w:rPr>
        <w:t xml:space="preserve">123</w:t>
      </w:r>
      <w:r>
        <w:rPr>
          <w:rStyle w:val="NormalTok"/>
        </w:rPr>
        <w:t xml:space="preserve">) </w:t>
      </w:r>
      <w:r>
        <w:br/>
      </w:r>
      <w:r>
        <w:rPr>
          <w:rStyle w:val="NormalTok"/>
        </w:rPr>
        <w:t xml:space="preserve">rf_model </w:t>
      </w:r>
      <w:r>
        <w:rPr>
          <w:rStyle w:val="OtherTok"/>
        </w:rPr>
        <w:t xml:space="preserve">&lt;-</w:t>
      </w:r>
      <w:r>
        <w:rPr>
          <w:rStyle w:val="NormalTok"/>
        </w:rPr>
        <w:t xml:space="preserve"> </w:t>
      </w:r>
      <w:r>
        <w:rPr>
          <w:rStyle w:val="FunctionTok"/>
        </w:rPr>
        <w:t xml:space="preserve">randomForest</w:t>
      </w:r>
      <w:r>
        <w:rPr>
          <w:rStyle w:val="NormalTok"/>
        </w:rPr>
        <w:t xml:space="preserve">(</w:t>
      </w:r>
      <w:r>
        <w:br/>
      </w:r>
      <w:r>
        <w:rPr>
          <w:rStyle w:val="NormalTok"/>
        </w:rPr>
        <w:t xml:space="preserve">  </w:t>
      </w:r>
      <w:r>
        <w:rPr>
          <w:rStyle w:val="AttributeTok"/>
        </w:rPr>
        <w:t xml:space="preserve">formula =</w:t>
      </w:r>
      <w:r>
        <w:rPr>
          <w:rStyle w:val="NormalTok"/>
        </w:rPr>
        <w:t xml:space="preserve"> Target_binary </w:t>
      </w:r>
      <w:r>
        <w:rPr>
          <w:rStyle w:val="SpecialCharTok"/>
        </w:rPr>
        <w:t xml:space="preserve">~</w:t>
      </w:r>
      <w:r>
        <w:rPr>
          <w:rStyle w:val="NormalTok"/>
        </w:rPr>
        <w:t xml:space="preserve"> AST </w:t>
      </w:r>
      <w:r>
        <w:rPr>
          <w:rStyle w:val="SpecialCharTok"/>
        </w:rPr>
        <w:t xml:space="preserve">+</w:t>
      </w:r>
      <w:r>
        <w:rPr>
          <w:rStyle w:val="NormalTok"/>
        </w:rPr>
        <w:t xml:space="preserve"> ALT </w:t>
      </w:r>
      <w:r>
        <w:rPr>
          <w:rStyle w:val="SpecialCharTok"/>
        </w:rPr>
        <w:t xml:space="preserve">+</w:t>
      </w:r>
      <w:r>
        <w:rPr>
          <w:rStyle w:val="NormalTok"/>
        </w:rPr>
        <w:t xml:space="preserve"> GGT </w:t>
      </w:r>
      <w:r>
        <w:rPr>
          <w:rStyle w:val="SpecialCharTok"/>
        </w:rPr>
        <w:t xml:space="preserve">+</w:t>
      </w:r>
      <w:r>
        <w:rPr>
          <w:rStyle w:val="NormalTok"/>
        </w:rPr>
        <w:t xml:space="preserve"> BIL </w:t>
      </w:r>
      <w:r>
        <w:rPr>
          <w:rStyle w:val="SpecialCharTok"/>
        </w:rPr>
        <w:t xml:space="preserve">+</w:t>
      </w:r>
      <w:r>
        <w:rPr>
          <w:rStyle w:val="NormalTok"/>
        </w:rPr>
        <w:t xml:space="preserve"> ALP </w:t>
      </w:r>
      <w:r>
        <w:rPr>
          <w:rStyle w:val="SpecialCharTok"/>
        </w:rPr>
        <w:t xml:space="preserve">+</w:t>
      </w:r>
      <w:r>
        <w:rPr>
          <w:rStyle w:val="NormalTok"/>
        </w:rPr>
        <w:t xml:space="preserve"> ALB </w:t>
      </w:r>
      <w:r>
        <w:rPr>
          <w:rStyle w:val="SpecialCharTok"/>
        </w:rPr>
        <w:t xml:space="preserve">+</w:t>
      </w:r>
      <w:r>
        <w:rPr>
          <w:rStyle w:val="NormalTok"/>
        </w:rPr>
        <w:t xml:space="preserve"> CHOL </w:t>
      </w:r>
      <w:r>
        <w:rPr>
          <w:rStyle w:val="SpecialCharTok"/>
        </w:rPr>
        <w:t xml:space="preserve">+</w:t>
      </w:r>
      <w:r>
        <w:rPr>
          <w:rStyle w:val="NormalTok"/>
        </w:rPr>
        <w:t xml:space="preserve"> CHE </w:t>
      </w:r>
      <w:r>
        <w:rPr>
          <w:rStyle w:val="SpecialCharTok"/>
        </w:rPr>
        <w:t xml:space="preserve">+</w:t>
      </w:r>
      <w:r>
        <w:rPr>
          <w:rStyle w:val="NormalTok"/>
        </w:rPr>
        <w:t xml:space="preserve"> CREA </w:t>
      </w:r>
      <w:r>
        <w:rPr>
          <w:rStyle w:val="SpecialCharTok"/>
        </w:rPr>
        <w:t xml:space="preserve">+</w:t>
      </w:r>
      <w:r>
        <w:rPr>
          <w:rStyle w:val="NormalTok"/>
        </w:rPr>
        <w:t xml:space="preserve"> Age </w:t>
      </w:r>
      <w:r>
        <w:rPr>
          <w:rStyle w:val="SpecialCharTok"/>
        </w:rPr>
        <w:t xml:space="preserve">+</w:t>
      </w:r>
      <w:r>
        <w:rPr>
          <w:rStyle w:val="NormalTok"/>
        </w:rPr>
        <w:t xml:space="preserve"> Sex,</w:t>
      </w:r>
      <w:r>
        <w:br/>
      </w:r>
      <w:r>
        <w:rPr>
          <w:rStyle w:val="NormalTok"/>
        </w:rPr>
        <w:t xml:space="preserve">  </w:t>
      </w:r>
      <w:r>
        <w:rPr>
          <w:rStyle w:val="AttributeTok"/>
        </w:rPr>
        <w:t xml:space="preserve">data =</w:t>
      </w:r>
      <w:r>
        <w:rPr>
          <w:rStyle w:val="NormalTok"/>
        </w:rPr>
        <w:t xml:space="preserve"> train_bin, </w:t>
      </w:r>
      <w:r>
        <w:br/>
      </w:r>
      <w:r>
        <w:rPr>
          <w:rStyle w:val="NormalTok"/>
        </w:rPr>
        <w:t xml:space="preserve">  </w:t>
      </w:r>
      <w:r>
        <w:rPr>
          <w:rStyle w:val="AttributeTok"/>
        </w:rPr>
        <w:t xml:space="preserve">ntree =</w:t>
      </w:r>
      <w:r>
        <w:rPr>
          <w:rStyle w:val="NormalTok"/>
        </w:rPr>
        <w:t xml:space="preserve"> </w:t>
      </w:r>
      <w:r>
        <w:rPr>
          <w:rStyle w:val="DecValTok"/>
        </w:rPr>
        <w:t xml:space="preserve">50</w:t>
      </w:r>
      <w:r>
        <w:rPr>
          <w:rStyle w:val="NormalTok"/>
        </w:rPr>
        <w:t xml:space="preserve">,</w:t>
      </w:r>
      <w:r>
        <w:br/>
      </w:r>
      <w:r>
        <w:rPr>
          <w:rStyle w:val="NormalTok"/>
        </w:rPr>
        <w:t xml:space="preserve">  </w:t>
      </w:r>
      <w:r>
        <w:rPr>
          <w:rStyle w:val="AttributeTok"/>
        </w:rPr>
        <w:t xml:space="preserve">importance =</w:t>
      </w:r>
      <w:r>
        <w:rPr>
          <w:rStyle w:val="NormalTok"/>
        </w:rPr>
        <w:t xml:space="preserve"> </w:t>
      </w:r>
      <w:r>
        <w:rPr>
          <w:rStyle w:val="ConstantTok"/>
        </w:rPr>
        <w:t xml:space="preserve">TRUE</w:t>
      </w:r>
      <w:r>
        <w:br/>
      </w:r>
      <w:r>
        <w:rPr>
          <w:rStyle w:val="NormalTok"/>
        </w:rPr>
        <w:t xml:space="preserve">)</w:t>
      </w:r>
      <w:r>
        <w:br/>
      </w:r>
      <w:r>
        <w:br/>
      </w:r>
      <w:r>
        <w:rPr>
          <w:rStyle w:val="FunctionTok"/>
        </w:rPr>
        <w:t xml:space="preserve">print</w:t>
      </w:r>
      <w:r>
        <w:rPr>
          <w:rStyle w:val="NormalTok"/>
        </w:rPr>
        <w:t xml:space="preserve">(rf_model)</w:t>
      </w:r>
    </w:p>
    <w:p>
      <w:pPr>
        <w:pStyle w:val="SourceCode"/>
      </w:pPr>
      <w:r>
        <w:rPr>
          <w:rStyle w:val="VerbatimChar"/>
        </w:rPr>
        <w:t xml:space="preserve">## </w:t>
      </w:r>
      <w:r>
        <w:br/>
      </w:r>
      <w:r>
        <w:rPr>
          <w:rStyle w:val="VerbatimChar"/>
        </w:rPr>
        <w:t xml:space="preserve">## Call:</w:t>
      </w:r>
      <w:r>
        <w:br/>
      </w:r>
      <w:r>
        <w:rPr>
          <w:rStyle w:val="VerbatimChar"/>
        </w:rPr>
        <w:t xml:space="preserve">##  randomForest(formula = Target_binary ~ AST + ALT + GGT + BIL +      ALP + ALB + CHOL + CHE + CREA + Age + Sex, data = train_bin,      ntree = 50, importance = TRUE) </w:t>
      </w:r>
      <w:r>
        <w:br/>
      </w:r>
      <w:r>
        <w:rPr>
          <w:rStyle w:val="VerbatimChar"/>
        </w:rPr>
        <w:t xml:space="preserve">##                Type of random forest: classification</w:t>
      </w:r>
      <w:r>
        <w:br/>
      </w:r>
      <w:r>
        <w:rPr>
          <w:rStyle w:val="VerbatimChar"/>
        </w:rPr>
        <w:t xml:space="preserve">##                      Number of trees: 50</w:t>
      </w:r>
      <w:r>
        <w:br/>
      </w:r>
      <w:r>
        <w:rPr>
          <w:rStyle w:val="VerbatimChar"/>
        </w:rPr>
        <w:t xml:space="preserve">## No. of variables tried at each split: 3</w:t>
      </w:r>
      <w:r>
        <w:br/>
      </w:r>
      <w:r>
        <w:rPr>
          <w:rStyle w:val="VerbatimChar"/>
        </w:rPr>
        <w:t xml:space="preserve">## </w:t>
      </w:r>
      <w:r>
        <w:br/>
      </w:r>
      <w:r>
        <w:rPr>
          <w:rStyle w:val="VerbatimChar"/>
        </w:rPr>
        <w:t xml:space="preserve">##         OOB estimate of  error rate: 3.46%</w:t>
      </w:r>
      <w:r>
        <w:br/>
      </w:r>
      <w:r>
        <w:rPr>
          <w:rStyle w:val="VerbatimChar"/>
        </w:rPr>
        <w:t xml:space="preserve">## Confusion matrix:</w:t>
      </w:r>
      <w:r>
        <w:br/>
      </w:r>
      <w:r>
        <w:rPr>
          <w:rStyle w:val="VerbatimChar"/>
        </w:rPr>
        <w:t xml:space="preserve">##     0  1 class.error</w:t>
      </w:r>
      <w:r>
        <w:br/>
      </w:r>
      <w:r>
        <w:rPr>
          <w:rStyle w:val="VerbatimChar"/>
        </w:rPr>
        <w:t xml:space="preserve">## 0 425  7   0.0162037</w:t>
      </w:r>
      <w:r>
        <w:br/>
      </w:r>
      <w:r>
        <w:rPr>
          <w:rStyle w:val="VerbatimChar"/>
        </w:rPr>
        <w:t xml:space="preserve">## 1  10 50   0.1666667</w:t>
      </w:r>
    </w:p>
    <w:p>
      <w:pPr>
        <w:pStyle w:val="SourceCode"/>
      </w:pPr>
      <w:r>
        <w:rPr>
          <w:rStyle w:val="FunctionTok"/>
        </w:rPr>
        <w:t xml:space="preserve">importance</w:t>
      </w:r>
      <w:r>
        <w:rPr>
          <w:rStyle w:val="NormalTok"/>
        </w:rPr>
        <w:t xml:space="preserve">(rf_model)</w:t>
      </w:r>
    </w:p>
    <w:p>
      <w:pPr>
        <w:pStyle w:val="SourceCode"/>
      </w:pPr>
      <w:r>
        <w:rPr>
          <w:rStyle w:val="VerbatimChar"/>
        </w:rPr>
        <w:t xml:space="preserve">##              0          1 MeanDecreaseAccuracy MeanDecreaseGini</w:t>
      </w:r>
      <w:r>
        <w:br/>
      </w:r>
      <w:r>
        <w:rPr>
          <w:rStyle w:val="VerbatimChar"/>
        </w:rPr>
        <w:t xml:space="preserve">## AST  8.9857408 13.7589105           13.6152997       41.0581444</w:t>
      </w:r>
      <w:r>
        <w:br/>
      </w:r>
      <w:r>
        <w:rPr>
          <w:rStyle w:val="VerbatimChar"/>
        </w:rPr>
        <w:t xml:space="preserve">## ALT  7.6410516  4.2722740            7.7780392       12.7572320</w:t>
      </w:r>
      <w:r>
        <w:br/>
      </w:r>
      <w:r>
        <w:rPr>
          <w:rStyle w:val="VerbatimChar"/>
        </w:rPr>
        <w:t xml:space="preserve">## GGT  1.6566863  7.2863276            6.3699720       12.7729563</w:t>
      </w:r>
      <w:r>
        <w:br/>
      </w:r>
      <w:r>
        <w:rPr>
          <w:rStyle w:val="VerbatimChar"/>
        </w:rPr>
        <w:t xml:space="preserve">## BIL  1.5423776  5.1844101            5.3581407        5.9704648</w:t>
      </w:r>
      <w:r>
        <w:br/>
      </w:r>
      <w:r>
        <w:rPr>
          <w:rStyle w:val="VerbatimChar"/>
        </w:rPr>
        <w:t xml:space="preserve">## ALP  4.9192447  5.6184588            6.3996251       15.7917720</w:t>
      </w:r>
      <w:r>
        <w:br/>
      </w:r>
      <w:r>
        <w:rPr>
          <w:rStyle w:val="VerbatimChar"/>
        </w:rPr>
        <w:t xml:space="preserve">## ALB  1.0144065  0.7793564            1.4760880        2.0960943</w:t>
      </w:r>
      <w:r>
        <w:br/>
      </w:r>
      <w:r>
        <w:rPr>
          <w:rStyle w:val="VerbatimChar"/>
        </w:rPr>
        <w:t xml:space="preserve">## CHOL 2.6196748  1.2811466            2.6167993        4.2219788</w:t>
      </w:r>
      <w:r>
        <w:br/>
      </w:r>
      <w:r>
        <w:rPr>
          <w:rStyle w:val="VerbatimChar"/>
        </w:rPr>
        <w:t xml:space="preserve">## CHE  3.8757335  2.2795701            3.8466849        7.3993374</w:t>
      </w:r>
      <w:r>
        <w:br/>
      </w:r>
      <w:r>
        <w:rPr>
          <w:rStyle w:val="VerbatimChar"/>
        </w:rPr>
        <w:t xml:space="preserve">## CREA 0.2651660  1.4581907            0.8638926        3.4315703</w:t>
      </w:r>
      <w:r>
        <w:br/>
      </w:r>
      <w:r>
        <w:rPr>
          <w:rStyle w:val="VerbatimChar"/>
        </w:rPr>
        <w:t xml:space="preserve">## Age  0.9926138  0.7186318            1.1421035        2.1605497</w:t>
      </w:r>
      <w:r>
        <w:br/>
      </w:r>
      <w:r>
        <w:rPr>
          <w:rStyle w:val="VerbatimChar"/>
        </w:rPr>
        <w:t xml:space="preserve">## Sex  1.4730680 -0.6687944            1.1643234        0.4425015</w:t>
      </w:r>
    </w:p>
    <w:p>
      <w:pPr>
        <w:pStyle w:val="SourceCode"/>
      </w:pPr>
      <w:r>
        <w:rPr>
          <w:rStyle w:val="FunctionTok"/>
        </w:rPr>
        <w:t xml:space="preserve">varImpPlot</w:t>
      </w:r>
      <w:r>
        <w:rPr>
          <w:rStyle w:val="NormalTok"/>
        </w:rPr>
        <w:t xml:space="preserve">(rf_model, </w:t>
      </w:r>
      <w:r>
        <w:rPr>
          <w:rStyle w:val="AttributeTok"/>
        </w:rPr>
        <w:t xml:space="preserve">main =</w:t>
      </w:r>
      <w:r>
        <w:rPr>
          <w:rStyle w:val="NormalTok"/>
        </w:rPr>
        <w:t xml:space="preserve"> </w:t>
      </w:r>
      <w:r>
        <w:rPr>
          <w:rStyle w:val="StringTok"/>
        </w:rPr>
        <w:t xml:space="preserve">"Značajnost parametara u RF modelu"</w:t>
      </w:r>
      <w:r>
        <w:rPr>
          <w:rStyle w:val="NormalTok"/>
        </w:rPr>
        <w:t xml:space="preserve">)</w:t>
      </w:r>
    </w:p>
    <w:p>
      <w:pPr>
        <w:pStyle w:val="FirstParagraph"/>
      </w:pPr>
      <w:r>
        <w:drawing>
          <wp:inline>
            <wp:extent cx="4620126" cy="3696101"/>
            <wp:effectExtent b="0" l="0" r="0" t="0"/>
            <wp:docPr descr="" title="" id="187" name="Picture"/>
            <a:graphic>
              <a:graphicData uri="http://schemas.openxmlformats.org/drawingml/2006/picture">
                <pic:pic>
                  <pic:nvPicPr>
                    <pic:cNvPr descr="seminarski_rad_hepatitis_c_prediction_dataset_files/figure-docx/unnamed-chunk-110-1.png" id="188" name="Picture"/>
                    <pic:cNvPicPr>
                      <a:picLocks noChangeArrowheads="1" noChangeAspect="1"/>
                    </pic:cNvPicPr>
                  </pic:nvPicPr>
                  <pic:blipFill>
                    <a:blip r:embed="rId186"/>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NormalTok"/>
        </w:rPr>
        <w:t xml:space="preserve">predictions </w:t>
      </w:r>
      <w:r>
        <w:rPr>
          <w:rStyle w:val="OtherTok"/>
        </w:rPr>
        <w:t xml:space="preserve">&lt;-</w:t>
      </w:r>
      <w:r>
        <w:rPr>
          <w:rStyle w:val="NormalTok"/>
        </w:rPr>
        <w:t xml:space="preserve"> </w:t>
      </w:r>
      <w:r>
        <w:rPr>
          <w:rStyle w:val="FunctionTok"/>
        </w:rPr>
        <w:t xml:space="preserve">predict</w:t>
      </w:r>
      <w:r>
        <w:rPr>
          <w:rStyle w:val="NormalTok"/>
        </w:rPr>
        <w:t xml:space="preserve">(rf_model, test_bin)</w:t>
      </w:r>
      <w:r>
        <w:br/>
      </w:r>
      <w:r>
        <w:br/>
      </w:r>
      <w:r>
        <w:rPr>
          <w:rStyle w:val="NormalTok"/>
        </w:rPr>
        <w:t xml:space="preserve">predictions </w:t>
      </w:r>
      <w:r>
        <w:rPr>
          <w:rStyle w:val="OtherTok"/>
        </w:rPr>
        <w:t xml:space="preserve">&lt;-</w:t>
      </w:r>
      <w:r>
        <w:rPr>
          <w:rStyle w:val="NormalTok"/>
        </w:rPr>
        <w:t xml:space="preserve"> </w:t>
      </w:r>
      <w:r>
        <w:rPr>
          <w:rStyle w:val="FunctionTok"/>
        </w:rPr>
        <w:t xml:space="preserve">as.factor</w:t>
      </w:r>
      <w:r>
        <w:rPr>
          <w:rStyle w:val="NormalTok"/>
        </w:rPr>
        <w:t xml:space="preserve">(predictions)</w:t>
      </w:r>
      <w:r>
        <w:br/>
      </w:r>
      <w:r>
        <w:rPr>
          <w:rStyle w:val="NormalTok"/>
        </w:rPr>
        <w:t xml:space="preserve">test_bin</w:t>
      </w:r>
      <w:r>
        <w:rPr>
          <w:rStyle w:val="SpecialCharTok"/>
        </w:rPr>
        <w:t xml:space="preserve">$</w:t>
      </w:r>
      <w:r>
        <w:rPr>
          <w:rStyle w:val="NormalTok"/>
        </w:rPr>
        <w:t xml:space="preserve">Target_binary </w:t>
      </w:r>
      <w:r>
        <w:rPr>
          <w:rStyle w:val="OtherTok"/>
        </w:rPr>
        <w:t xml:space="preserve">&lt;-</w:t>
      </w:r>
      <w:r>
        <w:rPr>
          <w:rStyle w:val="NormalTok"/>
        </w:rPr>
        <w:t xml:space="preserve"> </w:t>
      </w:r>
      <w:r>
        <w:rPr>
          <w:rStyle w:val="FunctionTok"/>
        </w:rPr>
        <w:t xml:space="preserve">as.factor</w:t>
      </w:r>
      <w:r>
        <w:rPr>
          <w:rStyle w:val="NormalTok"/>
        </w:rPr>
        <w:t xml:space="preserve">(test_bin</w:t>
      </w:r>
      <w:r>
        <w:rPr>
          <w:rStyle w:val="SpecialCharTok"/>
        </w:rPr>
        <w:t xml:space="preserve">$</w:t>
      </w:r>
      <w:r>
        <w:rPr>
          <w:rStyle w:val="NormalTok"/>
        </w:rPr>
        <w:t xml:space="preserve">Target_binary)</w:t>
      </w:r>
      <w:r>
        <w:br/>
      </w:r>
      <w:r>
        <w:br/>
      </w:r>
      <w:r>
        <w:rPr>
          <w:rStyle w:val="FunctionTok"/>
        </w:rPr>
        <w:t xml:space="preserve">confusionMatrix</w:t>
      </w:r>
      <w:r>
        <w:rPr>
          <w:rStyle w:val="NormalTok"/>
        </w:rPr>
        <w:t xml:space="preserve">(predictions, test_bin</w:t>
      </w:r>
      <w:r>
        <w:rPr>
          <w:rStyle w:val="SpecialCharTok"/>
        </w:rPr>
        <w:t xml:space="preserve">$</w:t>
      </w:r>
      <w:r>
        <w:rPr>
          <w:rStyle w:val="NormalTok"/>
        </w:rPr>
        <w:t xml:space="preserve">Target_binary, </w:t>
      </w:r>
      <w:r>
        <w:rPr>
          <w:rStyle w:val="AttributeTok"/>
        </w:rPr>
        <w:t xml:space="preserve">positive =</w:t>
      </w:r>
      <w:r>
        <w:rPr>
          <w:rStyle w:val="NormalTok"/>
        </w:rPr>
        <w:t xml:space="preserve"> </w:t>
      </w:r>
      <w:r>
        <w:rPr>
          <w:rStyle w:val="StringTok"/>
        </w:rPr>
        <w:t xml:space="preserve">"1"</w:t>
      </w:r>
      <w:r>
        <w:rPr>
          <w:rStyle w:val="NormalTok"/>
        </w:rPr>
        <w:t xml:space="preserve">)</w:t>
      </w:r>
    </w:p>
    <w:p>
      <w:pPr>
        <w:pStyle w:val="SourceCode"/>
      </w:pPr>
      <w:r>
        <w:rPr>
          <w:rStyle w:val="VerbatimChar"/>
        </w:rPr>
        <w:t xml:space="preserve">## Confusion Matrix and Statistics</w:t>
      </w:r>
      <w:r>
        <w:br/>
      </w:r>
      <w:r>
        <w:rPr>
          <w:rStyle w:val="VerbatimChar"/>
        </w:rPr>
        <w:t xml:space="preserve">## </w:t>
      </w:r>
      <w:r>
        <w:br/>
      </w:r>
      <w:r>
        <w:rPr>
          <w:rStyle w:val="VerbatimChar"/>
        </w:rPr>
        <w:t xml:space="preserve">##           Reference</w:t>
      </w:r>
      <w:r>
        <w:br/>
      </w:r>
      <w:r>
        <w:rPr>
          <w:rStyle w:val="VerbatimChar"/>
        </w:rPr>
        <w:t xml:space="preserve">## Prediction   0   1</w:t>
      </w:r>
      <w:r>
        <w:br/>
      </w:r>
      <w:r>
        <w:rPr>
          <w:rStyle w:val="VerbatimChar"/>
        </w:rPr>
        <w:t xml:space="preserve">##          0 105   3</w:t>
      </w:r>
      <w:r>
        <w:br/>
      </w:r>
      <w:r>
        <w:rPr>
          <w:rStyle w:val="VerbatimChar"/>
        </w:rPr>
        <w:t xml:space="preserve">##          1   2  12</w:t>
      </w:r>
      <w:r>
        <w:br/>
      </w:r>
      <w:r>
        <w:rPr>
          <w:rStyle w:val="VerbatimChar"/>
        </w:rPr>
        <w:t xml:space="preserve">##                                           </w:t>
      </w:r>
      <w:r>
        <w:br/>
      </w:r>
      <w:r>
        <w:rPr>
          <w:rStyle w:val="VerbatimChar"/>
        </w:rPr>
        <w:t xml:space="preserve">##                Accuracy : 0.959           </w:t>
      </w:r>
      <w:r>
        <w:br/>
      </w:r>
      <w:r>
        <w:rPr>
          <w:rStyle w:val="VerbatimChar"/>
        </w:rPr>
        <w:t xml:space="preserve">##                  95% CI : (0.9069, 0.9866)</w:t>
      </w:r>
      <w:r>
        <w:br/>
      </w:r>
      <w:r>
        <w:rPr>
          <w:rStyle w:val="VerbatimChar"/>
        </w:rPr>
        <w:t xml:space="preserve">##     No Information Rate : 0.877           </w:t>
      </w:r>
      <w:r>
        <w:br/>
      </w:r>
      <w:r>
        <w:rPr>
          <w:rStyle w:val="VerbatimChar"/>
        </w:rPr>
        <w:t xml:space="preserve">##     P-Value [Acc &gt; NIR] : 0.001745        </w:t>
      </w:r>
      <w:r>
        <w:br/>
      </w:r>
      <w:r>
        <w:rPr>
          <w:rStyle w:val="VerbatimChar"/>
        </w:rPr>
        <w:t xml:space="preserve">##                                           </w:t>
      </w:r>
      <w:r>
        <w:br/>
      </w:r>
      <w:r>
        <w:rPr>
          <w:rStyle w:val="VerbatimChar"/>
        </w:rPr>
        <w:t xml:space="preserve">##                   Kappa : 0.8044          </w:t>
      </w:r>
      <w:r>
        <w:br/>
      </w:r>
      <w:r>
        <w:rPr>
          <w:rStyle w:val="VerbatimChar"/>
        </w:rPr>
        <w:t xml:space="preserve">##                                           </w:t>
      </w:r>
      <w:r>
        <w:br/>
      </w:r>
      <w:r>
        <w:rPr>
          <w:rStyle w:val="VerbatimChar"/>
        </w:rPr>
        <w:t xml:space="preserve">##  Mcnemar's Test P-Value : 1.000000        </w:t>
      </w:r>
      <w:r>
        <w:br/>
      </w:r>
      <w:r>
        <w:rPr>
          <w:rStyle w:val="VerbatimChar"/>
        </w:rPr>
        <w:t xml:space="preserve">##                                           </w:t>
      </w:r>
      <w:r>
        <w:br/>
      </w:r>
      <w:r>
        <w:rPr>
          <w:rStyle w:val="VerbatimChar"/>
        </w:rPr>
        <w:t xml:space="preserve">##             Sensitivity : 0.80000         </w:t>
      </w:r>
      <w:r>
        <w:br/>
      </w:r>
      <w:r>
        <w:rPr>
          <w:rStyle w:val="VerbatimChar"/>
        </w:rPr>
        <w:t xml:space="preserve">##             Specificity : 0.98131         </w:t>
      </w:r>
      <w:r>
        <w:br/>
      </w:r>
      <w:r>
        <w:rPr>
          <w:rStyle w:val="VerbatimChar"/>
        </w:rPr>
        <w:t xml:space="preserve">##          Pos Pred Value : 0.85714         </w:t>
      </w:r>
      <w:r>
        <w:br/>
      </w:r>
      <w:r>
        <w:rPr>
          <w:rStyle w:val="VerbatimChar"/>
        </w:rPr>
        <w:t xml:space="preserve">##          Neg Pred Value : 0.97222         </w:t>
      </w:r>
      <w:r>
        <w:br/>
      </w:r>
      <w:r>
        <w:rPr>
          <w:rStyle w:val="VerbatimChar"/>
        </w:rPr>
        <w:t xml:space="preserve">##              Prevalence : 0.12295         </w:t>
      </w:r>
      <w:r>
        <w:br/>
      </w:r>
      <w:r>
        <w:rPr>
          <w:rStyle w:val="VerbatimChar"/>
        </w:rPr>
        <w:t xml:space="preserve">##          Detection Rate : 0.09836         </w:t>
      </w:r>
      <w:r>
        <w:br/>
      </w:r>
      <w:r>
        <w:rPr>
          <w:rStyle w:val="VerbatimChar"/>
        </w:rPr>
        <w:t xml:space="preserve">##    Detection Prevalence : 0.11475         </w:t>
      </w:r>
      <w:r>
        <w:br/>
      </w:r>
      <w:r>
        <w:rPr>
          <w:rStyle w:val="VerbatimChar"/>
        </w:rPr>
        <w:t xml:space="preserve">##       Balanced Accuracy : 0.89065         </w:t>
      </w:r>
      <w:r>
        <w:br/>
      </w:r>
      <w:r>
        <w:rPr>
          <w:rStyle w:val="VerbatimChar"/>
        </w:rPr>
        <w:t xml:space="preserve">##                                           </w:t>
      </w:r>
      <w:r>
        <w:br/>
      </w:r>
      <w:r>
        <w:rPr>
          <w:rStyle w:val="VerbatimChar"/>
        </w:rPr>
        <w:t xml:space="preserve">##        'Positive' Class : 1               </w:t>
      </w:r>
      <w:r>
        <w:br/>
      </w:r>
      <w:r>
        <w:rPr>
          <w:rStyle w:val="VerbatimChar"/>
        </w:rPr>
        <w:t xml:space="preserve">## </w:t>
      </w:r>
    </w:p>
    <w:p>
      <w:pPr>
        <w:pStyle w:val="FirstParagraph"/>
      </w:pPr>
      <w:r>
        <w:t xml:space="preserve">Na test skupu Random Forest model ostvaruje visoku tačnost klasifikacije (98.36%).</w:t>
      </w:r>
    </w:p>
    <w:p>
      <w:pPr>
        <w:pStyle w:val="BodyText"/>
      </w:pPr>
      <w:r>
        <w:t xml:space="preserve">Osetljivost (Sensitivity = 0,73) pokazuje da model uspešno prepoznaje oko 73,3% stvarnih slučajeva oboljenja jetre, dok je specifičnost (Specificity = 0,99) izuzetno visoka, što potvrđuje da model gotovo nepogrešivo identifikuje zdrave pacijente.</w:t>
      </w:r>
      <w:r>
        <w:t xml:space="preserve"> </w:t>
      </w:r>
      <w:r>
        <w:t xml:space="preserve">Takodje je i specifičnost je visoka (Specificity = 0.9333), što ukazuje na mali broj lažno pozitivnih predikcija.</w:t>
      </w:r>
    </w:p>
    <w:p>
      <w:pPr>
        <w:pStyle w:val="BodyText"/>
      </w:pPr>
      <w:r>
        <w:t xml:space="preserve">Kappa koeficijent (0,79) i Balanced Accuracy (0,86) ukazuju na dobro slaganje između stvarnih i predviđenih klasa, čak i kada se uzme u obzir disbalans klasa.</w:t>
      </w:r>
    </w:p>
    <w:p>
      <w:pPr>
        <w:pStyle w:val="BodyText"/>
      </w:pPr>
      <w:r>
        <w:t xml:space="preserve">Kao i na osnovu prethodnih analiza, analiza značajnosti prediktora pokazuje da je promenljiva AST najznačajnija za donošenje odluka u modelu, jer ima najveće vrednosti i za Mean Decrease Accuracy i za Mean Decrease Gini. Drugi model je napravljen bez korišćenja parametara koji su imali najniži stepen važnosti.</w:t>
      </w:r>
    </w:p>
    <w:p>
      <w:pPr>
        <w:pStyle w:val="SourceCode"/>
      </w:pPr>
      <w:r>
        <w:rPr>
          <w:rStyle w:val="NormalTok"/>
        </w:rPr>
        <w:t xml:space="preserve">train_bin</w:t>
      </w:r>
      <w:r>
        <w:rPr>
          <w:rStyle w:val="SpecialCharTok"/>
        </w:rPr>
        <w:t xml:space="preserve">$</w:t>
      </w:r>
      <w:r>
        <w:rPr>
          <w:rStyle w:val="NormalTok"/>
        </w:rPr>
        <w:t xml:space="preserve">Target_binary </w:t>
      </w:r>
      <w:r>
        <w:rPr>
          <w:rStyle w:val="OtherTok"/>
        </w:rPr>
        <w:t xml:space="preserve">&lt;-</w:t>
      </w:r>
      <w:r>
        <w:rPr>
          <w:rStyle w:val="NormalTok"/>
        </w:rPr>
        <w:t xml:space="preserve"> </w:t>
      </w:r>
      <w:r>
        <w:rPr>
          <w:rStyle w:val="FunctionTok"/>
        </w:rPr>
        <w:t xml:space="preserve">factor</w:t>
      </w:r>
      <w:r>
        <w:rPr>
          <w:rStyle w:val="NormalTok"/>
        </w:rPr>
        <w:t xml:space="preserve">(train_bin</w:t>
      </w:r>
      <w:r>
        <w:rPr>
          <w:rStyle w:val="SpecialCharTok"/>
        </w:rPr>
        <w:t xml:space="preserve">$</w:t>
      </w:r>
      <w:r>
        <w:rPr>
          <w:rStyle w:val="NormalTok"/>
        </w:rPr>
        <w:t xml:space="preserve">Target_binary)</w:t>
      </w:r>
      <w:r>
        <w:br/>
      </w:r>
      <w:r>
        <w:rPr>
          <w:rStyle w:val="NormalTok"/>
        </w:rPr>
        <w:t xml:space="preserve">test_bin</w:t>
      </w:r>
      <w:r>
        <w:rPr>
          <w:rStyle w:val="SpecialCharTok"/>
        </w:rPr>
        <w:t xml:space="preserve">$</w:t>
      </w:r>
      <w:r>
        <w:rPr>
          <w:rStyle w:val="NormalTok"/>
        </w:rPr>
        <w:t xml:space="preserve">Target_binary  </w:t>
      </w:r>
      <w:r>
        <w:rPr>
          <w:rStyle w:val="OtherTok"/>
        </w:rPr>
        <w:t xml:space="preserve">&lt;-</w:t>
      </w:r>
      <w:r>
        <w:rPr>
          <w:rStyle w:val="NormalTok"/>
        </w:rPr>
        <w:t xml:space="preserve"> </w:t>
      </w:r>
      <w:r>
        <w:rPr>
          <w:rStyle w:val="FunctionTok"/>
        </w:rPr>
        <w:t xml:space="preserve">factor</w:t>
      </w:r>
      <w:r>
        <w:rPr>
          <w:rStyle w:val="NormalTok"/>
        </w:rPr>
        <w:t xml:space="preserve">(test_bin</w:t>
      </w:r>
      <w:r>
        <w:rPr>
          <w:rStyle w:val="SpecialCharTok"/>
        </w:rPr>
        <w:t xml:space="preserve">$</w:t>
      </w:r>
      <w:r>
        <w:rPr>
          <w:rStyle w:val="NormalTok"/>
        </w:rPr>
        <w:t xml:space="preserve">Target_binary)</w:t>
      </w:r>
      <w:r>
        <w:br/>
      </w:r>
      <w:r>
        <w:br/>
      </w:r>
      <w:r>
        <w:rPr>
          <w:rStyle w:val="FunctionTok"/>
        </w:rPr>
        <w:t xml:space="preserve">set.seed</w:t>
      </w:r>
      <w:r>
        <w:rPr>
          <w:rStyle w:val="NormalTok"/>
        </w:rPr>
        <w:t xml:space="preserve">(</w:t>
      </w:r>
      <w:r>
        <w:rPr>
          <w:rStyle w:val="DecValTok"/>
        </w:rPr>
        <w:t xml:space="preserve">123</w:t>
      </w:r>
      <w:r>
        <w:rPr>
          <w:rStyle w:val="NormalTok"/>
        </w:rPr>
        <w:t xml:space="preserve">) </w:t>
      </w:r>
      <w:r>
        <w:br/>
      </w:r>
      <w:r>
        <w:rPr>
          <w:rStyle w:val="NormalTok"/>
        </w:rPr>
        <w:t xml:space="preserve">rf_model2 </w:t>
      </w:r>
      <w:r>
        <w:rPr>
          <w:rStyle w:val="OtherTok"/>
        </w:rPr>
        <w:t xml:space="preserve">&lt;-</w:t>
      </w:r>
      <w:r>
        <w:rPr>
          <w:rStyle w:val="NormalTok"/>
        </w:rPr>
        <w:t xml:space="preserve"> </w:t>
      </w:r>
      <w:r>
        <w:rPr>
          <w:rStyle w:val="FunctionTok"/>
        </w:rPr>
        <w:t xml:space="preserve">randomForest</w:t>
      </w:r>
      <w:r>
        <w:rPr>
          <w:rStyle w:val="NormalTok"/>
        </w:rPr>
        <w:t xml:space="preserve">(</w:t>
      </w:r>
      <w:r>
        <w:br/>
      </w:r>
      <w:r>
        <w:rPr>
          <w:rStyle w:val="NormalTok"/>
        </w:rPr>
        <w:t xml:space="preserve">  </w:t>
      </w:r>
      <w:r>
        <w:rPr>
          <w:rStyle w:val="AttributeTok"/>
        </w:rPr>
        <w:t xml:space="preserve">formula =</w:t>
      </w:r>
      <w:r>
        <w:rPr>
          <w:rStyle w:val="NormalTok"/>
        </w:rPr>
        <w:t xml:space="preserve"> Target_binary </w:t>
      </w:r>
      <w:r>
        <w:rPr>
          <w:rStyle w:val="SpecialCharTok"/>
        </w:rPr>
        <w:t xml:space="preserve">~</w:t>
      </w:r>
      <w:r>
        <w:rPr>
          <w:rStyle w:val="NormalTok"/>
        </w:rPr>
        <w:t xml:space="preserve"> AST </w:t>
      </w:r>
      <w:r>
        <w:rPr>
          <w:rStyle w:val="SpecialCharTok"/>
        </w:rPr>
        <w:t xml:space="preserve">+</w:t>
      </w:r>
      <w:r>
        <w:rPr>
          <w:rStyle w:val="NormalTok"/>
        </w:rPr>
        <w:t xml:space="preserve"> ALT </w:t>
      </w:r>
      <w:r>
        <w:rPr>
          <w:rStyle w:val="SpecialCharTok"/>
        </w:rPr>
        <w:t xml:space="preserve">+</w:t>
      </w:r>
      <w:r>
        <w:rPr>
          <w:rStyle w:val="NormalTok"/>
        </w:rPr>
        <w:t xml:space="preserve"> GGT </w:t>
      </w:r>
      <w:r>
        <w:rPr>
          <w:rStyle w:val="SpecialCharTok"/>
        </w:rPr>
        <w:t xml:space="preserve">+</w:t>
      </w:r>
      <w:r>
        <w:rPr>
          <w:rStyle w:val="NormalTok"/>
        </w:rPr>
        <w:t xml:space="preserve"> BIL </w:t>
      </w:r>
      <w:r>
        <w:rPr>
          <w:rStyle w:val="SpecialCharTok"/>
        </w:rPr>
        <w:t xml:space="preserve">+</w:t>
      </w:r>
      <w:r>
        <w:rPr>
          <w:rStyle w:val="NormalTok"/>
        </w:rPr>
        <w:t xml:space="preserve"> ALP </w:t>
      </w:r>
      <w:r>
        <w:rPr>
          <w:rStyle w:val="SpecialCharTok"/>
        </w:rPr>
        <w:t xml:space="preserve">+</w:t>
      </w:r>
      <w:r>
        <w:rPr>
          <w:rStyle w:val="NormalTok"/>
        </w:rPr>
        <w:t xml:space="preserve"> CHE,</w:t>
      </w:r>
      <w:r>
        <w:br/>
      </w:r>
      <w:r>
        <w:rPr>
          <w:rStyle w:val="NormalTok"/>
        </w:rPr>
        <w:t xml:space="preserve">  </w:t>
      </w:r>
      <w:r>
        <w:rPr>
          <w:rStyle w:val="AttributeTok"/>
        </w:rPr>
        <w:t xml:space="preserve">data =</w:t>
      </w:r>
      <w:r>
        <w:rPr>
          <w:rStyle w:val="NormalTok"/>
        </w:rPr>
        <w:t xml:space="preserve"> train_bin, </w:t>
      </w:r>
      <w:r>
        <w:br/>
      </w:r>
      <w:r>
        <w:rPr>
          <w:rStyle w:val="NormalTok"/>
        </w:rPr>
        <w:t xml:space="preserve">  </w:t>
      </w:r>
      <w:r>
        <w:rPr>
          <w:rStyle w:val="AttributeTok"/>
        </w:rPr>
        <w:t xml:space="preserve">ntree =</w:t>
      </w:r>
      <w:r>
        <w:rPr>
          <w:rStyle w:val="NormalTok"/>
        </w:rPr>
        <w:t xml:space="preserve"> </w:t>
      </w:r>
      <w:r>
        <w:rPr>
          <w:rStyle w:val="DecValTok"/>
        </w:rPr>
        <w:t xml:space="preserve">50</w:t>
      </w:r>
      <w:r>
        <w:rPr>
          <w:rStyle w:val="NormalTok"/>
        </w:rPr>
        <w:t xml:space="preserve">,</w:t>
      </w:r>
      <w:r>
        <w:br/>
      </w:r>
      <w:r>
        <w:rPr>
          <w:rStyle w:val="NormalTok"/>
        </w:rPr>
        <w:t xml:space="preserve">  </w:t>
      </w:r>
      <w:r>
        <w:rPr>
          <w:rStyle w:val="AttributeTok"/>
        </w:rPr>
        <w:t xml:space="preserve">importance =</w:t>
      </w:r>
      <w:r>
        <w:rPr>
          <w:rStyle w:val="NormalTok"/>
        </w:rPr>
        <w:t xml:space="preserve"> </w:t>
      </w:r>
      <w:r>
        <w:rPr>
          <w:rStyle w:val="ConstantTok"/>
        </w:rPr>
        <w:t xml:space="preserve">TRUE</w:t>
      </w:r>
      <w:r>
        <w:br/>
      </w:r>
      <w:r>
        <w:rPr>
          <w:rStyle w:val="NormalTok"/>
        </w:rPr>
        <w:t xml:space="preserve">)</w:t>
      </w:r>
      <w:r>
        <w:br/>
      </w:r>
      <w:r>
        <w:br/>
      </w:r>
      <w:r>
        <w:rPr>
          <w:rStyle w:val="FunctionTok"/>
        </w:rPr>
        <w:t xml:space="preserve">print</w:t>
      </w:r>
      <w:r>
        <w:rPr>
          <w:rStyle w:val="NormalTok"/>
        </w:rPr>
        <w:t xml:space="preserve">(rf_model2)</w:t>
      </w:r>
    </w:p>
    <w:p>
      <w:pPr>
        <w:pStyle w:val="SourceCode"/>
      </w:pPr>
      <w:r>
        <w:rPr>
          <w:rStyle w:val="VerbatimChar"/>
        </w:rPr>
        <w:t xml:space="preserve">## </w:t>
      </w:r>
      <w:r>
        <w:br/>
      </w:r>
      <w:r>
        <w:rPr>
          <w:rStyle w:val="VerbatimChar"/>
        </w:rPr>
        <w:t xml:space="preserve">## Call:</w:t>
      </w:r>
      <w:r>
        <w:br/>
      </w:r>
      <w:r>
        <w:rPr>
          <w:rStyle w:val="VerbatimChar"/>
        </w:rPr>
        <w:t xml:space="preserve">##  randomForest(formula = Target_binary ~ AST + ALT + GGT + BIL +      ALP + CHE, data = train_bin, ntree = 50, importance = TRUE) </w:t>
      </w:r>
      <w:r>
        <w:br/>
      </w:r>
      <w:r>
        <w:rPr>
          <w:rStyle w:val="VerbatimChar"/>
        </w:rPr>
        <w:t xml:space="preserve">##                Type of random forest: classification</w:t>
      </w:r>
      <w:r>
        <w:br/>
      </w:r>
      <w:r>
        <w:rPr>
          <w:rStyle w:val="VerbatimChar"/>
        </w:rPr>
        <w:t xml:space="preserve">##                      Number of trees: 50</w:t>
      </w:r>
      <w:r>
        <w:br/>
      </w:r>
      <w:r>
        <w:rPr>
          <w:rStyle w:val="VerbatimChar"/>
        </w:rPr>
        <w:t xml:space="preserve">## No. of variables tried at each split: 2</w:t>
      </w:r>
      <w:r>
        <w:br/>
      </w:r>
      <w:r>
        <w:rPr>
          <w:rStyle w:val="VerbatimChar"/>
        </w:rPr>
        <w:t xml:space="preserve">## </w:t>
      </w:r>
      <w:r>
        <w:br/>
      </w:r>
      <w:r>
        <w:rPr>
          <w:rStyle w:val="VerbatimChar"/>
        </w:rPr>
        <w:t xml:space="preserve">##         OOB estimate of  error rate: 3.25%</w:t>
      </w:r>
      <w:r>
        <w:br/>
      </w:r>
      <w:r>
        <w:rPr>
          <w:rStyle w:val="VerbatimChar"/>
        </w:rPr>
        <w:t xml:space="preserve">## Confusion matrix:</w:t>
      </w:r>
      <w:r>
        <w:br/>
      </w:r>
      <w:r>
        <w:rPr>
          <w:rStyle w:val="VerbatimChar"/>
        </w:rPr>
        <w:t xml:space="preserve">##     0  1 class.error</w:t>
      </w:r>
      <w:r>
        <w:br/>
      </w:r>
      <w:r>
        <w:rPr>
          <w:rStyle w:val="VerbatimChar"/>
        </w:rPr>
        <w:t xml:space="preserve">## 0 426  6  0.01388889</w:t>
      </w:r>
      <w:r>
        <w:br/>
      </w:r>
      <w:r>
        <w:rPr>
          <w:rStyle w:val="VerbatimChar"/>
        </w:rPr>
        <w:t xml:space="preserve">## 1  10 50  0.16666667</w:t>
      </w:r>
    </w:p>
    <w:p>
      <w:pPr>
        <w:pStyle w:val="SourceCode"/>
      </w:pPr>
      <w:r>
        <w:rPr>
          <w:rStyle w:val="FunctionTok"/>
        </w:rPr>
        <w:t xml:space="preserve">importance</w:t>
      </w:r>
      <w:r>
        <w:rPr>
          <w:rStyle w:val="NormalTok"/>
        </w:rPr>
        <w:t xml:space="preserve">(rf_model2)</w:t>
      </w:r>
    </w:p>
    <w:p>
      <w:pPr>
        <w:pStyle w:val="SourceCode"/>
      </w:pPr>
      <w:r>
        <w:rPr>
          <w:rStyle w:val="VerbatimChar"/>
        </w:rPr>
        <w:t xml:space="preserve">##            0         1 MeanDecreaseAccuracy MeanDecreaseGini</w:t>
      </w:r>
      <w:r>
        <w:br/>
      </w:r>
      <w:r>
        <w:rPr>
          <w:rStyle w:val="VerbatimChar"/>
        </w:rPr>
        <w:t xml:space="preserve">## AST 7.832488 12.898544            12.686764        38.638649</w:t>
      </w:r>
      <w:r>
        <w:br/>
      </w:r>
      <w:r>
        <w:rPr>
          <w:rStyle w:val="VerbatimChar"/>
        </w:rPr>
        <w:t xml:space="preserve">## ALT 9.598516  4.672461             9.188573        20.664097</w:t>
      </w:r>
      <w:r>
        <w:br/>
      </w:r>
      <w:r>
        <w:rPr>
          <w:rStyle w:val="VerbatimChar"/>
        </w:rPr>
        <w:t xml:space="preserve">## GGT 2.897222  6.733486             6.674455        17.105853</w:t>
      </w:r>
      <w:r>
        <w:br/>
      </w:r>
      <w:r>
        <w:rPr>
          <w:rStyle w:val="VerbatimChar"/>
        </w:rPr>
        <w:t xml:space="preserve">## BIL 1.445147  5.299437             5.060609         7.794899</w:t>
      </w:r>
      <w:r>
        <w:br/>
      </w:r>
      <w:r>
        <w:rPr>
          <w:rStyle w:val="VerbatimChar"/>
        </w:rPr>
        <w:t xml:space="preserve">## ALP 6.516833  7.365744             7.743505        13.740887</w:t>
      </w:r>
      <w:r>
        <w:br/>
      </w:r>
      <w:r>
        <w:rPr>
          <w:rStyle w:val="VerbatimChar"/>
        </w:rPr>
        <w:t xml:space="preserve">## CHE 3.634852  3.263002             4.319560         7.904883</w:t>
      </w:r>
    </w:p>
    <w:p>
      <w:pPr>
        <w:pStyle w:val="SourceCode"/>
      </w:pPr>
      <w:r>
        <w:rPr>
          <w:rStyle w:val="FunctionTok"/>
        </w:rPr>
        <w:t xml:space="preserve">varImpPlot</w:t>
      </w:r>
      <w:r>
        <w:rPr>
          <w:rStyle w:val="NormalTok"/>
        </w:rPr>
        <w:t xml:space="preserve">(rf_model2, </w:t>
      </w:r>
      <w:r>
        <w:rPr>
          <w:rStyle w:val="AttributeTok"/>
        </w:rPr>
        <w:t xml:space="preserve">main =</w:t>
      </w:r>
      <w:r>
        <w:rPr>
          <w:rStyle w:val="NormalTok"/>
        </w:rPr>
        <w:t xml:space="preserve"> </w:t>
      </w:r>
      <w:r>
        <w:rPr>
          <w:rStyle w:val="StringTok"/>
        </w:rPr>
        <w:t xml:space="preserve">"Značajnost parametara u RF modelu"</w:t>
      </w:r>
      <w:r>
        <w:rPr>
          <w:rStyle w:val="NormalTok"/>
        </w:rPr>
        <w:t xml:space="preserve">)</w:t>
      </w:r>
    </w:p>
    <w:p>
      <w:pPr>
        <w:pStyle w:val="FirstParagraph"/>
      </w:pPr>
      <w:r>
        <w:drawing>
          <wp:inline>
            <wp:extent cx="4620126" cy="3696101"/>
            <wp:effectExtent b="0" l="0" r="0" t="0"/>
            <wp:docPr descr="" title="" id="190" name="Picture"/>
            <a:graphic>
              <a:graphicData uri="http://schemas.openxmlformats.org/drawingml/2006/picture">
                <pic:pic>
                  <pic:nvPicPr>
                    <pic:cNvPr descr="seminarski_rad_hepatitis_c_prediction_dataset_files/figure-docx/unnamed-chunk-112-1.png" id="191" name="Picture"/>
                    <pic:cNvPicPr>
                      <a:picLocks noChangeArrowheads="1" noChangeAspect="1"/>
                    </pic:cNvPicPr>
                  </pic:nvPicPr>
                  <pic:blipFill>
                    <a:blip r:embed="rId18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NormalTok"/>
        </w:rPr>
        <w:t xml:space="preserve">predictions2 </w:t>
      </w:r>
      <w:r>
        <w:rPr>
          <w:rStyle w:val="OtherTok"/>
        </w:rPr>
        <w:t xml:space="preserve">&lt;-</w:t>
      </w:r>
      <w:r>
        <w:rPr>
          <w:rStyle w:val="NormalTok"/>
        </w:rPr>
        <w:t xml:space="preserve"> </w:t>
      </w:r>
      <w:r>
        <w:rPr>
          <w:rStyle w:val="FunctionTok"/>
        </w:rPr>
        <w:t xml:space="preserve">predict</w:t>
      </w:r>
      <w:r>
        <w:rPr>
          <w:rStyle w:val="NormalTok"/>
        </w:rPr>
        <w:t xml:space="preserve">(rf_model2, test_bin)</w:t>
      </w:r>
      <w:r>
        <w:br/>
      </w:r>
      <w:r>
        <w:br/>
      </w:r>
      <w:r>
        <w:rPr>
          <w:rStyle w:val="NormalTok"/>
        </w:rPr>
        <w:t xml:space="preserve">predictions2 </w:t>
      </w:r>
      <w:r>
        <w:rPr>
          <w:rStyle w:val="OtherTok"/>
        </w:rPr>
        <w:t xml:space="preserve">&lt;-</w:t>
      </w:r>
      <w:r>
        <w:rPr>
          <w:rStyle w:val="NormalTok"/>
        </w:rPr>
        <w:t xml:space="preserve"> </w:t>
      </w:r>
      <w:r>
        <w:rPr>
          <w:rStyle w:val="FunctionTok"/>
        </w:rPr>
        <w:t xml:space="preserve">as.factor</w:t>
      </w:r>
      <w:r>
        <w:rPr>
          <w:rStyle w:val="NormalTok"/>
        </w:rPr>
        <w:t xml:space="preserve">(predictions2)</w:t>
      </w:r>
      <w:r>
        <w:br/>
      </w:r>
      <w:r>
        <w:rPr>
          <w:rStyle w:val="NormalTok"/>
        </w:rPr>
        <w:t xml:space="preserve">test_bin</w:t>
      </w:r>
      <w:r>
        <w:rPr>
          <w:rStyle w:val="SpecialCharTok"/>
        </w:rPr>
        <w:t xml:space="preserve">$</w:t>
      </w:r>
      <w:r>
        <w:rPr>
          <w:rStyle w:val="NormalTok"/>
        </w:rPr>
        <w:t xml:space="preserve">Target_binary </w:t>
      </w:r>
      <w:r>
        <w:rPr>
          <w:rStyle w:val="OtherTok"/>
        </w:rPr>
        <w:t xml:space="preserve">&lt;-</w:t>
      </w:r>
      <w:r>
        <w:rPr>
          <w:rStyle w:val="NormalTok"/>
        </w:rPr>
        <w:t xml:space="preserve"> </w:t>
      </w:r>
      <w:r>
        <w:rPr>
          <w:rStyle w:val="FunctionTok"/>
        </w:rPr>
        <w:t xml:space="preserve">as.factor</w:t>
      </w:r>
      <w:r>
        <w:rPr>
          <w:rStyle w:val="NormalTok"/>
        </w:rPr>
        <w:t xml:space="preserve">(test_bin</w:t>
      </w:r>
      <w:r>
        <w:rPr>
          <w:rStyle w:val="SpecialCharTok"/>
        </w:rPr>
        <w:t xml:space="preserve">$</w:t>
      </w:r>
      <w:r>
        <w:rPr>
          <w:rStyle w:val="NormalTok"/>
        </w:rPr>
        <w:t xml:space="preserve">Target_binary)</w:t>
      </w:r>
      <w:r>
        <w:br/>
      </w:r>
      <w:r>
        <w:br/>
      </w:r>
      <w:r>
        <w:rPr>
          <w:rStyle w:val="FunctionTok"/>
        </w:rPr>
        <w:t xml:space="preserve">confusionMatrix</w:t>
      </w:r>
      <w:r>
        <w:rPr>
          <w:rStyle w:val="NormalTok"/>
        </w:rPr>
        <w:t xml:space="preserve">(predictions2, test_bin</w:t>
      </w:r>
      <w:r>
        <w:rPr>
          <w:rStyle w:val="SpecialCharTok"/>
        </w:rPr>
        <w:t xml:space="preserve">$</w:t>
      </w:r>
      <w:r>
        <w:rPr>
          <w:rStyle w:val="NormalTok"/>
        </w:rPr>
        <w:t xml:space="preserve">Target_binary, </w:t>
      </w:r>
      <w:r>
        <w:rPr>
          <w:rStyle w:val="AttributeTok"/>
        </w:rPr>
        <w:t xml:space="preserve">positive =</w:t>
      </w:r>
      <w:r>
        <w:rPr>
          <w:rStyle w:val="NormalTok"/>
        </w:rPr>
        <w:t xml:space="preserve"> </w:t>
      </w:r>
      <w:r>
        <w:rPr>
          <w:rStyle w:val="StringTok"/>
        </w:rPr>
        <w:t xml:space="preserve">"1"</w:t>
      </w:r>
      <w:r>
        <w:rPr>
          <w:rStyle w:val="NormalTok"/>
        </w:rPr>
        <w:t xml:space="preserve">)</w:t>
      </w:r>
    </w:p>
    <w:p>
      <w:pPr>
        <w:pStyle w:val="SourceCode"/>
      </w:pPr>
      <w:r>
        <w:rPr>
          <w:rStyle w:val="VerbatimChar"/>
        </w:rPr>
        <w:t xml:space="preserve">## Confusion Matrix and Statistics</w:t>
      </w:r>
      <w:r>
        <w:br/>
      </w:r>
      <w:r>
        <w:rPr>
          <w:rStyle w:val="VerbatimChar"/>
        </w:rPr>
        <w:t xml:space="preserve">## </w:t>
      </w:r>
      <w:r>
        <w:br/>
      </w:r>
      <w:r>
        <w:rPr>
          <w:rStyle w:val="VerbatimChar"/>
        </w:rPr>
        <w:t xml:space="preserve">##           Reference</w:t>
      </w:r>
      <w:r>
        <w:br/>
      </w:r>
      <w:r>
        <w:rPr>
          <w:rStyle w:val="VerbatimChar"/>
        </w:rPr>
        <w:t xml:space="preserve">## Prediction   0   1</w:t>
      </w:r>
      <w:r>
        <w:br/>
      </w:r>
      <w:r>
        <w:rPr>
          <w:rStyle w:val="VerbatimChar"/>
        </w:rPr>
        <w:t xml:space="preserve">##          0 105   4</w:t>
      </w:r>
      <w:r>
        <w:br/>
      </w:r>
      <w:r>
        <w:rPr>
          <w:rStyle w:val="VerbatimChar"/>
        </w:rPr>
        <w:t xml:space="preserve">##          1   2  11</w:t>
      </w:r>
      <w:r>
        <w:br/>
      </w:r>
      <w:r>
        <w:rPr>
          <w:rStyle w:val="VerbatimChar"/>
        </w:rPr>
        <w:t xml:space="preserve">##                                          </w:t>
      </w:r>
      <w:r>
        <w:br/>
      </w:r>
      <w:r>
        <w:rPr>
          <w:rStyle w:val="VerbatimChar"/>
        </w:rPr>
        <w:t xml:space="preserve">##                Accuracy : 0.9508         </w:t>
      </w:r>
      <w:r>
        <w:br/>
      </w:r>
      <w:r>
        <w:rPr>
          <w:rStyle w:val="VerbatimChar"/>
        </w:rPr>
        <w:t xml:space="preserve">##                  95% CI : (0.896, 0.9817)</w:t>
      </w:r>
      <w:r>
        <w:br/>
      </w:r>
      <w:r>
        <w:rPr>
          <w:rStyle w:val="VerbatimChar"/>
        </w:rPr>
        <w:t xml:space="preserve">##     No Information Rate : 0.877          </w:t>
      </w:r>
      <w:r>
        <w:br/>
      </w:r>
      <w:r>
        <w:rPr>
          <w:rStyle w:val="VerbatimChar"/>
        </w:rPr>
        <w:t xml:space="preserve">##     P-Value [Acc &gt; NIR] : 0.005179       </w:t>
      </w:r>
      <w:r>
        <w:br/>
      </w:r>
      <w:r>
        <w:rPr>
          <w:rStyle w:val="VerbatimChar"/>
        </w:rPr>
        <w:t xml:space="preserve">##                                          </w:t>
      </w:r>
      <w:r>
        <w:br/>
      </w:r>
      <w:r>
        <w:rPr>
          <w:rStyle w:val="VerbatimChar"/>
        </w:rPr>
        <w:t xml:space="preserve">##                   Kappa : 0.7581         </w:t>
      </w:r>
      <w:r>
        <w:br/>
      </w:r>
      <w:r>
        <w:rPr>
          <w:rStyle w:val="VerbatimChar"/>
        </w:rPr>
        <w:t xml:space="preserve">##                                          </w:t>
      </w:r>
      <w:r>
        <w:br/>
      </w:r>
      <w:r>
        <w:rPr>
          <w:rStyle w:val="VerbatimChar"/>
        </w:rPr>
        <w:t xml:space="preserve">##  Mcnemar's Test P-Value : 0.683091       </w:t>
      </w:r>
      <w:r>
        <w:br/>
      </w:r>
      <w:r>
        <w:rPr>
          <w:rStyle w:val="VerbatimChar"/>
        </w:rPr>
        <w:t xml:space="preserve">##                                          </w:t>
      </w:r>
      <w:r>
        <w:br/>
      </w:r>
      <w:r>
        <w:rPr>
          <w:rStyle w:val="VerbatimChar"/>
        </w:rPr>
        <w:t xml:space="preserve">##             Sensitivity : 0.73333        </w:t>
      </w:r>
      <w:r>
        <w:br/>
      </w:r>
      <w:r>
        <w:rPr>
          <w:rStyle w:val="VerbatimChar"/>
        </w:rPr>
        <w:t xml:space="preserve">##             Specificity : 0.98131        </w:t>
      </w:r>
      <w:r>
        <w:br/>
      </w:r>
      <w:r>
        <w:rPr>
          <w:rStyle w:val="VerbatimChar"/>
        </w:rPr>
        <w:t xml:space="preserve">##          Pos Pred Value : 0.84615        </w:t>
      </w:r>
      <w:r>
        <w:br/>
      </w:r>
      <w:r>
        <w:rPr>
          <w:rStyle w:val="VerbatimChar"/>
        </w:rPr>
        <w:t xml:space="preserve">##          Neg Pred Value : 0.96330        </w:t>
      </w:r>
      <w:r>
        <w:br/>
      </w:r>
      <w:r>
        <w:rPr>
          <w:rStyle w:val="VerbatimChar"/>
        </w:rPr>
        <w:t xml:space="preserve">##              Prevalence : 0.12295        </w:t>
      </w:r>
      <w:r>
        <w:br/>
      </w:r>
      <w:r>
        <w:rPr>
          <w:rStyle w:val="VerbatimChar"/>
        </w:rPr>
        <w:t xml:space="preserve">##          Detection Rate : 0.09016        </w:t>
      </w:r>
      <w:r>
        <w:br/>
      </w:r>
      <w:r>
        <w:rPr>
          <w:rStyle w:val="VerbatimChar"/>
        </w:rPr>
        <w:t xml:space="preserve">##    Detection Prevalence : 0.10656        </w:t>
      </w:r>
      <w:r>
        <w:br/>
      </w:r>
      <w:r>
        <w:rPr>
          <w:rStyle w:val="VerbatimChar"/>
        </w:rPr>
        <w:t xml:space="preserve">##       Balanced Accuracy : 0.85732        </w:t>
      </w:r>
      <w:r>
        <w:br/>
      </w:r>
      <w:r>
        <w:rPr>
          <w:rStyle w:val="VerbatimChar"/>
        </w:rPr>
        <w:t xml:space="preserve">##                                          </w:t>
      </w:r>
      <w:r>
        <w:br/>
      </w:r>
      <w:r>
        <w:rPr>
          <w:rStyle w:val="VerbatimChar"/>
        </w:rPr>
        <w:t xml:space="preserve">##        'Positive' Class : 1              </w:t>
      </w:r>
      <w:r>
        <w:br/>
      </w:r>
      <w:r>
        <w:rPr>
          <w:rStyle w:val="VerbatimChar"/>
        </w:rPr>
        <w:t xml:space="preserve">## </w:t>
      </w:r>
    </w:p>
    <w:p>
      <w:pPr>
        <w:pStyle w:val="FirstParagraph"/>
      </w:pPr>
      <w:r>
        <w:t xml:space="preserve">Na test skupu novi Random Forest model ostvaruje veoma visoku tačnost klasifikacije (96.72%), što nam ukazuje na veoma pouzdano razdvajanje klasa.</w:t>
      </w:r>
    </w:p>
    <w:p>
      <w:pPr>
        <w:pStyle w:val="BodyText"/>
      </w:pPr>
      <w:r>
        <w:t xml:space="preserve">Model pokazuje veoma visoku osetljivost za klasu pacijenata sa oštećenjem jetre (86,67), što znači da uspešno identifikuje 86,67% pacijenata sa oštećenjem jetre.</w:t>
      </w:r>
      <w:r>
        <w:t xml:space="preserve"> </w:t>
      </w:r>
      <w:r>
        <w:t xml:space="preserve">Takodje je i specifičnost je visoka (98,13%), što ukazuje na veoma mali broj lažno pozitivnih predikcija.</w:t>
      </w:r>
    </w:p>
    <w:p>
      <w:pPr>
        <w:pStyle w:val="BodyText"/>
      </w:pPr>
      <w:r>
        <w:t xml:space="preserve">Kappa koeficijent (0.848) ukazuje na veoma dobro slaganje između stvarnih i predviđenih klasa. Balanced accuracy (0.924) dodatno potvrđuje da model postiže veoma dobre performanse na obe klase.</w:t>
      </w:r>
    </w:p>
    <w:p>
      <w:pPr>
        <w:pStyle w:val="BodyText"/>
      </w:pPr>
      <w:r>
        <w:t xml:space="preserve">Zaključuje se da Random Forest model pokazuje bolju generalizaciju u odnosu na pojedinačno decision tree stablo, uz manju osetljivost na šum i varijacije u podacima.</w:t>
      </w:r>
      <w:r>
        <w:t xml:space="preserve"> </w:t>
      </w:r>
      <w:r>
        <w:t xml:space="preserve">Ovo ga čini veoma pogodnim za praktičnu primenu u predikciji oboljenja jetre.</w:t>
      </w:r>
    </w:p>
    <w:bookmarkEnd w:id="192"/>
    <w:bookmarkStart w:id="196" w:name="cross-validation"/>
    <w:p>
      <w:pPr>
        <w:pStyle w:val="Heading2"/>
      </w:pPr>
      <w:r>
        <w:t xml:space="preserve">Cross validation</w:t>
      </w:r>
    </w:p>
    <w:p>
      <w:pPr>
        <w:pStyle w:val="FirstParagraph"/>
      </w:pPr>
      <w:r>
        <w:t xml:space="preserve">Kros-validacija je primenjena kako bi se preciznije ispitalo da li originalni model (Random Forest) overfittuje. Ovim postupkom je svakom podatku omogućeno da se nađe i u trening i u test skupu. Izbegava se slučajnost pri podeli podataka i dobija se pouzdanija ocena performansi modela.</w:t>
      </w:r>
    </w:p>
    <w:p>
      <w:pPr>
        <w:pStyle w:val="SourceCode"/>
      </w:pPr>
      <w:r>
        <w:rPr>
          <w:rStyle w:val="NormalTok"/>
        </w:rPr>
        <w:t xml:space="preserve">train_bin</w:t>
      </w:r>
      <w:r>
        <w:rPr>
          <w:rStyle w:val="SpecialCharTok"/>
        </w:rPr>
        <w:t xml:space="preserve">$</w:t>
      </w:r>
      <w:r>
        <w:rPr>
          <w:rStyle w:val="NormalTok"/>
        </w:rPr>
        <w:t xml:space="preserve">Target_binary </w:t>
      </w:r>
      <w:r>
        <w:rPr>
          <w:rStyle w:val="OtherTok"/>
        </w:rPr>
        <w:t xml:space="preserve">&lt;-</w:t>
      </w:r>
      <w:r>
        <w:rPr>
          <w:rStyle w:val="NormalTok"/>
        </w:rPr>
        <w:t xml:space="preserve"> </w:t>
      </w:r>
      <w:r>
        <w:rPr>
          <w:rStyle w:val="FunctionTok"/>
        </w:rPr>
        <w:t xml:space="preserve">factor</w:t>
      </w:r>
      <w:r>
        <w:rPr>
          <w:rStyle w:val="NormalTok"/>
        </w:rPr>
        <w:t xml:space="preserve">(train_bin</w:t>
      </w:r>
      <w:r>
        <w:rPr>
          <w:rStyle w:val="SpecialCharTok"/>
        </w:rPr>
        <w:t xml:space="preserve">$</w:t>
      </w:r>
      <w:r>
        <w:rPr>
          <w:rStyle w:val="NormalTok"/>
        </w:rPr>
        <w:t xml:space="preserve">Target_binary,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StringTok"/>
        </w:rPr>
        <w:t xml:space="preserve">"Class0"</w:t>
      </w:r>
      <w:r>
        <w:rPr>
          <w:rStyle w:val="NormalTok"/>
        </w:rPr>
        <w:t xml:space="preserve">, </w:t>
      </w:r>
      <w:r>
        <w:rPr>
          <w:rStyle w:val="StringTok"/>
        </w:rPr>
        <w:t xml:space="preserve">"Class1"</w:t>
      </w:r>
      <w:r>
        <w:rPr>
          <w:rStyle w:val="NormalTok"/>
        </w:rPr>
        <w:t xml:space="preserve">))</w:t>
      </w:r>
      <w:r>
        <w:br/>
      </w:r>
      <w:r>
        <w:rPr>
          <w:rStyle w:val="NormalTok"/>
        </w:rPr>
        <w:t xml:space="preserve">test_bin</w:t>
      </w:r>
      <w:r>
        <w:rPr>
          <w:rStyle w:val="SpecialCharTok"/>
        </w:rPr>
        <w:t xml:space="preserve">$</w:t>
      </w:r>
      <w:r>
        <w:rPr>
          <w:rStyle w:val="NormalTok"/>
        </w:rPr>
        <w:t xml:space="preserve">Target_binary </w:t>
      </w:r>
      <w:r>
        <w:rPr>
          <w:rStyle w:val="OtherTok"/>
        </w:rPr>
        <w:t xml:space="preserve">&lt;-</w:t>
      </w:r>
      <w:r>
        <w:rPr>
          <w:rStyle w:val="NormalTok"/>
        </w:rPr>
        <w:t xml:space="preserve"> </w:t>
      </w:r>
      <w:r>
        <w:rPr>
          <w:rStyle w:val="FunctionTok"/>
        </w:rPr>
        <w:t xml:space="preserve">factor</w:t>
      </w:r>
      <w:r>
        <w:rPr>
          <w:rStyle w:val="NormalTok"/>
        </w:rPr>
        <w:t xml:space="preserve">(test_bin</w:t>
      </w:r>
      <w:r>
        <w:rPr>
          <w:rStyle w:val="SpecialCharTok"/>
        </w:rPr>
        <w:t xml:space="preserve">$</w:t>
      </w:r>
      <w:r>
        <w:rPr>
          <w:rStyle w:val="NormalTok"/>
        </w:rPr>
        <w:t xml:space="preserve">Target_binary,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StringTok"/>
        </w:rPr>
        <w:t xml:space="preserve">"Class0"</w:t>
      </w:r>
      <w:r>
        <w:rPr>
          <w:rStyle w:val="NormalTok"/>
        </w:rPr>
        <w:t xml:space="preserve">, </w:t>
      </w:r>
      <w:r>
        <w:rPr>
          <w:rStyle w:val="StringTok"/>
        </w:rPr>
        <w:t xml:space="preserve">"Class1"</w:t>
      </w:r>
      <w:r>
        <w:rPr>
          <w:rStyle w:val="NormalTok"/>
        </w:rPr>
        <w:t xml:space="preserve">))</w:t>
      </w:r>
      <w:r>
        <w:br/>
      </w:r>
      <w:r>
        <w:br/>
      </w:r>
      <w:r>
        <w:rPr>
          <w:rStyle w:val="NormalTok"/>
        </w:rPr>
        <w:t xml:space="preserve">train_control </w:t>
      </w:r>
      <w:r>
        <w:rPr>
          <w:rStyle w:val="OtherTok"/>
        </w:rPr>
        <w:t xml:space="preserve">&lt;-</w:t>
      </w:r>
      <w:r>
        <w:rPr>
          <w:rStyle w:val="NormalTok"/>
        </w:rPr>
        <w:t xml:space="preserve"> </w:t>
      </w:r>
      <w:r>
        <w:rPr>
          <w:rStyle w:val="FunctionTok"/>
        </w:rPr>
        <w:t xml:space="preserve">trainControl</w:t>
      </w:r>
      <w:r>
        <w:rPr>
          <w:rStyle w:val="NormalTok"/>
        </w:rPr>
        <w:t xml:space="preserve">(</w:t>
      </w:r>
      <w:r>
        <w:br/>
      </w:r>
      <w:r>
        <w:rPr>
          <w:rStyle w:val="NormalTok"/>
        </w:rPr>
        <w:t xml:space="preserve">  </w:t>
      </w:r>
      <w:r>
        <w:rPr>
          <w:rStyle w:val="AttributeTok"/>
        </w:rPr>
        <w:t xml:space="preserve">method =</w:t>
      </w:r>
      <w:r>
        <w:rPr>
          <w:rStyle w:val="NormalTok"/>
        </w:rPr>
        <w:t xml:space="preserve"> </w:t>
      </w:r>
      <w:r>
        <w:rPr>
          <w:rStyle w:val="StringTok"/>
        </w:rPr>
        <w:t xml:space="preserve">"cv"</w:t>
      </w:r>
      <w:r>
        <w:rPr>
          <w:rStyle w:val="NormalTok"/>
        </w:rPr>
        <w:t xml:space="preserve">,</w:t>
      </w:r>
      <w:r>
        <w:br/>
      </w:r>
      <w:r>
        <w:rPr>
          <w:rStyle w:val="NormalTok"/>
        </w:rPr>
        <w:t xml:space="preserve">  </w:t>
      </w:r>
      <w:r>
        <w:rPr>
          <w:rStyle w:val="AttributeTok"/>
        </w:rPr>
        <w:t xml:space="preserve">number =</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savePredictions =</w:t>
      </w:r>
      <w:r>
        <w:rPr>
          <w:rStyle w:val="NormalTok"/>
        </w:rPr>
        <w:t xml:space="preserve"> </w:t>
      </w:r>
      <w:r>
        <w:rPr>
          <w:rStyle w:val="StringTok"/>
        </w:rPr>
        <w:t xml:space="preserve">"final"</w:t>
      </w:r>
      <w:r>
        <w:rPr>
          <w:rStyle w:val="NormalTok"/>
        </w:rPr>
        <w:t xml:space="preserve">,</w:t>
      </w:r>
      <w:r>
        <w:br/>
      </w:r>
      <w:r>
        <w:rPr>
          <w:rStyle w:val="NormalTok"/>
        </w:rPr>
        <w:t xml:space="preserve">  </w:t>
      </w:r>
      <w:r>
        <w:rPr>
          <w:rStyle w:val="AttributeTok"/>
        </w:rPr>
        <w:t xml:space="preserve">classProbs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summaryFunction =</w:t>
      </w:r>
      <w:r>
        <w:rPr>
          <w:rStyle w:val="NormalTok"/>
        </w:rPr>
        <w:t xml:space="preserve"> multiClassSummary </w:t>
      </w:r>
      <w:r>
        <w:br/>
      </w:r>
      <w:r>
        <w:rPr>
          <w:rStyle w:val="NormalTok"/>
        </w:rPr>
        <w:t xml:space="preserve">)</w:t>
      </w:r>
      <w:r>
        <w:br/>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rf_cv_model </w:t>
      </w:r>
      <w:r>
        <w:rPr>
          <w:rStyle w:val="OtherTok"/>
        </w:rPr>
        <w:t xml:space="preserve">&lt;-</w:t>
      </w:r>
      <w:r>
        <w:rPr>
          <w:rStyle w:val="NormalTok"/>
        </w:rPr>
        <w:t xml:space="preserve"> </w:t>
      </w:r>
      <w:r>
        <w:rPr>
          <w:rStyle w:val="FunctionTok"/>
        </w:rPr>
        <w:t xml:space="preserve">train</w:t>
      </w:r>
      <w:r>
        <w:rPr>
          <w:rStyle w:val="NormalTok"/>
        </w:rPr>
        <w:t xml:space="preserve">(</w:t>
      </w:r>
      <w:r>
        <w:br/>
      </w:r>
      <w:r>
        <w:rPr>
          <w:rStyle w:val="NormalTok"/>
        </w:rPr>
        <w:t xml:space="preserve">  Target_binary </w:t>
      </w:r>
      <w:r>
        <w:rPr>
          <w:rStyle w:val="SpecialCharTok"/>
        </w:rPr>
        <w:t xml:space="preserve">~</w:t>
      </w:r>
      <w:r>
        <w:rPr>
          <w:rStyle w:val="NormalTok"/>
        </w:rPr>
        <w:t xml:space="preserve"> AST </w:t>
      </w:r>
      <w:r>
        <w:rPr>
          <w:rStyle w:val="SpecialCharTok"/>
        </w:rPr>
        <w:t xml:space="preserve">+</w:t>
      </w:r>
      <w:r>
        <w:rPr>
          <w:rStyle w:val="NormalTok"/>
        </w:rPr>
        <w:t xml:space="preserve"> ALT </w:t>
      </w:r>
      <w:r>
        <w:rPr>
          <w:rStyle w:val="SpecialCharTok"/>
        </w:rPr>
        <w:t xml:space="preserve">+</w:t>
      </w:r>
      <w:r>
        <w:rPr>
          <w:rStyle w:val="NormalTok"/>
        </w:rPr>
        <w:t xml:space="preserve"> GGT </w:t>
      </w:r>
      <w:r>
        <w:rPr>
          <w:rStyle w:val="SpecialCharTok"/>
        </w:rPr>
        <w:t xml:space="preserve">+</w:t>
      </w:r>
      <w:r>
        <w:rPr>
          <w:rStyle w:val="NormalTok"/>
        </w:rPr>
        <w:t xml:space="preserve"> BIL </w:t>
      </w:r>
      <w:r>
        <w:rPr>
          <w:rStyle w:val="SpecialCharTok"/>
        </w:rPr>
        <w:t xml:space="preserve">+</w:t>
      </w:r>
      <w:r>
        <w:rPr>
          <w:rStyle w:val="NormalTok"/>
        </w:rPr>
        <w:t xml:space="preserve"> ALP </w:t>
      </w:r>
      <w:r>
        <w:rPr>
          <w:rStyle w:val="SpecialCharTok"/>
        </w:rPr>
        <w:t xml:space="preserve">+</w:t>
      </w:r>
      <w:r>
        <w:rPr>
          <w:rStyle w:val="NormalTok"/>
        </w:rPr>
        <w:t xml:space="preserve"> ALB </w:t>
      </w:r>
      <w:r>
        <w:rPr>
          <w:rStyle w:val="SpecialCharTok"/>
        </w:rPr>
        <w:t xml:space="preserve">+</w:t>
      </w:r>
      <w:r>
        <w:rPr>
          <w:rStyle w:val="NormalTok"/>
        </w:rPr>
        <w:t xml:space="preserve"> CHOL </w:t>
      </w:r>
      <w:r>
        <w:rPr>
          <w:rStyle w:val="SpecialCharTok"/>
        </w:rPr>
        <w:t xml:space="preserve">+</w:t>
      </w:r>
      <w:r>
        <w:rPr>
          <w:rStyle w:val="NormalTok"/>
        </w:rPr>
        <w:t xml:space="preserve"> CHE </w:t>
      </w:r>
      <w:r>
        <w:rPr>
          <w:rStyle w:val="SpecialCharTok"/>
        </w:rPr>
        <w:t xml:space="preserve">+</w:t>
      </w:r>
      <w:r>
        <w:rPr>
          <w:rStyle w:val="NormalTok"/>
        </w:rPr>
        <w:t xml:space="preserve"> CREA </w:t>
      </w:r>
      <w:r>
        <w:rPr>
          <w:rStyle w:val="SpecialCharTok"/>
        </w:rPr>
        <w:t xml:space="preserve">+</w:t>
      </w:r>
      <w:r>
        <w:rPr>
          <w:rStyle w:val="NormalTok"/>
        </w:rPr>
        <w:t xml:space="preserve"> Age </w:t>
      </w:r>
      <w:r>
        <w:rPr>
          <w:rStyle w:val="SpecialCharTok"/>
        </w:rPr>
        <w:t xml:space="preserve">+</w:t>
      </w:r>
      <w:r>
        <w:rPr>
          <w:rStyle w:val="NormalTok"/>
        </w:rPr>
        <w:t xml:space="preserve"> Sex,</w:t>
      </w:r>
      <w:r>
        <w:br/>
      </w:r>
      <w:r>
        <w:rPr>
          <w:rStyle w:val="NormalTok"/>
        </w:rPr>
        <w:t xml:space="preserve">  </w:t>
      </w:r>
      <w:r>
        <w:rPr>
          <w:rStyle w:val="AttributeTok"/>
        </w:rPr>
        <w:t xml:space="preserve">data =</w:t>
      </w:r>
      <w:r>
        <w:rPr>
          <w:rStyle w:val="NormalTok"/>
        </w:rPr>
        <w:t xml:space="preserve"> train_bin,</w:t>
      </w:r>
      <w:r>
        <w:br/>
      </w:r>
      <w:r>
        <w:rPr>
          <w:rStyle w:val="NormalTok"/>
        </w:rPr>
        <w:t xml:space="preserve">  </w:t>
      </w:r>
      <w:r>
        <w:rPr>
          <w:rStyle w:val="AttributeTok"/>
        </w:rPr>
        <w:t xml:space="preserve">method =</w:t>
      </w:r>
      <w:r>
        <w:rPr>
          <w:rStyle w:val="NormalTok"/>
        </w:rPr>
        <w:t xml:space="preserve"> </w:t>
      </w:r>
      <w:r>
        <w:rPr>
          <w:rStyle w:val="StringTok"/>
        </w:rPr>
        <w:t xml:space="preserve">"rf"</w:t>
      </w:r>
      <w:r>
        <w:rPr>
          <w:rStyle w:val="NormalTok"/>
        </w:rPr>
        <w:t xml:space="preserve">,</w:t>
      </w:r>
      <w:r>
        <w:br/>
      </w:r>
      <w:r>
        <w:rPr>
          <w:rStyle w:val="NormalTok"/>
        </w:rPr>
        <w:t xml:space="preserve">  </w:t>
      </w:r>
      <w:r>
        <w:rPr>
          <w:rStyle w:val="AttributeTok"/>
        </w:rPr>
        <w:t xml:space="preserve">ntree =</w:t>
      </w:r>
      <w:r>
        <w:rPr>
          <w:rStyle w:val="NormalTok"/>
        </w:rPr>
        <w:t xml:space="preserve"> </w:t>
      </w:r>
      <w:r>
        <w:rPr>
          <w:rStyle w:val="DecValTok"/>
        </w:rPr>
        <w:t xml:space="preserve">50</w:t>
      </w:r>
      <w:r>
        <w:rPr>
          <w:rStyle w:val="NormalTok"/>
        </w:rPr>
        <w:t xml:space="preserve">,</w:t>
      </w:r>
      <w:r>
        <w:br/>
      </w:r>
      <w:r>
        <w:rPr>
          <w:rStyle w:val="NormalTok"/>
        </w:rPr>
        <w:t xml:space="preserve">  </w:t>
      </w:r>
      <w:r>
        <w:rPr>
          <w:rStyle w:val="AttributeTok"/>
        </w:rPr>
        <w:t xml:space="preserve">trControl =</w:t>
      </w:r>
      <w:r>
        <w:rPr>
          <w:rStyle w:val="NormalTok"/>
        </w:rPr>
        <w:t xml:space="preserve"> train_control,</w:t>
      </w:r>
      <w:r>
        <w:br/>
      </w:r>
      <w:r>
        <w:rPr>
          <w:rStyle w:val="NormalTok"/>
        </w:rPr>
        <w:t xml:space="preserve">  </w:t>
      </w:r>
      <w:r>
        <w:rPr>
          <w:rStyle w:val="AttributeTok"/>
        </w:rPr>
        <w:t xml:space="preserve">metric =</w:t>
      </w:r>
      <w:r>
        <w:rPr>
          <w:rStyle w:val="NormalTok"/>
        </w:rPr>
        <w:t xml:space="preserve"> </w:t>
      </w:r>
      <w:r>
        <w:rPr>
          <w:rStyle w:val="StringTok"/>
        </w:rPr>
        <w:t xml:space="preserve">"F1"</w:t>
      </w:r>
      <w:r>
        <w:rPr>
          <w:rStyle w:val="NormalTok"/>
        </w:rPr>
        <w:t xml:space="preserve"> </w:t>
      </w:r>
      <w:r>
        <w:rPr>
          <w:rStyle w:val="CommentTok"/>
        </w:rPr>
        <w:t xml:space="preserve"># Tells caret to optimize for F1 score</w:t>
      </w:r>
      <w:r>
        <w:br/>
      </w:r>
      <w:r>
        <w:rPr>
          <w:rStyle w:val="NormalTok"/>
        </w:rPr>
        <w:t xml:space="preserve">)</w:t>
      </w:r>
      <w:r>
        <w:br/>
      </w:r>
      <w:r>
        <w:br/>
      </w:r>
      <w:r>
        <w:rPr>
          <w:rStyle w:val="NormalTok"/>
        </w:rPr>
        <w:t xml:space="preserve">mean_metrics </w:t>
      </w:r>
      <w:r>
        <w:rPr>
          <w:rStyle w:val="OtherTok"/>
        </w:rPr>
        <w:t xml:space="preserve">&lt;-</w:t>
      </w:r>
      <w:r>
        <w:rPr>
          <w:rStyle w:val="NormalTok"/>
        </w:rPr>
        <w:t xml:space="preserve"> rf_cv_model</w:t>
      </w:r>
      <w:r>
        <w:rPr>
          <w:rStyle w:val="SpecialCharTok"/>
        </w:rPr>
        <w:t xml:space="preserve">$</w:t>
      </w:r>
      <w:r>
        <w:rPr>
          <w:rStyle w:val="NormalTok"/>
        </w:rPr>
        <w:t xml:space="preserve">results</w:t>
      </w:r>
      <w:r>
        <w:br/>
      </w:r>
      <w:r>
        <w:br/>
      </w:r>
      <w:r>
        <w:rPr>
          <w:rStyle w:val="FunctionTok"/>
        </w:rPr>
        <w:t xml:space="preserve">cat</w:t>
      </w:r>
      <w:r>
        <w:rPr>
          <w:rStyle w:val="NormalTok"/>
        </w:rPr>
        <w:t xml:space="preserve">(</w:t>
      </w:r>
      <w:r>
        <w:rPr>
          <w:rStyle w:val="StringTok"/>
        </w:rPr>
        <w:t xml:space="preserve">"Mean Accuracy across 5 folds:"</w:t>
      </w:r>
      <w:r>
        <w:rPr>
          <w:rStyle w:val="NormalTok"/>
        </w:rPr>
        <w:t xml:space="preserve">, mean_metrics</w:t>
      </w:r>
      <w:r>
        <w:rPr>
          <w:rStyle w:val="SpecialCharTok"/>
        </w:rPr>
        <w:t xml:space="preserve">$</w:t>
      </w:r>
      <w:r>
        <w:rPr>
          <w:rStyle w:val="NormalTok"/>
        </w:rPr>
        <w:t xml:space="preserve">Accuracy[</w:t>
      </w:r>
      <w:r>
        <w:rPr>
          <w:rStyle w:val="DecValTok"/>
        </w:rPr>
        <w:t xml:space="preserve">2</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Mean Accuracy across 5 folds: 0.9736343</w:t>
      </w:r>
    </w:p>
    <w:p>
      <w:pPr>
        <w:pStyle w:val="SourceCode"/>
      </w:pPr>
      <w:r>
        <w:rPr>
          <w:rStyle w:val="FunctionTok"/>
        </w:rPr>
        <w:t xml:space="preserve">cat</w:t>
      </w:r>
      <w:r>
        <w:rPr>
          <w:rStyle w:val="NormalTok"/>
        </w:rPr>
        <w:t xml:space="preserve">(</w:t>
      </w:r>
      <w:r>
        <w:rPr>
          <w:rStyle w:val="StringTok"/>
        </w:rPr>
        <w:t xml:space="preserve">"Mean F1-score across 5 folds:"</w:t>
      </w:r>
      <w:r>
        <w:rPr>
          <w:rStyle w:val="NormalTok"/>
        </w:rPr>
        <w:t xml:space="preserve">, mean_metrics</w:t>
      </w:r>
      <w:r>
        <w:rPr>
          <w:rStyle w:val="SpecialCharTok"/>
        </w:rPr>
        <w:t xml:space="preserve">$</w:t>
      </w:r>
      <w:r>
        <w:rPr>
          <w:rStyle w:val="NormalTok"/>
        </w:rPr>
        <w:t xml:space="preserve">F1[</w:t>
      </w:r>
      <w:r>
        <w:rPr>
          <w:rStyle w:val="DecValTok"/>
        </w:rPr>
        <w:t xml:space="preserve">2</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Mean F1-score across 5 folds: 0.9851016</w:t>
      </w:r>
    </w:p>
    <w:p>
      <w:pPr>
        <w:pStyle w:val="SourceCode"/>
      </w:pPr>
      <w:r>
        <w:rPr>
          <w:rStyle w:val="FunctionTok"/>
        </w:rPr>
        <w:t xml:space="preserve">print</w:t>
      </w:r>
      <w:r>
        <w:rPr>
          <w:rStyle w:val="NormalTok"/>
        </w:rPr>
        <w:t xml:space="preserve">(rf_cv_model)</w:t>
      </w:r>
    </w:p>
    <w:p>
      <w:pPr>
        <w:pStyle w:val="SourceCode"/>
      </w:pPr>
      <w:r>
        <w:rPr>
          <w:rStyle w:val="VerbatimChar"/>
        </w:rPr>
        <w:t xml:space="preserve">## Random Forest </w:t>
      </w:r>
      <w:r>
        <w:br/>
      </w:r>
      <w:r>
        <w:rPr>
          <w:rStyle w:val="VerbatimChar"/>
        </w:rPr>
        <w:t xml:space="preserve">## </w:t>
      </w:r>
      <w:r>
        <w:br/>
      </w:r>
      <w:r>
        <w:rPr>
          <w:rStyle w:val="VerbatimChar"/>
        </w:rPr>
        <w:t xml:space="preserve">## 492 samples</w:t>
      </w:r>
      <w:r>
        <w:br/>
      </w:r>
      <w:r>
        <w:rPr>
          <w:rStyle w:val="VerbatimChar"/>
        </w:rPr>
        <w:t xml:space="preserve">##  11 predictor</w:t>
      </w:r>
      <w:r>
        <w:br/>
      </w:r>
      <w:r>
        <w:rPr>
          <w:rStyle w:val="VerbatimChar"/>
        </w:rPr>
        <w:t xml:space="preserve">##   2 classes: 'Class0', 'Class1' </w:t>
      </w:r>
      <w:r>
        <w:br/>
      </w:r>
      <w:r>
        <w:rPr>
          <w:rStyle w:val="VerbatimChar"/>
        </w:rPr>
        <w:t xml:space="preserve">## </w:t>
      </w:r>
      <w:r>
        <w:br/>
      </w:r>
      <w:r>
        <w:rPr>
          <w:rStyle w:val="VerbatimChar"/>
        </w:rPr>
        <w:t xml:space="preserve">## No pre-processing</w:t>
      </w:r>
      <w:r>
        <w:br/>
      </w:r>
      <w:r>
        <w:rPr>
          <w:rStyle w:val="VerbatimChar"/>
        </w:rPr>
        <w:t xml:space="preserve">## Resampling: Cross-Validated (5 fold) </w:t>
      </w:r>
      <w:r>
        <w:br/>
      </w:r>
      <w:r>
        <w:rPr>
          <w:rStyle w:val="VerbatimChar"/>
        </w:rPr>
        <w:t xml:space="preserve">## Summary of sample sizes: 394, 394, 393, 394, 393 </w:t>
      </w:r>
      <w:r>
        <w:br/>
      </w:r>
      <w:r>
        <w:rPr>
          <w:rStyle w:val="VerbatimChar"/>
        </w:rPr>
        <w:t xml:space="preserve">## Resampling results across tuning parameters:</w:t>
      </w:r>
      <w:r>
        <w:br/>
      </w:r>
      <w:r>
        <w:rPr>
          <w:rStyle w:val="VerbatimChar"/>
        </w:rPr>
        <w:t xml:space="preserve">## </w:t>
      </w:r>
      <w:r>
        <w:br/>
      </w:r>
      <w:r>
        <w:rPr>
          <w:rStyle w:val="VerbatimChar"/>
        </w:rPr>
        <w:t xml:space="preserve">##   mtry  logLoss    AUC        prAUC      Accuracy   Kappa      F1       </w:t>
      </w:r>
      <w:r>
        <w:br/>
      </w:r>
      <w:r>
        <w:rPr>
          <w:rStyle w:val="VerbatimChar"/>
        </w:rPr>
        <w:t xml:space="preserve">##    2    0.1620931  0.9814533  0.6423435  0.9756545  0.8786482  0.9862711</w:t>
      </w:r>
      <w:r>
        <w:br/>
      </w:r>
      <w:r>
        <w:rPr>
          <w:rStyle w:val="VerbatimChar"/>
        </w:rPr>
        <w:t xml:space="preserve">##    6    0.2154731  0.9717756  0.5278988  0.9736343  0.8700973  0.9851016</w:t>
      </w:r>
      <w:r>
        <w:br/>
      </w:r>
      <w:r>
        <w:rPr>
          <w:rStyle w:val="VerbatimChar"/>
        </w:rPr>
        <w:t xml:space="preserve">##   11    0.2925816  0.9622973  0.4639918  0.9594104  0.8039580  0.9769959</w:t>
      </w:r>
      <w:r>
        <w:br/>
      </w:r>
      <w:r>
        <w:rPr>
          <w:rStyle w:val="VerbatimChar"/>
        </w:rPr>
        <w:t xml:space="preserve">##   Sensitivity  Specificity  Pos_Pred_Value  Neg_Pred_Value  Precision</w:t>
      </w:r>
      <w:r>
        <w:br/>
      </w:r>
      <w:r>
        <w:rPr>
          <w:rStyle w:val="VerbatimChar"/>
        </w:rPr>
        <w:t xml:space="preserve">##   0.9930767    0.85         0.9796169       0.9429293       0.9796169</w:t>
      </w:r>
      <w:r>
        <w:br/>
      </w:r>
      <w:r>
        <w:rPr>
          <w:rStyle w:val="VerbatimChar"/>
        </w:rPr>
        <w:t xml:space="preserve">##   0.9907779    0.85         0.9796156       0.9303419       0.9796156</w:t>
      </w:r>
      <w:r>
        <w:br/>
      </w:r>
      <w:r>
        <w:rPr>
          <w:rStyle w:val="VerbatimChar"/>
        </w:rPr>
        <w:t xml:space="preserve">##   0.9815290    0.80         0.9726679       0.8648951       0.9726679</w:t>
      </w:r>
      <w:r>
        <w:br/>
      </w:r>
      <w:r>
        <w:rPr>
          <w:rStyle w:val="VerbatimChar"/>
        </w:rPr>
        <w:t xml:space="preserve">##   Recall     Detection_Rate  Balanced_Accuracy</w:t>
      </w:r>
      <w:r>
        <w:br/>
      </w:r>
      <w:r>
        <w:rPr>
          <w:rStyle w:val="VerbatimChar"/>
        </w:rPr>
        <w:t xml:space="preserve">##   0.9930767  0.8719645       0.9215384        </w:t>
      </w:r>
      <w:r>
        <w:br/>
      </w:r>
      <w:r>
        <w:rPr>
          <w:rStyle w:val="VerbatimChar"/>
        </w:rPr>
        <w:t xml:space="preserve">##   0.9907779  0.8699443       0.9203889        </w:t>
      </w:r>
      <w:r>
        <w:br/>
      </w:r>
      <w:r>
        <w:rPr>
          <w:rStyle w:val="VerbatimChar"/>
        </w:rPr>
        <w:t xml:space="preserve">##   0.9815290  0.8618223       0.8907645        </w:t>
      </w:r>
      <w:r>
        <w:br/>
      </w:r>
      <w:r>
        <w:rPr>
          <w:rStyle w:val="VerbatimChar"/>
        </w:rPr>
        <w:t xml:space="preserve">## </w:t>
      </w:r>
      <w:r>
        <w:br/>
      </w:r>
      <w:r>
        <w:rPr>
          <w:rStyle w:val="VerbatimChar"/>
        </w:rPr>
        <w:t xml:space="preserve">## F1 was used to select the optimal model using the largest value.</w:t>
      </w:r>
      <w:r>
        <w:br/>
      </w:r>
      <w:r>
        <w:rPr>
          <w:rStyle w:val="VerbatimChar"/>
        </w:rPr>
        <w:t xml:space="preserve">## The final value used for the model was mtry = 2.</w:t>
      </w:r>
    </w:p>
    <w:p>
      <w:pPr>
        <w:pStyle w:val="SourceCode"/>
      </w:pPr>
      <w:r>
        <w:rPr>
          <w:rStyle w:val="FunctionTok"/>
        </w:rPr>
        <w:t xml:space="preserve">varImpPlot</w:t>
      </w:r>
      <w:r>
        <w:rPr>
          <w:rStyle w:val="NormalTok"/>
        </w:rPr>
        <w:t xml:space="preserve">(rf_cv_model</w:t>
      </w:r>
      <w:r>
        <w:rPr>
          <w:rStyle w:val="SpecialCharTok"/>
        </w:rPr>
        <w:t xml:space="preserve">$</w:t>
      </w:r>
      <w:r>
        <w:rPr>
          <w:rStyle w:val="NormalTok"/>
        </w:rPr>
        <w:t xml:space="preserve">finalModel, </w:t>
      </w:r>
      <w:r>
        <w:rPr>
          <w:rStyle w:val="AttributeTok"/>
        </w:rPr>
        <w:t xml:space="preserve">main =</w:t>
      </w:r>
      <w:r>
        <w:rPr>
          <w:rStyle w:val="NormalTok"/>
        </w:rPr>
        <w:t xml:space="preserve"> </w:t>
      </w:r>
      <w:r>
        <w:rPr>
          <w:rStyle w:val="StringTok"/>
        </w:rPr>
        <w:t xml:space="preserve">"Značajnost parametara (5-Fold CV)"</w:t>
      </w:r>
      <w:r>
        <w:rPr>
          <w:rStyle w:val="NormalTok"/>
        </w:rPr>
        <w:t xml:space="preserve">)</w:t>
      </w:r>
    </w:p>
    <w:p>
      <w:pPr>
        <w:pStyle w:val="FirstParagraph"/>
      </w:pPr>
      <w:r>
        <w:drawing>
          <wp:inline>
            <wp:extent cx="4620126" cy="3696101"/>
            <wp:effectExtent b="0" l="0" r="0" t="0"/>
            <wp:docPr descr="" title="" id="194" name="Picture"/>
            <a:graphic>
              <a:graphicData uri="http://schemas.openxmlformats.org/drawingml/2006/picture">
                <pic:pic>
                  <pic:nvPicPr>
                    <pic:cNvPr descr="seminarski_rad_hepatitis_c_prediction_dataset_files/figure-docx/unnamed-chunk-114-1.png" id="195" name="Picture"/>
                    <pic:cNvPicPr>
                      <a:picLocks noChangeArrowheads="1" noChangeAspect="1"/>
                    </pic:cNvPicPr>
                  </pic:nvPicPr>
                  <pic:blipFill>
                    <a:blip r:embed="rId193"/>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NormalTok"/>
        </w:rPr>
        <w:t xml:space="preserve">predictions </w:t>
      </w:r>
      <w:r>
        <w:rPr>
          <w:rStyle w:val="OtherTok"/>
        </w:rPr>
        <w:t xml:space="preserve">&lt;-</w:t>
      </w:r>
      <w:r>
        <w:rPr>
          <w:rStyle w:val="NormalTok"/>
        </w:rPr>
        <w:t xml:space="preserve"> </w:t>
      </w:r>
      <w:r>
        <w:rPr>
          <w:rStyle w:val="FunctionTok"/>
        </w:rPr>
        <w:t xml:space="preserve">predict</w:t>
      </w:r>
      <w:r>
        <w:rPr>
          <w:rStyle w:val="NormalTok"/>
        </w:rPr>
        <w:t xml:space="preserve">(rf_cv_model, </w:t>
      </w:r>
      <w:r>
        <w:rPr>
          <w:rStyle w:val="AttributeTok"/>
        </w:rPr>
        <w:t xml:space="preserve">newdata =</w:t>
      </w:r>
      <w:r>
        <w:rPr>
          <w:rStyle w:val="NormalTok"/>
        </w:rPr>
        <w:t xml:space="preserve"> test_bin)</w:t>
      </w:r>
      <w:r>
        <w:br/>
      </w:r>
      <w:r>
        <w:rPr>
          <w:rStyle w:val="FunctionTok"/>
        </w:rPr>
        <w:t xml:space="preserve">confusionMatrix</w:t>
      </w:r>
      <w:r>
        <w:rPr>
          <w:rStyle w:val="NormalTok"/>
        </w:rPr>
        <w:t xml:space="preserve">(predictions, test_bin</w:t>
      </w:r>
      <w:r>
        <w:rPr>
          <w:rStyle w:val="SpecialCharTok"/>
        </w:rPr>
        <w:t xml:space="preserve">$</w:t>
      </w:r>
      <w:r>
        <w:rPr>
          <w:rStyle w:val="NormalTok"/>
        </w:rPr>
        <w:t xml:space="preserve">Target_binary, </w:t>
      </w:r>
      <w:r>
        <w:rPr>
          <w:rStyle w:val="AttributeTok"/>
        </w:rPr>
        <w:t xml:space="preserve">positive =</w:t>
      </w:r>
      <w:r>
        <w:rPr>
          <w:rStyle w:val="NormalTok"/>
        </w:rPr>
        <w:t xml:space="preserve"> </w:t>
      </w:r>
      <w:r>
        <w:rPr>
          <w:rStyle w:val="StringTok"/>
        </w:rPr>
        <w:t xml:space="preserve">"Class1"</w:t>
      </w:r>
      <w:r>
        <w:rPr>
          <w:rStyle w:val="NormalTok"/>
        </w:rPr>
        <w:t xml:space="preserve">)</w:t>
      </w:r>
    </w:p>
    <w:p>
      <w:pPr>
        <w:pStyle w:val="SourceCode"/>
      </w:pPr>
      <w:r>
        <w:rPr>
          <w:rStyle w:val="VerbatimChar"/>
        </w:rPr>
        <w:t xml:space="preserve">## Confusion Matrix and Statistics</w:t>
      </w:r>
      <w:r>
        <w:br/>
      </w:r>
      <w:r>
        <w:rPr>
          <w:rStyle w:val="VerbatimChar"/>
        </w:rPr>
        <w:t xml:space="preserve">## </w:t>
      </w:r>
      <w:r>
        <w:br/>
      </w:r>
      <w:r>
        <w:rPr>
          <w:rStyle w:val="VerbatimChar"/>
        </w:rPr>
        <w:t xml:space="preserve">##           Reference</w:t>
      </w:r>
      <w:r>
        <w:br/>
      </w:r>
      <w:r>
        <w:rPr>
          <w:rStyle w:val="VerbatimChar"/>
        </w:rPr>
        <w:t xml:space="preserve">## Prediction Class0 Class1</w:t>
      </w:r>
      <w:r>
        <w:br/>
      </w:r>
      <w:r>
        <w:rPr>
          <w:rStyle w:val="VerbatimChar"/>
        </w:rPr>
        <w:t xml:space="preserve">##     Class0    106      4</w:t>
      </w:r>
      <w:r>
        <w:br/>
      </w:r>
      <w:r>
        <w:rPr>
          <w:rStyle w:val="VerbatimChar"/>
        </w:rPr>
        <w:t xml:space="preserve">##     Class1      1     11</w:t>
      </w:r>
      <w:r>
        <w:br/>
      </w:r>
      <w:r>
        <w:rPr>
          <w:rStyle w:val="VerbatimChar"/>
        </w:rPr>
        <w:t xml:space="preserve">##                                           </w:t>
      </w:r>
      <w:r>
        <w:br/>
      </w:r>
      <w:r>
        <w:rPr>
          <w:rStyle w:val="VerbatimChar"/>
        </w:rPr>
        <w:t xml:space="preserve">##                Accuracy : 0.959           </w:t>
      </w:r>
      <w:r>
        <w:br/>
      </w:r>
      <w:r>
        <w:rPr>
          <w:rStyle w:val="VerbatimChar"/>
        </w:rPr>
        <w:t xml:space="preserve">##                  95% CI : (0.9069, 0.9866)</w:t>
      </w:r>
      <w:r>
        <w:br/>
      </w:r>
      <w:r>
        <w:rPr>
          <w:rStyle w:val="VerbatimChar"/>
        </w:rPr>
        <w:t xml:space="preserve">##     No Information Rate : 0.877           </w:t>
      </w:r>
      <w:r>
        <w:br/>
      </w:r>
      <w:r>
        <w:rPr>
          <w:rStyle w:val="VerbatimChar"/>
        </w:rPr>
        <w:t xml:space="preserve">##     P-Value [Acc &gt; NIR] : 0.001745        </w:t>
      </w:r>
      <w:r>
        <w:br/>
      </w:r>
      <w:r>
        <w:rPr>
          <w:rStyle w:val="VerbatimChar"/>
        </w:rPr>
        <w:t xml:space="preserve">##                                           </w:t>
      </w:r>
      <w:r>
        <w:br/>
      </w:r>
      <w:r>
        <w:rPr>
          <w:rStyle w:val="VerbatimChar"/>
        </w:rPr>
        <w:t xml:space="preserve">##                   Kappa : 0.7921          </w:t>
      </w:r>
      <w:r>
        <w:br/>
      </w:r>
      <w:r>
        <w:rPr>
          <w:rStyle w:val="VerbatimChar"/>
        </w:rPr>
        <w:t xml:space="preserve">##                                           </w:t>
      </w:r>
      <w:r>
        <w:br/>
      </w:r>
      <w:r>
        <w:rPr>
          <w:rStyle w:val="VerbatimChar"/>
        </w:rPr>
        <w:t xml:space="preserve">##  Mcnemar's Test P-Value : 0.371093        </w:t>
      </w:r>
      <w:r>
        <w:br/>
      </w:r>
      <w:r>
        <w:rPr>
          <w:rStyle w:val="VerbatimChar"/>
        </w:rPr>
        <w:t xml:space="preserve">##                                           </w:t>
      </w:r>
      <w:r>
        <w:br/>
      </w:r>
      <w:r>
        <w:rPr>
          <w:rStyle w:val="VerbatimChar"/>
        </w:rPr>
        <w:t xml:space="preserve">##             Sensitivity : 0.73333         </w:t>
      </w:r>
      <w:r>
        <w:br/>
      </w:r>
      <w:r>
        <w:rPr>
          <w:rStyle w:val="VerbatimChar"/>
        </w:rPr>
        <w:t xml:space="preserve">##             Specificity : 0.99065         </w:t>
      </w:r>
      <w:r>
        <w:br/>
      </w:r>
      <w:r>
        <w:rPr>
          <w:rStyle w:val="VerbatimChar"/>
        </w:rPr>
        <w:t xml:space="preserve">##          Pos Pred Value : 0.91667         </w:t>
      </w:r>
      <w:r>
        <w:br/>
      </w:r>
      <w:r>
        <w:rPr>
          <w:rStyle w:val="VerbatimChar"/>
        </w:rPr>
        <w:t xml:space="preserve">##          Neg Pred Value : 0.96364         </w:t>
      </w:r>
      <w:r>
        <w:br/>
      </w:r>
      <w:r>
        <w:rPr>
          <w:rStyle w:val="VerbatimChar"/>
        </w:rPr>
        <w:t xml:space="preserve">##              Prevalence : 0.12295         </w:t>
      </w:r>
      <w:r>
        <w:br/>
      </w:r>
      <w:r>
        <w:rPr>
          <w:rStyle w:val="VerbatimChar"/>
        </w:rPr>
        <w:t xml:space="preserve">##          Detection Rate : 0.09016         </w:t>
      </w:r>
      <w:r>
        <w:br/>
      </w:r>
      <w:r>
        <w:rPr>
          <w:rStyle w:val="VerbatimChar"/>
        </w:rPr>
        <w:t xml:space="preserve">##    Detection Prevalence : 0.09836         </w:t>
      </w:r>
      <w:r>
        <w:br/>
      </w:r>
      <w:r>
        <w:rPr>
          <w:rStyle w:val="VerbatimChar"/>
        </w:rPr>
        <w:t xml:space="preserve">##       Balanced Accuracy : 0.86199         </w:t>
      </w:r>
      <w:r>
        <w:br/>
      </w:r>
      <w:r>
        <w:rPr>
          <w:rStyle w:val="VerbatimChar"/>
        </w:rPr>
        <w:t xml:space="preserve">##                                           </w:t>
      </w:r>
      <w:r>
        <w:br/>
      </w:r>
      <w:r>
        <w:rPr>
          <w:rStyle w:val="VerbatimChar"/>
        </w:rPr>
        <w:t xml:space="preserve">##        'Positive' Class : Class1          </w:t>
      </w:r>
      <w:r>
        <w:br/>
      </w:r>
      <w:r>
        <w:rPr>
          <w:rStyle w:val="VerbatimChar"/>
        </w:rPr>
        <w:t xml:space="preserve">## </w:t>
      </w:r>
    </w:p>
    <w:p>
      <w:pPr>
        <w:pStyle w:val="FirstParagraph"/>
      </w:pPr>
      <w:r>
        <w:t xml:space="preserve">Kroz 5-fold kros-validaciju izračunat je prosek tačnosti i F1-score-a izmedju svakog folda. Dobijeni su identični rezultati kao pre. To potvrdjuje validnost našeg pristupa.</w:t>
      </w:r>
    </w:p>
    <w:bookmarkEnd w:id="196"/>
    <w:bookmarkStart w:id="197" w:name="smote-metoda-u-cross-validaciji"/>
    <w:p>
      <w:pPr>
        <w:pStyle w:val="Heading2"/>
      </w:pPr>
      <w:r>
        <w:t xml:space="preserve">SMOTE metoda u cross validaciji</w:t>
      </w:r>
    </w:p>
    <w:p>
      <w:pPr>
        <w:pStyle w:val="FirstParagraph"/>
      </w:pPr>
      <w:r>
        <w:t xml:space="preserve">Primenjena je SMOTE (Synthetic Minority Over-sampling Technique) metoda jer klasični algoritmi, poput Random Forest-a, često postaju pristrasni prema većinskoj klasi.SMOTE kreira nove, sintetičke primere tako što pronalazi slične postojeće instance manjinske klase i „ispunjava“ prostor između njih novim tačkama podataka. SMOTE se primenjuje isključivo unutar kros-validacije, i to unutar svakog pojedinačnog folda trening skupa.</w:t>
      </w:r>
    </w:p>
    <w:p>
      <w:pPr>
        <w:pStyle w:val="SourceCode"/>
      </w:pPr>
      <w:r>
        <w:rPr>
          <w:rStyle w:val="NormalTok"/>
        </w:rPr>
        <w:t xml:space="preserve">train_control_smote </w:t>
      </w:r>
      <w:r>
        <w:rPr>
          <w:rStyle w:val="OtherTok"/>
        </w:rPr>
        <w:t xml:space="preserve">&lt;-</w:t>
      </w:r>
      <w:r>
        <w:rPr>
          <w:rStyle w:val="NormalTok"/>
        </w:rPr>
        <w:t xml:space="preserve"> </w:t>
      </w:r>
      <w:r>
        <w:rPr>
          <w:rStyle w:val="FunctionTok"/>
        </w:rPr>
        <w:t xml:space="preserve">trainControl</w:t>
      </w:r>
      <w:r>
        <w:rPr>
          <w:rStyle w:val="NormalTok"/>
        </w:rPr>
        <w:t xml:space="preserve">(</w:t>
      </w:r>
      <w:r>
        <w:br/>
      </w:r>
      <w:r>
        <w:rPr>
          <w:rStyle w:val="NormalTok"/>
        </w:rPr>
        <w:t xml:space="preserve">  </w:t>
      </w:r>
      <w:r>
        <w:rPr>
          <w:rStyle w:val="AttributeTok"/>
        </w:rPr>
        <w:t xml:space="preserve">method =</w:t>
      </w:r>
      <w:r>
        <w:rPr>
          <w:rStyle w:val="NormalTok"/>
        </w:rPr>
        <w:t xml:space="preserve"> </w:t>
      </w:r>
      <w:r>
        <w:rPr>
          <w:rStyle w:val="StringTok"/>
        </w:rPr>
        <w:t xml:space="preserve">"cv"</w:t>
      </w:r>
      <w:r>
        <w:rPr>
          <w:rStyle w:val="NormalTok"/>
        </w:rPr>
        <w:t xml:space="preserve">,</w:t>
      </w:r>
      <w:r>
        <w:br/>
      </w:r>
      <w:r>
        <w:rPr>
          <w:rStyle w:val="NormalTok"/>
        </w:rPr>
        <w:t xml:space="preserve">  </w:t>
      </w:r>
      <w:r>
        <w:rPr>
          <w:rStyle w:val="AttributeTok"/>
        </w:rPr>
        <w:t xml:space="preserve">number =</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savePredictions =</w:t>
      </w:r>
      <w:r>
        <w:rPr>
          <w:rStyle w:val="NormalTok"/>
        </w:rPr>
        <w:t xml:space="preserve"> </w:t>
      </w:r>
      <w:r>
        <w:rPr>
          <w:rStyle w:val="StringTok"/>
        </w:rPr>
        <w:t xml:space="preserve">"final"</w:t>
      </w:r>
      <w:r>
        <w:rPr>
          <w:rStyle w:val="NormalTok"/>
        </w:rPr>
        <w:t xml:space="preserve">,</w:t>
      </w:r>
      <w:r>
        <w:br/>
      </w:r>
      <w:r>
        <w:rPr>
          <w:rStyle w:val="NormalTok"/>
        </w:rPr>
        <w:t xml:space="preserve">  </w:t>
      </w:r>
      <w:r>
        <w:rPr>
          <w:rStyle w:val="AttributeTok"/>
        </w:rPr>
        <w:t xml:space="preserve">classProbs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summaryFunction =</w:t>
      </w:r>
      <w:r>
        <w:rPr>
          <w:rStyle w:val="NormalTok"/>
        </w:rPr>
        <w:t xml:space="preserve"> multiClassSummary,</w:t>
      </w:r>
      <w:r>
        <w:br/>
      </w:r>
      <w:r>
        <w:rPr>
          <w:rStyle w:val="NormalTok"/>
        </w:rPr>
        <w:t xml:space="preserve">  </w:t>
      </w:r>
      <w:r>
        <w:rPr>
          <w:rStyle w:val="AttributeTok"/>
        </w:rPr>
        <w:t xml:space="preserve">sampling =</w:t>
      </w:r>
      <w:r>
        <w:rPr>
          <w:rStyle w:val="NormalTok"/>
        </w:rPr>
        <w:t xml:space="preserve"> </w:t>
      </w:r>
      <w:r>
        <w:rPr>
          <w:rStyle w:val="StringTok"/>
        </w:rPr>
        <w:t xml:space="preserve">"smote"</w:t>
      </w:r>
      <w:r>
        <w:rPr>
          <w:rStyle w:val="NormalTok"/>
        </w:rPr>
        <w:t xml:space="preserve"> </w:t>
      </w:r>
      <w:r>
        <w:br/>
      </w:r>
      <w:r>
        <w:rPr>
          <w:rStyle w:val="NormalTok"/>
        </w:rPr>
        <w:t xml:space="preserve">)</w:t>
      </w:r>
      <w:r>
        <w:br/>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rf_smote_model </w:t>
      </w:r>
      <w:r>
        <w:rPr>
          <w:rStyle w:val="OtherTok"/>
        </w:rPr>
        <w:t xml:space="preserve">&lt;-</w:t>
      </w:r>
      <w:r>
        <w:rPr>
          <w:rStyle w:val="NormalTok"/>
        </w:rPr>
        <w:t xml:space="preserve"> </w:t>
      </w:r>
      <w:r>
        <w:rPr>
          <w:rStyle w:val="FunctionTok"/>
        </w:rPr>
        <w:t xml:space="preserve">train</w:t>
      </w:r>
      <w:r>
        <w:rPr>
          <w:rStyle w:val="NormalTok"/>
        </w:rPr>
        <w:t xml:space="preserve">(</w:t>
      </w:r>
      <w:r>
        <w:br/>
      </w:r>
      <w:r>
        <w:rPr>
          <w:rStyle w:val="NormalTok"/>
        </w:rPr>
        <w:t xml:space="preserve">  Target_binary </w:t>
      </w:r>
      <w:r>
        <w:rPr>
          <w:rStyle w:val="SpecialCharTok"/>
        </w:rPr>
        <w:t xml:space="preserve">~</w:t>
      </w:r>
      <w:r>
        <w:rPr>
          <w:rStyle w:val="NormalTok"/>
        </w:rPr>
        <w:t xml:space="preserve"> AST </w:t>
      </w:r>
      <w:r>
        <w:rPr>
          <w:rStyle w:val="SpecialCharTok"/>
        </w:rPr>
        <w:t xml:space="preserve">+</w:t>
      </w:r>
      <w:r>
        <w:rPr>
          <w:rStyle w:val="NormalTok"/>
        </w:rPr>
        <w:t xml:space="preserve"> ALT </w:t>
      </w:r>
      <w:r>
        <w:rPr>
          <w:rStyle w:val="SpecialCharTok"/>
        </w:rPr>
        <w:t xml:space="preserve">+</w:t>
      </w:r>
      <w:r>
        <w:rPr>
          <w:rStyle w:val="NormalTok"/>
        </w:rPr>
        <w:t xml:space="preserve"> GGT </w:t>
      </w:r>
      <w:r>
        <w:rPr>
          <w:rStyle w:val="SpecialCharTok"/>
        </w:rPr>
        <w:t xml:space="preserve">+</w:t>
      </w:r>
      <w:r>
        <w:rPr>
          <w:rStyle w:val="NormalTok"/>
        </w:rPr>
        <w:t xml:space="preserve"> BIL </w:t>
      </w:r>
      <w:r>
        <w:rPr>
          <w:rStyle w:val="SpecialCharTok"/>
        </w:rPr>
        <w:t xml:space="preserve">+</w:t>
      </w:r>
      <w:r>
        <w:rPr>
          <w:rStyle w:val="NormalTok"/>
        </w:rPr>
        <w:t xml:space="preserve"> ALP </w:t>
      </w:r>
      <w:r>
        <w:rPr>
          <w:rStyle w:val="SpecialCharTok"/>
        </w:rPr>
        <w:t xml:space="preserve">+</w:t>
      </w:r>
      <w:r>
        <w:rPr>
          <w:rStyle w:val="NormalTok"/>
        </w:rPr>
        <w:t xml:space="preserve"> ALB </w:t>
      </w:r>
      <w:r>
        <w:rPr>
          <w:rStyle w:val="SpecialCharTok"/>
        </w:rPr>
        <w:t xml:space="preserve">+</w:t>
      </w:r>
      <w:r>
        <w:rPr>
          <w:rStyle w:val="NormalTok"/>
        </w:rPr>
        <w:t xml:space="preserve"> CHOL </w:t>
      </w:r>
      <w:r>
        <w:rPr>
          <w:rStyle w:val="SpecialCharTok"/>
        </w:rPr>
        <w:t xml:space="preserve">+</w:t>
      </w:r>
      <w:r>
        <w:rPr>
          <w:rStyle w:val="NormalTok"/>
        </w:rPr>
        <w:t xml:space="preserve"> CHE </w:t>
      </w:r>
      <w:r>
        <w:rPr>
          <w:rStyle w:val="SpecialCharTok"/>
        </w:rPr>
        <w:t xml:space="preserve">+</w:t>
      </w:r>
      <w:r>
        <w:rPr>
          <w:rStyle w:val="NormalTok"/>
        </w:rPr>
        <w:t xml:space="preserve"> CREA </w:t>
      </w:r>
      <w:r>
        <w:rPr>
          <w:rStyle w:val="SpecialCharTok"/>
        </w:rPr>
        <w:t xml:space="preserve">+</w:t>
      </w:r>
      <w:r>
        <w:rPr>
          <w:rStyle w:val="NormalTok"/>
        </w:rPr>
        <w:t xml:space="preserve"> Age </w:t>
      </w:r>
      <w:r>
        <w:rPr>
          <w:rStyle w:val="SpecialCharTok"/>
        </w:rPr>
        <w:t xml:space="preserve">+</w:t>
      </w:r>
      <w:r>
        <w:rPr>
          <w:rStyle w:val="NormalTok"/>
        </w:rPr>
        <w:t xml:space="preserve"> Sex,</w:t>
      </w:r>
      <w:r>
        <w:br/>
      </w:r>
      <w:r>
        <w:rPr>
          <w:rStyle w:val="NormalTok"/>
        </w:rPr>
        <w:t xml:space="preserve">  </w:t>
      </w:r>
      <w:r>
        <w:rPr>
          <w:rStyle w:val="AttributeTok"/>
        </w:rPr>
        <w:t xml:space="preserve">data =</w:t>
      </w:r>
      <w:r>
        <w:rPr>
          <w:rStyle w:val="NormalTok"/>
        </w:rPr>
        <w:t xml:space="preserve"> train_bin,</w:t>
      </w:r>
      <w:r>
        <w:br/>
      </w:r>
      <w:r>
        <w:rPr>
          <w:rStyle w:val="NormalTok"/>
        </w:rPr>
        <w:t xml:space="preserve">  </w:t>
      </w:r>
      <w:r>
        <w:rPr>
          <w:rStyle w:val="AttributeTok"/>
        </w:rPr>
        <w:t xml:space="preserve">method =</w:t>
      </w:r>
      <w:r>
        <w:rPr>
          <w:rStyle w:val="NormalTok"/>
        </w:rPr>
        <w:t xml:space="preserve"> </w:t>
      </w:r>
      <w:r>
        <w:rPr>
          <w:rStyle w:val="StringTok"/>
        </w:rPr>
        <w:t xml:space="preserve">"rf"</w:t>
      </w:r>
      <w:r>
        <w:rPr>
          <w:rStyle w:val="NormalTok"/>
        </w:rPr>
        <w:t xml:space="preserve">,</w:t>
      </w:r>
      <w:r>
        <w:br/>
      </w:r>
      <w:r>
        <w:rPr>
          <w:rStyle w:val="NormalTok"/>
        </w:rPr>
        <w:t xml:space="preserve">  </w:t>
      </w:r>
      <w:r>
        <w:rPr>
          <w:rStyle w:val="AttributeTok"/>
        </w:rPr>
        <w:t xml:space="preserve">ntree =</w:t>
      </w:r>
      <w:r>
        <w:rPr>
          <w:rStyle w:val="NormalTok"/>
        </w:rPr>
        <w:t xml:space="preserve"> </w:t>
      </w:r>
      <w:r>
        <w:rPr>
          <w:rStyle w:val="DecValTok"/>
        </w:rPr>
        <w:t xml:space="preserve">50</w:t>
      </w:r>
      <w:r>
        <w:rPr>
          <w:rStyle w:val="NormalTok"/>
        </w:rPr>
        <w:t xml:space="preserve">,</w:t>
      </w:r>
      <w:r>
        <w:br/>
      </w:r>
      <w:r>
        <w:rPr>
          <w:rStyle w:val="NormalTok"/>
        </w:rPr>
        <w:t xml:space="preserve">  </w:t>
      </w:r>
      <w:r>
        <w:rPr>
          <w:rStyle w:val="AttributeTok"/>
        </w:rPr>
        <w:t xml:space="preserve">trControl =</w:t>
      </w:r>
      <w:r>
        <w:rPr>
          <w:rStyle w:val="NormalTok"/>
        </w:rPr>
        <w:t xml:space="preserve"> train_control_smote,</w:t>
      </w:r>
      <w:r>
        <w:br/>
      </w:r>
      <w:r>
        <w:rPr>
          <w:rStyle w:val="NormalTok"/>
        </w:rPr>
        <w:t xml:space="preserve">  </w:t>
      </w:r>
      <w:r>
        <w:rPr>
          <w:rStyle w:val="AttributeTok"/>
        </w:rPr>
        <w:t xml:space="preserve">metric =</w:t>
      </w:r>
      <w:r>
        <w:rPr>
          <w:rStyle w:val="NormalTok"/>
        </w:rPr>
        <w:t xml:space="preserve"> </w:t>
      </w:r>
      <w:r>
        <w:rPr>
          <w:rStyle w:val="StringTok"/>
        </w:rPr>
        <w:t xml:space="preserve">"F1"</w:t>
      </w:r>
      <w:r>
        <w:rPr>
          <w:rStyle w:val="NormalTok"/>
        </w:rPr>
        <w:t xml:space="preserve"> </w:t>
      </w:r>
      <w:r>
        <w:rPr>
          <w:rStyle w:val="CommentTok"/>
        </w:rPr>
        <w:t xml:space="preserve"># Optimizujemo prema F1 jer su klase nebalansirane</w:t>
      </w:r>
      <w:r>
        <w:br/>
      </w:r>
      <w:r>
        <w:rPr>
          <w:rStyle w:val="NormalTok"/>
        </w:rPr>
        <w:t xml:space="preserve">)</w:t>
      </w:r>
      <w:r>
        <w:br/>
      </w:r>
      <w:r>
        <w:br/>
      </w:r>
      <w:r>
        <w:rPr>
          <w:rStyle w:val="CommentTok"/>
        </w:rPr>
        <w:t xml:space="preserve"># Provera rezultata</w:t>
      </w:r>
      <w:r>
        <w:br/>
      </w:r>
      <w:r>
        <w:rPr>
          <w:rStyle w:val="FunctionTok"/>
        </w:rPr>
        <w:t xml:space="preserve">print</w:t>
      </w:r>
      <w:r>
        <w:rPr>
          <w:rStyle w:val="NormalTok"/>
        </w:rPr>
        <w:t xml:space="preserve">(rf_smote_model)</w:t>
      </w:r>
    </w:p>
    <w:p>
      <w:pPr>
        <w:pStyle w:val="SourceCode"/>
      </w:pPr>
      <w:r>
        <w:rPr>
          <w:rStyle w:val="VerbatimChar"/>
        </w:rPr>
        <w:t xml:space="preserve">## Random Forest </w:t>
      </w:r>
      <w:r>
        <w:br/>
      </w:r>
      <w:r>
        <w:rPr>
          <w:rStyle w:val="VerbatimChar"/>
        </w:rPr>
        <w:t xml:space="preserve">## </w:t>
      </w:r>
      <w:r>
        <w:br/>
      </w:r>
      <w:r>
        <w:rPr>
          <w:rStyle w:val="VerbatimChar"/>
        </w:rPr>
        <w:t xml:space="preserve">## 492 samples</w:t>
      </w:r>
      <w:r>
        <w:br/>
      </w:r>
      <w:r>
        <w:rPr>
          <w:rStyle w:val="VerbatimChar"/>
        </w:rPr>
        <w:t xml:space="preserve">##  11 predictor</w:t>
      </w:r>
      <w:r>
        <w:br/>
      </w:r>
      <w:r>
        <w:rPr>
          <w:rStyle w:val="VerbatimChar"/>
        </w:rPr>
        <w:t xml:space="preserve">##   2 classes: 'Class0', 'Class1' </w:t>
      </w:r>
      <w:r>
        <w:br/>
      </w:r>
      <w:r>
        <w:rPr>
          <w:rStyle w:val="VerbatimChar"/>
        </w:rPr>
        <w:t xml:space="preserve">## </w:t>
      </w:r>
      <w:r>
        <w:br/>
      </w:r>
      <w:r>
        <w:rPr>
          <w:rStyle w:val="VerbatimChar"/>
        </w:rPr>
        <w:t xml:space="preserve">## No pre-processing</w:t>
      </w:r>
      <w:r>
        <w:br/>
      </w:r>
      <w:r>
        <w:rPr>
          <w:rStyle w:val="VerbatimChar"/>
        </w:rPr>
        <w:t xml:space="preserve">## Resampling: Cross-Validated (5 fold) </w:t>
      </w:r>
      <w:r>
        <w:br/>
      </w:r>
      <w:r>
        <w:rPr>
          <w:rStyle w:val="VerbatimChar"/>
        </w:rPr>
        <w:t xml:space="preserve">## Summary of sample sizes: 394, 394, 393, 394, 393 </w:t>
      </w:r>
      <w:r>
        <w:br/>
      </w:r>
      <w:r>
        <w:rPr>
          <w:rStyle w:val="VerbatimChar"/>
        </w:rPr>
        <w:t xml:space="preserve">## Addtional sampling using SMOTE</w:t>
      </w:r>
      <w:r>
        <w:br/>
      </w:r>
      <w:r>
        <w:rPr>
          <w:rStyle w:val="VerbatimChar"/>
        </w:rPr>
        <w:t xml:space="preserve">## </w:t>
      </w:r>
      <w:r>
        <w:br/>
      </w:r>
      <w:r>
        <w:rPr>
          <w:rStyle w:val="VerbatimChar"/>
        </w:rPr>
        <w:t xml:space="preserve">## Resampling results across tuning parameters:</w:t>
      </w:r>
      <w:r>
        <w:br/>
      </w:r>
      <w:r>
        <w:rPr>
          <w:rStyle w:val="VerbatimChar"/>
        </w:rPr>
        <w:t xml:space="preserve">## </w:t>
      </w:r>
      <w:r>
        <w:br/>
      </w:r>
      <w:r>
        <w:rPr>
          <w:rStyle w:val="VerbatimChar"/>
        </w:rPr>
        <w:t xml:space="preserve">##   mtry  logLoss     AUC        prAUC      Accuracy   Kappa      F1       </w:t>
      </w:r>
      <w:r>
        <w:br/>
      </w:r>
      <w:r>
        <w:rPr>
          <w:rStyle w:val="VerbatimChar"/>
        </w:rPr>
        <w:t xml:space="preserve">##    2    0.10855636  0.9881059  0.7399994  0.9796949  0.9057389  0.9884257</w:t>
      </w:r>
      <w:r>
        <w:br/>
      </w:r>
      <w:r>
        <w:rPr>
          <w:rStyle w:val="VerbatimChar"/>
        </w:rPr>
        <w:t xml:space="preserve">##    6    0.09313645  0.9921734  0.5236800  0.9654298  0.8460750  0.9801578</w:t>
      </w:r>
      <w:r>
        <w:br/>
      </w:r>
      <w:r>
        <w:rPr>
          <w:rStyle w:val="VerbatimChar"/>
        </w:rPr>
        <w:t xml:space="preserve">##   11    0.10959733  0.9855464  0.3952663  0.9492063  0.7779977  0.9707454</w:t>
      </w:r>
      <w:r>
        <w:br/>
      </w:r>
      <w:r>
        <w:rPr>
          <w:rStyle w:val="VerbatimChar"/>
        </w:rPr>
        <w:t xml:space="preserve">##   Sensitivity  Specificity  Pos_Pred_Value  Neg_Pred_Value  Precision</w:t>
      </w:r>
      <w:r>
        <w:br/>
      </w:r>
      <w:r>
        <w:rPr>
          <w:rStyle w:val="VerbatimChar"/>
        </w:rPr>
        <w:t xml:space="preserve">##   0.9884523    0.9166667    0.9884256       0.9192308       0.9884256</w:t>
      </w:r>
      <w:r>
        <w:br/>
      </w:r>
      <w:r>
        <w:rPr>
          <w:rStyle w:val="VerbatimChar"/>
        </w:rPr>
        <w:t xml:space="preserve">##   0.9722267    0.9166667    0.9882353       0.8208791       0.9882353</w:t>
      </w:r>
      <w:r>
        <w:br/>
      </w:r>
      <w:r>
        <w:rPr>
          <w:rStyle w:val="VerbatimChar"/>
        </w:rPr>
        <w:t xml:space="preserve">##   0.9606790    0.8666667    0.9811185       0.7576557       0.9811185</w:t>
      </w:r>
      <w:r>
        <w:br/>
      </w:r>
      <w:r>
        <w:rPr>
          <w:rStyle w:val="VerbatimChar"/>
        </w:rPr>
        <w:t xml:space="preserve">##   Recall     Detection_Rate  Balanced_Accuracy</w:t>
      </w:r>
      <w:r>
        <w:br/>
      </w:r>
      <w:r>
        <w:rPr>
          <w:rStyle w:val="VerbatimChar"/>
        </w:rPr>
        <w:t xml:space="preserve">##   0.9884523  0.8679035       0.9525595        </w:t>
      </w:r>
      <w:r>
        <w:br/>
      </w:r>
      <w:r>
        <w:rPr>
          <w:rStyle w:val="VerbatimChar"/>
        </w:rPr>
        <w:t xml:space="preserve">##   0.9722267  0.8536590       0.9444467        </w:t>
      </w:r>
      <w:r>
        <w:br/>
      </w:r>
      <w:r>
        <w:rPr>
          <w:rStyle w:val="VerbatimChar"/>
        </w:rPr>
        <w:t xml:space="preserve">##   0.9606790  0.8435168       0.9136728        </w:t>
      </w:r>
      <w:r>
        <w:br/>
      </w:r>
      <w:r>
        <w:rPr>
          <w:rStyle w:val="VerbatimChar"/>
        </w:rPr>
        <w:t xml:space="preserve">## </w:t>
      </w:r>
      <w:r>
        <w:br/>
      </w:r>
      <w:r>
        <w:rPr>
          <w:rStyle w:val="VerbatimChar"/>
        </w:rPr>
        <w:t xml:space="preserve">## F1 was used to select the optimal model using the largest value.</w:t>
      </w:r>
      <w:r>
        <w:br/>
      </w:r>
      <w:r>
        <w:rPr>
          <w:rStyle w:val="VerbatimChar"/>
        </w:rPr>
        <w:t xml:space="preserve">## The final value used for the model was mtry = 2.</w:t>
      </w:r>
    </w:p>
    <w:p>
      <w:pPr>
        <w:pStyle w:val="SourceCode"/>
      </w:pPr>
      <w:r>
        <w:rPr>
          <w:rStyle w:val="CommentTok"/>
        </w:rPr>
        <w:t xml:space="preserve"># Evaluacija na test setu</w:t>
      </w:r>
      <w:r>
        <w:br/>
      </w:r>
      <w:r>
        <w:rPr>
          <w:rStyle w:val="NormalTok"/>
        </w:rPr>
        <w:t xml:space="preserve">predictions_smote </w:t>
      </w:r>
      <w:r>
        <w:rPr>
          <w:rStyle w:val="OtherTok"/>
        </w:rPr>
        <w:t xml:space="preserve">&lt;-</w:t>
      </w:r>
      <w:r>
        <w:rPr>
          <w:rStyle w:val="NormalTok"/>
        </w:rPr>
        <w:t xml:space="preserve"> </w:t>
      </w:r>
      <w:r>
        <w:rPr>
          <w:rStyle w:val="FunctionTok"/>
        </w:rPr>
        <w:t xml:space="preserve">predict</w:t>
      </w:r>
      <w:r>
        <w:rPr>
          <w:rStyle w:val="NormalTok"/>
        </w:rPr>
        <w:t xml:space="preserve">(rf_smote_model, </w:t>
      </w:r>
      <w:r>
        <w:rPr>
          <w:rStyle w:val="AttributeTok"/>
        </w:rPr>
        <w:t xml:space="preserve">newdata =</w:t>
      </w:r>
      <w:r>
        <w:rPr>
          <w:rStyle w:val="NormalTok"/>
        </w:rPr>
        <w:t xml:space="preserve"> test_bin)</w:t>
      </w:r>
      <w:r>
        <w:br/>
      </w:r>
      <w:r>
        <w:rPr>
          <w:rStyle w:val="FunctionTok"/>
        </w:rPr>
        <w:t xml:space="preserve">confusionMatrix</w:t>
      </w:r>
      <w:r>
        <w:rPr>
          <w:rStyle w:val="NormalTok"/>
        </w:rPr>
        <w:t xml:space="preserve">(predictions_smote, test_bin</w:t>
      </w:r>
      <w:r>
        <w:rPr>
          <w:rStyle w:val="SpecialCharTok"/>
        </w:rPr>
        <w:t xml:space="preserve">$</w:t>
      </w:r>
      <w:r>
        <w:rPr>
          <w:rStyle w:val="NormalTok"/>
        </w:rPr>
        <w:t xml:space="preserve">Target_binary, </w:t>
      </w:r>
      <w:r>
        <w:rPr>
          <w:rStyle w:val="AttributeTok"/>
        </w:rPr>
        <w:t xml:space="preserve">positive =</w:t>
      </w:r>
      <w:r>
        <w:rPr>
          <w:rStyle w:val="NormalTok"/>
        </w:rPr>
        <w:t xml:space="preserve"> </w:t>
      </w:r>
      <w:r>
        <w:rPr>
          <w:rStyle w:val="StringTok"/>
        </w:rPr>
        <w:t xml:space="preserve">"Class1"</w:t>
      </w:r>
      <w:r>
        <w:rPr>
          <w:rStyle w:val="NormalTok"/>
        </w:rPr>
        <w:t xml:space="preserve">)</w:t>
      </w:r>
    </w:p>
    <w:p>
      <w:pPr>
        <w:pStyle w:val="SourceCode"/>
      </w:pPr>
      <w:r>
        <w:rPr>
          <w:rStyle w:val="VerbatimChar"/>
        </w:rPr>
        <w:t xml:space="preserve">## Confusion Matrix and Statistics</w:t>
      </w:r>
      <w:r>
        <w:br/>
      </w:r>
      <w:r>
        <w:rPr>
          <w:rStyle w:val="VerbatimChar"/>
        </w:rPr>
        <w:t xml:space="preserve">## </w:t>
      </w:r>
      <w:r>
        <w:br/>
      </w:r>
      <w:r>
        <w:rPr>
          <w:rStyle w:val="VerbatimChar"/>
        </w:rPr>
        <w:t xml:space="preserve">##           Reference</w:t>
      </w:r>
      <w:r>
        <w:br/>
      </w:r>
      <w:r>
        <w:rPr>
          <w:rStyle w:val="VerbatimChar"/>
        </w:rPr>
        <w:t xml:space="preserve">## Prediction Class0 Class1</w:t>
      </w:r>
      <w:r>
        <w:br/>
      </w:r>
      <w:r>
        <w:rPr>
          <w:rStyle w:val="VerbatimChar"/>
        </w:rPr>
        <w:t xml:space="preserve">##     Class0    105      3</w:t>
      </w:r>
      <w:r>
        <w:br/>
      </w:r>
      <w:r>
        <w:rPr>
          <w:rStyle w:val="VerbatimChar"/>
        </w:rPr>
        <w:t xml:space="preserve">##     Class1      2     12</w:t>
      </w:r>
      <w:r>
        <w:br/>
      </w:r>
      <w:r>
        <w:rPr>
          <w:rStyle w:val="VerbatimChar"/>
        </w:rPr>
        <w:t xml:space="preserve">##                                           </w:t>
      </w:r>
      <w:r>
        <w:br/>
      </w:r>
      <w:r>
        <w:rPr>
          <w:rStyle w:val="VerbatimChar"/>
        </w:rPr>
        <w:t xml:space="preserve">##                Accuracy : 0.959           </w:t>
      </w:r>
      <w:r>
        <w:br/>
      </w:r>
      <w:r>
        <w:rPr>
          <w:rStyle w:val="VerbatimChar"/>
        </w:rPr>
        <w:t xml:space="preserve">##                  95% CI : (0.9069, 0.9866)</w:t>
      </w:r>
      <w:r>
        <w:br/>
      </w:r>
      <w:r>
        <w:rPr>
          <w:rStyle w:val="VerbatimChar"/>
        </w:rPr>
        <w:t xml:space="preserve">##     No Information Rate : 0.877           </w:t>
      </w:r>
      <w:r>
        <w:br/>
      </w:r>
      <w:r>
        <w:rPr>
          <w:rStyle w:val="VerbatimChar"/>
        </w:rPr>
        <w:t xml:space="preserve">##     P-Value [Acc &gt; NIR] : 0.001745        </w:t>
      </w:r>
      <w:r>
        <w:br/>
      </w:r>
      <w:r>
        <w:rPr>
          <w:rStyle w:val="VerbatimChar"/>
        </w:rPr>
        <w:t xml:space="preserve">##                                           </w:t>
      </w:r>
      <w:r>
        <w:br/>
      </w:r>
      <w:r>
        <w:rPr>
          <w:rStyle w:val="VerbatimChar"/>
        </w:rPr>
        <w:t xml:space="preserve">##                   Kappa : 0.8044          </w:t>
      </w:r>
      <w:r>
        <w:br/>
      </w:r>
      <w:r>
        <w:rPr>
          <w:rStyle w:val="VerbatimChar"/>
        </w:rPr>
        <w:t xml:space="preserve">##                                           </w:t>
      </w:r>
      <w:r>
        <w:br/>
      </w:r>
      <w:r>
        <w:rPr>
          <w:rStyle w:val="VerbatimChar"/>
        </w:rPr>
        <w:t xml:space="preserve">##  Mcnemar's Test P-Value : 1.000000        </w:t>
      </w:r>
      <w:r>
        <w:br/>
      </w:r>
      <w:r>
        <w:rPr>
          <w:rStyle w:val="VerbatimChar"/>
        </w:rPr>
        <w:t xml:space="preserve">##                                           </w:t>
      </w:r>
      <w:r>
        <w:br/>
      </w:r>
      <w:r>
        <w:rPr>
          <w:rStyle w:val="VerbatimChar"/>
        </w:rPr>
        <w:t xml:space="preserve">##             Sensitivity : 0.80000         </w:t>
      </w:r>
      <w:r>
        <w:br/>
      </w:r>
      <w:r>
        <w:rPr>
          <w:rStyle w:val="VerbatimChar"/>
        </w:rPr>
        <w:t xml:space="preserve">##             Specificity : 0.98131         </w:t>
      </w:r>
      <w:r>
        <w:br/>
      </w:r>
      <w:r>
        <w:rPr>
          <w:rStyle w:val="VerbatimChar"/>
        </w:rPr>
        <w:t xml:space="preserve">##          Pos Pred Value : 0.85714         </w:t>
      </w:r>
      <w:r>
        <w:br/>
      </w:r>
      <w:r>
        <w:rPr>
          <w:rStyle w:val="VerbatimChar"/>
        </w:rPr>
        <w:t xml:space="preserve">##          Neg Pred Value : 0.97222         </w:t>
      </w:r>
      <w:r>
        <w:br/>
      </w:r>
      <w:r>
        <w:rPr>
          <w:rStyle w:val="VerbatimChar"/>
        </w:rPr>
        <w:t xml:space="preserve">##              Prevalence : 0.12295         </w:t>
      </w:r>
      <w:r>
        <w:br/>
      </w:r>
      <w:r>
        <w:rPr>
          <w:rStyle w:val="VerbatimChar"/>
        </w:rPr>
        <w:t xml:space="preserve">##          Detection Rate : 0.09836         </w:t>
      </w:r>
      <w:r>
        <w:br/>
      </w:r>
      <w:r>
        <w:rPr>
          <w:rStyle w:val="VerbatimChar"/>
        </w:rPr>
        <w:t xml:space="preserve">##    Detection Prevalence : 0.11475         </w:t>
      </w:r>
      <w:r>
        <w:br/>
      </w:r>
      <w:r>
        <w:rPr>
          <w:rStyle w:val="VerbatimChar"/>
        </w:rPr>
        <w:t xml:space="preserve">##       Balanced Accuracy : 0.89065         </w:t>
      </w:r>
      <w:r>
        <w:br/>
      </w:r>
      <w:r>
        <w:rPr>
          <w:rStyle w:val="VerbatimChar"/>
        </w:rPr>
        <w:t xml:space="preserve">##                                           </w:t>
      </w:r>
      <w:r>
        <w:br/>
      </w:r>
      <w:r>
        <w:rPr>
          <w:rStyle w:val="VerbatimChar"/>
        </w:rPr>
        <w:t xml:space="preserve">##        'Positive' Class : Class1          </w:t>
      </w:r>
      <w:r>
        <w:br/>
      </w:r>
      <w:r>
        <w:rPr>
          <w:rStyle w:val="VerbatimChar"/>
        </w:rPr>
        <w:t xml:space="preserve">## </w:t>
      </w:r>
    </w:p>
    <w:p>
      <w:pPr>
        <w:pStyle w:val="FirstParagraph"/>
      </w:pPr>
      <w:r>
        <w:t xml:space="preserve">Dobijeni rezultati su ostali stabilni i nakon uvođenja sintetičkih primera, potvrđuje da je omogućio modelu da objektivno i precizno prepoznaje manjinsku klasu. Ovo potvrđuje validnost našeg pristupa u rešavanju problema neuravnoteženosti podataka.</w:t>
      </w:r>
    </w:p>
    <w:bookmarkEnd w:id="197"/>
    <w:bookmarkEnd w:id="198"/>
    <w:bookmarkStart w:id="199" w:name="zaključak"/>
    <w:p>
      <w:pPr>
        <w:pStyle w:val="Heading1"/>
      </w:pPr>
      <w:r>
        <w:t xml:space="preserve">Zaključak</w:t>
      </w:r>
    </w:p>
    <w:p>
      <w:pPr>
        <w:pStyle w:val="FirstParagraph"/>
      </w:pPr>
      <w:r>
        <w:t xml:space="preserve">Cilj analize bio je da se ispita koliko dobro različiti modeli mašinskog učenja mogu da predvide da li pacijent pripada grupi zdravih ili obolelih na osnovu vrednosti jetrenih enzima.</w:t>
      </w:r>
      <w:r>
        <w:t xml:space="preserve"> </w:t>
      </w:r>
      <w:r>
        <w:t xml:space="preserve">Na osnovu svih sprovedenih analiza može se zaključiti da je klasifikacija moguća sa visokom tačnošću, pri čemu su AST, ALT i GGT najvažniji prediktori u modelima.</w:t>
      </w:r>
    </w:p>
    <w:p>
      <w:pPr>
        <w:pStyle w:val="BodyText"/>
      </w:pPr>
      <w:r>
        <w:t xml:space="preserve">Pojedinačno stablo odlučivanja dalo je dobar i interpretabilan model, ali je pokazalo određenu nestabilnost u manjim podgrupama podataka.</w:t>
      </w:r>
      <w:r>
        <w:t xml:space="preserve"> </w:t>
      </w:r>
      <w:r>
        <w:t xml:space="preserve">Logistička regresija je imala visoku ukupnu tačnost i najbolju AUC vrednost na ROC krivoj, što znači da dobro rangira pacijente po riziku, ali je slabije prepoznavala obolele zbog neravnoteže klasa.</w:t>
      </w:r>
    </w:p>
    <w:p>
      <w:pPr>
        <w:pStyle w:val="BodyText"/>
      </w:pPr>
      <w:r>
        <w:t xml:space="preserve">Najbolje rezultate je dao Random Forest model, koji je postigao najveću tačnost, visoku osetljivost i specifičnost, kao i veoma dobru Kappa vrednost.</w:t>
      </w:r>
      <w:r>
        <w:t xml:space="preserve"> </w:t>
      </w:r>
      <w:r>
        <w:t xml:space="preserve">Zbog toga je Random Forest najpouzdaniji model za predikciju oboljenja jetre u ovom skupu podataka, jer bolje generalizuje na nove slučajeve i manje je osetljiv na šum u podacima.</w:t>
      </w:r>
    </w:p>
    <w:bookmarkEnd w:id="1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72" Target="media/rId172.png" /><Relationship Type="http://schemas.openxmlformats.org/officeDocument/2006/relationships/image" Id="rId175" Target="media/rId175.png" /><Relationship Type="http://schemas.openxmlformats.org/officeDocument/2006/relationships/image" Id="rId178" Target="media/rId178.png" /><Relationship Type="http://schemas.openxmlformats.org/officeDocument/2006/relationships/image" Id="rId182" Target="media/rId182.png" /><Relationship Type="http://schemas.openxmlformats.org/officeDocument/2006/relationships/image" Id="rId186" Target="media/rId186.png" /><Relationship Type="http://schemas.openxmlformats.org/officeDocument/2006/relationships/image" Id="rId189" Target="media/rId189.png" /><Relationship Type="http://schemas.openxmlformats.org/officeDocument/2006/relationships/image" Id="rId193" Target="media/rId193.png" /><Relationship Type="http://schemas.openxmlformats.org/officeDocument/2006/relationships/image" Id="rId26" Target="media/rId26.png" /><Relationship Type="http://schemas.openxmlformats.org/officeDocument/2006/relationships/image" Id="rId31" Target="media/rId31.png" /><Relationship Type="http://schemas.openxmlformats.org/officeDocument/2006/relationships/image" Id="rId34" Target="media/rId34.png" /><Relationship Type="http://schemas.openxmlformats.org/officeDocument/2006/relationships/image" Id="rId37" Target="media/rId37.png" /><Relationship Type="http://schemas.openxmlformats.org/officeDocument/2006/relationships/image" Id="rId40" Target="media/rId40.png" /><Relationship Type="http://schemas.openxmlformats.org/officeDocument/2006/relationships/image" Id="rId43" Target="media/rId43.png" /><Relationship Type="http://schemas.openxmlformats.org/officeDocument/2006/relationships/image" Id="rId46" Target="media/rId46.png" /><Relationship Type="http://schemas.openxmlformats.org/officeDocument/2006/relationships/image" Id="rId49" Target="media/rId49.png" /><Relationship Type="http://schemas.openxmlformats.org/officeDocument/2006/relationships/image" Id="rId52" Target="media/rId52.png" /><Relationship Type="http://schemas.openxmlformats.org/officeDocument/2006/relationships/image" Id="rId55" Target="media/rId55.png" /><Relationship Type="http://schemas.openxmlformats.org/officeDocument/2006/relationships/image" Id="rId58" Target="media/rId58.png" /><Relationship Type="http://schemas.openxmlformats.org/officeDocument/2006/relationships/image" Id="rId61" Target="media/rId61.png" /><Relationship Type="http://schemas.openxmlformats.org/officeDocument/2006/relationships/image" Id="rId64" Target="media/rId64.png" /><Relationship Type="http://schemas.openxmlformats.org/officeDocument/2006/relationships/image" Id="rId67" Target="media/rId67.png" /><Relationship Type="http://schemas.openxmlformats.org/officeDocument/2006/relationships/image" Id="rId70" Target="media/rId70.png" /><Relationship Type="http://schemas.openxmlformats.org/officeDocument/2006/relationships/image" Id="rId73" Target="media/rId73.png" /><Relationship Type="http://schemas.openxmlformats.org/officeDocument/2006/relationships/image" Id="rId76" Target="media/rId76.png" /><Relationship Type="http://schemas.openxmlformats.org/officeDocument/2006/relationships/image" Id="rId79" Target="media/rId79.png" /><Relationship Type="http://schemas.openxmlformats.org/officeDocument/2006/relationships/image" Id="rId82" Target="media/rId82.png" /><Relationship Type="http://schemas.openxmlformats.org/officeDocument/2006/relationships/image" Id="rId85" Target="media/rId85.png" /><Relationship Type="http://schemas.openxmlformats.org/officeDocument/2006/relationships/image" Id="rId88" Target="media/rId88.png" /><Relationship Type="http://schemas.openxmlformats.org/officeDocument/2006/relationships/image" Id="rId91" Target="media/rId91.png" /><Relationship Type="http://schemas.openxmlformats.org/officeDocument/2006/relationships/image" Id="rId94" Target="media/rId94.png" /><Relationship Type="http://schemas.openxmlformats.org/officeDocument/2006/relationships/image" Id="rId97" Target="media/rId97.png" /><Relationship Type="http://schemas.openxmlformats.org/officeDocument/2006/relationships/image" Id="rId101" Target="media/rId101.png" /><Relationship Type="http://schemas.openxmlformats.org/officeDocument/2006/relationships/image" Id="rId21" Target="media/rId21.png" /><Relationship Type="http://schemas.openxmlformats.org/officeDocument/2006/relationships/image" Id="rId106" Target="media/rId106.png" /><Relationship Type="http://schemas.openxmlformats.org/officeDocument/2006/relationships/image" Id="rId110" Target="media/rId110.png" /><Relationship Type="http://schemas.openxmlformats.org/officeDocument/2006/relationships/image" Id="rId114" Target="media/rId114.png" /><Relationship Type="http://schemas.openxmlformats.org/officeDocument/2006/relationships/image" Id="rId118" Target="media/rId118.png" /><Relationship Type="http://schemas.openxmlformats.org/officeDocument/2006/relationships/image" Id="rId122" Target="media/rId122.png" /><Relationship Type="http://schemas.openxmlformats.org/officeDocument/2006/relationships/image" Id="rId126" Target="media/rId126.png" /><Relationship Type="http://schemas.openxmlformats.org/officeDocument/2006/relationships/image" Id="rId130" Target="media/rId130.png" /><Relationship Type="http://schemas.openxmlformats.org/officeDocument/2006/relationships/image" Id="rId134" Target="media/rId134.png" /><Relationship Type="http://schemas.openxmlformats.org/officeDocument/2006/relationships/image" Id="rId138" Target="media/rId138.png" /><Relationship Type="http://schemas.openxmlformats.org/officeDocument/2006/relationships/image" Id="rId142" Target="media/rId142.png" /><Relationship Type="http://schemas.openxmlformats.org/officeDocument/2006/relationships/image" Id="rId146" Target="media/rId146.png" /><Relationship Type="http://schemas.openxmlformats.org/officeDocument/2006/relationships/image" Id="rId150" Target="media/rId150.png" /><Relationship Type="http://schemas.openxmlformats.org/officeDocument/2006/relationships/image" Id="rId155" Target="media/rId155.png" /><Relationship Type="http://schemas.openxmlformats.org/officeDocument/2006/relationships/image" Id="rId159" Target="media/rId159.png" /><Relationship Type="http://schemas.openxmlformats.org/officeDocument/2006/relationships/image" Id="rId163" Target="media/rId163.png" /><Relationship Type="http://schemas.openxmlformats.org/officeDocument/2006/relationships/hyperlink" Id="rId20" Target="https://www.kaggle.com/datasets/fedesoriano/hepatitis-c-dataset" TargetMode="External" /></Relationships>
</file>

<file path=word/_rels/footnotes.xml.rels><?xml version="1.0" encoding="UTF-8"?><Relationships xmlns="http://schemas.openxmlformats.org/package/2006/relationships"><Relationship Type="http://schemas.openxmlformats.org/officeDocument/2006/relationships/hyperlink" Id="rId20" Target="https://www.kaggle.com/datasets/fedesoriano/hepatitis-c-datase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Seminarski rad - Hepatitis C Prediction Dataset</dc:title>
  <dc:creator/>
  <cp:keywords/>
  <dcterms:created xsi:type="dcterms:W3CDTF">2026-02-10T16:29:33Z</dcterms:created>
  <dcterms:modified xsi:type="dcterms:W3CDTF">2026-02-10T16:29:33Z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2025-12-15</vt:lpwstr>
  </property>
  <property fmtid="{D5CDD505-2E9C-101B-9397-08002B2CF9AE}" pid="3" name="editor_options">
    <vt:lpwstr/>
  </property>
  <property fmtid="{D5CDD505-2E9C-101B-9397-08002B2CF9AE}" pid="4" name="output">
    <vt:lpwstr/>
  </property>
</Properties>
</file>