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9645A" w14:textId="77777777" w:rsidR="005957CF" w:rsidRDefault="00000000">
      <w:pPr>
        <w:pStyle w:val="Title"/>
      </w:pPr>
      <w:r>
        <w:t>Seminarski rad - Hepatitis C Prediction Dataset</w:t>
      </w:r>
    </w:p>
    <w:p w14:paraId="48BBAB95" w14:textId="77777777" w:rsidR="005957CF" w:rsidRDefault="00000000">
      <w:pPr>
        <w:pStyle w:val="Date"/>
      </w:pPr>
      <w:r>
        <w:t>2025-12-15</w:t>
      </w:r>
    </w:p>
    <w:p w14:paraId="62B259A1" w14:textId="77777777" w:rsidR="005957CF" w:rsidRDefault="00000000">
      <w:pPr>
        <w:pStyle w:val="FirstParagraph"/>
      </w:pPr>
      <w:r>
        <w:t>Tema: Hepatitis C Naziv: hepatitis-c-dataset.csv</w:t>
      </w:r>
    </w:p>
    <w:p w14:paraId="6F2561E8" w14:textId="77777777" w:rsidR="005957CF" w:rsidRDefault="00000000">
      <w:pPr>
        <w:pStyle w:val="BodyText"/>
      </w:pPr>
      <w:r>
        <w:t>Hepatitis C Prediction Dataset je skup podataka koji pruža detaljan uvid u laboratorijske nalaze krvi i osnovne demografske karakteristike pacijenata, sa ciljem analize zdravlja jetre. Podaci obuhvataju biohemijske parametre jetre, kao što su ALT, AST, GGT, bilirubin i albumin, koji su značajni indikatori oštećenja i funkcije jetre. Ciljna promenljiva Category označava zdravstveni status pacijenata, uključujući zdrave davaoce krvi i različite stadijume oboljenja od Hepatitisa C (hepatitis, fibroza i ciroza). Podaci uključuju kliničke pokazatelje i demografske informacije, a prikupljeni su radi omogućavanja analize i izgradnje modela klasifikacije za razlikovanje zdravih i obolelih pacijenata.</w:t>
      </w:r>
    </w:p>
    <w:p w14:paraId="0829FB1E" w14:textId="77777777" w:rsidR="005957CF" w:rsidRDefault="00000000">
      <w:pPr>
        <w:pStyle w:val="BodyText"/>
      </w:pPr>
      <w:r>
        <w:t xml:space="preserve">Link ka skupu podataka na kaggle sajtu: </w:t>
      </w:r>
      <w:hyperlink r:id="rId5">
        <w:r>
          <w:rPr>
            <w:rStyle w:val="Hyperlink"/>
          </w:rPr>
          <w:t>https://www.kaggle.com/datasets/fedesoriano/hepatitis-c-dataset</w:t>
        </w:r>
      </w:hyperlink>
    </w:p>
    <w:p w14:paraId="4D936EDC" w14:textId="77777777" w:rsidR="005957CF" w:rsidRDefault="00000000">
      <w:pPr>
        <w:pStyle w:val="Heading1"/>
      </w:pPr>
      <w:bookmarkStart w:id="0" w:name="prikaz-podataka"/>
      <w:r>
        <w:t>Prikaz podataka</w:t>
      </w:r>
    </w:p>
    <w:p w14:paraId="2C10DA45" w14:textId="77777777" w:rsidR="005957CF" w:rsidRDefault="00000000">
      <w:pPr>
        <w:pStyle w:val="FirstParagraph"/>
      </w:pPr>
      <w:r>
        <w:t>Učitavanje potrebnih biblioteka</w:t>
      </w:r>
    </w:p>
    <w:p w14:paraId="1D925592" w14:textId="77777777" w:rsidR="005957CF" w:rsidRDefault="00000000">
      <w:pPr>
        <w:pStyle w:val="SourceCode"/>
      </w:pPr>
      <w:r>
        <w:rPr>
          <w:rStyle w:val="FunctionTok"/>
        </w:rPr>
        <w:t>library</w:t>
      </w:r>
      <w:r>
        <w:rPr>
          <w:rStyle w:val="NormalTok"/>
        </w:rPr>
        <w:t>(tidyverse)</w:t>
      </w:r>
    </w:p>
    <w:p w14:paraId="11E986FA" w14:textId="77777777" w:rsidR="005957CF" w:rsidRDefault="00000000">
      <w:pPr>
        <w:pStyle w:val="SourceCode"/>
      </w:pPr>
      <w:r>
        <w:rPr>
          <w:rStyle w:val="VerbatimChar"/>
        </w:rPr>
        <w:t>## Warning: package 'ggplot2' was built under R version 4.5.2</w:t>
      </w:r>
    </w:p>
    <w:p w14:paraId="46EBDC7E" w14:textId="77777777" w:rsidR="005957CF" w:rsidRDefault="00000000">
      <w:pPr>
        <w:pStyle w:val="SourceCode"/>
      </w:pPr>
      <w:r>
        <w:rPr>
          <w:rStyle w:val="VerbatimChar"/>
        </w:rPr>
        <w:t>## ── Attaching core tidyverse packages ──────────────────────── tidyverse 2.0.0 ──</w:t>
      </w:r>
      <w:r>
        <w:br/>
      </w:r>
      <w:r>
        <w:rPr>
          <w:rStyle w:val="VerbatimChar"/>
        </w:rPr>
        <w:t>## ✔ dplyr     1.1.4     ✔ readr     2.1.5</w:t>
      </w:r>
      <w:r>
        <w:br/>
      </w:r>
      <w:r>
        <w:rPr>
          <w:rStyle w:val="VerbatimChar"/>
        </w:rPr>
        <w:t>## ✔ forcats   1.0.0     ✔ stringr   1.5.1</w:t>
      </w:r>
      <w:r>
        <w:br/>
      </w:r>
      <w:r>
        <w:rPr>
          <w:rStyle w:val="VerbatimChar"/>
        </w:rPr>
        <w:t>## ✔ ggplot2   4.0.1     ✔ tibble    3.3.0</w:t>
      </w:r>
      <w:r>
        <w:br/>
      </w:r>
      <w:r>
        <w:rPr>
          <w:rStyle w:val="VerbatimChar"/>
        </w:rPr>
        <w:t>## ✔ lubridate 1.9.4     ✔ tidyr     1.3.1</w:t>
      </w:r>
      <w:r>
        <w:br/>
      </w:r>
      <w:r>
        <w:rPr>
          <w:rStyle w:val="VerbatimChar"/>
        </w:rPr>
        <w:t xml:space="preserve">## ✔ purrr     1.1.0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6176A60A" w14:textId="77777777" w:rsidR="005957CF" w:rsidRDefault="00000000">
      <w:pPr>
        <w:pStyle w:val="SourceCode"/>
      </w:pPr>
      <w:r>
        <w:rPr>
          <w:rStyle w:val="FunctionTok"/>
        </w:rPr>
        <w:t>library</w:t>
      </w:r>
      <w:r>
        <w:rPr>
          <w:rStyle w:val="NormalTok"/>
        </w:rPr>
        <w:t>(Amelia)</w:t>
      </w:r>
    </w:p>
    <w:p w14:paraId="1FCCA66D" w14:textId="77777777" w:rsidR="005957CF" w:rsidRDefault="00000000">
      <w:pPr>
        <w:pStyle w:val="SourceCode"/>
      </w:pPr>
      <w:r>
        <w:rPr>
          <w:rStyle w:val="VerbatimChar"/>
        </w:rPr>
        <w:t>## Loading required package: Rcpp</w:t>
      </w:r>
      <w:r>
        <w:br/>
      </w:r>
      <w:r>
        <w:rPr>
          <w:rStyle w:val="VerbatimChar"/>
        </w:rPr>
        <w:t xml:space="preserve">## ## </w:t>
      </w:r>
      <w:r>
        <w:br/>
      </w:r>
      <w:r>
        <w:rPr>
          <w:rStyle w:val="VerbatimChar"/>
        </w:rPr>
        <w:lastRenderedPageBreak/>
        <w:t>## ## Amelia II: Multiple Imputation</w:t>
      </w:r>
      <w:r>
        <w:br/>
      </w:r>
      <w:r>
        <w:rPr>
          <w:rStyle w:val="VerbatimChar"/>
        </w:rPr>
        <w:t>## ## (Version 1.8.3, built: 2024-11-07)</w:t>
      </w:r>
      <w:r>
        <w:br/>
      </w:r>
      <w:r>
        <w:rPr>
          <w:rStyle w:val="VerbatimChar"/>
        </w:rPr>
        <w:t>## ## Copyright (C) 2005-2026 James Honaker, Gary King and Matthew Blackwell</w:t>
      </w:r>
      <w:r>
        <w:br/>
      </w:r>
      <w:r>
        <w:rPr>
          <w:rStyle w:val="VerbatimChar"/>
        </w:rPr>
        <w:t>## ## Refer to http://gking.harvard.edu/amelia/ for more information</w:t>
      </w:r>
      <w:r>
        <w:br/>
      </w:r>
      <w:r>
        <w:rPr>
          <w:rStyle w:val="VerbatimChar"/>
        </w:rPr>
        <w:t>## ##</w:t>
      </w:r>
    </w:p>
    <w:p w14:paraId="09196071" w14:textId="77777777" w:rsidR="005957CF" w:rsidRDefault="00000000">
      <w:pPr>
        <w:pStyle w:val="SourceCode"/>
      </w:pPr>
      <w:r>
        <w:rPr>
          <w:rStyle w:val="FunctionTok"/>
        </w:rPr>
        <w:t>library</w:t>
      </w:r>
      <w:r>
        <w:rPr>
          <w:rStyle w:val="NormalTok"/>
        </w:rPr>
        <w:t>(nortest)</w:t>
      </w:r>
    </w:p>
    <w:p w14:paraId="2D959569" w14:textId="77777777" w:rsidR="005957CF" w:rsidRDefault="00000000">
      <w:pPr>
        <w:pStyle w:val="SourceCode"/>
      </w:pPr>
      <w:r>
        <w:rPr>
          <w:rStyle w:val="VerbatimChar"/>
        </w:rPr>
        <w:t>## Warning: package 'nortest' was built under R version 4.5.2</w:t>
      </w:r>
    </w:p>
    <w:p w14:paraId="5E91A620" w14:textId="77777777" w:rsidR="005957CF" w:rsidRDefault="00000000">
      <w:pPr>
        <w:pStyle w:val="SourceCode"/>
      </w:pPr>
      <w:r>
        <w:rPr>
          <w:rStyle w:val="FunctionTok"/>
        </w:rPr>
        <w:t>library</w:t>
      </w:r>
      <w:r>
        <w:rPr>
          <w:rStyle w:val="NormalTok"/>
        </w:rPr>
        <w:t>(ggplot2)</w:t>
      </w:r>
      <w:r>
        <w:br/>
      </w:r>
      <w:r>
        <w:rPr>
          <w:rStyle w:val="FunctionTok"/>
        </w:rPr>
        <w:t>library</w:t>
      </w:r>
      <w:r>
        <w:rPr>
          <w:rStyle w:val="NormalTok"/>
        </w:rPr>
        <w:t>(corrplot)</w:t>
      </w:r>
    </w:p>
    <w:p w14:paraId="149EF052" w14:textId="77777777" w:rsidR="005957CF" w:rsidRDefault="00000000">
      <w:pPr>
        <w:pStyle w:val="SourceCode"/>
      </w:pPr>
      <w:r>
        <w:rPr>
          <w:rStyle w:val="VerbatimChar"/>
        </w:rPr>
        <w:t>## Warning: package 'corrplot' was built under R version 4.5.2</w:t>
      </w:r>
    </w:p>
    <w:p w14:paraId="30763356" w14:textId="77777777" w:rsidR="005957CF" w:rsidRDefault="00000000">
      <w:pPr>
        <w:pStyle w:val="SourceCode"/>
      </w:pPr>
      <w:r>
        <w:rPr>
          <w:rStyle w:val="VerbatimChar"/>
        </w:rPr>
        <w:t>## corrplot 0.95 loaded</w:t>
      </w:r>
    </w:p>
    <w:p w14:paraId="419C30E6" w14:textId="77777777" w:rsidR="005957CF" w:rsidRDefault="00000000">
      <w:pPr>
        <w:pStyle w:val="SourceCode"/>
      </w:pPr>
      <w:r>
        <w:rPr>
          <w:rStyle w:val="FunctionTok"/>
        </w:rPr>
        <w:t>library</w:t>
      </w:r>
      <w:r>
        <w:rPr>
          <w:rStyle w:val="NormalTok"/>
        </w:rPr>
        <w:t>(rpart)</w:t>
      </w:r>
      <w:r>
        <w:br/>
      </w:r>
      <w:r>
        <w:rPr>
          <w:rStyle w:val="FunctionTok"/>
        </w:rPr>
        <w:t>library</w:t>
      </w:r>
      <w:r>
        <w:rPr>
          <w:rStyle w:val="NormalTok"/>
        </w:rPr>
        <w:t>(rpart.plot)</w:t>
      </w:r>
    </w:p>
    <w:p w14:paraId="200CCC69" w14:textId="77777777" w:rsidR="005957CF" w:rsidRDefault="00000000">
      <w:pPr>
        <w:pStyle w:val="SourceCode"/>
      </w:pPr>
      <w:r>
        <w:rPr>
          <w:rStyle w:val="VerbatimChar"/>
        </w:rPr>
        <w:t>## Warning: package 'rpart.plot' was built under R version 4.5.2</w:t>
      </w:r>
    </w:p>
    <w:p w14:paraId="260A9E5B" w14:textId="77777777" w:rsidR="005957CF" w:rsidRDefault="00000000">
      <w:pPr>
        <w:pStyle w:val="SourceCode"/>
      </w:pPr>
      <w:r>
        <w:rPr>
          <w:rStyle w:val="FunctionTok"/>
        </w:rPr>
        <w:t>library</w:t>
      </w:r>
      <w:r>
        <w:rPr>
          <w:rStyle w:val="NormalTok"/>
        </w:rPr>
        <w:t>(randomForest)</w:t>
      </w:r>
    </w:p>
    <w:p w14:paraId="0069C41B" w14:textId="77777777" w:rsidR="005957CF" w:rsidRDefault="00000000">
      <w:pPr>
        <w:pStyle w:val="SourceCode"/>
      </w:pPr>
      <w:r>
        <w:rPr>
          <w:rStyle w:val="VerbatimChar"/>
        </w:rPr>
        <w:t>## Warning: package 'randomForest' was built under R version 4.5.2</w:t>
      </w:r>
    </w:p>
    <w:p w14:paraId="7494F860" w14:textId="77777777" w:rsidR="005957CF" w:rsidRDefault="00000000">
      <w:pPr>
        <w:pStyle w:val="SourceCode"/>
      </w:pPr>
      <w:r>
        <w:rPr>
          <w:rStyle w:val="VerbatimChar"/>
        </w:rPr>
        <w:t>## randomForest 4.7-1.2</w:t>
      </w:r>
      <w:r>
        <w:br/>
      </w:r>
      <w:r>
        <w:rPr>
          <w:rStyle w:val="VerbatimChar"/>
        </w:rPr>
        <w:t>## Type rfNews() to see new features/changes/bug fixes.</w:t>
      </w:r>
      <w:r>
        <w:br/>
      </w:r>
      <w:r>
        <w:rPr>
          <w:rStyle w:val="VerbatimChar"/>
        </w:rPr>
        <w:t xml:space="preserve">## </w:t>
      </w:r>
      <w:r>
        <w:br/>
      </w:r>
      <w:r>
        <w:rPr>
          <w:rStyle w:val="VerbatimChar"/>
        </w:rPr>
        <w:t>## Attaching package: 'randomForest'</w:t>
      </w:r>
      <w:r>
        <w:br/>
      </w:r>
      <w:r>
        <w:rPr>
          <w:rStyle w:val="VerbatimChar"/>
        </w:rPr>
        <w:t xml:space="preserve">## </w:t>
      </w:r>
      <w:r>
        <w:br/>
      </w:r>
      <w:r>
        <w:rPr>
          <w:rStyle w:val="VerbatimChar"/>
        </w:rPr>
        <w:t>## The following object is masked from 'package:dplyr':</w:t>
      </w:r>
      <w:r>
        <w:br/>
      </w:r>
      <w:r>
        <w:rPr>
          <w:rStyle w:val="VerbatimChar"/>
        </w:rPr>
        <w:t xml:space="preserve">## </w:t>
      </w:r>
      <w:r>
        <w:br/>
      </w:r>
      <w:r>
        <w:rPr>
          <w:rStyle w:val="VerbatimChar"/>
        </w:rPr>
        <w:t>##     combine</w:t>
      </w:r>
      <w:r>
        <w:br/>
      </w:r>
      <w:r>
        <w:rPr>
          <w:rStyle w:val="VerbatimChar"/>
        </w:rPr>
        <w:t xml:space="preserve">## </w:t>
      </w:r>
      <w:r>
        <w:br/>
      </w:r>
      <w:r>
        <w:rPr>
          <w:rStyle w:val="VerbatimChar"/>
        </w:rPr>
        <w:t>## The following object is masked from 'package:ggplot2':</w:t>
      </w:r>
      <w:r>
        <w:br/>
      </w:r>
      <w:r>
        <w:rPr>
          <w:rStyle w:val="VerbatimChar"/>
        </w:rPr>
        <w:t xml:space="preserve">## </w:t>
      </w:r>
      <w:r>
        <w:br/>
      </w:r>
      <w:r>
        <w:rPr>
          <w:rStyle w:val="VerbatimChar"/>
        </w:rPr>
        <w:t>##     margin</w:t>
      </w:r>
    </w:p>
    <w:p w14:paraId="12098067" w14:textId="77777777" w:rsidR="005957CF" w:rsidRDefault="00000000">
      <w:pPr>
        <w:pStyle w:val="SourceCode"/>
      </w:pPr>
      <w:r>
        <w:rPr>
          <w:rStyle w:val="FunctionTok"/>
        </w:rPr>
        <w:t>library</w:t>
      </w:r>
      <w:r>
        <w:rPr>
          <w:rStyle w:val="NormalTok"/>
        </w:rPr>
        <w:t>(caret)</w:t>
      </w:r>
    </w:p>
    <w:p w14:paraId="118FA525" w14:textId="77777777" w:rsidR="005957CF" w:rsidRDefault="00000000">
      <w:pPr>
        <w:pStyle w:val="SourceCode"/>
      </w:pPr>
      <w:r>
        <w:rPr>
          <w:rStyle w:val="VerbatimChar"/>
        </w:rPr>
        <w:t>## Warning: package 'caret' was built under R version 4.5.2</w:t>
      </w:r>
    </w:p>
    <w:p w14:paraId="4EBF38FC" w14:textId="77777777" w:rsidR="005957CF" w:rsidRDefault="00000000">
      <w:pPr>
        <w:pStyle w:val="SourceCode"/>
      </w:pPr>
      <w:r>
        <w:rPr>
          <w:rStyle w:val="VerbatimChar"/>
        </w:rPr>
        <w:t>## Loading required package: lattice</w:t>
      </w:r>
      <w:r>
        <w:br/>
      </w:r>
      <w:r>
        <w:rPr>
          <w:rStyle w:val="VerbatimChar"/>
        </w:rPr>
        <w:t xml:space="preserve">## </w:t>
      </w:r>
      <w:r>
        <w:br/>
      </w:r>
      <w:r>
        <w:rPr>
          <w:rStyle w:val="VerbatimChar"/>
        </w:rPr>
        <w:t>## Attaching package: 'caret'</w:t>
      </w:r>
      <w:r>
        <w:br/>
      </w:r>
      <w:r>
        <w:rPr>
          <w:rStyle w:val="VerbatimChar"/>
        </w:rPr>
        <w:t xml:space="preserve">## </w:t>
      </w:r>
      <w:r>
        <w:br/>
      </w:r>
      <w:r>
        <w:rPr>
          <w:rStyle w:val="VerbatimChar"/>
        </w:rPr>
        <w:t>## The following object is masked from 'package:purrr':</w:t>
      </w:r>
      <w:r>
        <w:br/>
      </w:r>
      <w:r>
        <w:rPr>
          <w:rStyle w:val="VerbatimChar"/>
        </w:rPr>
        <w:t xml:space="preserve">## </w:t>
      </w:r>
      <w:r>
        <w:br/>
      </w:r>
      <w:r>
        <w:rPr>
          <w:rStyle w:val="VerbatimChar"/>
        </w:rPr>
        <w:t>##     lift</w:t>
      </w:r>
    </w:p>
    <w:p w14:paraId="18F9EC66" w14:textId="77777777" w:rsidR="005957CF" w:rsidRDefault="00000000">
      <w:pPr>
        <w:pStyle w:val="SourceCode"/>
      </w:pPr>
      <w:r>
        <w:rPr>
          <w:rStyle w:val="FunctionTok"/>
        </w:rPr>
        <w:t>library</w:t>
      </w:r>
      <w:r>
        <w:rPr>
          <w:rStyle w:val="NormalTok"/>
        </w:rPr>
        <w:t xml:space="preserve">(pROC) </w:t>
      </w:r>
      <w:r>
        <w:rPr>
          <w:rStyle w:val="CommentTok"/>
        </w:rPr>
        <w:t>#za upoređivanje razlicitih modela kod predikcije</w:t>
      </w:r>
    </w:p>
    <w:p w14:paraId="46EEB828" w14:textId="77777777" w:rsidR="005957CF" w:rsidRDefault="00000000">
      <w:pPr>
        <w:pStyle w:val="SourceCode"/>
      </w:pPr>
      <w:r>
        <w:rPr>
          <w:rStyle w:val="VerbatimChar"/>
        </w:rPr>
        <w:lastRenderedPageBreak/>
        <w:t>## Warning: package 'pROC' was built under R version 4.5.2</w:t>
      </w:r>
    </w:p>
    <w:p w14:paraId="4F1BABB9" w14:textId="77777777" w:rsidR="005957CF" w:rsidRDefault="00000000">
      <w:pPr>
        <w:pStyle w:val="SourceCode"/>
      </w:pPr>
      <w:r>
        <w:rPr>
          <w:rStyle w:val="VerbatimChar"/>
        </w:rPr>
        <w:t>## Type 'citation("pROC")' for a citation.</w:t>
      </w:r>
      <w:r>
        <w:br/>
      </w:r>
      <w:r>
        <w:rPr>
          <w:rStyle w:val="VerbatimChar"/>
        </w:rPr>
        <w:t xml:space="preserve">## </w:t>
      </w:r>
      <w:r>
        <w:br/>
      </w:r>
      <w:r>
        <w:rPr>
          <w:rStyle w:val="VerbatimChar"/>
        </w:rPr>
        <w:t>## Attaching package: 'pROC'</w:t>
      </w:r>
      <w:r>
        <w:br/>
      </w:r>
      <w:r>
        <w:rPr>
          <w:rStyle w:val="VerbatimChar"/>
        </w:rPr>
        <w:t xml:space="preserve">## </w:t>
      </w:r>
      <w:r>
        <w:br/>
      </w:r>
      <w:r>
        <w:rPr>
          <w:rStyle w:val="VerbatimChar"/>
        </w:rPr>
        <w:t>## The following objects are masked from 'package:stats':</w:t>
      </w:r>
      <w:r>
        <w:br/>
      </w:r>
      <w:r>
        <w:rPr>
          <w:rStyle w:val="VerbatimChar"/>
        </w:rPr>
        <w:t xml:space="preserve">## </w:t>
      </w:r>
      <w:r>
        <w:br/>
      </w:r>
      <w:r>
        <w:rPr>
          <w:rStyle w:val="VerbatimChar"/>
        </w:rPr>
        <w:t>##     cov, smooth, var</w:t>
      </w:r>
    </w:p>
    <w:p w14:paraId="7397C633" w14:textId="77777777" w:rsidR="005957CF" w:rsidRDefault="00000000">
      <w:pPr>
        <w:pStyle w:val="SourceCode"/>
      </w:pPr>
      <w:r>
        <w:rPr>
          <w:rStyle w:val="FunctionTok"/>
        </w:rPr>
        <w:t>library</w:t>
      </w:r>
      <w:r>
        <w:rPr>
          <w:rStyle w:val="NormalTok"/>
        </w:rPr>
        <w:t>(mice)</w:t>
      </w:r>
    </w:p>
    <w:p w14:paraId="209B853F" w14:textId="77777777" w:rsidR="005957CF" w:rsidRDefault="00000000">
      <w:pPr>
        <w:pStyle w:val="SourceCode"/>
      </w:pPr>
      <w:r>
        <w:rPr>
          <w:rStyle w:val="VerbatimChar"/>
        </w:rPr>
        <w:t xml:space="preserve">## </w:t>
      </w:r>
      <w:r>
        <w:br/>
      </w:r>
      <w:r>
        <w:rPr>
          <w:rStyle w:val="VerbatimChar"/>
        </w:rPr>
        <w:t>## Attaching package: 'mice'</w:t>
      </w:r>
      <w:r>
        <w:br/>
      </w:r>
      <w:r>
        <w:rPr>
          <w:rStyle w:val="VerbatimChar"/>
        </w:rPr>
        <w:t xml:space="preserve">## </w:t>
      </w:r>
      <w:r>
        <w:br/>
      </w:r>
      <w:r>
        <w:rPr>
          <w:rStyle w:val="VerbatimChar"/>
        </w:rPr>
        <w:t>## The following object is masked from 'package:stats':</w:t>
      </w:r>
      <w:r>
        <w:br/>
      </w:r>
      <w:r>
        <w:rPr>
          <w:rStyle w:val="VerbatimChar"/>
        </w:rPr>
        <w:t xml:space="preserve">## </w:t>
      </w:r>
      <w:r>
        <w:br/>
      </w:r>
      <w:r>
        <w:rPr>
          <w:rStyle w:val="VerbatimChar"/>
        </w:rPr>
        <w:t>##     filter</w:t>
      </w:r>
      <w:r>
        <w:br/>
      </w:r>
      <w:r>
        <w:rPr>
          <w:rStyle w:val="VerbatimChar"/>
        </w:rPr>
        <w:t xml:space="preserve">## </w:t>
      </w:r>
      <w:r>
        <w:br/>
      </w:r>
      <w:r>
        <w:rPr>
          <w:rStyle w:val="VerbatimChar"/>
        </w:rPr>
        <w:t>## The following objects are masked from 'package:base':</w:t>
      </w:r>
      <w:r>
        <w:br/>
      </w:r>
      <w:r>
        <w:rPr>
          <w:rStyle w:val="VerbatimChar"/>
        </w:rPr>
        <w:t xml:space="preserve">## </w:t>
      </w:r>
      <w:r>
        <w:br/>
      </w:r>
      <w:r>
        <w:rPr>
          <w:rStyle w:val="VerbatimChar"/>
        </w:rPr>
        <w:t>##     cbind, rbind</w:t>
      </w:r>
    </w:p>
    <w:p w14:paraId="095378F6" w14:textId="77777777" w:rsidR="005957CF" w:rsidRDefault="00000000">
      <w:pPr>
        <w:pStyle w:val="Heading2"/>
      </w:pPr>
      <w:bookmarkStart w:id="1" w:name="učitavanje-skupa-podataka"/>
      <w:r>
        <w:t>Učitavanje skupa podataka</w:t>
      </w:r>
    </w:p>
    <w:p w14:paraId="62543C3F" w14:textId="77777777" w:rsidR="005957CF" w:rsidRDefault="00000000">
      <w:pPr>
        <w:pStyle w:val="SourceCode"/>
      </w:pPr>
      <w:r>
        <w:rPr>
          <w:rStyle w:val="NormalTok"/>
        </w:rPr>
        <w:t xml:space="preserve">dataset </w:t>
      </w:r>
      <w:r>
        <w:rPr>
          <w:rStyle w:val="OtherTok"/>
        </w:rPr>
        <w:t>=</w:t>
      </w:r>
      <w:r>
        <w:rPr>
          <w:rStyle w:val="NormalTok"/>
        </w:rPr>
        <w:t xml:space="preserve"> </w:t>
      </w:r>
      <w:r>
        <w:rPr>
          <w:rStyle w:val="FunctionTok"/>
        </w:rPr>
        <w:t>read.csv</w:t>
      </w:r>
      <w:r>
        <w:rPr>
          <w:rStyle w:val="NormalTok"/>
        </w:rPr>
        <w:t>(</w:t>
      </w:r>
      <w:r>
        <w:rPr>
          <w:rStyle w:val="StringTok"/>
        </w:rPr>
        <w:t>"HepatitisCdata.csv"</w:t>
      </w:r>
      <w:r>
        <w:rPr>
          <w:rStyle w:val="NormalTok"/>
        </w:rPr>
        <w:t xml:space="preserve">, </w:t>
      </w:r>
      <w:r>
        <w:rPr>
          <w:rStyle w:val="AttributeTok"/>
        </w:rPr>
        <w:t>sep=</w:t>
      </w:r>
      <w:r>
        <w:rPr>
          <w:rStyle w:val="StringTok"/>
        </w:rPr>
        <w:t>","</w:t>
      </w:r>
      <w:r>
        <w:rPr>
          <w:rStyle w:val="NormalTok"/>
        </w:rPr>
        <w:t>)</w:t>
      </w:r>
      <w:r>
        <w:br/>
      </w:r>
      <w:r>
        <w:rPr>
          <w:rStyle w:val="CommentTok"/>
        </w:rPr>
        <w:t># dataset = read.csv("C:/Users/Teodora/Desktop/seminarski/HepatitisCdata.csv", sep=",")</w:t>
      </w:r>
      <w:r>
        <w:br/>
      </w:r>
      <w:r>
        <w:rPr>
          <w:rStyle w:val="FunctionTok"/>
        </w:rPr>
        <w:t>View</w:t>
      </w:r>
      <w:r>
        <w:rPr>
          <w:rStyle w:val="NormalTok"/>
        </w:rPr>
        <w:t>(dataset)</w:t>
      </w:r>
    </w:p>
    <w:p w14:paraId="549836A5" w14:textId="77777777" w:rsidR="005957CF" w:rsidRDefault="00000000">
      <w:pPr>
        <w:pStyle w:val="FirstParagraph"/>
      </w:pPr>
      <w:r>
        <w:t>Funkcija head prikazuje prvih šest redova dataset-a i tako se upoznajemo sa podacima.</w:t>
      </w:r>
    </w:p>
    <w:p w14:paraId="6E753826" w14:textId="77777777" w:rsidR="005957CF" w:rsidRDefault="00000000">
      <w:pPr>
        <w:pStyle w:val="SourceCode"/>
      </w:pPr>
      <w:r>
        <w:rPr>
          <w:rStyle w:val="FunctionTok"/>
        </w:rPr>
        <w:t>head</w:t>
      </w:r>
      <w:r>
        <w:rPr>
          <w:rStyle w:val="NormalTok"/>
        </w:rPr>
        <w:t>(dataset)</w:t>
      </w:r>
    </w:p>
    <w:p w14:paraId="21F7EC56" w14:textId="77777777" w:rsidR="005957CF" w:rsidRDefault="00000000">
      <w:pPr>
        <w:pStyle w:val="SourceCode"/>
      </w:pPr>
      <w:r>
        <w:rPr>
          <w:rStyle w:val="VerbatimChar"/>
        </w:rPr>
        <w:t>##   X      Category Age Sex  ALB  ALP  ALT  AST  BIL   CHE CHOL CREA  GGT PROT</w:t>
      </w:r>
      <w:r>
        <w:br/>
      </w:r>
      <w:r>
        <w:rPr>
          <w:rStyle w:val="VerbatimChar"/>
        </w:rPr>
        <w:t>## 1 1 0=Blood Donor  32   m 38.5 52.5  7.7 22.1  7.5  6.93 3.23  106 12.1 69.0</w:t>
      </w:r>
      <w:r>
        <w:br/>
      </w:r>
      <w:r>
        <w:rPr>
          <w:rStyle w:val="VerbatimChar"/>
        </w:rPr>
        <w:t>## 2 2 0=Blood Donor  32   m 38.5 70.3 18.0 24.7  3.9 11.17 4.80   74 15.6 76.5</w:t>
      </w:r>
      <w:r>
        <w:br/>
      </w:r>
      <w:r>
        <w:rPr>
          <w:rStyle w:val="VerbatimChar"/>
        </w:rPr>
        <w:t>## 3 3 0=Blood Donor  32   m 46.9 74.7 36.2 52.6  6.1  8.84 5.20   86 33.2 79.3</w:t>
      </w:r>
      <w:r>
        <w:br/>
      </w:r>
      <w:r>
        <w:rPr>
          <w:rStyle w:val="VerbatimChar"/>
        </w:rPr>
        <w:t>## 4 4 0=Blood Donor  32   m 43.2 52.0 30.6 22.6 18.9  7.33 4.74   80 33.8 75.7</w:t>
      </w:r>
      <w:r>
        <w:br/>
      </w:r>
      <w:r>
        <w:rPr>
          <w:rStyle w:val="VerbatimChar"/>
        </w:rPr>
        <w:t>## 5 5 0=Blood Donor  32   m 39.2 74.1 32.6 24.8  9.6  9.15 4.32   76 29.9 68.7</w:t>
      </w:r>
      <w:r>
        <w:br/>
      </w:r>
      <w:r>
        <w:rPr>
          <w:rStyle w:val="VerbatimChar"/>
        </w:rPr>
        <w:t>## 6 6 0=Blood Donor  32   m 41.6 43.3 18.5 19.7 12.3  9.92 6.05  111 91.0 74.0</w:t>
      </w:r>
    </w:p>
    <w:p w14:paraId="3F3273B0" w14:textId="77777777" w:rsidR="005957CF" w:rsidRDefault="00000000">
      <w:pPr>
        <w:pStyle w:val="FirstParagraph"/>
      </w:pPr>
      <w:r>
        <w:t>Funkcije ncol i nrow daju informacije o dimenzijama(broju kolona i broju redova) skupa podataka. Skup podataka ima 14 kolona i 615 redova.</w:t>
      </w:r>
    </w:p>
    <w:p w14:paraId="0D8CF59E" w14:textId="77777777" w:rsidR="005957CF" w:rsidRDefault="00000000">
      <w:pPr>
        <w:pStyle w:val="SourceCode"/>
      </w:pPr>
      <w:r>
        <w:rPr>
          <w:rStyle w:val="FunctionTok"/>
        </w:rPr>
        <w:lastRenderedPageBreak/>
        <w:t>ncol</w:t>
      </w:r>
      <w:r>
        <w:rPr>
          <w:rStyle w:val="NormalTok"/>
        </w:rPr>
        <w:t>(dataset)</w:t>
      </w:r>
    </w:p>
    <w:p w14:paraId="73B7573B" w14:textId="77777777" w:rsidR="005957CF" w:rsidRDefault="00000000">
      <w:pPr>
        <w:pStyle w:val="SourceCode"/>
      </w:pPr>
      <w:r>
        <w:rPr>
          <w:rStyle w:val="VerbatimChar"/>
        </w:rPr>
        <w:t>## [1] 14</w:t>
      </w:r>
    </w:p>
    <w:p w14:paraId="5B9A7269" w14:textId="77777777" w:rsidR="005957CF" w:rsidRDefault="00000000">
      <w:pPr>
        <w:pStyle w:val="SourceCode"/>
      </w:pPr>
      <w:r>
        <w:rPr>
          <w:rStyle w:val="FunctionTok"/>
        </w:rPr>
        <w:t>nrow</w:t>
      </w:r>
      <w:r>
        <w:rPr>
          <w:rStyle w:val="NormalTok"/>
        </w:rPr>
        <w:t>(dataset)</w:t>
      </w:r>
    </w:p>
    <w:p w14:paraId="4F240946" w14:textId="77777777" w:rsidR="005957CF" w:rsidRDefault="00000000">
      <w:pPr>
        <w:pStyle w:val="SourceCode"/>
      </w:pPr>
      <w:r>
        <w:rPr>
          <w:rStyle w:val="VerbatimChar"/>
        </w:rPr>
        <w:t>## [1] 615</w:t>
      </w:r>
    </w:p>
    <w:p w14:paraId="3484A82F" w14:textId="77777777" w:rsidR="005957CF" w:rsidRDefault="00000000">
      <w:pPr>
        <w:pStyle w:val="FirstParagraph"/>
      </w:pPr>
      <w:r>
        <w:t>Funkcija str nam daje strukturu skupa podataka. Prikazuje tip podatka za svaku promenljivu, kao i prvih nekoliko vrednosti u svakoj koloni. U skupu podataka se nalazi 12 numeričkih promenljivih(int, num) i 2 kategorijske promenljive(chr).</w:t>
      </w:r>
    </w:p>
    <w:p w14:paraId="6034E02C" w14:textId="77777777" w:rsidR="005957CF" w:rsidRDefault="00000000">
      <w:pPr>
        <w:pStyle w:val="SourceCode"/>
      </w:pPr>
      <w:r>
        <w:rPr>
          <w:rStyle w:val="FunctionTok"/>
        </w:rPr>
        <w:t>str</w:t>
      </w:r>
      <w:r>
        <w:rPr>
          <w:rStyle w:val="NormalTok"/>
        </w:rPr>
        <w:t>(dataset)</w:t>
      </w:r>
    </w:p>
    <w:p w14:paraId="6788F4AA" w14:textId="77777777" w:rsidR="005957CF" w:rsidRDefault="00000000">
      <w:pPr>
        <w:pStyle w:val="SourceCode"/>
      </w:pPr>
      <w:r>
        <w:rPr>
          <w:rStyle w:val="VerbatimChar"/>
        </w:rPr>
        <w:t>## 'data.frame':    615 obs. of  14 variables:</w:t>
      </w:r>
      <w:r>
        <w:br/>
      </w:r>
      <w:r>
        <w:rPr>
          <w:rStyle w:val="VerbatimChar"/>
        </w:rPr>
        <w:t>##  $ X       : int  1 2 3 4 5 6 7 8 9 10 ...</w:t>
      </w:r>
      <w:r>
        <w:br/>
      </w:r>
      <w:r>
        <w:rPr>
          <w:rStyle w:val="VerbatimChar"/>
        </w:rPr>
        <w:t>##  $ Category: chr  "0=Blood Donor" "0=Blood Donor" "0=Blood Donor" "0=Blood Donor" ...</w:t>
      </w:r>
      <w:r>
        <w:br/>
      </w:r>
      <w:r>
        <w:rPr>
          <w:rStyle w:val="VerbatimChar"/>
        </w:rPr>
        <w:t>##  $ Age     : int  32 32 32 32 32 32 32 32 32 32 ...</w:t>
      </w:r>
      <w:r>
        <w:br/>
      </w:r>
      <w:r>
        <w:rPr>
          <w:rStyle w:val="VerbatimChar"/>
        </w:rPr>
        <w:t>##  $ Sex     : chr  "m" "m" "m" "m" ...</w:t>
      </w:r>
      <w:r>
        <w:br/>
      </w:r>
      <w:r>
        <w:rPr>
          <w:rStyle w:val="VerbatimChar"/>
        </w:rPr>
        <w:t>##  $ ALB     : num  38.5 38.5 46.9 43.2 39.2 41.6 46.3 42.2 50.9 42.4 ...</w:t>
      </w:r>
      <w:r>
        <w:br/>
      </w:r>
      <w:r>
        <w:rPr>
          <w:rStyle w:val="VerbatimChar"/>
        </w:rPr>
        <w:t>##  $ ALP     : num  52.5 70.3 74.7 52 74.1 43.3 41.3 41.9 65.5 86.3 ...</w:t>
      </w:r>
      <w:r>
        <w:br/>
      </w:r>
      <w:r>
        <w:rPr>
          <w:rStyle w:val="VerbatimChar"/>
        </w:rPr>
        <w:t>##  $ ALT     : num  7.7 18 36.2 30.6 32.6 18.5 17.5 35.8 23.2 20.3 ...</w:t>
      </w:r>
      <w:r>
        <w:br/>
      </w:r>
      <w:r>
        <w:rPr>
          <w:rStyle w:val="VerbatimChar"/>
        </w:rPr>
        <w:t>##  $ AST     : num  22.1 24.7 52.6 22.6 24.8 19.7 17.8 31.1 21.2 20 ...</w:t>
      </w:r>
      <w:r>
        <w:br/>
      </w:r>
      <w:r>
        <w:rPr>
          <w:rStyle w:val="VerbatimChar"/>
        </w:rPr>
        <w:t>##  $ BIL     : num  7.5 3.9 6.1 18.9 9.6 12.3 8.5 16.1 6.9 35.2 ...</w:t>
      </w:r>
      <w:r>
        <w:br/>
      </w:r>
      <w:r>
        <w:rPr>
          <w:rStyle w:val="VerbatimChar"/>
        </w:rPr>
        <w:t>##  $ CHE     : num  6.93 11.17 8.84 7.33 9.15 ...</w:t>
      </w:r>
      <w:r>
        <w:br/>
      </w:r>
      <w:r>
        <w:rPr>
          <w:rStyle w:val="VerbatimChar"/>
        </w:rPr>
        <w:t>##  $ CHOL    : num  3.23 4.8 5.2 4.74 4.32 6.05 4.79 4.6 4.1 4.45 ...</w:t>
      </w:r>
      <w:r>
        <w:br/>
      </w:r>
      <w:r>
        <w:rPr>
          <w:rStyle w:val="VerbatimChar"/>
        </w:rPr>
        <w:t>##  $ CREA    : num  106 74 86 80 76 111 70 109 83 81 ...</w:t>
      </w:r>
      <w:r>
        <w:br/>
      </w:r>
      <w:r>
        <w:rPr>
          <w:rStyle w:val="VerbatimChar"/>
        </w:rPr>
        <w:t>##  $ GGT     : num  12.1 15.6 33.2 33.8 29.9 91 16.9 21.5 13.7 15.9 ...</w:t>
      </w:r>
      <w:r>
        <w:br/>
      </w:r>
      <w:r>
        <w:rPr>
          <w:rStyle w:val="VerbatimChar"/>
        </w:rPr>
        <w:t>##  $ PROT    : num  69 76.5 79.3 75.7 68.7 74 74.5 67.1 71.3 69.9 ...</w:t>
      </w:r>
    </w:p>
    <w:p w14:paraId="0C1F0131" w14:textId="77777777" w:rsidR="005957CF" w:rsidRDefault="00000000">
      <w:pPr>
        <w:pStyle w:val="FirstParagraph"/>
      </w:pPr>
      <w:r>
        <w:t>Skup podataka sadrži sledeće kolone:</w:t>
      </w:r>
    </w:p>
    <w:p w14:paraId="1C7D69B4" w14:textId="77777777" w:rsidR="005957CF" w:rsidRDefault="00000000">
      <w:pPr>
        <w:pStyle w:val="Compact"/>
        <w:numPr>
          <w:ilvl w:val="0"/>
          <w:numId w:val="2"/>
        </w:numPr>
      </w:pPr>
      <w:r>
        <w:t>X – numerička promenljiva koja označava jedinstveni identifikacioni broj pacijenta</w:t>
      </w:r>
    </w:p>
    <w:p w14:paraId="124CDB03" w14:textId="77777777" w:rsidR="005957CF" w:rsidRDefault="00000000">
      <w:pPr>
        <w:pStyle w:val="Compact"/>
        <w:numPr>
          <w:ilvl w:val="0"/>
          <w:numId w:val="2"/>
        </w:numPr>
      </w:pPr>
      <w:r>
        <w:t>Category – kategorijska promenljiva koja označava zdravstveni status pacijenta (0 – davalac krvi, 0s – sumnjivi davalac krvi, 1 – Hepatitis, 2 – Fibroza, 3 – Ciroza)</w:t>
      </w:r>
    </w:p>
    <w:p w14:paraId="297AB38B" w14:textId="77777777" w:rsidR="005957CF" w:rsidRDefault="00000000">
      <w:pPr>
        <w:pStyle w:val="Compact"/>
        <w:numPr>
          <w:ilvl w:val="0"/>
          <w:numId w:val="2"/>
        </w:numPr>
      </w:pPr>
      <w:r>
        <w:t>Age – numerička promenljiva koja označava starost pacijenta u godinama</w:t>
      </w:r>
    </w:p>
    <w:p w14:paraId="6346B0D6" w14:textId="77777777" w:rsidR="005957CF" w:rsidRDefault="00000000">
      <w:pPr>
        <w:pStyle w:val="Compact"/>
        <w:numPr>
          <w:ilvl w:val="0"/>
          <w:numId w:val="2"/>
        </w:numPr>
      </w:pPr>
      <w:r>
        <w:t>Sex – kategorijska promenljiva koja označava pol pacijenta (m – muški, f – ženski)</w:t>
      </w:r>
    </w:p>
    <w:p w14:paraId="29FAFDAD" w14:textId="77777777" w:rsidR="005957CF" w:rsidRDefault="00000000">
      <w:pPr>
        <w:pStyle w:val="Compact"/>
        <w:numPr>
          <w:ilvl w:val="0"/>
          <w:numId w:val="2"/>
        </w:numPr>
      </w:pPr>
      <w:r>
        <w:t>ALB – numerička promenljiva koja označava koncentraciju albumina u krvi</w:t>
      </w:r>
    </w:p>
    <w:p w14:paraId="1CE299F6" w14:textId="77777777" w:rsidR="005957CF" w:rsidRDefault="00000000">
      <w:pPr>
        <w:pStyle w:val="Compact"/>
        <w:numPr>
          <w:ilvl w:val="0"/>
          <w:numId w:val="2"/>
        </w:numPr>
      </w:pPr>
      <w:r>
        <w:t>ALP – numerička promenljiva koja označava nivo alkalne fosfataze u krvi</w:t>
      </w:r>
    </w:p>
    <w:p w14:paraId="3C392A1D" w14:textId="77777777" w:rsidR="005957CF" w:rsidRDefault="00000000">
      <w:pPr>
        <w:pStyle w:val="Compact"/>
        <w:numPr>
          <w:ilvl w:val="0"/>
          <w:numId w:val="2"/>
        </w:numPr>
      </w:pPr>
      <w:r>
        <w:t>ALT – numerička promenljiva koja označava nivo alanin-aminotransferaze u krvi</w:t>
      </w:r>
    </w:p>
    <w:p w14:paraId="781179C4" w14:textId="77777777" w:rsidR="005957CF" w:rsidRDefault="00000000">
      <w:pPr>
        <w:pStyle w:val="Compact"/>
        <w:numPr>
          <w:ilvl w:val="0"/>
          <w:numId w:val="2"/>
        </w:numPr>
      </w:pPr>
      <w:r>
        <w:t>AST – numerička promenljiva koja označava nivo aspartat-aminotransferaze u krvi</w:t>
      </w:r>
    </w:p>
    <w:p w14:paraId="51794F3C" w14:textId="77777777" w:rsidR="005957CF" w:rsidRDefault="00000000">
      <w:pPr>
        <w:pStyle w:val="Compact"/>
        <w:numPr>
          <w:ilvl w:val="0"/>
          <w:numId w:val="2"/>
        </w:numPr>
      </w:pPr>
      <w:r>
        <w:t>BIL – numerička promenljiva koja označava nivo bilirubina u krvi</w:t>
      </w:r>
    </w:p>
    <w:p w14:paraId="35E19487" w14:textId="77777777" w:rsidR="005957CF" w:rsidRDefault="00000000">
      <w:pPr>
        <w:pStyle w:val="Compact"/>
        <w:numPr>
          <w:ilvl w:val="0"/>
          <w:numId w:val="2"/>
        </w:numPr>
      </w:pPr>
      <w:r>
        <w:t>CHE – numerička promenljiva koja označava nivo holinesteraze u krvi</w:t>
      </w:r>
    </w:p>
    <w:p w14:paraId="2A0BCFD1" w14:textId="77777777" w:rsidR="005957CF" w:rsidRDefault="00000000">
      <w:pPr>
        <w:pStyle w:val="Compact"/>
        <w:numPr>
          <w:ilvl w:val="0"/>
          <w:numId w:val="2"/>
        </w:numPr>
      </w:pPr>
      <w:r>
        <w:t>CHOL – numerička promenljiva koja označava nivo holesterola u krvi</w:t>
      </w:r>
    </w:p>
    <w:p w14:paraId="2230576D" w14:textId="77777777" w:rsidR="005957CF" w:rsidRDefault="00000000">
      <w:pPr>
        <w:pStyle w:val="Compact"/>
        <w:numPr>
          <w:ilvl w:val="0"/>
          <w:numId w:val="2"/>
        </w:numPr>
      </w:pPr>
      <w:r>
        <w:t>CREA – numerička promenljiva koja označava nivo kreatinina u krvi</w:t>
      </w:r>
    </w:p>
    <w:p w14:paraId="3396A38D" w14:textId="77777777" w:rsidR="005957CF" w:rsidRDefault="00000000">
      <w:pPr>
        <w:pStyle w:val="Compact"/>
        <w:numPr>
          <w:ilvl w:val="0"/>
          <w:numId w:val="2"/>
        </w:numPr>
      </w:pPr>
      <w:r>
        <w:t>GGT – numerička promenljiva koja označava nivo gama-glutamil transferaze u krvi</w:t>
      </w:r>
    </w:p>
    <w:p w14:paraId="350D1F7B" w14:textId="77777777" w:rsidR="005957CF" w:rsidRDefault="00000000">
      <w:pPr>
        <w:pStyle w:val="Compact"/>
        <w:numPr>
          <w:ilvl w:val="0"/>
          <w:numId w:val="2"/>
        </w:numPr>
      </w:pPr>
      <w:r>
        <w:lastRenderedPageBreak/>
        <w:t>PROT – numerička promenljiva koja označava ukupnu koncentraciju proteina u krvi</w:t>
      </w:r>
    </w:p>
    <w:p w14:paraId="537D818E" w14:textId="77777777" w:rsidR="005957CF" w:rsidRDefault="00000000">
      <w:pPr>
        <w:pStyle w:val="Heading1"/>
      </w:pPr>
      <w:bookmarkStart w:id="2" w:name="priprema-podataka"/>
      <w:bookmarkEnd w:id="0"/>
      <w:bookmarkEnd w:id="1"/>
      <w:r>
        <w:t>Priprema podataka</w:t>
      </w:r>
    </w:p>
    <w:p w14:paraId="10E0168E" w14:textId="77777777" w:rsidR="005957CF" w:rsidRDefault="00000000">
      <w:pPr>
        <w:pStyle w:val="Heading2"/>
      </w:pPr>
      <w:bookmarkStart w:id="3" w:name="nedostajuće-vrednosti"/>
      <w:r>
        <w:t>Nedostajuće vrednosti</w:t>
      </w:r>
    </w:p>
    <w:p w14:paraId="7FCE039F" w14:textId="77777777" w:rsidR="005957CF" w:rsidRDefault="00000000">
      <w:pPr>
        <w:pStyle w:val="FirstParagraph"/>
      </w:pPr>
      <w:r>
        <w:t>Funkcija summary daje uvid u raspodelu podataka i može ukazati na nedostajuće vrednosti.</w:t>
      </w:r>
    </w:p>
    <w:p w14:paraId="1D6DFA40" w14:textId="77777777" w:rsidR="005957CF" w:rsidRDefault="00000000">
      <w:pPr>
        <w:pStyle w:val="SourceCode"/>
      </w:pPr>
      <w:r>
        <w:rPr>
          <w:rStyle w:val="FunctionTok"/>
        </w:rPr>
        <w:t>summary</w:t>
      </w:r>
      <w:r>
        <w:rPr>
          <w:rStyle w:val="NormalTok"/>
        </w:rPr>
        <w:t>(dataset)</w:t>
      </w:r>
    </w:p>
    <w:p w14:paraId="1F263D19" w14:textId="77777777" w:rsidR="005957CF" w:rsidRDefault="00000000">
      <w:pPr>
        <w:pStyle w:val="SourceCode"/>
      </w:pPr>
      <w:r>
        <w:rPr>
          <w:rStyle w:val="VerbatimChar"/>
        </w:rPr>
        <w:t xml:space="preserve">##        X           Category              Age            Sex           </w:t>
      </w:r>
      <w:r>
        <w:br/>
      </w:r>
      <w:r>
        <w:rPr>
          <w:rStyle w:val="VerbatimChar"/>
        </w:rPr>
        <w:t xml:space="preserve">##  Min.   :  1.0   Length:615         Min.   :19.00   Length:615        </w:t>
      </w:r>
      <w:r>
        <w:br/>
      </w:r>
      <w:r>
        <w:rPr>
          <w:rStyle w:val="VerbatimChar"/>
        </w:rPr>
        <w:t xml:space="preserve">##  1st Qu.:154.5   Class :character   1st Qu.:39.00   Class :character  </w:t>
      </w:r>
      <w:r>
        <w:br/>
      </w:r>
      <w:r>
        <w:rPr>
          <w:rStyle w:val="VerbatimChar"/>
        </w:rPr>
        <w:t xml:space="preserve">##  Median :308.0   Mode  :character   Median :47.00   Mode  :character  </w:t>
      </w:r>
      <w:r>
        <w:br/>
      </w:r>
      <w:r>
        <w:rPr>
          <w:rStyle w:val="VerbatimChar"/>
        </w:rPr>
        <w:t xml:space="preserve">##  Mean   :308.0                      Mean   :47.41                     </w:t>
      </w:r>
      <w:r>
        <w:br/>
      </w:r>
      <w:r>
        <w:rPr>
          <w:rStyle w:val="VerbatimChar"/>
        </w:rPr>
        <w:t xml:space="preserve">##  3rd Qu.:461.5                      3rd Qu.:54.00                     </w:t>
      </w:r>
      <w:r>
        <w:br/>
      </w:r>
      <w:r>
        <w:rPr>
          <w:rStyle w:val="VerbatimChar"/>
        </w:rPr>
        <w:t xml:space="preserve">##  Max.   :615.0                      Max.   :77.00                     </w:t>
      </w:r>
      <w:r>
        <w:br/>
      </w:r>
      <w:r>
        <w:rPr>
          <w:rStyle w:val="VerbatimChar"/>
        </w:rPr>
        <w:t xml:space="preserve">##                                                                       </w:t>
      </w:r>
      <w:r>
        <w:br/>
      </w:r>
      <w:r>
        <w:rPr>
          <w:rStyle w:val="VerbatimChar"/>
        </w:rPr>
        <w:t xml:space="preserve">##       ALB             ALP              ALT              AST        </w:t>
      </w:r>
      <w:r>
        <w:br/>
      </w:r>
      <w:r>
        <w:rPr>
          <w:rStyle w:val="VerbatimChar"/>
        </w:rPr>
        <w:t xml:space="preserve">##  Min.   :14.90   Min.   : 11.30   Min.   :  0.90   Min.   : 10.60  </w:t>
      </w:r>
      <w:r>
        <w:br/>
      </w:r>
      <w:r>
        <w:rPr>
          <w:rStyle w:val="VerbatimChar"/>
        </w:rPr>
        <w:t xml:space="preserve">##  1st Qu.:38.80   1st Qu.: 52.50   1st Qu.: 16.40   1st Qu.: 21.60  </w:t>
      </w:r>
      <w:r>
        <w:br/>
      </w:r>
      <w:r>
        <w:rPr>
          <w:rStyle w:val="VerbatimChar"/>
        </w:rPr>
        <w:t xml:space="preserve">##  Median :41.95   Median : 66.20   Median : 23.00   Median : 25.90  </w:t>
      </w:r>
      <w:r>
        <w:br/>
      </w:r>
      <w:r>
        <w:rPr>
          <w:rStyle w:val="VerbatimChar"/>
        </w:rPr>
        <w:t xml:space="preserve">##  Mean   :41.62   Mean   : 68.28   Mean   : 28.45   Mean   : 34.79  </w:t>
      </w:r>
      <w:r>
        <w:br/>
      </w:r>
      <w:r>
        <w:rPr>
          <w:rStyle w:val="VerbatimChar"/>
        </w:rPr>
        <w:t xml:space="preserve">##  3rd Qu.:45.20   3rd Qu.: 80.10   3rd Qu.: 33.08   3rd Qu.: 32.90  </w:t>
      </w:r>
      <w:r>
        <w:br/>
      </w:r>
      <w:r>
        <w:rPr>
          <w:rStyle w:val="VerbatimChar"/>
        </w:rPr>
        <w:t xml:space="preserve">##  Max.   :82.20   Max.   :416.60   Max.   :325.30   Max.   :324.00  </w:t>
      </w:r>
      <w:r>
        <w:br/>
      </w:r>
      <w:r>
        <w:rPr>
          <w:rStyle w:val="VerbatimChar"/>
        </w:rPr>
        <w:t xml:space="preserve">##  NA's   :1       NA's   :18       NA's   :1                        </w:t>
      </w:r>
      <w:r>
        <w:br/>
      </w:r>
      <w:r>
        <w:rPr>
          <w:rStyle w:val="VerbatimChar"/>
        </w:rPr>
        <w:t xml:space="preserve">##       BIL             CHE              CHOL            CREA        </w:t>
      </w:r>
      <w:r>
        <w:br/>
      </w:r>
      <w:r>
        <w:rPr>
          <w:rStyle w:val="VerbatimChar"/>
        </w:rPr>
        <w:t xml:space="preserve">##  Min.   :  0.8   Min.   : 1.420   Min.   :1.430   Min.   :   8.00  </w:t>
      </w:r>
      <w:r>
        <w:br/>
      </w:r>
      <w:r>
        <w:rPr>
          <w:rStyle w:val="VerbatimChar"/>
        </w:rPr>
        <w:t xml:space="preserve">##  1st Qu.:  5.3   1st Qu.: 6.935   1st Qu.:4.610   1st Qu.:  67.00  </w:t>
      </w:r>
      <w:r>
        <w:br/>
      </w:r>
      <w:r>
        <w:rPr>
          <w:rStyle w:val="VerbatimChar"/>
        </w:rPr>
        <w:t xml:space="preserve">##  Median :  7.3   Median : 8.260   Median :5.300   Median :  77.00  </w:t>
      </w:r>
      <w:r>
        <w:br/>
      </w:r>
      <w:r>
        <w:rPr>
          <w:rStyle w:val="VerbatimChar"/>
        </w:rPr>
        <w:t xml:space="preserve">##  Mean   : 11.4   Mean   : 8.197   Mean   :5.368   Mean   :  81.29  </w:t>
      </w:r>
      <w:r>
        <w:br/>
      </w:r>
      <w:r>
        <w:rPr>
          <w:rStyle w:val="VerbatimChar"/>
        </w:rPr>
        <w:t xml:space="preserve">##  3rd Qu.: 11.2   3rd Qu.: 9.590   3rd Qu.:6.060   3rd Qu.:  88.00  </w:t>
      </w:r>
      <w:r>
        <w:br/>
      </w:r>
      <w:r>
        <w:rPr>
          <w:rStyle w:val="VerbatimChar"/>
        </w:rPr>
        <w:t xml:space="preserve">##  Max.   :254.0   Max.   :16.410   Max.   :9.670   Max.   :1079.10  </w:t>
      </w:r>
      <w:r>
        <w:br/>
      </w:r>
      <w:r>
        <w:rPr>
          <w:rStyle w:val="VerbatimChar"/>
        </w:rPr>
        <w:t xml:space="preserve">##                                   NA's   :10                       </w:t>
      </w:r>
      <w:r>
        <w:br/>
      </w:r>
      <w:r>
        <w:rPr>
          <w:rStyle w:val="VerbatimChar"/>
        </w:rPr>
        <w:t xml:space="preserve">##       GGT              PROT      </w:t>
      </w:r>
      <w:r>
        <w:br/>
      </w:r>
      <w:r>
        <w:rPr>
          <w:rStyle w:val="VerbatimChar"/>
        </w:rPr>
        <w:t xml:space="preserve">##  Min.   :  4.50   Min.   :44.80  </w:t>
      </w:r>
      <w:r>
        <w:br/>
      </w:r>
      <w:r>
        <w:rPr>
          <w:rStyle w:val="VerbatimChar"/>
        </w:rPr>
        <w:t xml:space="preserve">##  1st Qu.: 15.70   1st Qu.:69.30  </w:t>
      </w:r>
      <w:r>
        <w:br/>
      </w:r>
      <w:r>
        <w:rPr>
          <w:rStyle w:val="VerbatimChar"/>
        </w:rPr>
        <w:t xml:space="preserve">##  Median : 23.30   Median :72.20  </w:t>
      </w:r>
      <w:r>
        <w:br/>
      </w:r>
      <w:r>
        <w:rPr>
          <w:rStyle w:val="VerbatimChar"/>
        </w:rPr>
        <w:t xml:space="preserve">##  Mean   : 39.53   Mean   :72.04  </w:t>
      </w:r>
      <w:r>
        <w:br/>
      </w:r>
      <w:r>
        <w:rPr>
          <w:rStyle w:val="VerbatimChar"/>
        </w:rPr>
        <w:t xml:space="preserve">##  3rd Qu.: 40.20   3rd Qu.:75.40  </w:t>
      </w:r>
      <w:r>
        <w:br/>
      </w:r>
      <w:r>
        <w:rPr>
          <w:rStyle w:val="VerbatimChar"/>
        </w:rPr>
        <w:t xml:space="preserve">##  Max.   :650.90   Max.   :90.00  </w:t>
      </w:r>
      <w:r>
        <w:br/>
      </w:r>
      <w:r>
        <w:rPr>
          <w:rStyle w:val="VerbatimChar"/>
        </w:rPr>
        <w:t>##                   NA's   :1</w:t>
      </w:r>
    </w:p>
    <w:p w14:paraId="1902A560" w14:textId="77777777" w:rsidR="005957CF" w:rsidRDefault="00000000">
      <w:pPr>
        <w:pStyle w:val="FirstParagraph"/>
      </w:pPr>
      <w:r>
        <w:t>Nedostajuće vrednosti po kolonama možemo prikazati kombinacijom funkcija is.na i colSums</w:t>
      </w:r>
    </w:p>
    <w:p w14:paraId="158F1DAF" w14:textId="77777777" w:rsidR="005957CF" w:rsidRDefault="00000000">
      <w:pPr>
        <w:pStyle w:val="SourceCode"/>
      </w:pPr>
      <w:r>
        <w:rPr>
          <w:rStyle w:val="FunctionTok"/>
        </w:rPr>
        <w:t>colSums</w:t>
      </w:r>
      <w:r>
        <w:rPr>
          <w:rStyle w:val="NormalTok"/>
        </w:rPr>
        <w:t>(</w:t>
      </w:r>
      <w:r>
        <w:rPr>
          <w:rStyle w:val="FunctionTok"/>
        </w:rPr>
        <w:t>is.na</w:t>
      </w:r>
      <w:r>
        <w:rPr>
          <w:rStyle w:val="NormalTok"/>
        </w:rPr>
        <w:t>(dataset))</w:t>
      </w:r>
    </w:p>
    <w:p w14:paraId="2E7272D4" w14:textId="77777777" w:rsidR="005957CF" w:rsidRDefault="00000000">
      <w:pPr>
        <w:pStyle w:val="SourceCode"/>
      </w:pPr>
      <w:r>
        <w:rPr>
          <w:rStyle w:val="VerbatimChar"/>
        </w:rPr>
        <w:lastRenderedPageBreak/>
        <w:t xml:space="preserve">##        X Category      Age      Sex      ALB      ALP      ALT      AST </w:t>
      </w:r>
      <w:r>
        <w:br/>
      </w:r>
      <w:r>
        <w:rPr>
          <w:rStyle w:val="VerbatimChar"/>
        </w:rPr>
        <w:t xml:space="preserve">##        0        0        0        0        1       18        1        0 </w:t>
      </w:r>
      <w:r>
        <w:br/>
      </w:r>
      <w:r>
        <w:rPr>
          <w:rStyle w:val="VerbatimChar"/>
        </w:rPr>
        <w:t xml:space="preserve">##      BIL      CHE     CHOL     CREA      GGT     PROT </w:t>
      </w:r>
      <w:r>
        <w:br/>
      </w:r>
      <w:r>
        <w:rPr>
          <w:rStyle w:val="VerbatimChar"/>
        </w:rPr>
        <w:t>##        0        0       10        0        0        1</w:t>
      </w:r>
    </w:p>
    <w:p w14:paraId="77AC07F4" w14:textId="77777777" w:rsidR="005957CF" w:rsidRDefault="00000000">
      <w:pPr>
        <w:pStyle w:val="FirstParagraph"/>
      </w:pPr>
      <w:r>
        <w:t>Vidimo da ovaj skup podataka ima nedostajuće vrednosti u 5 numeričkih kolona i to su: ALB, ALP, ALT, CHOL i PROT. Ove podatke je potrebno pripremiti za dalju analizu.</w:t>
      </w:r>
    </w:p>
    <w:p w14:paraId="1DBA0CC9" w14:textId="77777777" w:rsidR="005957CF" w:rsidRDefault="00000000">
      <w:pPr>
        <w:pStyle w:val="SourceCode"/>
      </w:pPr>
      <w:r>
        <w:rPr>
          <w:rStyle w:val="FunctionTok"/>
        </w:rPr>
        <w:t>colMeans</w:t>
      </w:r>
      <w:r>
        <w:rPr>
          <w:rStyle w:val="NormalTok"/>
        </w:rPr>
        <w:t>(</w:t>
      </w:r>
      <w:r>
        <w:rPr>
          <w:rStyle w:val="FunctionTok"/>
        </w:rPr>
        <w:t>is.na</w:t>
      </w:r>
      <w:r>
        <w:rPr>
          <w:rStyle w:val="NormalTok"/>
        </w:rPr>
        <w:t>(dataset))</w:t>
      </w:r>
      <w:r>
        <w:rPr>
          <w:rStyle w:val="SpecialCharTok"/>
        </w:rPr>
        <w:t>*</w:t>
      </w:r>
      <w:r>
        <w:rPr>
          <w:rStyle w:val="DecValTok"/>
        </w:rPr>
        <w:t>100</w:t>
      </w:r>
    </w:p>
    <w:p w14:paraId="0589394A" w14:textId="77777777" w:rsidR="005957CF" w:rsidRDefault="00000000">
      <w:pPr>
        <w:pStyle w:val="SourceCode"/>
      </w:pPr>
      <w:r>
        <w:rPr>
          <w:rStyle w:val="VerbatimChar"/>
        </w:rPr>
        <w:t xml:space="preserve">##         X  Category       Age       Sex       ALB       ALP       ALT       AST </w:t>
      </w:r>
      <w:r>
        <w:br/>
      </w:r>
      <w:r>
        <w:rPr>
          <w:rStyle w:val="VerbatimChar"/>
        </w:rPr>
        <w:t xml:space="preserve">## 0.0000000 0.0000000 0.0000000 0.0000000 0.1626016 2.9268293 0.1626016 0.0000000 </w:t>
      </w:r>
      <w:r>
        <w:br/>
      </w:r>
      <w:r>
        <w:rPr>
          <w:rStyle w:val="VerbatimChar"/>
        </w:rPr>
        <w:t xml:space="preserve">##       BIL       CHE      CHOL      CREA       GGT      PROT </w:t>
      </w:r>
      <w:r>
        <w:br/>
      </w:r>
      <w:r>
        <w:rPr>
          <w:rStyle w:val="VerbatimChar"/>
        </w:rPr>
        <w:t>## 0.0000000 0.0000000 1.6260163 0.0000000 0.0000000 0.1626016</w:t>
      </w:r>
    </w:p>
    <w:p w14:paraId="7C677D2F" w14:textId="77777777" w:rsidR="005957CF"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FunctionTok"/>
        </w:rPr>
        <w:t>missmap</w:t>
      </w:r>
      <w:r>
        <w:rPr>
          <w:rStyle w:val="NormalTok"/>
        </w:rPr>
        <w:t>(</w:t>
      </w:r>
      <w:r>
        <w:rPr>
          <w:rStyle w:val="AttributeTok"/>
        </w:rPr>
        <w:t>obj =</w:t>
      </w:r>
      <w:r>
        <w:rPr>
          <w:rStyle w:val="NormalTok"/>
        </w:rPr>
        <w:t xml:space="preserve"> dataset, </w:t>
      </w:r>
      <w:r>
        <w:rPr>
          <w:rStyle w:val="AttributeTok"/>
        </w:rPr>
        <w:t>legend =</w:t>
      </w:r>
      <w:r>
        <w:rPr>
          <w:rStyle w:val="NormalTok"/>
        </w:rPr>
        <w:t xml:space="preserve"> </w:t>
      </w:r>
      <w:r>
        <w:rPr>
          <w:rStyle w:val="ConstantTok"/>
        </w:rPr>
        <w:t>FALSE</w:t>
      </w:r>
      <w:r>
        <w:rPr>
          <w:rStyle w:val="NormalTok"/>
        </w:rPr>
        <w:t xml:space="preserve">, </w:t>
      </w:r>
      <w:r>
        <w:rPr>
          <w:rStyle w:val="AttributeTok"/>
        </w:rPr>
        <w:t>main =</w:t>
      </w:r>
      <w:r>
        <w:rPr>
          <w:rStyle w:val="NormalTok"/>
        </w:rPr>
        <w:t xml:space="preserve"> </w:t>
      </w:r>
      <w:r>
        <w:rPr>
          <w:rStyle w:val="StringTok"/>
        </w:rPr>
        <w:t>"Hepatitis C dataset"</w:t>
      </w:r>
      <w:r>
        <w:rPr>
          <w:rStyle w:val="NormalTok"/>
        </w:rPr>
        <w:t>)</w:t>
      </w:r>
    </w:p>
    <w:p w14:paraId="293A61D9" w14:textId="77777777" w:rsidR="005957CF" w:rsidRDefault="00000000">
      <w:pPr>
        <w:pStyle w:val="FirstParagraph"/>
      </w:pPr>
      <w:r>
        <w:rPr>
          <w:noProof/>
        </w:rPr>
        <w:drawing>
          <wp:inline distT="0" distB="0" distL="0" distR="0" wp14:anchorId="09DDE321" wp14:editId="205F24DC">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seminarski_rad_hepatitis_c_prediction_dataset---Copy_files/figure-docx/unnamed-chunk-9-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3FC8795B" w14:textId="77777777" w:rsidR="005957CF" w:rsidRDefault="00000000">
      <w:pPr>
        <w:pStyle w:val="BodyText"/>
      </w:pPr>
      <w:r>
        <w:t>Sa grafika vidimo da nedostajuće vrednosti čine mali procenat ukupnih podataka.</w:t>
      </w:r>
    </w:p>
    <w:p w14:paraId="08E46264" w14:textId="77777777" w:rsidR="005957CF" w:rsidRDefault="00000000">
      <w:pPr>
        <w:pStyle w:val="Heading3"/>
      </w:pPr>
      <w:bookmarkStart w:id="4" w:name="analiza-i-obrada-nedostajućih-vrednosti"/>
      <w:r>
        <w:t>Analiza i obrada nedostajućih vrednosti</w:t>
      </w:r>
    </w:p>
    <w:p w14:paraId="3C9F50FF" w14:textId="77777777" w:rsidR="005957CF" w:rsidRDefault="00000000">
      <w:pPr>
        <w:pStyle w:val="FirstParagraph"/>
      </w:pPr>
      <w:r>
        <w:t xml:space="preserve">Proverićemo prisustvo nedostajućih vrednosti u kategorijskim kolonama Category i Sex. Prvo ćemo koristiti frekvencijske tabele kako bismo identifikovali sve postojeće kategorije i </w:t>
      </w:r>
      <w:r>
        <w:lastRenderedPageBreak/>
        <w:t>proverili da li se pojavljuju neke neočekivane ili pogrešne vrednosti. Zatim ćemo proveriti postojanje eksplicitnih NA vrednosti i praznih stringova.</w:t>
      </w:r>
    </w:p>
    <w:p w14:paraId="46F32918" w14:textId="77777777" w:rsidR="005957CF" w:rsidRDefault="00000000">
      <w:pPr>
        <w:pStyle w:val="SourceCode"/>
      </w:pPr>
      <w:r>
        <w:rPr>
          <w:rStyle w:val="FunctionTok"/>
        </w:rPr>
        <w:t>table</w:t>
      </w:r>
      <w:r>
        <w:rPr>
          <w:rStyle w:val="NormalTok"/>
        </w:rPr>
        <w:t>(dataset</w:t>
      </w:r>
      <w:r>
        <w:rPr>
          <w:rStyle w:val="SpecialCharTok"/>
        </w:rPr>
        <w:t>$</w:t>
      </w:r>
      <w:r>
        <w:rPr>
          <w:rStyle w:val="NormalTok"/>
        </w:rPr>
        <w:t>Category)</w:t>
      </w:r>
    </w:p>
    <w:p w14:paraId="797C4B1E" w14:textId="77777777" w:rsidR="005957CF" w:rsidRDefault="00000000">
      <w:pPr>
        <w:pStyle w:val="SourceCode"/>
      </w:pPr>
      <w:r>
        <w:rPr>
          <w:rStyle w:val="VerbatimChar"/>
        </w:rPr>
        <w:t xml:space="preserve">## </w:t>
      </w:r>
      <w:r>
        <w:br/>
      </w:r>
      <w:r>
        <w:rPr>
          <w:rStyle w:val="VerbatimChar"/>
        </w:rPr>
        <w:t xml:space="preserve">##          0=Blood Donor 0s=suspect Blood Donor            1=Hepatitis </w:t>
      </w:r>
      <w:r>
        <w:br/>
      </w:r>
      <w:r>
        <w:rPr>
          <w:rStyle w:val="VerbatimChar"/>
        </w:rPr>
        <w:t xml:space="preserve">##                    533                      7                     24 </w:t>
      </w:r>
      <w:r>
        <w:br/>
      </w:r>
      <w:r>
        <w:rPr>
          <w:rStyle w:val="VerbatimChar"/>
        </w:rPr>
        <w:t xml:space="preserve">##             2=Fibrosis            3=Cirrhosis </w:t>
      </w:r>
      <w:r>
        <w:br/>
      </w:r>
      <w:r>
        <w:rPr>
          <w:rStyle w:val="VerbatimChar"/>
        </w:rPr>
        <w:t>##                     21                     30</w:t>
      </w:r>
    </w:p>
    <w:p w14:paraId="305AB017" w14:textId="77777777" w:rsidR="005957CF" w:rsidRDefault="00000000">
      <w:pPr>
        <w:pStyle w:val="SourceCode"/>
      </w:pPr>
      <w:r>
        <w:rPr>
          <w:rStyle w:val="FunctionTok"/>
        </w:rPr>
        <w:t>sum</w:t>
      </w:r>
      <w:r>
        <w:rPr>
          <w:rStyle w:val="NormalTok"/>
        </w:rPr>
        <w:t>(</w:t>
      </w:r>
      <w:r>
        <w:rPr>
          <w:rStyle w:val="FunctionTok"/>
        </w:rPr>
        <w:t>is.na</w:t>
      </w:r>
      <w:r>
        <w:rPr>
          <w:rStyle w:val="NormalTok"/>
        </w:rPr>
        <w:t>(dataset</w:t>
      </w:r>
      <w:r>
        <w:rPr>
          <w:rStyle w:val="SpecialCharTok"/>
        </w:rPr>
        <w:t>$</w:t>
      </w:r>
      <w:r>
        <w:rPr>
          <w:rStyle w:val="NormalTok"/>
        </w:rPr>
        <w:t xml:space="preserve">Category) </w:t>
      </w:r>
      <w:r>
        <w:rPr>
          <w:rStyle w:val="SpecialCharTok"/>
        </w:rPr>
        <w:t>|</w:t>
      </w:r>
      <w:r>
        <w:rPr>
          <w:rStyle w:val="NormalTok"/>
        </w:rPr>
        <w:t xml:space="preserve"> dataset</w:t>
      </w:r>
      <w:r>
        <w:rPr>
          <w:rStyle w:val="SpecialCharTok"/>
        </w:rPr>
        <w:t>$</w:t>
      </w:r>
      <w:r>
        <w:rPr>
          <w:rStyle w:val="NormalTok"/>
        </w:rPr>
        <w:t xml:space="preserve">Category </w:t>
      </w:r>
      <w:r>
        <w:rPr>
          <w:rStyle w:val="SpecialCharTok"/>
        </w:rPr>
        <w:t>==</w:t>
      </w:r>
      <w:r>
        <w:rPr>
          <w:rStyle w:val="NormalTok"/>
        </w:rPr>
        <w:t xml:space="preserve"> </w:t>
      </w:r>
      <w:r>
        <w:rPr>
          <w:rStyle w:val="StringTok"/>
        </w:rPr>
        <w:t>""</w:t>
      </w:r>
      <w:r>
        <w:rPr>
          <w:rStyle w:val="NormalTok"/>
        </w:rPr>
        <w:t>)</w:t>
      </w:r>
    </w:p>
    <w:p w14:paraId="2222354E" w14:textId="77777777" w:rsidR="005957CF" w:rsidRDefault="00000000">
      <w:pPr>
        <w:pStyle w:val="SourceCode"/>
      </w:pPr>
      <w:r>
        <w:rPr>
          <w:rStyle w:val="VerbatimChar"/>
        </w:rPr>
        <w:t>## [1] 0</w:t>
      </w:r>
    </w:p>
    <w:p w14:paraId="1563A7BD" w14:textId="77777777" w:rsidR="005957CF" w:rsidRDefault="00000000">
      <w:pPr>
        <w:pStyle w:val="SourceCode"/>
      </w:pPr>
      <w:r>
        <w:rPr>
          <w:rStyle w:val="FunctionTok"/>
        </w:rPr>
        <w:t>table</w:t>
      </w:r>
      <w:r>
        <w:rPr>
          <w:rStyle w:val="NormalTok"/>
        </w:rPr>
        <w:t>(dataset</w:t>
      </w:r>
      <w:r>
        <w:rPr>
          <w:rStyle w:val="SpecialCharTok"/>
        </w:rPr>
        <w:t>$</w:t>
      </w:r>
      <w:r>
        <w:rPr>
          <w:rStyle w:val="NormalTok"/>
        </w:rPr>
        <w:t>Sex)</w:t>
      </w:r>
    </w:p>
    <w:p w14:paraId="2B26AC31" w14:textId="77777777" w:rsidR="005957CF" w:rsidRDefault="00000000">
      <w:pPr>
        <w:pStyle w:val="SourceCode"/>
      </w:pPr>
      <w:r>
        <w:rPr>
          <w:rStyle w:val="VerbatimChar"/>
        </w:rPr>
        <w:t xml:space="preserve">## </w:t>
      </w:r>
      <w:r>
        <w:br/>
      </w:r>
      <w:r>
        <w:rPr>
          <w:rStyle w:val="VerbatimChar"/>
        </w:rPr>
        <w:t xml:space="preserve">##   f   m </w:t>
      </w:r>
      <w:r>
        <w:br/>
      </w:r>
      <w:r>
        <w:rPr>
          <w:rStyle w:val="VerbatimChar"/>
        </w:rPr>
        <w:t>## 238 377</w:t>
      </w:r>
    </w:p>
    <w:p w14:paraId="05A8A5ED" w14:textId="77777777" w:rsidR="005957CF" w:rsidRDefault="00000000">
      <w:pPr>
        <w:pStyle w:val="SourceCode"/>
      </w:pPr>
      <w:r>
        <w:rPr>
          <w:rStyle w:val="FunctionTok"/>
        </w:rPr>
        <w:t>sum</w:t>
      </w:r>
      <w:r>
        <w:rPr>
          <w:rStyle w:val="NormalTok"/>
        </w:rPr>
        <w:t>(</w:t>
      </w:r>
      <w:r>
        <w:rPr>
          <w:rStyle w:val="FunctionTok"/>
        </w:rPr>
        <w:t>is.na</w:t>
      </w:r>
      <w:r>
        <w:rPr>
          <w:rStyle w:val="NormalTok"/>
        </w:rPr>
        <w:t>(dataset</w:t>
      </w:r>
      <w:r>
        <w:rPr>
          <w:rStyle w:val="SpecialCharTok"/>
        </w:rPr>
        <w:t>$</w:t>
      </w:r>
      <w:r>
        <w:rPr>
          <w:rStyle w:val="NormalTok"/>
        </w:rPr>
        <w:t xml:space="preserve">Sex) </w:t>
      </w:r>
      <w:r>
        <w:rPr>
          <w:rStyle w:val="SpecialCharTok"/>
        </w:rPr>
        <w:t>|</w:t>
      </w:r>
      <w:r>
        <w:rPr>
          <w:rStyle w:val="NormalTok"/>
        </w:rPr>
        <w:t xml:space="preserve"> dataset</w:t>
      </w:r>
      <w:r>
        <w:rPr>
          <w:rStyle w:val="SpecialCharTok"/>
        </w:rPr>
        <w:t>$</w:t>
      </w:r>
      <w:r>
        <w:rPr>
          <w:rStyle w:val="NormalTok"/>
        </w:rPr>
        <w:t xml:space="preserve">Sex </w:t>
      </w:r>
      <w:r>
        <w:rPr>
          <w:rStyle w:val="SpecialCharTok"/>
        </w:rPr>
        <w:t>==</w:t>
      </w:r>
      <w:r>
        <w:rPr>
          <w:rStyle w:val="NormalTok"/>
        </w:rPr>
        <w:t xml:space="preserve"> </w:t>
      </w:r>
      <w:r>
        <w:rPr>
          <w:rStyle w:val="StringTok"/>
        </w:rPr>
        <w:t>""</w:t>
      </w:r>
      <w:r>
        <w:rPr>
          <w:rStyle w:val="NormalTok"/>
        </w:rPr>
        <w:t>)</w:t>
      </w:r>
    </w:p>
    <w:p w14:paraId="31F22B92" w14:textId="77777777" w:rsidR="005957CF" w:rsidRDefault="00000000">
      <w:pPr>
        <w:pStyle w:val="SourceCode"/>
      </w:pPr>
      <w:r>
        <w:rPr>
          <w:rStyle w:val="VerbatimChar"/>
        </w:rPr>
        <w:t>## [1] 0</w:t>
      </w:r>
    </w:p>
    <w:p w14:paraId="327E5BE7" w14:textId="77777777" w:rsidR="005957CF" w:rsidRDefault="00000000">
      <w:pPr>
        <w:pStyle w:val="FirstParagraph"/>
      </w:pPr>
      <w:r>
        <w:t>Na osnovu ovoga vidimo da u kolonama Category i Sex ne postoje neočekivane kategorije, NA vrednosti niti prazna polja.</w:t>
      </w:r>
    </w:p>
    <w:p w14:paraId="34987AEB" w14:textId="77777777" w:rsidR="005957CF" w:rsidRDefault="00000000">
      <w:pPr>
        <w:pStyle w:val="BodyText"/>
      </w:pPr>
      <w:r>
        <w:t>Nakon identifikacije nedostajućih vrednosti, umesto da ih zamenimo srednjom vrednošću ili medijanom, koristićemo MICE algoritam. Zamena srednjom vrednošću ili medijanom smanjuje varijansu podataka jer sve nedostajuće vrednosti postaju identične, dok MICE svakoj nedostajućoj vrednosti dodeljuje jedinstvenu vrednost na osnovu korelacije sa ostalim kolonama.</w:t>
      </w:r>
    </w:p>
    <w:p w14:paraId="58B06695" w14:textId="77777777" w:rsidR="005957CF" w:rsidRDefault="00000000">
      <w:pPr>
        <w:pStyle w:val="SourceCode"/>
      </w:pPr>
      <w:r>
        <w:rPr>
          <w:rStyle w:val="NormalTok"/>
        </w:rPr>
        <w:t>dataset</w:t>
      </w:r>
      <w:r>
        <w:rPr>
          <w:rStyle w:val="SpecialCharTok"/>
        </w:rPr>
        <w:t>$</w:t>
      </w:r>
      <w:r>
        <w:rPr>
          <w:rStyle w:val="NormalTok"/>
        </w:rPr>
        <w:t xml:space="preserve">Sex </w:t>
      </w:r>
      <w:r>
        <w:rPr>
          <w:rStyle w:val="OtherTok"/>
        </w:rPr>
        <w:t>&lt;-</w:t>
      </w:r>
      <w:r>
        <w:rPr>
          <w:rStyle w:val="NormalTok"/>
        </w:rPr>
        <w:t xml:space="preserve"> </w:t>
      </w:r>
      <w:r>
        <w:rPr>
          <w:rStyle w:val="FunctionTok"/>
        </w:rPr>
        <w:t>as.factor</w:t>
      </w:r>
      <w:r>
        <w:rPr>
          <w:rStyle w:val="NormalTok"/>
        </w:rPr>
        <w:t>(dataset</w:t>
      </w:r>
      <w:r>
        <w:rPr>
          <w:rStyle w:val="SpecialCharTok"/>
        </w:rPr>
        <w:t>$</w:t>
      </w:r>
      <w:r>
        <w:rPr>
          <w:rStyle w:val="NormalTok"/>
        </w:rPr>
        <w:t>Sex)</w:t>
      </w:r>
      <w:r>
        <w:br/>
      </w:r>
      <w:r>
        <w:rPr>
          <w:rStyle w:val="NormalTok"/>
        </w:rPr>
        <w:t>dataset</w:t>
      </w:r>
      <w:r>
        <w:rPr>
          <w:rStyle w:val="SpecialCharTok"/>
        </w:rPr>
        <w:t>$</w:t>
      </w:r>
      <w:r>
        <w:rPr>
          <w:rStyle w:val="NormalTok"/>
        </w:rPr>
        <w:t xml:space="preserve">Category </w:t>
      </w:r>
      <w:r>
        <w:rPr>
          <w:rStyle w:val="OtherTok"/>
        </w:rPr>
        <w:t>&lt;-</w:t>
      </w:r>
      <w:r>
        <w:rPr>
          <w:rStyle w:val="NormalTok"/>
        </w:rPr>
        <w:t xml:space="preserve"> </w:t>
      </w:r>
      <w:r>
        <w:rPr>
          <w:rStyle w:val="FunctionTok"/>
        </w:rPr>
        <w:t>as.factor</w:t>
      </w:r>
      <w:r>
        <w:rPr>
          <w:rStyle w:val="NormalTok"/>
        </w:rPr>
        <w:t>(dataset</w:t>
      </w:r>
      <w:r>
        <w:rPr>
          <w:rStyle w:val="SpecialCharTok"/>
        </w:rPr>
        <w:t>$</w:t>
      </w:r>
      <w:r>
        <w:rPr>
          <w:rStyle w:val="NormalTok"/>
        </w:rPr>
        <w:t>Category)</w:t>
      </w:r>
      <w:r>
        <w:br/>
      </w:r>
      <w:r>
        <w:br/>
      </w:r>
      <w:r>
        <w:rPr>
          <w:rStyle w:val="NormalTok"/>
        </w:rPr>
        <w:t xml:space="preserve">imputed_data </w:t>
      </w:r>
      <w:r>
        <w:rPr>
          <w:rStyle w:val="OtherTok"/>
        </w:rPr>
        <w:t>=</w:t>
      </w:r>
      <w:r>
        <w:rPr>
          <w:rStyle w:val="NormalTok"/>
        </w:rPr>
        <w:t xml:space="preserve"> </w:t>
      </w:r>
      <w:r>
        <w:rPr>
          <w:rStyle w:val="FunctionTok"/>
        </w:rPr>
        <w:t>mice</w:t>
      </w:r>
      <w:r>
        <w:rPr>
          <w:rStyle w:val="NormalTok"/>
        </w:rPr>
        <w:t xml:space="preserve">(dataset, </w:t>
      </w:r>
      <w:r>
        <w:rPr>
          <w:rStyle w:val="AttributeTok"/>
        </w:rPr>
        <w:t>m=</w:t>
      </w:r>
      <w:r>
        <w:rPr>
          <w:rStyle w:val="DecValTok"/>
        </w:rPr>
        <w:t>5</w:t>
      </w:r>
      <w:r>
        <w:rPr>
          <w:rStyle w:val="NormalTok"/>
        </w:rPr>
        <w:t xml:space="preserve">, </w:t>
      </w:r>
      <w:r>
        <w:rPr>
          <w:rStyle w:val="AttributeTok"/>
        </w:rPr>
        <w:t>method =</w:t>
      </w:r>
      <w:r>
        <w:rPr>
          <w:rStyle w:val="NormalTok"/>
        </w:rPr>
        <w:t xml:space="preserve"> </w:t>
      </w:r>
      <w:r>
        <w:rPr>
          <w:rStyle w:val="StringTok"/>
        </w:rPr>
        <w:t>'pmm'</w:t>
      </w:r>
      <w:r>
        <w:rPr>
          <w:rStyle w:val="NormalTok"/>
        </w:rPr>
        <w:t xml:space="preserve">, </w:t>
      </w:r>
      <w:r>
        <w:rPr>
          <w:rStyle w:val="AttributeTok"/>
        </w:rPr>
        <w:t>seed =</w:t>
      </w:r>
      <w:r>
        <w:rPr>
          <w:rStyle w:val="NormalTok"/>
        </w:rPr>
        <w:t xml:space="preserve"> </w:t>
      </w:r>
      <w:r>
        <w:rPr>
          <w:rStyle w:val="DecValTok"/>
        </w:rPr>
        <w:t>123</w:t>
      </w:r>
      <w:r>
        <w:rPr>
          <w:rStyle w:val="NormalTok"/>
        </w:rPr>
        <w:t xml:space="preserve">, </w:t>
      </w:r>
      <w:r>
        <w:rPr>
          <w:rStyle w:val="AttributeTok"/>
        </w:rPr>
        <w:t>printFlag =</w:t>
      </w:r>
      <w:r>
        <w:rPr>
          <w:rStyle w:val="NormalTok"/>
        </w:rPr>
        <w:t xml:space="preserve"> </w:t>
      </w:r>
      <w:r>
        <w:rPr>
          <w:rStyle w:val="ConstantTok"/>
        </w:rPr>
        <w:t>FALSE</w:t>
      </w:r>
      <w:r>
        <w:rPr>
          <w:rStyle w:val="NormalTok"/>
        </w:rPr>
        <w:t>)</w:t>
      </w:r>
      <w:r>
        <w:br/>
      </w:r>
      <w:r>
        <w:br/>
      </w:r>
      <w:r>
        <w:rPr>
          <w:rStyle w:val="NormalTok"/>
        </w:rPr>
        <w:t xml:space="preserve">dataset </w:t>
      </w:r>
      <w:r>
        <w:rPr>
          <w:rStyle w:val="OtherTok"/>
        </w:rPr>
        <w:t>=</w:t>
      </w:r>
      <w:r>
        <w:rPr>
          <w:rStyle w:val="NormalTok"/>
        </w:rPr>
        <w:t xml:space="preserve"> </w:t>
      </w:r>
      <w:r>
        <w:rPr>
          <w:rStyle w:val="FunctionTok"/>
        </w:rPr>
        <w:t>complete</w:t>
      </w:r>
      <w:r>
        <w:rPr>
          <w:rStyle w:val="NormalTok"/>
        </w:rPr>
        <w:t xml:space="preserve">(imputed_data, </w:t>
      </w:r>
      <w:r>
        <w:rPr>
          <w:rStyle w:val="DecValTok"/>
        </w:rPr>
        <w:t>1</w:t>
      </w:r>
      <w:r>
        <w:rPr>
          <w:rStyle w:val="NormalTok"/>
        </w:rPr>
        <w:t>)</w:t>
      </w:r>
    </w:p>
    <w:p w14:paraId="025C3A79" w14:textId="77777777" w:rsidR="005957CF" w:rsidRDefault="00000000">
      <w:pPr>
        <w:pStyle w:val="SourceCode"/>
      </w:pPr>
      <w:r>
        <w:rPr>
          <w:rStyle w:val="FunctionTok"/>
        </w:rPr>
        <w:t>colSums</w:t>
      </w:r>
      <w:r>
        <w:rPr>
          <w:rStyle w:val="NormalTok"/>
        </w:rPr>
        <w:t>(</w:t>
      </w:r>
      <w:r>
        <w:rPr>
          <w:rStyle w:val="FunctionTok"/>
        </w:rPr>
        <w:t>is.na</w:t>
      </w:r>
      <w:r>
        <w:rPr>
          <w:rStyle w:val="NormalTok"/>
        </w:rPr>
        <w:t>(dataset))</w:t>
      </w:r>
    </w:p>
    <w:p w14:paraId="273BED5B" w14:textId="77777777" w:rsidR="005957CF" w:rsidRDefault="00000000">
      <w:pPr>
        <w:pStyle w:val="SourceCode"/>
      </w:pPr>
      <w:r>
        <w:rPr>
          <w:rStyle w:val="VerbatimChar"/>
        </w:rPr>
        <w:t xml:space="preserve">##        X Category      Age      Sex      ALB      ALP      ALT      AST </w:t>
      </w:r>
      <w:r>
        <w:br/>
      </w:r>
      <w:r>
        <w:rPr>
          <w:rStyle w:val="VerbatimChar"/>
        </w:rPr>
        <w:t xml:space="preserve">##        0        0        0        0        0        0        0        0 </w:t>
      </w:r>
      <w:r>
        <w:br/>
      </w:r>
      <w:r>
        <w:rPr>
          <w:rStyle w:val="VerbatimChar"/>
        </w:rPr>
        <w:t xml:space="preserve">##      BIL      CHE     CHOL     CREA      GGT     PROT </w:t>
      </w:r>
      <w:r>
        <w:br/>
      </w:r>
      <w:r>
        <w:rPr>
          <w:rStyle w:val="VerbatimChar"/>
        </w:rPr>
        <w:t>##        0        0        0        0        0        0</w:t>
      </w:r>
    </w:p>
    <w:p w14:paraId="410D74C8" w14:textId="77777777" w:rsidR="005957CF" w:rsidRDefault="00000000">
      <w:pPr>
        <w:pStyle w:val="Heading2"/>
      </w:pPr>
      <w:bookmarkStart w:id="5" w:name="analiza-raspodele-podataka-po-kolonama"/>
      <w:bookmarkEnd w:id="3"/>
      <w:bookmarkEnd w:id="4"/>
      <w:r>
        <w:lastRenderedPageBreak/>
        <w:t>Analiza raspodele podataka po kolonama</w:t>
      </w:r>
    </w:p>
    <w:p w14:paraId="3C45FA64" w14:textId="3B9CE7CC" w:rsidR="005957CF" w:rsidRDefault="00000000">
      <w:pPr>
        <w:pStyle w:val="FirstParagraph"/>
      </w:pPr>
      <w:r>
        <w:t>Analiza raspodele promenljivih prikazuje kako su podaci rasporedjeni u okviru svake kolone, omogućava uočavanje obrazaca u podacima, identifikuje da li postoje izuzeci itd. Za proveru postojanja izuzetaka</w:t>
      </w:r>
      <w:r w:rsidR="0000688E">
        <w:t xml:space="preserve"> </w:t>
      </w:r>
      <w:r>
        <w:t>(outlier) koristićemo jedan od jednostavnih pristupa,</w:t>
      </w:r>
      <w:r w:rsidR="0000688E">
        <w:t xml:space="preserve"> </w:t>
      </w:r>
      <w:r>
        <w:t>a to je IQR metoda. Glavna prednost ovog pristupa je u tome što se ne oslanja na aritmetičku sredinu, koja je izrazito osetljiva na ekstremne vrednosti, već na kvartile koji su znatno stabilniji. Metoda podrazumeva izračunavanje prvog (Q1) i trećeg kvartila (Q3), na osnovu kojih se određuju donja i gornja granica (Q1 - 1.5 * IQR i Q3 + 1.5 * IQR). Vrednosti koje odstupaju od ovih granica klasifikuju se kao izuzeci. Istovremeno, možemo napraviti boxplot za svaku kolonu kako bismo vizuelno prikazali ekstrema i lakše identifikovali outlajere.</w:t>
      </w:r>
    </w:p>
    <w:p w14:paraId="63A3B115" w14:textId="77777777" w:rsidR="005957CF" w:rsidRDefault="00000000">
      <w:pPr>
        <w:pStyle w:val="BodyText"/>
      </w:pPr>
      <w:r>
        <w:rPr>
          <w:b/>
          <w:bCs/>
        </w:rPr>
        <w:t>Kolona Age</w:t>
      </w:r>
    </w:p>
    <w:p w14:paraId="19CD5BE8" w14:textId="77777777" w:rsidR="005957CF" w:rsidRDefault="00000000">
      <w:pPr>
        <w:pStyle w:val="SourceCode"/>
      </w:pPr>
      <w:r>
        <w:rPr>
          <w:rStyle w:val="FunctionTok"/>
        </w:rPr>
        <w:t>summary</w:t>
      </w:r>
      <w:r>
        <w:rPr>
          <w:rStyle w:val="NormalTok"/>
        </w:rPr>
        <w:t>(dataset</w:t>
      </w:r>
      <w:r>
        <w:rPr>
          <w:rStyle w:val="SpecialCharTok"/>
        </w:rPr>
        <w:t>$</w:t>
      </w:r>
      <w:r>
        <w:rPr>
          <w:rStyle w:val="NormalTok"/>
        </w:rPr>
        <w:t>Age)</w:t>
      </w:r>
    </w:p>
    <w:p w14:paraId="764B8E9F" w14:textId="77777777" w:rsidR="005957CF" w:rsidRDefault="00000000">
      <w:pPr>
        <w:pStyle w:val="SourceCode"/>
      </w:pPr>
      <w:r>
        <w:rPr>
          <w:rStyle w:val="VerbatimChar"/>
        </w:rPr>
        <w:t xml:space="preserve">##    Min. 1st Qu.  Median    Mean 3rd Qu.    Max. </w:t>
      </w:r>
      <w:r>
        <w:br/>
      </w:r>
      <w:r>
        <w:rPr>
          <w:rStyle w:val="VerbatimChar"/>
        </w:rPr>
        <w:t>##   19.00   39.00   47.00   47.41   54.00   77.00</w:t>
      </w:r>
    </w:p>
    <w:p w14:paraId="4BAB6492" w14:textId="77777777" w:rsidR="005957CF" w:rsidRDefault="00000000">
      <w:pPr>
        <w:pStyle w:val="FirstParagraph"/>
      </w:pPr>
      <w:r>
        <w:t>Starost pacijenata je u rasponu od 19 do 77 godina. Srednja vrednost iznosi 47.41, dok je medijana 47, što ukazuje na približno simetričnu raspodelu. Većina pacijenata nalazi se u srednjim starosnim kategorijama.</w:t>
      </w:r>
    </w:p>
    <w:p w14:paraId="093E03CB" w14:textId="77777777" w:rsidR="005957CF" w:rsidRDefault="00000000">
      <w:pPr>
        <w:pStyle w:val="BodyText"/>
      </w:pPr>
      <w:r>
        <w:t>Grafički prikaz raspodele pacijenata u odnosu na broj godina</w:t>
      </w:r>
    </w:p>
    <w:p w14:paraId="2B24328D" w14:textId="77777777" w:rsidR="005957CF" w:rsidRDefault="00000000">
      <w:pPr>
        <w:pStyle w:val="BodyText"/>
      </w:pPr>
      <w:r>
        <w:t>Histogram raspodele pacijenata po godinama</w:t>
      </w:r>
    </w:p>
    <w:p w14:paraId="26B420B8"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Age))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godina"</w:t>
      </w:r>
      <w:r>
        <w:rPr>
          <w:rStyle w:val="NormalTok"/>
        </w:rPr>
        <w:t>)</w:t>
      </w:r>
    </w:p>
    <w:p w14:paraId="6757EFFC" w14:textId="77777777" w:rsidR="005957CF" w:rsidRDefault="00000000">
      <w:pPr>
        <w:pStyle w:val="FirstParagraph"/>
      </w:pPr>
      <w:r>
        <w:rPr>
          <w:noProof/>
        </w:rPr>
        <w:lastRenderedPageBreak/>
        <w:drawing>
          <wp:inline distT="0" distB="0" distL="0" distR="0" wp14:anchorId="7D15C46A" wp14:editId="471D1510">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seminarski_rad_hepatitis_c_prediction_dataset---Copy_files/figure-docx/unnamed-chunk-17-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39E78C7" w14:textId="77777777" w:rsidR="005957CF" w:rsidRDefault="00000000">
      <w:pPr>
        <w:pStyle w:val="BodyText"/>
      </w:pPr>
      <w:r>
        <w:t>Na osnovu grafika vidimo da je najveći broj pacijenata starosti između 35 i 55 godina. Raspodela je relativno ravnomerna, sa blagim asimetrijom, ali bez ekstremnih odstupanja.</w:t>
      </w:r>
    </w:p>
    <w:p w14:paraId="618C4927" w14:textId="7861920D" w:rsidR="005957CF" w:rsidRDefault="0000688E">
      <w:pPr>
        <w:pStyle w:val="BodyText"/>
      </w:pPr>
      <w:r>
        <w:t>Provera odstupajucih vrednosti izvrsena je na sledeci nacin</w:t>
      </w:r>
    </w:p>
    <w:p w14:paraId="5DDF355B" w14:textId="77777777" w:rsidR="005957CF" w:rsidRDefault="00000000">
      <w:pPr>
        <w:pStyle w:val="SourceCode"/>
      </w:pPr>
      <w:r>
        <w:rPr>
          <w:rStyle w:val="CommentTok"/>
        </w:rPr>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Age,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Age,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#Prikaz donje i gornje granice</w:t>
      </w:r>
      <w:r>
        <w:br/>
      </w:r>
      <w:r>
        <w:br/>
      </w:r>
      <w:r>
        <w:rPr>
          <w:rStyle w:val="NormalTok"/>
        </w:rPr>
        <w:t>donja_granica</w:t>
      </w:r>
    </w:p>
    <w:p w14:paraId="570EDC3E" w14:textId="77777777" w:rsidR="005957CF" w:rsidRDefault="00000000">
      <w:pPr>
        <w:pStyle w:val="SourceCode"/>
      </w:pPr>
      <w:r>
        <w:rPr>
          <w:rStyle w:val="VerbatimChar"/>
        </w:rPr>
        <w:t xml:space="preserve">##  25% </w:t>
      </w:r>
      <w:r>
        <w:br/>
      </w:r>
      <w:r>
        <w:rPr>
          <w:rStyle w:val="VerbatimChar"/>
        </w:rPr>
        <w:t>## 16.5</w:t>
      </w:r>
    </w:p>
    <w:p w14:paraId="70241DD9" w14:textId="77777777" w:rsidR="005957CF" w:rsidRDefault="00000000">
      <w:pPr>
        <w:pStyle w:val="SourceCode"/>
      </w:pPr>
      <w:r>
        <w:rPr>
          <w:rStyle w:val="NormalTok"/>
        </w:rPr>
        <w:t>gornja_granica</w:t>
      </w:r>
    </w:p>
    <w:p w14:paraId="3499FA2E" w14:textId="77777777" w:rsidR="005957CF" w:rsidRDefault="00000000">
      <w:pPr>
        <w:pStyle w:val="SourceCode"/>
      </w:pPr>
      <w:r>
        <w:rPr>
          <w:rStyle w:val="VerbatimChar"/>
        </w:rPr>
        <w:t xml:space="preserve">##  75% </w:t>
      </w:r>
      <w:r>
        <w:br/>
      </w:r>
      <w:r>
        <w:rPr>
          <w:rStyle w:val="VerbatimChar"/>
        </w:rPr>
        <w:t>## 76.5</w:t>
      </w:r>
    </w:p>
    <w:p w14:paraId="121F835E" w14:textId="77777777" w:rsidR="005957CF" w:rsidRDefault="00000000">
      <w:pPr>
        <w:pStyle w:val="SourceCode"/>
      </w:pPr>
      <w:r>
        <w:rPr>
          <w:rStyle w:val="CommentTok"/>
        </w:rPr>
        <w:lastRenderedPageBreak/>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Age[dataset</w:t>
      </w:r>
      <w:r>
        <w:rPr>
          <w:rStyle w:val="SpecialCharTok"/>
        </w:rPr>
        <w:t>$</w:t>
      </w:r>
      <w:r>
        <w:rPr>
          <w:rStyle w:val="NormalTok"/>
        </w:rPr>
        <w:t xml:space="preserve">Age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Age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5DFF59A8" w14:textId="77777777" w:rsidR="005957CF" w:rsidRDefault="00000000">
      <w:pPr>
        <w:pStyle w:val="SourceCode"/>
      </w:pPr>
      <w:r>
        <w:rPr>
          <w:rStyle w:val="VerbatimChar"/>
        </w:rPr>
        <w:t>## [1] 1</w:t>
      </w:r>
    </w:p>
    <w:p w14:paraId="281F57D3" w14:textId="77777777" w:rsidR="005957CF" w:rsidRDefault="00000000">
      <w:pPr>
        <w:pStyle w:val="SourceCode"/>
      </w:pPr>
      <w:r>
        <w:rPr>
          <w:rStyle w:val="NormalTok"/>
        </w:rPr>
        <w:t>outliers</w:t>
      </w:r>
    </w:p>
    <w:p w14:paraId="557912AB" w14:textId="77777777" w:rsidR="005957CF" w:rsidRDefault="00000000">
      <w:pPr>
        <w:pStyle w:val="SourceCode"/>
      </w:pPr>
      <w:r>
        <w:rPr>
          <w:rStyle w:val="VerbatimChar"/>
        </w:rPr>
        <w:t>## [1] 77</w:t>
      </w:r>
    </w:p>
    <w:p w14:paraId="20CDFBDF" w14:textId="77777777" w:rsidR="005957CF" w:rsidRDefault="00000000">
      <w:pPr>
        <w:pStyle w:val="FirstParagraph"/>
      </w:pPr>
      <w:r>
        <w:t>Za kolonu Age vidimo da je donji kvartil 16.5, gornji kvartil 76.5, a pomoću IQR metode identifikovan je jedan outlajer. To znači da postoji jedna vrednost koja odstupa od ostatka uzorka (77 godina), ali pošto nije jako ekstremna, njen uticaj na statistiku je mali i može se bez problema ostaviti u analizi.</w:t>
      </w:r>
    </w:p>
    <w:p w14:paraId="19445402" w14:textId="77777777" w:rsidR="005957CF" w:rsidRDefault="00000000">
      <w:pPr>
        <w:pStyle w:val="BodyText"/>
      </w:pPr>
      <w:r>
        <w:t>Boxplot za vizuelnu detekciju outlajera</w:t>
      </w:r>
    </w:p>
    <w:p w14:paraId="6D579AD4"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Age, </w:t>
      </w:r>
      <w:r>
        <w:rPr>
          <w:rStyle w:val="AttributeTok"/>
        </w:rPr>
        <w:t>main =</w:t>
      </w:r>
      <w:r>
        <w:rPr>
          <w:rStyle w:val="NormalTok"/>
        </w:rPr>
        <w:t xml:space="preserve"> </w:t>
      </w:r>
      <w:r>
        <w:rPr>
          <w:rStyle w:val="StringTok"/>
        </w:rPr>
        <w:t>"Boxplot za Age"</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54DBA981" w14:textId="77777777" w:rsidR="005957CF" w:rsidRDefault="00000000">
      <w:pPr>
        <w:pStyle w:val="FirstParagraph"/>
      </w:pPr>
      <w:r>
        <w:rPr>
          <w:noProof/>
        </w:rPr>
        <w:drawing>
          <wp:inline distT="0" distB="0" distL="0" distR="0" wp14:anchorId="41BDD8B6" wp14:editId="2B2F860D">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seminarski_rad_hepatitis_c_prediction_dataset---Copy_files/figure-docx/unnamed-chunk-19-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A02A8B0" w14:textId="77777777" w:rsidR="005957CF" w:rsidRDefault="00000000">
      <w:pPr>
        <w:pStyle w:val="BodyText"/>
      </w:pPr>
      <w:r>
        <w:t>Na boxplotu mozemo tacno videti taj jedan outlajer koji se nalazi iznad 76.5.</w:t>
      </w:r>
    </w:p>
    <w:p w14:paraId="230E0DDA" w14:textId="77777777" w:rsidR="005957CF" w:rsidRDefault="00000000">
      <w:pPr>
        <w:pStyle w:val="BodyText"/>
      </w:pPr>
      <w:r>
        <w:rPr>
          <w:b/>
          <w:bCs/>
        </w:rPr>
        <w:t>Kolona Sex</w:t>
      </w:r>
    </w:p>
    <w:p w14:paraId="6D363A96" w14:textId="77777777" w:rsidR="005957CF" w:rsidRDefault="00000000">
      <w:pPr>
        <w:pStyle w:val="BodyText"/>
      </w:pPr>
      <w:r>
        <w:lastRenderedPageBreak/>
        <w:t>Pošto je Sex kategorijska kolona prikazaćemo tabelu učestalosti da bismo videli koliko puta se svaka kategorija pojavljuje.</w:t>
      </w:r>
    </w:p>
    <w:p w14:paraId="547276E4" w14:textId="77777777" w:rsidR="005957CF" w:rsidRDefault="00000000">
      <w:pPr>
        <w:pStyle w:val="SourceCode"/>
      </w:pPr>
      <w:r>
        <w:rPr>
          <w:rStyle w:val="FunctionTok"/>
        </w:rPr>
        <w:t>table</w:t>
      </w:r>
      <w:r>
        <w:rPr>
          <w:rStyle w:val="NormalTok"/>
        </w:rPr>
        <w:t>(dataset</w:t>
      </w:r>
      <w:r>
        <w:rPr>
          <w:rStyle w:val="SpecialCharTok"/>
        </w:rPr>
        <w:t>$</w:t>
      </w:r>
      <w:r>
        <w:rPr>
          <w:rStyle w:val="NormalTok"/>
        </w:rPr>
        <w:t>Sex)</w:t>
      </w:r>
    </w:p>
    <w:p w14:paraId="4647DFF8" w14:textId="77777777" w:rsidR="005957CF" w:rsidRDefault="00000000">
      <w:pPr>
        <w:pStyle w:val="SourceCode"/>
      </w:pPr>
      <w:r>
        <w:rPr>
          <w:rStyle w:val="VerbatimChar"/>
        </w:rPr>
        <w:t xml:space="preserve">## </w:t>
      </w:r>
      <w:r>
        <w:br/>
      </w:r>
      <w:r>
        <w:rPr>
          <w:rStyle w:val="VerbatimChar"/>
        </w:rPr>
        <w:t xml:space="preserve">##   f   m </w:t>
      </w:r>
      <w:r>
        <w:br/>
      </w:r>
      <w:r>
        <w:rPr>
          <w:rStyle w:val="VerbatimChar"/>
        </w:rPr>
        <w:t>## 238 377</w:t>
      </w:r>
    </w:p>
    <w:p w14:paraId="4E681073" w14:textId="77777777" w:rsidR="005957CF" w:rsidRDefault="00000000">
      <w:pPr>
        <w:pStyle w:val="FirstParagraph"/>
      </w:pPr>
      <w:r>
        <w:t>Grafički prikaz raspodele polova</w:t>
      </w:r>
    </w:p>
    <w:p w14:paraId="094BE013"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Sex))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"Raspodela polova u datasetu"</w:t>
      </w:r>
      <w:r>
        <w:rPr>
          <w:rStyle w:val="NormalTok"/>
        </w:rPr>
        <w:t>)</w:t>
      </w:r>
    </w:p>
    <w:p w14:paraId="3EDFF9A4" w14:textId="77777777" w:rsidR="005957CF" w:rsidRDefault="00000000">
      <w:pPr>
        <w:pStyle w:val="FirstParagraph"/>
      </w:pPr>
      <w:r>
        <w:rPr>
          <w:noProof/>
        </w:rPr>
        <w:drawing>
          <wp:inline distT="0" distB="0" distL="0" distR="0" wp14:anchorId="59366295" wp14:editId="1670E15F">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seminarski_rad_hepatitis_c_prediction_dataset---Copy_files/figure-docx/unnamed-chunk-21-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178E005" w14:textId="77777777" w:rsidR="005957CF" w:rsidRDefault="00000000">
      <w:pPr>
        <w:pStyle w:val="BodyText"/>
      </w:pPr>
      <w:r>
        <w:t>Na osnovu tabele učestalosti i grafika vidimo da u skupu podataka ima više pacijenata muškog pola.</w:t>
      </w:r>
    </w:p>
    <w:p w14:paraId="0536F8AF" w14:textId="77777777" w:rsidR="005957CF" w:rsidRDefault="00000000">
      <w:pPr>
        <w:pStyle w:val="BodyText"/>
      </w:pPr>
      <w:r>
        <w:rPr>
          <w:b/>
          <w:bCs/>
        </w:rPr>
        <w:t>Kolona ALB</w:t>
      </w:r>
    </w:p>
    <w:p w14:paraId="28EF1563" w14:textId="77777777" w:rsidR="005957CF" w:rsidRDefault="00000000">
      <w:pPr>
        <w:pStyle w:val="SourceCode"/>
      </w:pPr>
      <w:r>
        <w:rPr>
          <w:rStyle w:val="FunctionTok"/>
        </w:rPr>
        <w:t>summary</w:t>
      </w:r>
      <w:r>
        <w:rPr>
          <w:rStyle w:val="NormalTok"/>
        </w:rPr>
        <w:t>(dataset</w:t>
      </w:r>
      <w:r>
        <w:rPr>
          <w:rStyle w:val="SpecialCharTok"/>
        </w:rPr>
        <w:t>$</w:t>
      </w:r>
      <w:r>
        <w:rPr>
          <w:rStyle w:val="NormalTok"/>
        </w:rPr>
        <w:t>ALB)</w:t>
      </w:r>
    </w:p>
    <w:p w14:paraId="77143933" w14:textId="77777777" w:rsidR="005957CF" w:rsidRDefault="00000000">
      <w:pPr>
        <w:pStyle w:val="SourceCode"/>
      </w:pPr>
      <w:r>
        <w:rPr>
          <w:rStyle w:val="VerbatimChar"/>
        </w:rPr>
        <w:t xml:space="preserve">##    Min. 1st Qu.  Median    Mean 3rd Qu.    Max. </w:t>
      </w:r>
      <w:r>
        <w:br/>
      </w:r>
      <w:r>
        <w:rPr>
          <w:rStyle w:val="VerbatimChar"/>
        </w:rPr>
        <w:t>##   14.90   38.80   41.90   41.62   45.20   82.20</w:t>
      </w:r>
    </w:p>
    <w:p w14:paraId="5DE3493E" w14:textId="77777777" w:rsidR="005957CF" w:rsidRDefault="00000000">
      <w:pPr>
        <w:pStyle w:val="FirstParagraph"/>
      </w:pPr>
      <w:r>
        <w:t>Vrednosti parametra ALB su u rasponu od 14.9 do 82.2. Srednja vrednost iznosi 41.62, dok je medijana 41.95, što ukazuje na približno simetričnu raspodelu bez izražene asimetrije. Većina pacijenata ima vrednosti ALB koncentrisane oko srednjih vrednosti.</w:t>
      </w:r>
    </w:p>
    <w:p w14:paraId="737DC921" w14:textId="77777777" w:rsidR="005957CF" w:rsidRDefault="00000000">
      <w:pPr>
        <w:pStyle w:val="BodyText"/>
      </w:pPr>
      <w:r>
        <w:lastRenderedPageBreak/>
        <w:t>Grafički prikaz raspodele pacijenata u odnosu na ALB</w:t>
      </w:r>
    </w:p>
    <w:p w14:paraId="3B99EFA0"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ALB))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ALB"</w:t>
      </w:r>
      <w:r>
        <w:rPr>
          <w:rStyle w:val="NormalTok"/>
        </w:rPr>
        <w:t>)</w:t>
      </w:r>
    </w:p>
    <w:p w14:paraId="1B8A91B0" w14:textId="77777777" w:rsidR="005957CF" w:rsidRDefault="00000000">
      <w:pPr>
        <w:pStyle w:val="FirstParagraph"/>
      </w:pPr>
      <w:r>
        <w:rPr>
          <w:noProof/>
        </w:rPr>
        <w:drawing>
          <wp:inline distT="0" distB="0" distL="0" distR="0" wp14:anchorId="0382BAEE" wp14:editId="4949DF87">
            <wp:extent cx="4620126"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seminarski_rad_hepatitis_c_prediction_dataset---Copy_files/figure-docx/unnamed-chunk-23-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2E03C822" w14:textId="77777777" w:rsidR="005957CF" w:rsidRDefault="00000000">
      <w:pPr>
        <w:pStyle w:val="BodyText"/>
      </w:pPr>
      <w:r>
        <w:t>Na osnovu grafika vidimo da je najveći broj pacijenata ima vrednost ALB u opsegu između 35 i 50. Raspodela je relativno simetrična, uz prisustvo nekoliko ekstremnih vrednosti, što može ukazivati na potencijalne outlajere u podacima.</w:t>
      </w:r>
    </w:p>
    <w:p w14:paraId="622186DB" w14:textId="77777777" w:rsidR="005957CF" w:rsidRDefault="00000000">
      <w:pPr>
        <w:pStyle w:val="BodyText"/>
      </w:pPr>
      <w:r>
        <w:t>Proverićemo outliere za ovu numeričku kolonu</w:t>
      </w:r>
    </w:p>
    <w:p w14:paraId="3B3F7CD7" w14:textId="77777777" w:rsidR="005957CF" w:rsidRDefault="00000000">
      <w:pPr>
        <w:pStyle w:val="SourceCode"/>
      </w:pPr>
      <w:r>
        <w:rPr>
          <w:rStyle w:val="CommentTok"/>
        </w:rPr>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ALB,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ALB,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#Prikaz donje i gornje granice</w:t>
      </w:r>
      <w:r>
        <w:br/>
      </w:r>
      <w:r>
        <w:br/>
      </w:r>
      <w:r>
        <w:rPr>
          <w:rStyle w:val="NormalTok"/>
        </w:rPr>
        <w:t>donja_granica</w:t>
      </w:r>
    </w:p>
    <w:p w14:paraId="0DA5128F" w14:textId="77777777" w:rsidR="005957CF" w:rsidRDefault="00000000">
      <w:pPr>
        <w:pStyle w:val="SourceCode"/>
      </w:pPr>
      <w:r>
        <w:rPr>
          <w:rStyle w:val="VerbatimChar"/>
        </w:rPr>
        <w:lastRenderedPageBreak/>
        <w:t xml:space="preserve">##  25% </w:t>
      </w:r>
      <w:r>
        <w:br/>
      </w:r>
      <w:r>
        <w:rPr>
          <w:rStyle w:val="VerbatimChar"/>
        </w:rPr>
        <w:t>## 29.2</w:t>
      </w:r>
    </w:p>
    <w:p w14:paraId="10C5B23F" w14:textId="77777777" w:rsidR="005957CF" w:rsidRDefault="00000000">
      <w:pPr>
        <w:pStyle w:val="SourceCode"/>
      </w:pPr>
      <w:r>
        <w:rPr>
          <w:rStyle w:val="NormalTok"/>
        </w:rPr>
        <w:t>gornja_granica</w:t>
      </w:r>
    </w:p>
    <w:p w14:paraId="0B53DA81" w14:textId="77777777" w:rsidR="005957CF" w:rsidRDefault="00000000">
      <w:pPr>
        <w:pStyle w:val="SourceCode"/>
      </w:pPr>
      <w:r>
        <w:rPr>
          <w:rStyle w:val="VerbatimChar"/>
        </w:rPr>
        <w:t xml:space="preserve">##  75% </w:t>
      </w:r>
      <w:r>
        <w:br/>
      </w:r>
      <w:r>
        <w:rPr>
          <w:rStyle w:val="VerbatimChar"/>
        </w:rPr>
        <w:t>## 54.8</w:t>
      </w:r>
    </w:p>
    <w:p w14:paraId="2AF24282" w14:textId="77777777" w:rsidR="005957CF" w:rsidRDefault="00000000">
      <w:pPr>
        <w:pStyle w:val="SourceCode"/>
      </w:pPr>
      <w:r>
        <w:rPr>
          <w:rStyle w:val="CommentTok"/>
        </w:rPr>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ALB[dataset</w:t>
      </w:r>
      <w:r>
        <w:rPr>
          <w:rStyle w:val="SpecialCharTok"/>
        </w:rPr>
        <w:t>$</w:t>
      </w:r>
      <w:r>
        <w:rPr>
          <w:rStyle w:val="NormalTok"/>
        </w:rPr>
        <w:t xml:space="preserve">ALB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ALB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2AEE3F2F" w14:textId="77777777" w:rsidR="005957CF" w:rsidRDefault="00000000">
      <w:pPr>
        <w:pStyle w:val="SourceCode"/>
      </w:pPr>
      <w:r>
        <w:rPr>
          <w:rStyle w:val="VerbatimChar"/>
        </w:rPr>
        <w:t>## [1] 27</w:t>
      </w:r>
    </w:p>
    <w:p w14:paraId="10FAAC45" w14:textId="77777777" w:rsidR="005957CF" w:rsidRDefault="00000000">
      <w:pPr>
        <w:pStyle w:val="SourceCode"/>
      </w:pPr>
      <w:r>
        <w:rPr>
          <w:rStyle w:val="NormalTok"/>
        </w:rPr>
        <w:t>outliers</w:t>
      </w:r>
    </w:p>
    <w:p w14:paraId="7BAF7D66" w14:textId="77777777" w:rsidR="005957CF" w:rsidRDefault="00000000">
      <w:pPr>
        <w:pStyle w:val="SourceCode"/>
      </w:pPr>
      <w:r>
        <w:rPr>
          <w:rStyle w:val="VerbatimChar"/>
        </w:rPr>
        <w:t>##  [1] 29.0 27.8 55.4 82.2 28.1 59.7 27.8 62.9 59.8 26.2 27.3 26.3 27.8 22.5 24.9</w:t>
      </w:r>
      <w:r>
        <w:br/>
      </w:r>
      <w:r>
        <w:rPr>
          <w:rStyle w:val="VerbatimChar"/>
        </w:rPr>
        <w:t>## [16] 21.6 14.9 20.3 19.3 29.0 20.0 27.0 23.0 27.0 23.0 24.0 29.0</w:t>
      </w:r>
    </w:p>
    <w:p w14:paraId="166AA3F3" w14:textId="77777777" w:rsidR="005957CF" w:rsidRDefault="00000000">
      <w:pPr>
        <w:pStyle w:val="FirstParagraph"/>
      </w:pPr>
      <w:r>
        <w:t>Za kolonu ALB donji kvartil je 29.2, a gornji kvartil 54.8. IQR metodom identifikovano je 27 outlajera, što ukazuje na veću varijabilnost podataka.</w:t>
      </w:r>
    </w:p>
    <w:p w14:paraId="1420585A" w14:textId="77777777" w:rsidR="005957CF" w:rsidRDefault="00000000">
      <w:pPr>
        <w:pStyle w:val="BodyText"/>
      </w:pPr>
      <w:r>
        <w:t>Boxplot za vizuelnu detekciju outlajera</w:t>
      </w:r>
    </w:p>
    <w:p w14:paraId="37EA3B94"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ALB, </w:t>
      </w:r>
      <w:r>
        <w:rPr>
          <w:rStyle w:val="AttributeTok"/>
        </w:rPr>
        <w:t>main =</w:t>
      </w:r>
      <w:r>
        <w:rPr>
          <w:rStyle w:val="NormalTok"/>
        </w:rPr>
        <w:t xml:space="preserve"> </w:t>
      </w:r>
      <w:r>
        <w:rPr>
          <w:rStyle w:val="StringTok"/>
        </w:rPr>
        <w:t>"Boxplot za ALB"</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2FFC702A" w14:textId="77777777" w:rsidR="005957CF" w:rsidRDefault="00000000">
      <w:pPr>
        <w:pStyle w:val="FirstParagraph"/>
      </w:pPr>
      <w:r>
        <w:rPr>
          <w:noProof/>
        </w:rPr>
        <w:lastRenderedPageBreak/>
        <w:drawing>
          <wp:inline distT="0" distB="0" distL="0" distR="0" wp14:anchorId="3211182F" wp14:editId="54D98A41">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eminarski_rad_hepatitis_c_prediction_dataset---Copy_files/figure-docx/unnamed-chunk-25-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0267B51B" w14:textId="77777777" w:rsidR="005957CF" w:rsidRDefault="00000000">
      <w:pPr>
        <w:pStyle w:val="BodyText"/>
      </w:pPr>
      <w:r>
        <w:t>I boxplot za kolonu ALB vizuelno potvrđuje prisustvo većeg broja outliera, koji su najizraženiji na donjem kraju raspodele, dok se nekoliko ekstremnih vrednosti uočava i na gornjem kraju. S obzirom da se radi o kliničkom parametru, ove vrednosti najverovatnije predstavljaju stvarna odstupanja povezana sa zdravstvenim stanjem pacijenata, a ne greške u merenju. Zbog toga outlajeri nećemo uklonjeni iz dalje analize, kako bi se zadržala potpuna informacija o varijabilnosti podataka.</w:t>
      </w:r>
    </w:p>
    <w:p w14:paraId="5F9B88F9" w14:textId="77777777" w:rsidR="005957CF" w:rsidRDefault="00000000">
      <w:pPr>
        <w:pStyle w:val="BodyText"/>
      </w:pPr>
      <w:r>
        <w:rPr>
          <w:b/>
          <w:bCs/>
        </w:rPr>
        <w:t>Kolona ALP</w:t>
      </w:r>
    </w:p>
    <w:p w14:paraId="6CE2B331" w14:textId="77777777" w:rsidR="005957CF" w:rsidRDefault="00000000">
      <w:pPr>
        <w:pStyle w:val="SourceCode"/>
      </w:pPr>
      <w:r>
        <w:rPr>
          <w:rStyle w:val="FunctionTok"/>
        </w:rPr>
        <w:t>summary</w:t>
      </w:r>
      <w:r>
        <w:rPr>
          <w:rStyle w:val="NormalTok"/>
        </w:rPr>
        <w:t>(dataset</w:t>
      </w:r>
      <w:r>
        <w:rPr>
          <w:rStyle w:val="SpecialCharTok"/>
        </w:rPr>
        <w:t>$</w:t>
      </w:r>
      <w:r>
        <w:rPr>
          <w:rStyle w:val="NormalTok"/>
        </w:rPr>
        <w:t>ALP)</w:t>
      </w:r>
    </w:p>
    <w:p w14:paraId="50013D82" w14:textId="77777777" w:rsidR="005957CF" w:rsidRDefault="00000000">
      <w:pPr>
        <w:pStyle w:val="SourceCode"/>
      </w:pPr>
      <w:r>
        <w:rPr>
          <w:rStyle w:val="VerbatimChar"/>
        </w:rPr>
        <w:t xml:space="preserve">##    Min. 1st Qu.  Median    Mean 3rd Qu.    Max. </w:t>
      </w:r>
      <w:r>
        <w:br/>
      </w:r>
      <w:r>
        <w:rPr>
          <w:rStyle w:val="VerbatimChar"/>
        </w:rPr>
        <w:t>##   11.30   52.50   66.20   68.26   80.60  416.60</w:t>
      </w:r>
    </w:p>
    <w:p w14:paraId="5AA194D8" w14:textId="77777777" w:rsidR="005957CF" w:rsidRDefault="00000000">
      <w:pPr>
        <w:pStyle w:val="FirstParagraph"/>
      </w:pPr>
      <w:r>
        <w:t>Vrednosti parametra ALP su u rasponu od 11.30 do 416.60. Srednja vrednost iznosi 66.20, dok je medijana 68.22, što ukazuje na relativno simetričnu raspodelu centralnog dela podataka, uz prisustvo blage desne asimetrije.</w:t>
      </w:r>
    </w:p>
    <w:p w14:paraId="03D7FC89" w14:textId="77777777" w:rsidR="005957CF" w:rsidRDefault="00000000">
      <w:pPr>
        <w:pStyle w:val="BodyText"/>
      </w:pPr>
      <w:r>
        <w:t>Grafički prikaz raspodele pacijenata u odnosu na ALP</w:t>
      </w:r>
    </w:p>
    <w:p w14:paraId="0FFFD3FD"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ALP))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ALP"</w:t>
      </w:r>
      <w:r>
        <w:rPr>
          <w:rStyle w:val="NormalTok"/>
        </w:rPr>
        <w:t>)</w:t>
      </w:r>
    </w:p>
    <w:p w14:paraId="64743792" w14:textId="77777777" w:rsidR="005957CF" w:rsidRDefault="00000000">
      <w:pPr>
        <w:pStyle w:val="FirstParagraph"/>
      </w:pPr>
      <w:r>
        <w:rPr>
          <w:noProof/>
        </w:rPr>
        <w:lastRenderedPageBreak/>
        <w:drawing>
          <wp:inline distT="0" distB="0" distL="0" distR="0" wp14:anchorId="3899CEE2" wp14:editId="7FA283D2">
            <wp:extent cx="4620126" cy="369610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seminarski_rad_hepatitis_c_prediction_dataset---Copy_files/figure-docx/unnamed-chunk-27-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5984D1C0" w14:textId="77777777" w:rsidR="005957CF" w:rsidRDefault="00000000">
      <w:pPr>
        <w:pStyle w:val="BodyText"/>
      </w:pPr>
      <w:r>
        <w:t>Na osnovu grafika vidimo da najveći broj pacijenata ima vrednost ALP u opsegu između 50 i 100. Raspodela ima izražen rep ka višim vrednostima, uz prisustvo nekoliko veoma visokih vrednosti, što ukazuje prisustvo outlajera u podacima.</w:t>
      </w:r>
    </w:p>
    <w:p w14:paraId="576F9A4D" w14:textId="77777777" w:rsidR="005957CF" w:rsidRDefault="00000000">
      <w:pPr>
        <w:pStyle w:val="BodyText"/>
      </w:pPr>
      <w:r>
        <w:t>Proverićemo outliere za ovu numeričku kolonu</w:t>
      </w:r>
    </w:p>
    <w:p w14:paraId="6F7F56DC" w14:textId="77777777" w:rsidR="005957CF" w:rsidRDefault="00000000">
      <w:pPr>
        <w:pStyle w:val="SourceCode"/>
      </w:pPr>
      <w:r>
        <w:rPr>
          <w:rStyle w:val="CommentTok"/>
        </w:rPr>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ALP,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ALP,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#Prikaz donje i gornje granice</w:t>
      </w:r>
      <w:r>
        <w:br/>
      </w:r>
      <w:r>
        <w:br/>
      </w:r>
      <w:r>
        <w:rPr>
          <w:rStyle w:val="NormalTok"/>
        </w:rPr>
        <w:t>donja_granica</w:t>
      </w:r>
    </w:p>
    <w:p w14:paraId="03341C6E" w14:textId="77777777" w:rsidR="005957CF" w:rsidRDefault="00000000">
      <w:pPr>
        <w:pStyle w:val="SourceCode"/>
      </w:pPr>
      <w:r>
        <w:rPr>
          <w:rStyle w:val="VerbatimChar"/>
        </w:rPr>
        <w:t xml:space="preserve">##   25% </w:t>
      </w:r>
      <w:r>
        <w:br/>
      </w:r>
      <w:r>
        <w:rPr>
          <w:rStyle w:val="VerbatimChar"/>
        </w:rPr>
        <w:t>## 10.35</w:t>
      </w:r>
    </w:p>
    <w:p w14:paraId="013347A9" w14:textId="77777777" w:rsidR="005957CF" w:rsidRDefault="00000000">
      <w:pPr>
        <w:pStyle w:val="SourceCode"/>
      </w:pPr>
      <w:r>
        <w:rPr>
          <w:rStyle w:val="NormalTok"/>
        </w:rPr>
        <w:t>gornja_granica</w:t>
      </w:r>
    </w:p>
    <w:p w14:paraId="2750CB81" w14:textId="77777777" w:rsidR="005957CF" w:rsidRDefault="00000000">
      <w:pPr>
        <w:pStyle w:val="SourceCode"/>
      </w:pPr>
      <w:r>
        <w:rPr>
          <w:rStyle w:val="VerbatimChar"/>
        </w:rPr>
        <w:lastRenderedPageBreak/>
        <w:t xml:space="preserve">##    75% </w:t>
      </w:r>
      <w:r>
        <w:br/>
      </w:r>
      <w:r>
        <w:rPr>
          <w:rStyle w:val="VerbatimChar"/>
        </w:rPr>
        <w:t>## 122.75</w:t>
      </w:r>
    </w:p>
    <w:p w14:paraId="619BEBAC" w14:textId="77777777" w:rsidR="005957CF" w:rsidRDefault="00000000">
      <w:pPr>
        <w:pStyle w:val="SourceCode"/>
      </w:pPr>
      <w:r>
        <w:rPr>
          <w:rStyle w:val="CommentTok"/>
        </w:rPr>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ALP[dataset</w:t>
      </w:r>
      <w:r>
        <w:rPr>
          <w:rStyle w:val="SpecialCharTok"/>
        </w:rPr>
        <w:t>$</w:t>
      </w:r>
      <w:r>
        <w:rPr>
          <w:rStyle w:val="NormalTok"/>
        </w:rPr>
        <w:t xml:space="preserve">ALP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ALP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35AD0E0C" w14:textId="77777777" w:rsidR="005957CF" w:rsidRDefault="00000000">
      <w:pPr>
        <w:pStyle w:val="SourceCode"/>
      </w:pPr>
      <w:r>
        <w:rPr>
          <w:rStyle w:val="VerbatimChar"/>
        </w:rPr>
        <w:t>## [1] 11</w:t>
      </w:r>
    </w:p>
    <w:p w14:paraId="4B00BB60" w14:textId="77777777" w:rsidR="005957CF" w:rsidRDefault="00000000">
      <w:pPr>
        <w:pStyle w:val="SourceCode"/>
      </w:pPr>
      <w:r>
        <w:rPr>
          <w:rStyle w:val="NormalTok"/>
        </w:rPr>
        <w:t>outliers</w:t>
      </w:r>
    </w:p>
    <w:p w14:paraId="7621239E" w14:textId="77777777" w:rsidR="005957CF" w:rsidRDefault="00000000">
      <w:pPr>
        <w:pStyle w:val="SourceCode"/>
      </w:pPr>
      <w:r>
        <w:rPr>
          <w:rStyle w:val="VerbatimChar"/>
        </w:rPr>
        <w:t>##  [1] 126.0 145.0 137.2 136.9 124.0 208.2 137.8 143.1 143.1 190.7 416.6</w:t>
      </w:r>
    </w:p>
    <w:p w14:paraId="70606B1E" w14:textId="77777777" w:rsidR="005957CF" w:rsidRDefault="00000000">
      <w:pPr>
        <w:pStyle w:val="FirstParagraph"/>
      </w:pPr>
      <w:r>
        <w:t>Za kolonu ALP donji kvartil iznosi 13.425, dok je gornji kvartil 118.825. Primenom IQR metode identifikovano je ukupno 14 outlajera. To ukazuje na postojanje vrednosti koje odstupaju od većine podataka, ali njihov broj nije izrazito velik u odnosu na ukupan uzorak.</w:t>
      </w:r>
    </w:p>
    <w:p w14:paraId="3DFA4E84" w14:textId="77777777" w:rsidR="005957CF" w:rsidRDefault="00000000">
      <w:pPr>
        <w:pStyle w:val="BodyText"/>
      </w:pPr>
      <w:r>
        <w:t>Boxplot za vizuelnu detekciju outlajera</w:t>
      </w:r>
    </w:p>
    <w:p w14:paraId="46A2F817"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ALP, </w:t>
      </w:r>
      <w:r>
        <w:rPr>
          <w:rStyle w:val="AttributeTok"/>
        </w:rPr>
        <w:t>main =</w:t>
      </w:r>
      <w:r>
        <w:rPr>
          <w:rStyle w:val="NormalTok"/>
        </w:rPr>
        <w:t xml:space="preserve"> </w:t>
      </w:r>
      <w:r>
        <w:rPr>
          <w:rStyle w:val="StringTok"/>
        </w:rPr>
        <w:t>"Boxplot za ALP"</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751477E6" w14:textId="77777777" w:rsidR="005957CF" w:rsidRDefault="00000000">
      <w:pPr>
        <w:pStyle w:val="FirstParagraph"/>
      </w:pPr>
      <w:r>
        <w:rPr>
          <w:noProof/>
        </w:rPr>
        <w:drawing>
          <wp:inline distT="0" distB="0" distL="0" distR="0" wp14:anchorId="18A819AF" wp14:editId="03EE14F0">
            <wp:extent cx="4620126" cy="369610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seminarski_rad_hepatitis_c_prediction_dataset---Copy_files/figure-docx/unnamed-chunk-29-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2D48A1D3" w14:textId="77777777" w:rsidR="005957CF" w:rsidRDefault="00000000">
      <w:pPr>
        <w:pStyle w:val="BodyText"/>
      </w:pPr>
      <w:r>
        <w:lastRenderedPageBreak/>
        <w:t>Boxplot za ALP ukazuje na desno asimetričnu raspodelu sa nekoliko visokih outlajera. S obzirom da je ALP biohemijski parametar, ove ekstremne vrednosti mogu predstavljati realna klinička odstupanja, a ne greške u merenju, iz tog razloga outlajere nećemo uklonjeni iz dalje analize.</w:t>
      </w:r>
    </w:p>
    <w:p w14:paraId="5674EB73" w14:textId="77777777" w:rsidR="005957CF" w:rsidRDefault="00000000">
      <w:pPr>
        <w:pStyle w:val="BodyText"/>
      </w:pPr>
      <w:r>
        <w:rPr>
          <w:b/>
          <w:bCs/>
        </w:rPr>
        <w:t>Kolona ALT</w:t>
      </w:r>
    </w:p>
    <w:p w14:paraId="5E7985C6" w14:textId="77777777" w:rsidR="005957CF" w:rsidRDefault="00000000">
      <w:pPr>
        <w:pStyle w:val="SourceCode"/>
      </w:pPr>
      <w:r>
        <w:rPr>
          <w:rStyle w:val="FunctionTok"/>
        </w:rPr>
        <w:t>summary</w:t>
      </w:r>
      <w:r>
        <w:rPr>
          <w:rStyle w:val="NormalTok"/>
        </w:rPr>
        <w:t>(dataset</w:t>
      </w:r>
      <w:r>
        <w:rPr>
          <w:rStyle w:val="SpecialCharTok"/>
        </w:rPr>
        <w:t>$</w:t>
      </w:r>
      <w:r>
        <w:rPr>
          <w:rStyle w:val="NormalTok"/>
        </w:rPr>
        <w:t>ALT)</w:t>
      </w:r>
    </w:p>
    <w:p w14:paraId="770DE574" w14:textId="77777777" w:rsidR="005957CF" w:rsidRDefault="00000000">
      <w:pPr>
        <w:pStyle w:val="SourceCode"/>
      </w:pPr>
      <w:r>
        <w:rPr>
          <w:rStyle w:val="VerbatimChar"/>
        </w:rPr>
        <w:t xml:space="preserve">##    Min. 1st Qu.  Median    Mean 3rd Qu.    Max. </w:t>
      </w:r>
      <w:r>
        <w:br/>
      </w:r>
      <w:r>
        <w:rPr>
          <w:rStyle w:val="VerbatimChar"/>
        </w:rPr>
        <w:t>##    0.90   16.40   23.00   28.44   33.05  325.30</w:t>
      </w:r>
    </w:p>
    <w:p w14:paraId="6B287BE3" w14:textId="77777777" w:rsidR="005957CF" w:rsidRDefault="00000000">
      <w:pPr>
        <w:pStyle w:val="FirstParagraph"/>
      </w:pPr>
      <w:r>
        <w:t>Vrednosti parametra ALT su u rasponu od 0.90 do 325.30. Srednja vrednost iznosi 28.44, dok je medijana 23.00. Srednja vrednost je primetno veća od medijane, pa možemo zaključiti da raspodela pokazuje izrazitu desnu asimetriju.</w:t>
      </w:r>
    </w:p>
    <w:p w14:paraId="0B25B146" w14:textId="77777777" w:rsidR="005957CF" w:rsidRDefault="00000000">
      <w:pPr>
        <w:pStyle w:val="BodyText"/>
      </w:pPr>
      <w:r>
        <w:t>Grafički prikaz raspodele pacijenata u odnosu na ALT</w:t>
      </w:r>
    </w:p>
    <w:p w14:paraId="400E7D02"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ALT))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ALT"</w:t>
      </w:r>
      <w:r>
        <w:rPr>
          <w:rStyle w:val="NormalTok"/>
        </w:rPr>
        <w:t>)</w:t>
      </w:r>
    </w:p>
    <w:p w14:paraId="06DE8082" w14:textId="77777777" w:rsidR="005957CF" w:rsidRDefault="00000000">
      <w:pPr>
        <w:pStyle w:val="FirstParagraph"/>
      </w:pPr>
      <w:r>
        <w:rPr>
          <w:noProof/>
        </w:rPr>
        <w:drawing>
          <wp:inline distT="0" distB="0" distL="0" distR="0" wp14:anchorId="5FA5DDCE" wp14:editId="793AFE86">
            <wp:extent cx="4620126" cy="369610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seminarski_rad_hepatitis_c_prediction_dataset---Copy_files/figure-docx/unnamed-chunk-31-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20F4B958" w14:textId="77777777" w:rsidR="005957CF" w:rsidRDefault="00000000">
      <w:pPr>
        <w:pStyle w:val="BodyText"/>
      </w:pPr>
      <w:r>
        <w:t>Na osnovu grafika vidimo da najveći broj pacijenata ima vrednost ALT u opsegu između 15 i 40. Raspodela ima izražen rep ka višim vrednostima, što ukazuje prisustvo značajnih outlajera u podacima.</w:t>
      </w:r>
    </w:p>
    <w:p w14:paraId="67772EB2" w14:textId="77777777" w:rsidR="005957CF" w:rsidRDefault="00000000">
      <w:pPr>
        <w:pStyle w:val="BodyText"/>
      </w:pPr>
      <w:r>
        <w:t>Proverićemo outliere za ovu numeričku kolonu</w:t>
      </w:r>
    </w:p>
    <w:p w14:paraId="624758AD" w14:textId="77777777" w:rsidR="005957CF" w:rsidRDefault="00000000">
      <w:pPr>
        <w:pStyle w:val="SourceCode"/>
      </w:pPr>
      <w:r>
        <w:rPr>
          <w:rStyle w:val="CommentTok"/>
        </w:rPr>
        <w:lastRenderedPageBreak/>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ALT,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ALT,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#Prikaz donje i gornje granice</w:t>
      </w:r>
      <w:r>
        <w:br/>
      </w:r>
      <w:r>
        <w:br/>
      </w:r>
      <w:r>
        <w:rPr>
          <w:rStyle w:val="NormalTok"/>
        </w:rPr>
        <w:t>donja_granica</w:t>
      </w:r>
    </w:p>
    <w:p w14:paraId="6621C1E8" w14:textId="77777777" w:rsidR="005957CF" w:rsidRDefault="00000000">
      <w:pPr>
        <w:pStyle w:val="SourceCode"/>
      </w:pPr>
      <w:r>
        <w:rPr>
          <w:rStyle w:val="VerbatimChar"/>
        </w:rPr>
        <w:t xml:space="preserve">##    25% </w:t>
      </w:r>
      <w:r>
        <w:br/>
      </w:r>
      <w:r>
        <w:rPr>
          <w:rStyle w:val="VerbatimChar"/>
        </w:rPr>
        <w:t>## -8.575</w:t>
      </w:r>
    </w:p>
    <w:p w14:paraId="3818D20D" w14:textId="77777777" w:rsidR="005957CF" w:rsidRDefault="00000000">
      <w:pPr>
        <w:pStyle w:val="SourceCode"/>
      </w:pPr>
      <w:r>
        <w:rPr>
          <w:rStyle w:val="NormalTok"/>
        </w:rPr>
        <w:t>gornja_granica</w:t>
      </w:r>
    </w:p>
    <w:p w14:paraId="2B3EFE5D" w14:textId="77777777" w:rsidR="005957CF" w:rsidRDefault="00000000">
      <w:pPr>
        <w:pStyle w:val="SourceCode"/>
      </w:pPr>
      <w:r>
        <w:rPr>
          <w:rStyle w:val="VerbatimChar"/>
        </w:rPr>
        <w:t xml:space="preserve">##    75% </w:t>
      </w:r>
      <w:r>
        <w:br/>
      </w:r>
      <w:r>
        <w:rPr>
          <w:rStyle w:val="VerbatimChar"/>
        </w:rPr>
        <w:t>## 58.025</w:t>
      </w:r>
    </w:p>
    <w:p w14:paraId="2AB0EDC2" w14:textId="77777777" w:rsidR="005957CF" w:rsidRDefault="00000000">
      <w:pPr>
        <w:pStyle w:val="SourceCode"/>
      </w:pPr>
      <w:r>
        <w:rPr>
          <w:rStyle w:val="CommentTok"/>
        </w:rPr>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ALT[dataset</w:t>
      </w:r>
      <w:r>
        <w:rPr>
          <w:rStyle w:val="SpecialCharTok"/>
        </w:rPr>
        <w:t>$</w:t>
      </w:r>
      <w:r>
        <w:rPr>
          <w:rStyle w:val="NormalTok"/>
        </w:rPr>
        <w:t xml:space="preserve">ALT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ALT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609DF940" w14:textId="77777777" w:rsidR="005957CF" w:rsidRDefault="00000000">
      <w:pPr>
        <w:pStyle w:val="SourceCode"/>
      </w:pPr>
      <w:r>
        <w:rPr>
          <w:rStyle w:val="VerbatimChar"/>
        </w:rPr>
        <w:t>## [1] 36</w:t>
      </w:r>
    </w:p>
    <w:p w14:paraId="276FFAEC" w14:textId="77777777" w:rsidR="005957CF" w:rsidRDefault="00000000">
      <w:pPr>
        <w:pStyle w:val="SourceCode"/>
      </w:pPr>
      <w:r>
        <w:rPr>
          <w:rStyle w:val="NormalTok"/>
        </w:rPr>
        <w:t>outliers</w:t>
      </w:r>
    </w:p>
    <w:p w14:paraId="0DF9EE14" w14:textId="77777777" w:rsidR="005957CF" w:rsidRDefault="00000000">
      <w:pPr>
        <w:pStyle w:val="SourceCode"/>
      </w:pPr>
      <w:r>
        <w:rPr>
          <w:rStyle w:val="VerbatimChar"/>
        </w:rPr>
        <w:t>##  [1]  97.8 103.6  91.7  96.1  71.7  65.9  87.9  59.8 118.1  70.8  60.3  67.5</w:t>
      </w:r>
      <w:r>
        <w:br/>
      </w:r>
      <w:r>
        <w:rPr>
          <w:rStyle w:val="VerbatimChar"/>
        </w:rPr>
        <w:t>## [13]  59.1  87.5  66.9  60.4  64.3  75.2  62.1  79.5 208.8 325.3  87.0  63.3</w:t>
      </w:r>
      <w:r>
        <w:br/>
      </w:r>
      <w:r>
        <w:rPr>
          <w:rStyle w:val="VerbatimChar"/>
        </w:rPr>
        <w:t>## [25]  66.0 118.0 114.0 258.0 130.0  67.1 164.0 114.0  94.0  62.0 159.0 100.0</w:t>
      </w:r>
    </w:p>
    <w:p w14:paraId="482F2D89" w14:textId="77777777" w:rsidR="005957CF" w:rsidRDefault="00000000">
      <w:pPr>
        <w:pStyle w:val="FirstParagraph"/>
      </w:pPr>
      <w:r>
        <w:t>Za kolonu ALT donja granica za detekciju outlajera iznosi −8.575, dok je gornja granica 58.025. Primenom IQR metode identifikovano je ukupno 36 gornjih outlajera, dok donjih nema.</w:t>
      </w:r>
    </w:p>
    <w:p w14:paraId="54F2CA6B" w14:textId="77777777" w:rsidR="005957CF" w:rsidRDefault="00000000">
      <w:pPr>
        <w:pStyle w:val="BodyText"/>
      </w:pPr>
      <w:r>
        <w:t>Boxplot za vizuelnu detekciju outlajera</w:t>
      </w:r>
    </w:p>
    <w:p w14:paraId="014C490F"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ALT, </w:t>
      </w:r>
      <w:r>
        <w:rPr>
          <w:rStyle w:val="AttributeTok"/>
        </w:rPr>
        <w:t>main =</w:t>
      </w:r>
      <w:r>
        <w:rPr>
          <w:rStyle w:val="NormalTok"/>
        </w:rPr>
        <w:t xml:space="preserve"> </w:t>
      </w:r>
      <w:r>
        <w:rPr>
          <w:rStyle w:val="StringTok"/>
        </w:rPr>
        <w:t>"Boxplot za ALT"</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669B8449" w14:textId="77777777" w:rsidR="005957CF" w:rsidRDefault="00000000">
      <w:pPr>
        <w:pStyle w:val="FirstParagraph"/>
      </w:pPr>
      <w:r>
        <w:rPr>
          <w:noProof/>
        </w:rPr>
        <w:lastRenderedPageBreak/>
        <w:drawing>
          <wp:inline distT="0" distB="0" distL="0" distR="0" wp14:anchorId="674360F3" wp14:editId="1EEB374D">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seminarski_rad_hepatitis_c_prediction_dataset---Copy_files/figure-docx/unnamed-chunk-33-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772EDB6E" w14:textId="77777777" w:rsidR="005957CF" w:rsidRDefault="00000000">
      <w:pPr>
        <w:pStyle w:val="BodyText"/>
      </w:pPr>
      <w:r>
        <w:t>I boxplot za kolonu ALT vizuelno potvrđuje prisustvo Velikog broja gornjih outlajera, koji ukazuju na izraženu desnu asimetriju. S obzirom da se radi o ključnom markeru oštećenja jetre, ove vrednosti najverovatnije predstavljaju realna patološka stanja kod pacijenata sa oštećenjem jetre i zbog toga outlajere nećemo ukloniti iz dalje analize.</w:t>
      </w:r>
    </w:p>
    <w:p w14:paraId="5BA4FA61" w14:textId="77777777" w:rsidR="005957CF" w:rsidRDefault="00000000">
      <w:pPr>
        <w:pStyle w:val="BodyText"/>
      </w:pPr>
      <w:r>
        <w:rPr>
          <w:b/>
          <w:bCs/>
        </w:rPr>
        <w:t>Kolona AST</w:t>
      </w:r>
    </w:p>
    <w:p w14:paraId="632638F9" w14:textId="77777777" w:rsidR="005957CF" w:rsidRDefault="00000000">
      <w:pPr>
        <w:pStyle w:val="SourceCode"/>
      </w:pPr>
      <w:r>
        <w:rPr>
          <w:rStyle w:val="FunctionTok"/>
        </w:rPr>
        <w:t>summary</w:t>
      </w:r>
      <w:r>
        <w:rPr>
          <w:rStyle w:val="NormalTok"/>
        </w:rPr>
        <w:t>(dataset</w:t>
      </w:r>
      <w:r>
        <w:rPr>
          <w:rStyle w:val="SpecialCharTok"/>
        </w:rPr>
        <w:t>$</w:t>
      </w:r>
      <w:r>
        <w:rPr>
          <w:rStyle w:val="NormalTok"/>
        </w:rPr>
        <w:t>AST)</w:t>
      </w:r>
    </w:p>
    <w:p w14:paraId="4C648B36" w14:textId="77777777" w:rsidR="005957CF" w:rsidRDefault="00000000">
      <w:pPr>
        <w:pStyle w:val="SourceCode"/>
      </w:pPr>
      <w:r>
        <w:rPr>
          <w:rStyle w:val="VerbatimChar"/>
        </w:rPr>
        <w:t xml:space="preserve">##    Min. 1st Qu.  Median    Mean 3rd Qu.    Max. </w:t>
      </w:r>
      <w:r>
        <w:br/>
      </w:r>
      <w:r>
        <w:rPr>
          <w:rStyle w:val="VerbatimChar"/>
        </w:rPr>
        <w:t>##   10.60   21.60   25.90   34.79   32.90  324.00</w:t>
      </w:r>
    </w:p>
    <w:p w14:paraId="483D7FE4" w14:textId="77777777" w:rsidR="005957CF" w:rsidRDefault="00000000">
      <w:pPr>
        <w:pStyle w:val="FirstParagraph"/>
      </w:pPr>
      <w:r>
        <w:t>Vrednosti parametra AST su u rasponu od 10.60 do 324.00. Srednja vrednost iznosi 34.79, dok je medijana 25.90. Znatna razlika između srednje vrednosti i medijane ukazuje na to da je raspodela izrazito asimetrična udesno.</w:t>
      </w:r>
    </w:p>
    <w:p w14:paraId="7A602F88" w14:textId="77777777" w:rsidR="005957CF" w:rsidRDefault="00000000">
      <w:pPr>
        <w:pStyle w:val="BodyText"/>
      </w:pPr>
      <w:r>
        <w:t>Grafički prikaz raspodele pacijenata u odnosu na AST</w:t>
      </w:r>
    </w:p>
    <w:p w14:paraId="570C6F36"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AST))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AST"</w:t>
      </w:r>
      <w:r>
        <w:rPr>
          <w:rStyle w:val="NormalTok"/>
        </w:rPr>
        <w:t>)</w:t>
      </w:r>
    </w:p>
    <w:p w14:paraId="13135FBC" w14:textId="77777777" w:rsidR="005957CF" w:rsidRDefault="00000000">
      <w:pPr>
        <w:pStyle w:val="FirstParagraph"/>
      </w:pPr>
      <w:r>
        <w:rPr>
          <w:noProof/>
        </w:rPr>
        <w:lastRenderedPageBreak/>
        <w:drawing>
          <wp:inline distT="0" distB="0" distL="0" distR="0" wp14:anchorId="40B54377" wp14:editId="04E9F271">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seminarski_rad_hepatitis_c_prediction_dataset---Copy_files/figure-docx/unnamed-chunk-35-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694C5F19" w14:textId="77777777" w:rsidR="005957CF" w:rsidRDefault="00000000">
      <w:pPr>
        <w:pStyle w:val="BodyText"/>
      </w:pPr>
      <w:r>
        <w:t>Na osnovu grafika vidimo da najveći broj pacijenata ima vrednost AST u opsegu između 20 i 40. Raspodela ima izražen rep ka višim vrednostima, što ukazuje prisustvo brojnih outlajera koji prelaze vrednost od 100, dok ekstremni slučajevi dostižu i preko 300.</w:t>
      </w:r>
    </w:p>
    <w:p w14:paraId="31E93DF1" w14:textId="77777777" w:rsidR="005957CF" w:rsidRDefault="00000000">
      <w:pPr>
        <w:pStyle w:val="BodyText"/>
      </w:pPr>
      <w:r>
        <w:t>Proverićemo outliere za ovu numeričku kolonu</w:t>
      </w:r>
    </w:p>
    <w:p w14:paraId="5BFA03B1" w14:textId="77777777" w:rsidR="005957CF" w:rsidRDefault="00000000">
      <w:pPr>
        <w:pStyle w:val="SourceCode"/>
      </w:pPr>
      <w:r>
        <w:rPr>
          <w:rStyle w:val="CommentTok"/>
        </w:rPr>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AST,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AST,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#Prikaz donje i gornje granice</w:t>
      </w:r>
      <w:r>
        <w:br/>
      </w:r>
      <w:r>
        <w:br/>
      </w:r>
      <w:r>
        <w:rPr>
          <w:rStyle w:val="NormalTok"/>
        </w:rPr>
        <w:t>donja_granica</w:t>
      </w:r>
    </w:p>
    <w:p w14:paraId="216C7F89" w14:textId="77777777" w:rsidR="005957CF" w:rsidRDefault="00000000">
      <w:pPr>
        <w:pStyle w:val="SourceCode"/>
      </w:pPr>
      <w:r>
        <w:rPr>
          <w:rStyle w:val="VerbatimChar"/>
        </w:rPr>
        <w:t xml:space="preserve">##  25% </w:t>
      </w:r>
      <w:r>
        <w:br/>
      </w:r>
      <w:r>
        <w:rPr>
          <w:rStyle w:val="VerbatimChar"/>
        </w:rPr>
        <w:t>## 4.65</w:t>
      </w:r>
    </w:p>
    <w:p w14:paraId="5A656344" w14:textId="77777777" w:rsidR="005957CF" w:rsidRDefault="00000000">
      <w:pPr>
        <w:pStyle w:val="SourceCode"/>
      </w:pPr>
      <w:r>
        <w:rPr>
          <w:rStyle w:val="NormalTok"/>
        </w:rPr>
        <w:t>gornja_granica</w:t>
      </w:r>
    </w:p>
    <w:p w14:paraId="7E9DFFE4" w14:textId="77777777" w:rsidR="005957CF" w:rsidRDefault="00000000">
      <w:pPr>
        <w:pStyle w:val="SourceCode"/>
      </w:pPr>
      <w:r>
        <w:rPr>
          <w:rStyle w:val="VerbatimChar"/>
        </w:rPr>
        <w:lastRenderedPageBreak/>
        <w:t xml:space="preserve">##   75% </w:t>
      </w:r>
      <w:r>
        <w:br/>
      </w:r>
      <w:r>
        <w:rPr>
          <w:rStyle w:val="VerbatimChar"/>
        </w:rPr>
        <w:t>## 49.85</w:t>
      </w:r>
    </w:p>
    <w:p w14:paraId="0E6EC604" w14:textId="77777777" w:rsidR="005957CF" w:rsidRDefault="00000000">
      <w:pPr>
        <w:pStyle w:val="SourceCode"/>
      </w:pPr>
      <w:r>
        <w:rPr>
          <w:rStyle w:val="CommentTok"/>
        </w:rPr>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AST[dataset</w:t>
      </w:r>
      <w:r>
        <w:rPr>
          <w:rStyle w:val="SpecialCharTok"/>
        </w:rPr>
        <w:t>$</w:t>
      </w:r>
      <w:r>
        <w:rPr>
          <w:rStyle w:val="NormalTok"/>
        </w:rPr>
        <w:t xml:space="preserve">AST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AST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4AAF486A" w14:textId="77777777" w:rsidR="005957CF" w:rsidRDefault="00000000">
      <w:pPr>
        <w:pStyle w:val="SourceCode"/>
      </w:pPr>
      <w:r>
        <w:rPr>
          <w:rStyle w:val="VerbatimChar"/>
        </w:rPr>
        <w:t>## [1] 64</w:t>
      </w:r>
    </w:p>
    <w:p w14:paraId="4179F6DB" w14:textId="77777777" w:rsidR="005957CF" w:rsidRDefault="00000000">
      <w:pPr>
        <w:pStyle w:val="SourceCode"/>
      </w:pPr>
      <w:r>
        <w:rPr>
          <w:rStyle w:val="NormalTok"/>
        </w:rPr>
        <w:t>outliers</w:t>
      </w:r>
    </w:p>
    <w:p w14:paraId="7EFFFC0F" w14:textId="77777777" w:rsidR="005957CF" w:rsidRDefault="00000000">
      <w:pPr>
        <w:pStyle w:val="SourceCode"/>
      </w:pPr>
      <w:r>
        <w:rPr>
          <w:rStyle w:val="VerbatimChar"/>
        </w:rPr>
        <w:t>##  [1]  52.6  56.2  60.6  50.0 188.7  52.6  52.6  52.3  69.2  77.2 130.6  95.2</w:t>
      </w:r>
      <w:r>
        <w:br/>
      </w:r>
      <w:r>
        <w:rPr>
          <w:rStyle w:val="VerbatimChar"/>
        </w:rPr>
        <w:t>## [13] 146.6  67.0 164.2 187.7  96.2  60.9  53.5  77.6 132.8 324.0  63.2 114.4</w:t>
      </w:r>
      <w:r>
        <w:br/>
      </w:r>
      <w:r>
        <w:rPr>
          <w:rStyle w:val="VerbatimChar"/>
        </w:rPr>
        <w:t>## [25]  83.5 114.7 125.0  69.1  62.0  75.0 106.0 187.9  55.9  74.5  90.0 161.9</w:t>
      </w:r>
      <w:r>
        <w:br/>
      </w:r>
      <w:r>
        <w:rPr>
          <w:rStyle w:val="VerbatimChar"/>
        </w:rPr>
        <w:t>## [37]  68.9  70.0 125.0  60.0  60.2 263.1 101.9 113.0 102.0 185.0  66.6 319.8</w:t>
      </w:r>
      <w:r>
        <w:br/>
      </w:r>
      <w:r>
        <w:rPr>
          <w:rStyle w:val="VerbatimChar"/>
        </w:rPr>
        <w:t>## [49] 123.0  80.3 181.8 110.1  65.2  95.4 143.2  54.0  90.4  55.7 150.0 285.8</w:t>
      </w:r>
      <w:r>
        <w:br/>
      </w:r>
      <w:r>
        <w:rPr>
          <w:rStyle w:val="VerbatimChar"/>
        </w:rPr>
        <w:t>## [61] 110.3  99.0  62.0  80.0</w:t>
      </w:r>
    </w:p>
    <w:p w14:paraId="3D75B6BF" w14:textId="77777777" w:rsidR="005957CF" w:rsidRDefault="00000000">
      <w:pPr>
        <w:pStyle w:val="FirstParagraph"/>
      </w:pPr>
      <w:r>
        <w:t>Za kolonu AST, donji kvartil iznosi 4.65, a gornji kvartil 49.85. Primenom IQR metode identifikovano je ukupno 64 outlajera, što ukazuje na postojanje vrednosti koje odstupaju od većine podataka.</w:t>
      </w:r>
    </w:p>
    <w:p w14:paraId="67F09B6B" w14:textId="77777777" w:rsidR="005957CF" w:rsidRDefault="00000000">
      <w:pPr>
        <w:pStyle w:val="BodyText"/>
      </w:pPr>
      <w:r>
        <w:t>Boxplot za vizuelnu detekciju outlajera</w:t>
      </w:r>
    </w:p>
    <w:p w14:paraId="14875681"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AST, </w:t>
      </w:r>
      <w:r>
        <w:rPr>
          <w:rStyle w:val="AttributeTok"/>
        </w:rPr>
        <w:t>main =</w:t>
      </w:r>
      <w:r>
        <w:rPr>
          <w:rStyle w:val="NormalTok"/>
        </w:rPr>
        <w:t xml:space="preserve"> </w:t>
      </w:r>
      <w:r>
        <w:rPr>
          <w:rStyle w:val="StringTok"/>
        </w:rPr>
        <w:t>"Boxplot za AST"</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270E454B" w14:textId="77777777" w:rsidR="005957CF" w:rsidRDefault="00000000">
      <w:pPr>
        <w:pStyle w:val="FirstParagraph"/>
      </w:pPr>
      <w:r>
        <w:rPr>
          <w:noProof/>
        </w:rPr>
        <w:lastRenderedPageBreak/>
        <w:drawing>
          <wp:inline distT="0" distB="0" distL="0" distR="0" wp14:anchorId="1E069419" wp14:editId="7D6C3BA6">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seminarski_rad_hepatitis_c_prediction_dataset---Copy_files/figure-docx/unnamed-chunk-37-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9850B16" w14:textId="77777777" w:rsidR="005957CF" w:rsidRDefault="00000000">
      <w:pPr>
        <w:pStyle w:val="BodyText"/>
      </w:pPr>
      <w:r>
        <w:t>I boxplot za kolonu AST vizuelno potvrđuje prisustvo Velikog broja gornjih outlajera, koji ukazuju na izraženu desnu asimetriju. S obzirom da je AST važan biohemijski marker oštećenja jetre, ove povišene vrednosti predstavljaju realna patološka stanja kod pacijenata sa oštećenjem jetre. Zbog toga outlajeri neće biti uklonjeni iz dalje analize, kako bi se zadržala potpuna informacija o varijabilnosti podataka.</w:t>
      </w:r>
    </w:p>
    <w:p w14:paraId="300737B7" w14:textId="77777777" w:rsidR="005957CF" w:rsidRDefault="00000000">
      <w:pPr>
        <w:pStyle w:val="BodyText"/>
      </w:pPr>
      <w:r>
        <w:rPr>
          <w:b/>
          <w:bCs/>
        </w:rPr>
        <w:t>Kolona BIL</w:t>
      </w:r>
    </w:p>
    <w:p w14:paraId="1FF13077" w14:textId="77777777" w:rsidR="005957CF" w:rsidRDefault="00000000">
      <w:pPr>
        <w:pStyle w:val="SourceCode"/>
      </w:pPr>
      <w:r>
        <w:rPr>
          <w:rStyle w:val="FunctionTok"/>
        </w:rPr>
        <w:t>summary</w:t>
      </w:r>
      <w:r>
        <w:rPr>
          <w:rStyle w:val="NormalTok"/>
        </w:rPr>
        <w:t>(dataset</w:t>
      </w:r>
      <w:r>
        <w:rPr>
          <w:rStyle w:val="SpecialCharTok"/>
        </w:rPr>
        <w:t>$</w:t>
      </w:r>
      <w:r>
        <w:rPr>
          <w:rStyle w:val="NormalTok"/>
        </w:rPr>
        <w:t>BIL)</w:t>
      </w:r>
    </w:p>
    <w:p w14:paraId="02DCF590" w14:textId="77777777" w:rsidR="005957CF" w:rsidRDefault="00000000">
      <w:pPr>
        <w:pStyle w:val="SourceCode"/>
      </w:pPr>
      <w:r>
        <w:rPr>
          <w:rStyle w:val="VerbatimChar"/>
        </w:rPr>
        <w:t xml:space="preserve">##    Min. 1st Qu.  Median    Mean 3rd Qu.    Max. </w:t>
      </w:r>
      <w:r>
        <w:br/>
      </w:r>
      <w:r>
        <w:rPr>
          <w:rStyle w:val="VerbatimChar"/>
        </w:rPr>
        <w:t>##     0.8     5.3     7.3    11.4    11.2   254.0</w:t>
      </w:r>
    </w:p>
    <w:p w14:paraId="71C54EDB" w14:textId="77777777" w:rsidR="005957CF" w:rsidRDefault="00000000">
      <w:pPr>
        <w:pStyle w:val="FirstParagraph"/>
      </w:pPr>
      <w:r>
        <w:t>Vrednosti parametra BIL su u rasponu od 0.8 do 254.00. Srednja vrednost iznosi 11.4, dok je medijana 7.3, što ukazuje na to da je raspodela asimetrična udesno, jer je srednja vrednost veća od medijane.</w:t>
      </w:r>
    </w:p>
    <w:p w14:paraId="396F1495" w14:textId="77777777" w:rsidR="005957CF" w:rsidRDefault="00000000">
      <w:pPr>
        <w:pStyle w:val="BodyText"/>
      </w:pPr>
      <w:r>
        <w:t>Grafički prikaz raspodele pacijenata u odnosu na BIL</w:t>
      </w:r>
    </w:p>
    <w:p w14:paraId="75756D9F"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BIL))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BIL"</w:t>
      </w:r>
      <w:r>
        <w:rPr>
          <w:rStyle w:val="NormalTok"/>
        </w:rPr>
        <w:t>)</w:t>
      </w:r>
    </w:p>
    <w:p w14:paraId="34FB5044" w14:textId="77777777" w:rsidR="005957CF" w:rsidRDefault="00000000">
      <w:pPr>
        <w:pStyle w:val="FirstParagraph"/>
      </w:pPr>
      <w:r>
        <w:rPr>
          <w:noProof/>
        </w:rPr>
        <w:lastRenderedPageBreak/>
        <w:drawing>
          <wp:inline distT="0" distB="0" distL="0" distR="0" wp14:anchorId="3C3954D4" wp14:editId="7E7816DD">
            <wp:extent cx="4620126" cy="3696101"/>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seminarski_rad_hepatitis_c_prediction_dataset---Copy_files/figure-docx/unnamed-chunk-39-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284322F0" w14:textId="77777777" w:rsidR="005957CF" w:rsidRDefault="00000000">
      <w:pPr>
        <w:pStyle w:val="BodyText"/>
      </w:pPr>
      <w:r>
        <w:t>Na osnovu dijagama vidimo da najveći broj pacijenata ima niske vrednosti BIL, u opsegu između 5 i 15. Raspodela ima izražen rep ka višim vrednostima, što ukazuje na prisustvo outlajera. Manji broj pacijenata ima veoma povišene vrednosti bilirubina koje prelaze 100, dok ekstremni slučajevi dostižu i preko 200, što je tipično za teška oštećenja funkcije jetre.</w:t>
      </w:r>
    </w:p>
    <w:p w14:paraId="32A009AF" w14:textId="77777777" w:rsidR="005957CF" w:rsidRDefault="00000000">
      <w:pPr>
        <w:pStyle w:val="BodyText"/>
      </w:pPr>
      <w:r>
        <w:t>Proverićemo outliere za ovu numeričku kolonu</w:t>
      </w:r>
    </w:p>
    <w:p w14:paraId="40A056C4" w14:textId="77777777" w:rsidR="005957CF" w:rsidRDefault="00000000">
      <w:pPr>
        <w:pStyle w:val="SourceCode"/>
      </w:pPr>
      <w:r>
        <w:rPr>
          <w:rStyle w:val="CommentTok"/>
        </w:rPr>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BIL,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BIL,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#Prikaz donje i gornje granice</w:t>
      </w:r>
      <w:r>
        <w:br/>
      </w:r>
      <w:r>
        <w:br/>
      </w:r>
      <w:r>
        <w:rPr>
          <w:rStyle w:val="NormalTok"/>
        </w:rPr>
        <w:t>donja_granica</w:t>
      </w:r>
    </w:p>
    <w:p w14:paraId="622D6F06" w14:textId="77777777" w:rsidR="005957CF" w:rsidRDefault="00000000">
      <w:pPr>
        <w:pStyle w:val="SourceCode"/>
      </w:pPr>
      <w:r>
        <w:rPr>
          <w:rStyle w:val="VerbatimChar"/>
        </w:rPr>
        <w:t xml:space="preserve">##   25% </w:t>
      </w:r>
      <w:r>
        <w:br/>
      </w:r>
      <w:r>
        <w:rPr>
          <w:rStyle w:val="VerbatimChar"/>
        </w:rPr>
        <w:t>## -3.55</w:t>
      </w:r>
    </w:p>
    <w:p w14:paraId="04092083" w14:textId="77777777" w:rsidR="005957CF" w:rsidRDefault="00000000">
      <w:pPr>
        <w:pStyle w:val="SourceCode"/>
      </w:pPr>
      <w:r>
        <w:rPr>
          <w:rStyle w:val="NormalTok"/>
        </w:rPr>
        <w:t>gornja_granica</w:t>
      </w:r>
    </w:p>
    <w:p w14:paraId="6D30E135" w14:textId="77777777" w:rsidR="005957CF" w:rsidRDefault="00000000">
      <w:pPr>
        <w:pStyle w:val="SourceCode"/>
      </w:pPr>
      <w:r>
        <w:rPr>
          <w:rStyle w:val="VerbatimChar"/>
        </w:rPr>
        <w:lastRenderedPageBreak/>
        <w:t xml:space="preserve">##   75% </w:t>
      </w:r>
      <w:r>
        <w:br/>
      </w:r>
      <w:r>
        <w:rPr>
          <w:rStyle w:val="VerbatimChar"/>
        </w:rPr>
        <w:t>## 20.05</w:t>
      </w:r>
    </w:p>
    <w:p w14:paraId="073CA11F" w14:textId="77777777" w:rsidR="005957CF" w:rsidRDefault="00000000">
      <w:pPr>
        <w:pStyle w:val="SourceCode"/>
      </w:pPr>
      <w:r>
        <w:rPr>
          <w:rStyle w:val="CommentTok"/>
        </w:rPr>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BIL[dataset</w:t>
      </w:r>
      <w:r>
        <w:rPr>
          <w:rStyle w:val="SpecialCharTok"/>
        </w:rPr>
        <w:t>$</w:t>
      </w:r>
      <w:r>
        <w:rPr>
          <w:rStyle w:val="NormalTok"/>
        </w:rPr>
        <w:t xml:space="preserve">BIL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BIL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3BFDE745" w14:textId="77777777" w:rsidR="005957CF" w:rsidRDefault="00000000">
      <w:pPr>
        <w:pStyle w:val="SourceCode"/>
      </w:pPr>
      <w:r>
        <w:rPr>
          <w:rStyle w:val="VerbatimChar"/>
        </w:rPr>
        <w:t>## [1] 47</w:t>
      </w:r>
    </w:p>
    <w:p w14:paraId="169E2713" w14:textId="77777777" w:rsidR="005957CF" w:rsidRDefault="00000000">
      <w:pPr>
        <w:pStyle w:val="SourceCode"/>
      </w:pPr>
      <w:r>
        <w:rPr>
          <w:rStyle w:val="NormalTok"/>
        </w:rPr>
        <w:t>outliers</w:t>
      </w:r>
    </w:p>
    <w:p w14:paraId="4C4DB1AF" w14:textId="77777777" w:rsidR="005957CF" w:rsidRDefault="00000000">
      <w:pPr>
        <w:pStyle w:val="SourceCode"/>
      </w:pPr>
      <w:r>
        <w:rPr>
          <w:rStyle w:val="VerbatimChar"/>
        </w:rPr>
        <w:t>##  [1]  35.2  24.9  23.4  23.1  45.1  41.9  23.4  45.5  26.9  20.2  33.9  22.6</w:t>
      </w:r>
      <w:r>
        <w:br/>
      </w:r>
      <w:r>
        <w:rPr>
          <w:rStyle w:val="VerbatimChar"/>
        </w:rPr>
        <w:t>## [13]  23.5  28.3  21.5  24.1  29.8  24.7  20.8  23.3  23.2  23.1  59.1  24.0</w:t>
      </w:r>
      <w:r>
        <w:br/>
      </w:r>
      <w:r>
        <w:rPr>
          <w:rStyle w:val="VerbatimChar"/>
        </w:rPr>
        <w:t>## [25]  42.0  67.0  22.0  30.0  21.0 200.0  40.0  31.0 254.0  91.0  37.0  43.0</w:t>
      </w:r>
      <w:r>
        <w:br/>
      </w:r>
      <w:r>
        <w:rPr>
          <w:rStyle w:val="VerbatimChar"/>
        </w:rPr>
        <w:t>## [37] 119.0  58.0  37.0 209.0 117.0  22.0 200.0  21.0  40.0  50.0  48.0</w:t>
      </w:r>
    </w:p>
    <w:p w14:paraId="5BA65FBD" w14:textId="77777777" w:rsidR="005957CF" w:rsidRDefault="00000000">
      <w:pPr>
        <w:pStyle w:val="FirstParagraph"/>
      </w:pPr>
      <w:r>
        <w:t>Za kolonu BIL, donji kvartil iznosi -3.55, a gornji 20.05. Primenom IQR metode identifikovano je ukupno 47 outlajera. Ova visoka broj outlajera ukazuje na značajne varijacije u nivoima bilirubina kod pacijenata.</w:t>
      </w:r>
    </w:p>
    <w:p w14:paraId="18B3B559" w14:textId="77777777" w:rsidR="005957CF" w:rsidRDefault="00000000">
      <w:pPr>
        <w:pStyle w:val="BodyText"/>
      </w:pPr>
      <w:r>
        <w:t>Boxplot za vizuelnu detekciju outlajera</w:t>
      </w:r>
    </w:p>
    <w:p w14:paraId="4140C916"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BIL, </w:t>
      </w:r>
      <w:r>
        <w:rPr>
          <w:rStyle w:val="AttributeTok"/>
        </w:rPr>
        <w:t>main =</w:t>
      </w:r>
      <w:r>
        <w:rPr>
          <w:rStyle w:val="NormalTok"/>
        </w:rPr>
        <w:t xml:space="preserve"> </w:t>
      </w:r>
      <w:r>
        <w:rPr>
          <w:rStyle w:val="StringTok"/>
        </w:rPr>
        <w:t>"Boxplot za BIL"</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6D6F1BD8" w14:textId="77777777" w:rsidR="005957CF" w:rsidRDefault="00000000">
      <w:pPr>
        <w:pStyle w:val="FirstParagraph"/>
      </w:pPr>
      <w:r>
        <w:rPr>
          <w:noProof/>
        </w:rPr>
        <w:lastRenderedPageBreak/>
        <w:drawing>
          <wp:inline distT="0" distB="0" distL="0" distR="0" wp14:anchorId="601211EC" wp14:editId="30466B78">
            <wp:extent cx="4620126" cy="369610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seminarski_rad_hepatitis_c_prediction_dataset---Copy_files/figure-docx/unnamed-chunk-41-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5A8C18EA" w14:textId="77777777" w:rsidR="005957CF" w:rsidRDefault="00000000">
      <w:pPr>
        <w:pStyle w:val="BodyText"/>
      </w:pPr>
      <w:r>
        <w:t>Boxplot za kolonu BIL ukazuje na desno asimetričnu raspodelu sa značajnim brojem gornjih outlajera. Ovo potvrđuje prisustvo pacijenata sa značajno povišenim nivoima bilirubina. S obzirom da je bilirubin ključni indikator jetrenih funkcija, ova odstupanja od normalnih vrednosti mogu biti posledica različitih oboljenja jetre i zbog toga outlajere nećemo ukloniti iz dalje analize.</w:t>
      </w:r>
    </w:p>
    <w:p w14:paraId="4BA4B521" w14:textId="77777777" w:rsidR="005957CF" w:rsidRDefault="00000000">
      <w:pPr>
        <w:pStyle w:val="BodyText"/>
      </w:pPr>
      <w:r>
        <w:rPr>
          <w:b/>
          <w:bCs/>
        </w:rPr>
        <w:t>Kolona CHE</w:t>
      </w:r>
    </w:p>
    <w:p w14:paraId="08C590F4" w14:textId="77777777" w:rsidR="005957CF" w:rsidRDefault="00000000">
      <w:pPr>
        <w:pStyle w:val="SourceCode"/>
      </w:pPr>
      <w:r>
        <w:rPr>
          <w:rStyle w:val="FunctionTok"/>
        </w:rPr>
        <w:t>summary</w:t>
      </w:r>
      <w:r>
        <w:rPr>
          <w:rStyle w:val="NormalTok"/>
        </w:rPr>
        <w:t>(dataset</w:t>
      </w:r>
      <w:r>
        <w:rPr>
          <w:rStyle w:val="SpecialCharTok"/>
        </w:rPr>
        <w:t>$</w:t>
      </w:r>
      <w:r>
        <w:rPr>
          <w:rStyle w:val="NormalTok"/>
        </w:rPr>
        <w:t>CHE)</w:t>
      </w:r>
    </w:p>
    <w:p w14:paraId="1E568B94" w14:textId="77777777" w:rsidR="005957CF" w:rsidRDefault="00000000">
      <w:pPr>
        <w:pStyle w:val="SourceCode"/>
      </w:pPr>
      <w:r>
        <w:rPr>
          <w:rStyle w:val="VerbatimChar"/>
        </w:rPr>
        <w:t xml:space="preserve">##    Min. 1st Qu.  Median    Mean 3rd Qu.    Max. </w:t>
      </w:r>
      <w:r>
        <w:br/>
      </w:r>
      <w:r>
        <w:rPr>
          <w:rStyle w:val="VerbatimChar"/>
        </w:rPr>
        <w:t>##   1.420   6.935   8.260   8.197   9.590  16.410</w:t>
      </w:r>
    </w:p>
    <w:p w14:paraId="7935634F" w14:textId="77777777" w:rsidR="005957CF" w:rsidRDefault="00000000">
      <w:pPr>
        <w:pStyle w:val="FirstParagraph"/>
      </w:pPr>
      <w:r>
        <w:t>Vrednosti parametra CHE su u rasponu od 1.420 do 16.410. Srednja vrednost iznosi 8.197, dok je medijana 8.260, što ukazuje da je raspodela približno simetrična, bez izražene asimetrije.</w:t>
      </w:r>
    </w:p>
    <w:p w14:paraId="102FD6E5" w14:textId="77777777" w:rsidR="005957CF" w:rsidRDefault="00000000">
      <w:pPr>
        <w:pStyle w:val="BodyText"/>
      </w:pPr>
      <w:r>
        <w:t>Grafički prikaz raspodele pacijenata u odnosu na CHE</w:t>
      </w:r>
    </w:p>
    <w:p w14:paraId="1653D926"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CHE))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CHE"</w:t>
      </w:r>
      <w:r>
        <w:rPr>
          <w:rStyle w:val="NormalTok"/>
        </w:rPr>
        <w:t>)</w:t>
      </w:r>
    </w:p>
    <w:p w14:paraId="29BE44FF" w14:textId="77777777" w:rsidR="005957CF" w:rsidRDefault="00000000">
      <w:pPr>
        <w:pStyle w:val="FirstParagraph"/>
      </w:pPr>
      <w:r>
        <w:rPr>
          <w:noProof/>
        </w:rPr>
        <w:lastRenderedPageBreak/>
        <w:drawing>
          <wp:inline distT="0" distB="0" distL="0" distR="0" wp14:anchorId="1895A12E" wp14:editId="3F55193C">
            <wp:extent cx="4620126" cy="369610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seminarski_rad_hepatitis_c_prediction_dataset---Copy_files/figure-docx/unnamed-chunk-43-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0369BB57" w14:textId="77777777" w:rsidR="005957CF" w:rsidRDefault="00000000">
      <w:pPr>
        <w:pStyle w:val="BodyText"/>
      </w:pPr>
      <w:r>
        <w:t>Na osnovu grafika vidimo da najveći broj pacijenata ima vrednosti CHE u opsegu između 6 i 10. Možemo uočiti i potencijalne outlajere na nižim i višim vrednostima.</w:t>
      </w:r>
    </w:p>
    <w:p w14:paraId="0A449DC6" w14:textId="77777777" w:rsidR="005957CF" w:rsidRDefault="00000000">
      <w:pPr>
        <w:pStyle w:val="BodyText"/>
      </w:pPr>
      <w:r>
        <w:t>Proverićemo outliere za ovu numeričku kolonu</w:t>
      </w:r>
    </w:p>
    <w:p w14:paraId="05656C02" w14:textId="77777777" w:rsidR="005957CF" w:rsidRDefault="00000000">
      <w:pPr>
        <w:pStyle w:val="SourceCode"/>
      </w:pPr>
      <w:r>
        <w:rPr>
          <w:rStyle w:val="CommentTok"/>
        </w:rPr>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CHE,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CHE,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#Prikaz donje i gornje granice</w:t>
      </w:r>
      <w:r>
        <w:br/>
      </w:r>
      <w:r>
        <w:br/>
      </w:r>
      <w:r>
        <w:rPr>
          <w:rStyle w:val="NormalTok"/>
        </w:rPr>
        <w:t>donja_granica</w:t>
      </w:r>
    </w:p>
    <w:p w14:paraId="1EED293F" w14:textId="77777777" w:rsidR="005957CF" w:rsidRDefault="00000000">
      <w:pPr>
        <w:pStyle w:val="SourceCode"/>
      </w:pPr>
      <w:r>
        <w:rPr>
          <w:rStyle w:val="VerbatimChar"/>
        </w:rPr>
        <w:t xml:space="preserve">##    25% </w:t>
      </w:r>
      <w:r>
        <w:br/>
      </w:r>
      <w:r>
        <w:rPr>
          <w:rStyle w:val="VerbatimChar"/>
        </w:rPr>
        <w:t>## 2.9525</w:t>
      </w:r>
    </w:p>
    <w:p w14:paraId="0B542949" w14:textId="77777777" w:rsidR="005957CF" w:rsidRDefault="00000000">
      <w:pPr>
        <w:pStyle w:val="SourceCode"/>
      </w:pPr>
      <w:r>
        <w:rPr>
          <w:rStyle w:val="NormalTok"/>
        </w:rPr>
        <w:t>gornja_granica</w:t>
      </w:r>
    </w:p>
    <w:p w14:paraId="36C08F5D" w14:textId="77777777" w:rsidR="005957CF" w:rsidRDefault="00000000">
      <w:pPr>
        <w:pStyle w:val="SourceCode"/>
      </w:pPr>
      <w:r>
        <w:rPr>
          <w:rStyle w:val="VerbatimChar"/>
        </w:rPr>
        <w:t xml:space="preserve">##     75% </w:t>
      </w:r>
      <w:r>
        <w:br/>
      </w:r>
      <w:r>
        <w:rPr>
          <w:rStyle w:val="VerbatimChar"/>
        </w:rPr>
        <w:t>## 13.5725</w:t>
      </w:r>
    </w:p>
    <w:p w14:paraId="1448C552" w14:textId="77777777" w:rsidR="005957CF" w:rsidRDefault="00000000">
      <w:pPr>
        <w:pStyle w:val="SourceCode"/>
      </w:pPr>
      <w:r>
        <w:rPr>
          <w:rStyle w:val="CommentTok"/>
        </w:rPr>
        <w:lastRenderedPageBreak/>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CHE[dataset</w:t>
      </w:r>
      <w:r>
        <w:rPr>
          <w:rStyle w:val="SpecialCharTok"/>
        </w:rPr>
        <w:t>$</w:t>
      </w:r>
      <w:r>
        <w:rPr>
          <w:rStyle w:val="NormalTok"/>
        </w:rPr>
        <w:t xml:space="preserve">CHE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CHE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46C688CC" w14:textId="77777777" w:rsidR="005957CF" w:rsidRDefault="00000000">
      <w:pPr>
        <w:pStyle w:val="SourceCode"/>
      </w:pPr>
      <w:r>
        <w:rPr>
          <w:rStyle w:val="VerbatimChar"/>
        </w:rPr>
        <w:t>## [1] 24</w:t>
      </w:r>
    </w:p>
    <w:p w14:paraId="497AC1D1" w14:textId="77777777" w:rsidR="005957CF" w:rsidRDefault="00000000">
      <w:pPr>
        <w:pStyle w:val="SourceCode"/>
      </w:pPr>
      <w:r>
        <w:rPr>
          <w:rStyle w:val="NormalTok"/>
        </w:rPr>
        <w:t>outliers</w:t>
      </w:r>
    </w:p>
    <w:p w14:paraId="056A4240" w14:textId="77777777" w:rsidR="005957CF" w:rsidRDefault="00000000">
      <w:pPr>
        <w:pStyle w:val="SourceCode"/>
      </w:pPr>
      <w:r>
        <w:rPr>
          <w:rStyle w:val="VerbatimChar"/>
        </w:rPr>
        <w:t>##  [1] 13.86 15.43 15.40 13.71 15.40 13.80 15.10 14.80 13.80 16.41  1.80  1.73</w:t>
      </w:r>
      <w:r>
        <w:br/>
      </w:r>
      <w:r>
        <w:rPr>
          <w:rStyle w:val="VerbatimChar"/>
        </w:rPr>
        <w:t>## [13]  1.48  2.00  1.42  1.80  1.88  2.29  2.47  1.57  2.50  1.72  1.54  1.66</w:t>
      </w:r>
    </w:p>
    <w:p w14:paraId="587C4420" w14:textId="77777777" w:rsidR="005957CF" w:rsidRDefault="00000000">
      <w:pPr>
        <w:pStyle w:val="FirstParagraph"/>
      </w:pPr>
      <w:r>
        <w:t>Za kolonu CHE, donji kvartil iznosi 2.95, dok gornji kvartil iznosi 13.57. Primenom IQR metode identifikovana su ukupno 24 outliera, što ukazuje na prisustvo značajne varijabilnosti u nivoima holinesteraze među pacijentima. S obzirom na to da je holinesteraza važan biohemijski marker funkcije jetre, odstupanja od normalnih vrednosti mogu biti posledica različitih oboljenja jetre.</w:t>
      </w:r>
    </w:p>
    <w:p w14:paraId="324E6647" w14:textId="77777777" w:rsidR="005957CF" w:rsidRDefault="00000000">
      <w:pPr>
        <w:pStyle w:val="BodyText"/>
      </w:pPr>
      <w:r>
        <w:t>Boxplot za vizuelnu detekciju outlajera</w:t>
      </w:r>
    </w:p>
    <w:p w14:paraId="04B685CB"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CHE, </w:t>
      </w:r>
      <w:r>
        <w:rPr>
          <w:rStyle w:val="AttributeTok"/>
        </w:rPr>
        <w:t>main =</w:t>
      </w:r>
      <w:r>
        <w:rPr>
          <w:rStyle w:val="NormalTok"/>
        </w:rPr>
        <w:t xml:space="preserve"> </w:t>
      </w:r>
      <w:r>
        <w:rPr>
          <w:rStyle w:val="StringTok"/>
        </w:rPr>
        <w:t>"Boxplot za CHE"</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6937619C" w14:textId="77777777" w:rsidR="005957CF" w:rsidRDefault="00000000">
      <w:pPr>
        <w:pStyle w:val="FirstParagraph"/>
      </w:pPr>
      <w:r>
        <w:rPr>
          <w:noProof/>
        </w:rPr>
        <w:drawing>
          <wp:inline distT="0" distB="0" distL="0" distR="0" wp14:anchorId="3EB5DD20" wp14:editId="61F0F5A8">
            <wp:extent cx="4620126" cy="369610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seminarski_rad_hepatitis_c_prediction_dataset---Copy_files/figure-docx/unnamed-chunk-45-1.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0CA8859A" w14:textId="77777777" w:rsidR="005957CF" w:rsidRDefault="00000000">
      <w:pPr>
        <w:pStyle w:val="BodyText"/>
      </w:pPr>
      <w:r>
        <w:lastRenderedPageBreak/>
        <w:t>Boxplot za kolonu CHE ukazuje na raspodelu sa izraženim outlierima na obe strane, što potvrđuje prisustvo pacijenata sa ekstremno sniženim i ekstremno povišenim vrednostima ovog enzima, što može biti posledica različitih oboljenja jetre i zbog toga outlajere nećemo ukloniti iz dalje analize.</w:t>
      </w:r>
    </w:p>
    <w:p w14:paraId="381A15F3" w14:textId="77777777" w:rsidR="005957CF" w:rsidRDefault="00000000">
      <w:pPr>
        <w:pStyle w:val="BodyText"/>
      </w:pPr>
      <w:r>
        <w:rPr>
          <w:b/>
          <w:bCs/>
        </w:rPr>
        <w:t>Kolona CHOL</w:t>
      </w:r>
    </w:p>
    <w:p w14:paraId="5BC8DD2C" w14:textId="77777777" w:rsidR="005957CF" w:rsidRDefault="00000000">
      <w:pPr>
        <w:pStyle w:val="SourceCode"/>
      </w:pPr>
      <w:r>
        <w:rPr>
          <w:rStyle w:val="FunctionTok"/>
        </w:rPr>
        <w:t>summary</w:t>
      </w:r>
      <w:r>
        <w:rPr>
          <w:rStyle w:val="NormalTok"/>
        </w:rPr>
        <w:t>(dataset</w:t>
      </w:r>
      <w:r>
        <w:rPr>
          <w:rStyle w:val="SpecialCharTok"/>
        </w:rPr>
        <w:t>$</w:t>
      </w:r>
      <w:r>
        <w:rPr>
          <w:rStyle w:val="NormalTok"/>
        </w:rPr>
        <w:t>CHOL)</w:t>
      </w:r>
    </w:p>
    <w:p w14:paraId="43D9CF47" w14:textId="77777777" w:rsidR="005957CF" w:rsidRDefault="00000000">
      <w:pPr>
        <w:pStyle w:val="SourceCode"/>
      </w:pPr>
      <w:r>
        <w:rPr>
          <w:rStyle w:val="VerbatimChar"/>
        </w:rPr>
        <w:t xml:space="preserve">##    Min. 1st Qu.  Median    Mean 3rd Qu.    Max. </w:t>
      </w:r>
      <w:r>
        <w:br/>
      </w:r>
      <w:r>
        <w:rPr>
          <w:rStyle w:val="VerbatimChar"/>
        </w:rPr>
        <w:t>##   1.430   4.610   5.300   5.368   6.060   9.670</w:t>
      </w:r>
    </w:p>
    <w:p w14:paraId="15F1BF05" w14:textId="77777777" w:rsidR="005957CF" w:rsidRDefault="00000000">
      <w:pPr>
        <w:pStyle w:val="FirstParagraph"/>
      </w:pPr>
      <w:r>
        <w:t>Vrednosti parametra CHOL su u rasponu od 1.430 do 9.670. Srednja vrednost iznosi 5.367, dok je medijana 5.300, što ukazuje da je raspodela približno simetrična, bez izražene asimetrije.</w:t>
      </w:r>
    </w:p>
    <w:p w14:paraId="7639EFB1" w14:textId="77777777" w:rsidR="005957CF" w:rsidRDefault="00000000">
      <w:pPr>
        <w:pStyle w:val="BodyText"/>
      </w:pPr>
      <w:r>
        <w:t>Grafički prikaz raspodele pacijenata u odnosu na CHOL</w:t>
      </w:r>
    </w:p>
    <w:p w14:paraId="27AD4114"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CHOL))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CHOL"</w:t>
      </w:r>
      <w:r>
        <w:rPr>
          <w:rStyle w:val="NormalTok"/>
        </w:rPr>
        <w:t>)</w:t>
      </w:r>
    </w:p>
    <w:p w14:paraId="3CA665C5" w14:textId="77777777" w:rsidR="005957CF" w:rsidRDefault="00000000">
      <w:pPr>
        <w:pStyle w:val="FirstParagraph"/>
      </w:pPr>
      <w:r>
        <w:rPr>
          <w:noProof/>
        </w:rPr>
        <w:drawing>
          <wp:inline distT="0" distB="0" distL="0" distR="0" wp14:anchorId="740D107C" wp14:editId="343E58D0">
            <wp:extent cx="4620126" cy="369610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seminarski_rad_hepatitis_c_prediction_dataset---Copy_files/figure-docx/unnamed-chunk-47-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569B17AC" w14:textId="77777777" w:rsidR="005957CF" w:rsidRDefault="00000000">
      <w:pPr>
        <w:pStyle w:val="BodyText"/>
      </w:pPr>
      <w:r>
        <w:t>Na osnovu grafika vidimo da najveći broj pacijenata ima vrednosti CHE u opsegu otprilike između 4,5 i 6. Možemo uočiti i potencijalne outlajere na nižim i višim vrednostima.</w:t>
      </w:r>
    </w:p>
    <w:p w14:paraId="16E80AE9" w14:textId="77777777" w:rsidR="005957CF" w:rsidRDefault="00000000">
      <w:pPr>
        <w:pStyle w:val="BodyText"/>
      </w:pPr>
      <w:r>
        <w:t>Proverićemo outliere za ovu numeričku kolonu</w:t>
      </w:r>
    </w:p>
    <w:p w14:paraId="5EF755EC" w14:textId="77777777" w:rsidR="005957CF" w:rsidRDefault="00000000">
      <w:pPr>
        <w:pStyle w:val="SourceCode"/>
      </w:pPr>
      <w:r>
        <w:rPr>
          <w:rStyle w:val="CommentTok"/>
        </w:rPr>
        <w:lastRenderedPageBreak/>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CHOL,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CHOL,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#Prikaz donje i gornje granice</w:t>
      </w:r>
      <w:r>
        <w:br/>
      </w:r>
      <w:r>
        <w:br/>
      </w:r>
      <w:r>
        <w:rPr>
          <w:rStyle w:val="NormalTok"/>
        </w:rPr>
        <w:t>donja_granica</w:t>
      </w:r>
    </w:p>
    <w:p w14:paraId="51A8314D" w14:textId="77777777" w:rsidR="005957CF" w:rsidRDefault="00000000">
      <w:pPr>
        <w:pStyle w:val="SourceCode"/>
      </w:pPr>
      <w:r>
        <w:rPr>
          <w:rStyle w:val="VerbatimChar"/>
        </w:rPr>
        <w:t xml:space="preserve">##   25% </w:t>
      </w:r>
      <w:r>
        <w:br/>
      </w:r>
      <w:r>
        <w:rPr>
          <w:rStyle w:val="VerbatimChar"/>
        </w:rPr>
        <w:t>## 2.435</w:t>
      </w:r>
    </w:p>
    <w:p w14:paraId="3C782666" w14:textId="77777777" w:rsidR="005957CF" w:rsidRDefault="00000000">
      <w:pPr>
        <w:pStyle w:val="SourceCode"/>
      </w:pPr>
      <w:r>
        <w:rPr>
          <w:rStyle w:val="NormalTok"/>
        </w:rPr>
        <w:t>gornja_granica</w:t>
      </w:r>
    </w:p>
    <w:p w14:paraId="6865DF35" w14:textId="77777777" w:rsidR="005957CF" w:rsidRDefault="00000000">
      <w:pPr>
        <w:pStyle w:val="SourceCode"/>
      </w:pPr>
      <w:r>
        <w:rPr>
          <w:rStyle w:val="VerbatimChar"/>
        </w:rPr>
        <w:t xml:space="preserve">##   75% </w:t>
      </w:r>
      <w:r>
        <w:br/>
      </w:r>
      <w:r>
        <w:rPr>
          <w:rStyle w:val="VerbatimChar"/>
        </w:rPr>
        <w:t>## 8.235</w:t>
      </w:r>
    </w:p>
    <w:p w14:paraId="2730F163" w14:textId="77777777" w:rsidR="005957CF" w:rsidRDefault="00000000">
      <w:pPr>
        <w:pStyle w:val="SourceCode"/>
      </w:pPr>
      <w:r>
        <w:rPr>
          <w:rStyle w:val="CommentTok"/>
        </w:rPr>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CHOL[dataset</w:t>
      </w:r>
      <w:r>
        <w:rPr>
          <w:rStyle w:val="SpecialCharTok"/>
        </w:rPr>
        <w:t>$</w:t>
      </w:r>
      <w:r>
        <w:rPr>
          <w:rStyle w:val="NormalTok"/>
        </w:rPr>
        <w:t xml:space="preserve">CHOL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CHOL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1BA9237B" w14:textId="77777777" w:rsidR="005957CF" w:rsidRDefault="00000000">
      <w:pPr>
        <w:pStyle w:val="SourceCode"/>
      </w:pPr>
      <w:r>
        <w:rPr>
          <w:rStyle w:val="VerbatimChar"/>
        </w:rPr>
        <w:t>## [1] 12</w:t>
      </w:r>
    </w:p>
    <w:p w14:paraId="42C2E838" w14:textId="77777777" w:rsidR="005957CF" w:rsidRDefault="00000000">
      <w:pPr>
        <w:pStyle w:val="SourceCode"/>
      </w:pPr>
      <w:r>
        <w:rPr>
          <w:rStyle w:val="NormalTok"/>
        </w:rPr>
        <w:t>outliers</w:t>
      </w:r>
    </w:p>
    <w:p w14:paraId="4A539192" w14:textId="77777777" w:rsidR="005957CF" w:rsidRDefault="00000000">
      <w:pPr>
        <w:pStyle w:val="SourceCode"/>
      </w:pPr>
      <w:r>
        <w:rPr>
          <w:rStyle w:val="VerbatimChar"/>
        </w:rPr>
        <w:t>##  [1] 8.89 8.60 9.43 8.28 8.80 8.78 9.03 8.36 8.46 9.67 2.40 1.43</w:t>
      </w:r>
    </w:p>
    <w:p w14:paraId="03047718" w14:textId="77777777" w:rsidR="005957CF" w:rsidRDefault="00000000">
      <w:pPr>
        <w:pStyle w:val="FirstParagraph"/>
      </w:pPr>
      <w:r>
        <w:t>Za kolonu CHOL, donji kvartil iznosi 2.46, dok gornji kvartil iznosi 8.21. Primenom IQR metode identifikovana su ukupno 12 outliera, što ukazuje na prisustvo varijabilnosti u nivoima holesterola među pacijentima.</w:t>
      </w:r>
    </w:p>
    <w:p w14:paraId="5D597A28" w14:textId="77777777" w:rsidR="005957CF" w:rsidRDefault="00000000">
      <w:pPr>
        <w:pStyle w:val="BodyText"/>
      </w:pPr>
      <w:r>
        <w:t>Boxplot za vizuelnu detekciju outlajera</w:t>
      </w:r>
    </w:p>
    <w:p w14:paraId="4CB03157"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CHOL, </w:t>
      </w:r>
      <w:r>
        <w:rPr>
          <w:rStyle w:val="AttributeTok"/>
        </w:rPr>
        <w:t>main =</w:t>
      </w:r>
      <w:r>
        <w:rPr>
          <w:rStyle w:val="NormalTok"/>
        </w:rPr>
        <w:t xml:space="preserve"> </w:t>
      </w:r>
      <w:r>
        <w:rPr>
          <w:rStyle w:val="StringTok"/>
        </w:rPr>
        <w:t>"Boxplot za CHOL"</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1E61BB29" w14:textId="77777777" w:rsidR="005957CF" w:rsidRDefault="00000000">
      <w:pPr>
        <w:pStyle w:val="FirstParagraph"/>
      </w:pPr>
      <w:r>
        <w:rPr>
          <w:noProof/>
        </w:rPr>
        <w:lastRenderedPageBreak/>
        <w:drawing>
          <wp:inline distT="0" distB="0" distL="0" distR="0" wp14:anchorId="56E1EF77" wp14:editId="34AC8225">
            <wp:extent cx="4620126" cy="3696101"/>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seminarski_rad_hepatitis_c_prediction_dataset---Copy_files/figure-docx/unnamed-chunk-49-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2655E498" w14:textId="77777777" w:rsidR="005957CF" w:rsidRDefault="00000000">
      <w:pPr>
        <w:pStyle w:val="BodyText"/>
      </w:pPr>
      <w:r>
        <w:t>Boxplot za kolonu CHOL ukazuje na raspodelu sa izraženim outlierima na obe strane, što potvrđuje prisustvo pacijenata sa ekstremno sniženim i ekstremno povišenim vrednostima holesterola. S obzirom na to da je holesterol bitan medicinski podatak koji zavisi od ishrane, genetike i opšteg zdravlja, ovakva odstupanja su sasvim normalna, izbog toga outlajere nećemo ukloniti iz dalje analize.</w:t>
      </w:r>
    </w:p>
    <w:p w14:paraId="482F66BF" w14:textId="77777777" w:rsidR="005957CF" w:rsidRDefault="00000000">
      <w:pPr>
        <w:pStyle w:val="BodyText"/>
      </w:pPr>
      <w:r>
        <w:rPr>
          <w:b/>
          <w:bCs/>
        </w:rPr>
        <w:t>Kolona CREA</w:t>
      </w:r>
    </w:p>
    <w:p w14:paraId="5D858AD2" w14:textId="77777777" w:rsidR="005957CF" w:rsidRDefault="00000000">
      <w:pPr>
        <w:pStyle w:val="SourceCode"/>
      </w:pPr>
      <w:r>
        <w:rPr>
          <w:rStyle w:val="FunctionTok"/>
        </w:rPr>
        <w:t>summary</w:t>
      </w:r>
      <w:r>
        <w:rPr>
          <w:rStyle w:val="NormalTok"/>
        </w:rPr>
        <w:t>(dataset</w:t>
      </w:r>
      <w:r>
        <w:rPr>
          <w:rStyle w:val="SpecialCharTok"/>
        </w:rPr>
        <w:t>$</w:t>
      </w:r>
      <w:r>
        <w:rPr>
          <w:rStyle w:val="NormalTok"/>
        </w:rPr>
        <w:t>CREA)</w:t>
      </w:r>
    </w:p>
    <w:p w14:paraId="672B8788" w14:textId="77777777" w:rsidR="005957CF" w:rsidRDefault="00000000">
      <w:pPr>
        <w:pStyle w:val="SourceCode"/>
      </w:pPr>
      <w:r>
        <w:rPr>
          <w:rStyle w:val="VerbatimChar"/>
        </w:rPr>
        <w:t xml:space="preserve">##    Min. 1st Qu.  Median    Mean 3rd Qu.    Max. </w:t>
      </w:r>
      <w:r>
        <w:br/>
      </w:r>
      <w:r>
        <w:rPr>
          <w:rStyle w:val="VerbatimChar"/>
        </w:rPr>
        <w:t>##    8.00   67.00   77.00   81.29   88.00 1079.10</w:t>
      </w:r>
    </w:p>
    <w:p w14:paraId="0BFB662B" w14:textId="77777777" w:rsidR="005957CF" w:rsidRDefault="00000000">
      <w:pPr>
        <w:pStyle w:val="FirstParagraph"/>
      </w:pPr>
      <w:r>
        <w:t>Vrednosti parametra CREA su u rasponu od 8.00 do 1079.10. Srednja vrednost iznosi 81.29, dok je medijana 77.00, što ukazuje na asimetričnu raspodelu udesno, jer je srednja vrednost veća od medijane.</w:t>
      </w:r>
    </w:p>
    <w:p w14:paraId="468B3977" w14:textId="77777777" w:rsidR="005957CF" w:rsidRDefault="00000000">
      <w:pPr>
        <w:pStyle w:val="BodyText"/>
      </w:pPr>
      <w:r>
        <w:t>Grafički prikaz raspodele pacijenata u odnosu na CREA</w:t>
      </w:r>
    </w:p>
    <w:p w14:paraId="66286CC2"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CREA))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CREA"</w:t>
      </w:r>
      <w:r>
        <w:rPr>
          <w:rStyle w:val="NormalTok"/>
        </w:rPr>
        <w:t>)</w:t>
      </w:r>
    </w:p>
    <w:p w14:paraId="37E14936" w14:textId="77777777" w:rsidR="005957CF" w:rsidRDefault="00000000">
      <w:pPr>
        <w:pStyle w:val="FirstParagraph"/>
      </w:pPr>
      <w:r>
        <w:rPr>
          <w:noProof/>
        </w:rPr>
        <w:lastRenderedPageBreak/>
        <w:drawing>
          <wp:inline distT="0" distB="0" distL="0" distR="0" wp14:anchorId="59099E15" wp14:editId="610260E5">
            <wp:extent cx="4620126" cy="369610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seminarski_rad_hepatitis_c_prediction_dataset---Copy_files/figure-docx/unnamed-chunk-51-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58C26453" w14:textId="77777777" w:rsidR="005957CF" w:rsidRDefault="00000000">
      <w:pPr>
        <w:pStyle w:val="BodyText"/>
      </w:pPr>
      <w:r>
        <w:t>Na osnovu grafika vidimo da najveći broj pacijenata ima vrednosti kreatinina u opsegu otprilike između 60 i 100. Raspodela ima izražen rep ka višim vrednostima, što ukazuje na prisustvo izraženih outliera.</w:t>
      </w:r>
    </w:p>
    <w:p w14:paraId="348F9779" w14:textId="77777777" w:rsidR="005957CF" w:rsidRDefault="00000000">
      <w:pPr>
        <w:pStyle w:val="BodyText"/>
      </w:pPr>
      <w:r>
        <w:t>Proverićemo outliere za ovu numeričku kolonu</w:t>
      </w:r>
    </w:p>
    <w:p w14:paraId="03B2D633" w14:textId="77777777" w:rsidR="005957CF" w:rsidRDefault="00000000">
      <w:pPr>
        <w:pStyle w:val="SourceCode"/>
      </w:pPr>
      <w:r>
        <w:rPr>
          <w:rStyle w:val="CommentTok"/>
        </w:rPr>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CREA,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CREA,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#Prikaz donje i gornje granice</w:t>
      </w:r>
      <w:r>
        <w:br/>
      </w:r>
      <w:r>
        <w:br/>
      </w:r>
      <w:r>
        <w:rPr>
          <w:rStyle w:val="NormalTok"/>
        </w:rPr>
        <w:t>donja_granica</w:t>
      </w:r>
    </w:p>
    <w:p w14:paraId="7ED022D0" w14:textId="77777777" w:rsidR="005957CF" w:rsidRDefault="00000000">
      <w:pPr>
        <w:pStyle w:val="SourceCode"/>
      </w:pPr>
      <w:r>
        <w:rPr>
          <w:rStyle w:val="VerbatimChar"/>
        </w:rPr>
        <w:t xml:space="preserve">##  25% </w:t>
      </w:r>
      <w:r>
        <w:br/>
      </w:r>
      <w:r>
        <w:rPr>
          <w:rStyle w:val="VerbatimChar"/>
        </w:rPr>
        <w:t>## 35.5</w:t>
      </w:r>
    </w:p>
    <w:p w14:paraId="11D47FEC" w14:textId="77777777" w:rsidR="005957CF" w:rsidRDefault="00000000">
      <w:pPr>
        <w:pStyle w:val="SourceCode"/>
      </w:pPr>
      <w:r>
        <w:rPr>
          <w:rStyle w:val="NormalTok"/>
        </w:rPr>
        <w:t>gornja_granica</w:t>
      </w:r>
    </w:p>
    <w:p w14:paraId="203C4C0A" w14:textId="77777777" w:rsidR="005957CF" w:rsidRDefault="00000000">
      <w:pPr>
        <w:pStyle w:val="SourceCode"/>
      </w:pPr>
      <w:r>
        <w:rPr>
          <w:rStyle w:val="VerbatimChar"/>
        </w:rPr>
        <w:lastRenderedPageBreak/>
        <w:t xml:space="preserve">##   75% </w:t>
      </w:r>
      <w:r>
        <w:br/>
      </w:r>
      <w:r>
        <w:rPr>
          <w:rStyle w:val="VerbatimChar"/>
        </w:rPr>
        <w:t>## 119.5</w:t>
      </w:r>
    </w:p>
    <w:p w14:paraId="443DE42A" w14:textId="77777777" w:rsidR="005957CF" w:rsidRDefault="00000000">
      <w:pPr>
        <w:pStyle w:val="SourceCode"/>
      </w:pPr>
      <w:r>
        <w:rPr>
          <w:rStyle w:val="CommentTok"/>
        </w:rPr>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CREA[dataset</w:t>
      </w:r>
      <w:r>
        <w:rPr>
          <w:rStyle w:val="SpecialCharTok"/>
        </w:rPr>
        <w:t>$</w:t>
      </w:r>
      <w:r>
        <w:rPr>
          <w:rStyle w:val="NormalTok"/>
        </w:rPr>
        <w:t xml:space="preserve">CREA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CREA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1566F282" w14:textId="77777777" w:rsidR="005957CF" w:rsidRDefault="00000000">
      <w:pPr>
        <w:pStyle w:val="SourceCode"/>
      </w:pPr>
      <w:r>
        <w:rPr>
          <w:rStyle w:val="VerbatimChar"/>
        </w:rPr>
        <w:t>## [1] 12</w:t>
      </w:r>
    </w:p>
    <w:p w14:paraId="29721123" w14:textId="77777777" w:rsidR="005957CF" w:rsidRDefault="00000000">
      <w:pPr>
        <w:pStyle w:val="SourceCode"/>
      </w:pPr>
      <w:r>
        <w:rPr>
          <w:rStyle w:val="NormalTok"/>
        </w:rPr>
        <w:t>outliers</w:t>
      </w:r>
    </w:p>
    <w:p w14:paraId="18083021" w14:textId="77777777" w:rsidR="005957CF" w:rsidRDefault="00000000">
      <w:pPr>
        <w:pStyle w:val="SourceCode"/>
      </w:pPr>
      <w:r>
        <w:rPr>
          <w:rStyle w:val="VerbatimChar"/>
        </w:rPr>
        <w:t>##  [1]    8.0  127.0  170.0   29.0    9.0   32.0  147.3  519.0 1079.1  485.9</w:t>
      </w:r>
      <w:r>
        <w:br/>
      </w:r>
      <w:r>
        <w:rPr>
          <w:rStyle w:val="VerbatimChar"/>
        </w:rPr>
        <w:t>## [11]  158.2  136.1</w:t>
      </w:r>
    </w:p>
    <w:p w14:paraId="0D2B0F40" w14:textId="77777777" w:rsidR="005957CF" w:rsidRDefault="00000000">
      <w:pPr>
        <w:pStyle w:val="FirstParagraph"/>
      </w:pPr>
      <w:r>
        <w:t>Za kolonu CREA, donji kvartil (Q1) iznosi 35.5, a gornji (Q3) 119.5. Primenom IQR metode identifikovano je ukupno 12 outlajera. Prisutne su vrednosti koje drastično odskaču od proseka (poput 519.0 i 1079.1), što ukazuje na pacijente sa ozbiljno narušenom funkcijom bubreg. Ovo je važno jer ozbiljna oboljenja jetre često dovode i do prestanka rada bubrega.</w:t>
      </w:r>
    </w:p>
    <w:p w14:paraId="47F4B2A3" w14:textId="77777777" w:rsidR="005957CF" w:rsidRDefault="00000000">
      <w:pPr>
        <w:pStyle w:val="BodyText"/>
      </w:pPr>
      <w:r>
        <w:t>Boxplot za vizuelnu detekciju outlajera</w:t>
      </w:r>
    </w:p>
    <w:p w14:paraId="1175ED63"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CREA, </w:t>
      </w:r>
      <w:r>
        <w:rPr>
          <w:rStyle w:val="AttributeTok"/>
        </w:rPr>
        <w:t>main =</w:t>
      </w:r>
      <w:r>
        <w:rPr>
          <w:rStyle w:val="NormalTok"/>
        </w:rPr>
        <w:t xml:space="preserve"> </w:t>
      </w:r>
      <w:r>
        <w:rPr>
          <w:rStyle w:val="StringTok"/>
        </w:rPr>
        <w:t>"Boxplot za CREA"</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74209E18" w14:textId="77777777" w:rsidR="005957CF" w:rsidRDefault="00000000">
      <w:pPr>
        <w:pStyle w:val="FirstParagraph"/>
      </w:pPr>
      <w:r>
        <w:rPr>
          <w:noProof/>
        </w:rPr>
        <w:drawing>
          <wp:inline distT="0" distB="0" distL="0" distR="0" wp14:anchorId="334C2628" wp14:editId="0B6094C4">
            <wp:extent cx="4620126" cy="3696101"/>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seminarski_rad_hepatitis_c_prediction_dataset---Copy_files/figure-docx/unnamed-chunk-53-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225DE23A" w14:textId="77777777" w:rsidR="005957CF" w:rsidRDefault="00000000">
      <w:pPr>
        <w:pStyle w:val="BodyText"/>
      </w:pPr>
      <w:r>
        <w:lastRenderedPageBreak/>
        <w:t>Boxplot za kolonu CREA ukazuje na desno asimetričnu raspodelu sa izraženim gornjim outlajerima. Vizuelni prikaz potvrđuje da se većina vrednosti nalazi u nižem opsegu, dok mali broj ekstremno visokih vrednosti značajno odstupa. Zbog prethodno navedenih razloga outlajeri neće biti uklonjeni iz dalje analize, kako bi se zadržala potpuna informacija o varijabilnosti podataka.</w:t>
      </w:r>
    </w:p>
    <w:p w14:paraId="06BC86F1" w14:textId="77777777" w:rsidR="005957CF" w:rsidRDefault="00000000">
      <w:pPr>
        <w:pStyle w:val="BodyText"/>
      </w:pPr>
      <w:r>
        <w:rPr>
          <w:b/>
          <w:bCs/>
        </w:rPr>
        <w:t>Kolona GGT</w:t>
      </w:r>
    </w:p>
    <w:p w14:paraId="0991840D" w14:textId="77777777" w:rsidR="005957CF" w:rsidRDefault="00000000">
      <w:pPr>
        <w:pStyle w:val="SourceCode"/>
      </w:pPr>
      <w:r>
        <w:rPr>
          <w:rStyle w:val="FunctionTok"/>
        </w:rPr>
        <w:t>summary</w:t>
      </w:r>
      <w:r>
        <w:rPr>
          <w:rStyle w:val="NormalTok"/>
        </w:rPr>
        <w:t>(dataset</w:t>
      </w:r>
      <w:r>
        <w:rPr>
          <w:rStyle w:val="SpecialCharTok"/>
        </w:rPr>
        <w:t>$</w:t>
      </w:r>
      <w:r>
        <w:rPr>
          <w:rStyle w:val="NormalTok"/>
        </w:rPr>
        <w:t>GGT)</w:t>
      </w:r>
    </w:p>
    <w:p w14:paraId="2E83988D" w14:textId="77777777" w:rsidR="005957CF" w:rsidRDefault="00000000">
      <w:pPr>
        <w:pStyle w:val="SourceCode"/>
      </w:pPr>
      <w:r>
        <w:rPr>
          <w:rStyle w:val="VerbatimChar"/>
        </w:rPr>
        <w:t xml:space="preserve">##    Min. 1st Qu.  Median    Mean 3rd Qu.    Max. </w:t>
      </w:r>
      <w:r>
        <w:br/>
      </w:r>
      <w:r>
        <w:rPr>
          <w:rStyle w:val="VerbatimChar"/>
        </w:rPr>
        <w:t>##    4.50   15.70   23.30   39.53   40.20  650.90</w:t>
      </w:r>
    </w:p>
    <w:p w14:paraId="09802B0C" w14:textId="77777777" w:rsidR="005957CF" w:rsidRDefault="00000000">
      <w:pPr>
        <w:pStyle w:val="FirstParagraph"/>
      </w:pPr>
      <w:r>
        <w:t>Vrednosti parametra GGT su u rasponu od 4.50 do 650.90. Srednja vrednost iznosi 39.53, dok je medijana 23.30, što ukazuje na izraženu desnu asimetriju raspodele. Većina pacijenata ima niske vrednosti GGT, koncentrisane u donjem delu raspodele, dok manji broj pacijenata ima veoma visoke vrednosti, koje značajno utiču na povećanje srednje vrednosti.</w:t>
      </w:r>
    </w:p>
    <w:p w14:paraId="15002C53" w14:textId="77777777" w:rsidR="005957CF" w:rsidRDefault="00000000">
      <w:pPr>
        <w:pStyle w:val="BodyText"/>
      </w:pPr>
      <w:r>
        <w:t>Grafički prikaz raspodele pacijenata u odnosu na GGT</w:t>
      </w:r>
    </w:p>
    <w:p w14:paraId="42B13223"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GGT))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GGT"</w:t>
      </w:r>
      <w:r>
        <w:rPr>
          <w:rStyle w:val="NormalTok"/>
        </w:rPr>
        <w:t>)</w:t>
      </w:r>
    </w:p>
    <w:p w14:paraId="22DD3538" w14:textId="77777777" w:rsidR="005957CF" w:rsidRDefault="00000000">
      <w:pPr>
        <w:pStyle w:val="FirstParagraph"/>
      </w:pPr>
      <w:r>
        <w:rPr>
          <w:noProof/>
        </w:rPr>
        <w:drawing>
          <wp:inline distT="0" distB="0" distL="0" distR="0" wp14:anchorId="1337DA94" wp14:editId="60C91C28">
            <wp:extent cx="4620126" cy="3696101"/>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seminarski_rad_hepatitis_c_prediction_dataset---Copy_files/figure-docx/unnamed-chunk-55-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1B4F6A48" w14:textId="77777777" w:rsidR="005957CF" w:rsidRDefault="00000000">
      <w:pPr>
        <w:pStyle w:val="BodyText"/>
      </w:pPr>
      <w:r>
        <w:lastRenderedPageBreak/>
        <w:t>Na osnovu grafika vidimo da je najveći broj pacijenata ima niže vrednosti GGT. Raspodela ima izražen rep ka višim vrednostima, što ukazuje na prisustvo izraženih outliera.</w:t>
      </w:r>
    </w:p>
    <w:p w14:paraId="50AD03D4" w14:textId="77777777" w:rsidR="005957CF" w:rsidRDefault="00000000">
      <w:pPr>
        <w:pStyle w:val="BodyText"/>
      </w:pPr>
      <w:r>
        <w:t>Proverićemo outliere za ovu numeričku kolonu</w:t>
      </w:r>
    </w:p>
    <w:p w14:paraId="1878B449" w14:textId="77777777" w:rsidR="005957CF" w:rsidRDefault="00000000">
      <w:pPr>
        <w:pStyle w:val="SourceCode"/>
      </w:pPr>
      <w:r>
        <w:rPr>
          <w:rStyle w:val="CommentTok"/>
        </w:rPr>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GGT,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GGT,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br/>
      </w:r>
      <w:r>
        <w:rPr>
          <w:rStyle w:val="CommentTok"/>
        </w:rPr>
        <w:t>#Prikaz donje i gornje granice</w:t>
      </w:r>
      <w:r>
        <w:br/>
      </w:r>
      <w:r>
        <w:br/>
      </w:r>
      <w:r>
        <w:rPr>
          <w:rStyle w:val="NormalTok"/>
        </w:rPr>
        <w:t>donja_granica</w:t>
      </w:r>
    </w:p>
    <w:p w14:paraId="69A906F2" w14:textId="77777777" w:rsidR="005957CF" w:rsidRDefault="00000000">
      <w:pPr>
        <w:pStyle w:val="SourceCode"/>
      </w:pPr>
      <w:r>
        <w:rPr>
          <w:rStyle w:val="VerbatimChar"/>
        </w:rPr>
        <w:t xml:space="preserve">##    25% </w:t>
      </w:r>
      <w:r>
        <w:br/>
      </w:r>
      <w:r>
        <w:rPr>
          <w:rStyle w:val="VerbatimChar"/>
        </w:rPr>
        <w:t>## -21.05</w:t>
      </w:r>
    </w:p>
    <w:p w14:paraId="147C551F" w14:textId="77777777" w:rsidR="005957CF" w:rsidRDefault="00000000">
      <w:pPr>
        <w:pStyle w:val="SourceCode"/>
      </w:pPr>
      <w:r>
        <w:rPr>
          <w:rStyle w:val="NormalTok"/>
        </w:rPr>
        <w:t>gornja_granica</w:t>
      </w:r>
    </w:p>
    <w:p w14:paraId="00DA4CA0" w14:textId="77777777" w:rsidR="005957CF" w:rsidRDefault="00000000">
      <w:pPr>
        <w:pStyle w:val="SourceCode"/>
      </w:pPr>
      <w:r>
        <w:rPr>
          <w:rStyle w:val="VerbatimChar"/>
        </w:rPr>
        <w:t xml:space="preserve">##   75% </w:t>
      </w:r>
      <w:r>
        <w:br/>
      </w:r>
      <w:r>
        <w:rPr>
          <w:rStyle w:val="VerbatimChar"/>
        </w:rPr>
        <w:t>## 76.95</w:t>
      </w:r>
    </w:p>
    <w:p w14:paraId="51BA38BE" w14:textId="77777777" w:rsidR="005957CF" w:rsidRDefault="00000000">
      <w:pPr>
        <w:pStyle w:val="SourceCode"/>
      </w:pPr>
      <w:r>
        <w:rPr>
          <w:rStyle w:val="CommentTok"/>
        </w:rPr>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GGT[dataset</w:t>
      </w:r>
      <w:r>
        <w:rPr>
          <w:rStyle w:val="SpecialCharTok"/>
        </w:rPr>
        <w:t>$</w:t>
      </w:r>
      <w:r>
        <w:rPr>
          <w:rStyle w:val="NormalTok"/>
        </w:rPr>
        <w:t xml:space="preserve">GGT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GGT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701FA7B7" w14:textId="77777777" w:rsidR="005957CF" w:rsidRDefault="00000000">
      <w:pPr>
        <w:pStyle w:val="SourceCode"/>
      </w:pPr>
      <w:r>
        <w:rPr>
          <w:rStyle w:val="VerbatimChar"/>
        </w:rPr>
        <w:t>## [1] 65</w:t>
      </w:r>
    </w:p>
    <w:p w14:paraId="097202DB" w14:textId="77777777" w:rsidR="005957CF" w:rsidRDefault="00000000">
      <w:pPr>
        <w:pStyle w:val="SourceCode"/>
      </w:pPr>
      <w:r>
        <w:rPr>
          <w:rStyle w:val="NormalTok"/>
        </w:rPr>
        <w:t>outliers</w:t>
      </w:r>
    </w:p>
    <w:p w14:paraId="75E44A45" w14:textId="77777777" w:rsidR="005957CF" w:rsidRDefault="00000000">
      <w:pPr>
        <w:pStyle w:val="SourceCode"/>
      </w:pPr>
      <w:r>
        <w:rPr>
          <w:rStyle w:val="VerbatimChar"/>
        </w:rPr>
        <w:t>##  [1]  91.0  99.6  77.3  94.5  88.3  99.3  92.7 153.5  80.6  81.1  85.4  91.5</w:t>
      </w:r>
      <w:r>
        <w:br/>
      </w:r>
      <w:r>
        <w:rPr>
          <w:rStyle w:val="VerbatimChar"/>
        </w:rPr>
        <w:t>## [13]  87.0 152.5 239.0  87.8 114.9  82.6 185.2 112.8  78.3  77.2  99.7 117.6</w:t>
      </w:r>
      <w:r>
        <w:br/>
      </w:r>
      <w:r>
        <w:rPr>
          <w:rStyle w:val="VerbatimChar"/>
        </w:rPr>
        <w:t>## [25]  92.3 106.7  82.6  77.3 145.3 345.6  83.0 218.3 295.6  90.4 143.4 158.2</w:t>
      </w:r>
      <w:r>
        <w:br/>
      </w:r>
      <w:r>
        <w:rPr>
          <w:rStyle w:val="VerbatimChar"/>
        </w:rPr>
        <w:t>## [37]  92.1 392.2 491.0 169.8 130.0 127.3  80.0 203.0 104.9  95.3  77.0  84.0</w:t>
      </w:r>
      <w:r>
        <w:br/>
      </w:r>
      <w:r>
        <w:rPr>
          <w:rStyle w:val="VerbatimChar"/>
        </w:rPr>
        <w:t xml:space="preserve">## [49] 177.0  99.0 133.4 151.0 138.0 105.6 201.0 399.5  93.7 273.7 400.3 </w:t>
      </w:r>
      <w:r>
        <w:rPr>
          <w:rStyle w:val="VerbatimChar"/>
        </w:rPr>
        <w:lastRenderedPageBreak/>
        <w:t>107.0</w:t>
      </w:r>
      <w:r>
        <w:br/>
      </w:r>
      <w:r>
        <w:rPr>
          <w:rStyle w:val="VerbatimChar"/>
        </w:rPr>
        <w:t>## [61] 146.3 112.0 142.5 101.1 650.9</w:t>
      </w:r>
    </w:p>
    <w:p w14:paraId="52023A8B" w14:textId="77777777" w:rsidR="005957CF" w:rsidRDefault="00000000">
      <w:pPr>
        <w:pStyle w:val="FirstParagraph"/>
      </w:pPr>
      <w:r>
        <w:t>Za kolonu GGT, donji kvartil iznosi -21.05, a gornji 76.95. Primenom IQR metode identifikovano je ukupno 65 outlajera. Ovako veliki broj ekstremnih vrednosti ukazuje na značajne varijacije u nivoima ovog enzima među pacijentima. Budući da je GGT osetljiv pokazatelj oštećenja jetre i žučnih puteva, ove visoke vrednosti (koje dosežu i do 650.9) klinički su veoma značajne jer ukazuju na ozbiljne zdravstvene probleme..</w:t>
      </w:r>
    </w:p>
    <w:p w14:paraId="3A8CBB8A" w14:textId="77777777" w:rsidR="005957CF" w:rsidRDefault="00000000">
      <w:pPr>
        <w:pStyle w:val="BodyText"/>
      </w:pPr>
      <w:r>
        <w:t>Boxplot za vizuelnu detekciju outlajera</w:t>
      </w:r>
    </w:p>
    <w:p w14:paraId="44037D31"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GGT, </w:t>
      </w:r>
      <w:r>
        <w:rPr>
          <w:rStyle w:val="AttributeTok"/>
        </w:rPr>
        <w:t>main =</w:t>
      </w:r>
      <w:r>
        <w:rPr>
          <w:rStyle w:val="NormalTok"/>
        </w:rPr>
        <w:t xml:space="preserve"> </w:t>
      </w:r>
      <w:r>
        <w:rPr>
          <w:rStyle w:val="StringTok"/>
        </w:rPr>
        <w:t>"Boxplot za GGT"</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54E69565" w14:textId="77777777" w:rsidR="005957CF" w:rsidRDefault="00000000">
      <w:pPr>
        <w:pStyle w:val="FirstParagraph"/>
      </w:pPr>
      <w:r>
        <w:rPr>
          <w:noProof/>
        </w:rPr>
        <w:drawing>
          <wp:inline distT="0" distB="0" distL="0" distR="0" wp14:anchorId="1E4A13CF" wp14:editId="1AE6A78C">
            <wp:extent cx="4620126" cy="3696101"/>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seminarski_rad_hepatitis_c_prediction_dataset---Copy_files/figure-docx/unnamed-chunk-57-1.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2CFE204E" w14:textId="77777777" w:rsidR="005957CF" w:rsidRDefault="00000000">
      <w:pPr>
        <w:pStyle w:val="BodyText"/>
      </w:pPr>
      <w:r>
        <w:t>Boxplot za kolonu GGT ukazuje na izrazito desno asimetričnu raspodelu sa velikim brojem gornjih outlajera. Ovakav grafički prikaz potvrđuje prisustvo grupe pacijenata sa drastično povišenim nivoima enzima, što je od ključnog značaja za dijagnostiku oštećenja jetre i problema sa žučnim putevima, i zbog toga outlajeri neće biti uklonjeni iz dalje analize.</w:t>
      </w:r>
    </w:p>
    <w:p w14:paraId="2C2A174B" w14:textId="77777777" w:rsidR="005957CF" w:rsidRDefault="00000000">
      <w:pPr>
        <w:pStyle w:val="BodyText"/>
      </w:pPr>
      <w:r>
        <w:rPr>
          <w:b/>
          <w:bCs/>
        </w:rPr>
        <w:t>Kolona PROT</w:t>
      </w:r>
    </w:p>
    <w:p w14:paraId="65CC729C" w14:textId="77777777" w:rsidR="005957CF" w:rsidRDefault="00000000">
      <w:pPr>
        <w:pStyle w:val="SourceCode"/>
      </w:pPr>
      <w:r>
        <w:rPr>
          <w:rStyle w:val="FunctionTok"/>
        </w:rPr>
        <w:t>summary</w:t>
      </w:r>
      <w:r>
        <w:rPr>
          <w:rStyle w:val="NormalTok"/>
        </w:rPr>
        <w:t>(dataset</w:t>
      </w:r>
      <w:r>
        <w:rPr>
          <w:rStyle w:val="SpecialCharTok"/>
        </w:rPr>
        <w:t>$</w:t>
      </w:r>
      <w:r>
        <w:rPr>
          <w:rStyle w:val="NormalTok"/>
        </w:rPr>
        <w:t>PROT)</w:t>
      </w:r>
    </w:p>
    <w:p w14:paraId="6F55A6C2" w14:textId="77777777" w:rsidR="005957CF" w:rsidRDefault="00000000">
      <w:pPr>
        <w:pStyle w:val="SourceCode"/>
      </w:pPr>
      <w:r>
        <w:rPr>
          <w:rStyle w:val="VerbatimChar"/>
        </w:rPr>
        <w:t xml:space="preserve">##    Min. 1st Qu.  Median    Mean 3rd Qu.    Max. </w:t>
      </w:r>
      <w:r>
        <w:br/>
      </w:r>
      <w:r>
        <w:rPr>
          <w:rStyle w:val="VerbatimChar"/>
        </w:rPr>
        <w:t>##   44.80   69.30   72.20   72.03   75.40   90.00</w:t>
      </w:r>
    </w:p>
    <w:p w14:paraId="43EB4362" w14:textId="77777777" w:rsidR="005957CF" w:rsidRDefault="00000000">
      <w:pPr>
        <w:pStyle w:val="FirstParagraph"/>
      </w:pPr>
      <w:r>
        <w:lastRenderedPageBreak/>
        <w:t>Vrednosti parametra PROT su u rasponu od 44.80 do 90.00. Srednja vrednost iznosi 72.04, dok je medijana 72.20, što ukazuje na približno simetričnu raspodelu bez izražene asimetrije.</w:t>
      </w:r>
    </w:p>
    <w:p w14:paraId="3384D773" w14:textId="77777777" w:rsidR="005957CF" w:rsidRDefault="00000000">
      <w:pPr>
        <w:pStyle w:val="BodyText"/>
      </w:pPr>
      <w:r>
        <w:t>Grafički prikaz raspodele pacijenata u odnosu na PROT</w:t>
      </w:r>
    </w:p>
    <w:p w14:paraId="0A4A303F"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PROT))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"Histogram raspodele PROT"</w:t>
      </w:r>
      <w:r>
        <w:rPr>
          <w:rStyle w:val="NormalTok"/>
        </w:rPr>
        <w:t>)</w:t>
      </w:r>
    </w:p>
    <w:p w14:paraId="5B298FB7" w14:textId="77777777" w:rsidR="005957CF" w:rsidRDefault="00000000">
      <w:pPr>
        <w:pStyle w:val="FirstParagraph"/>
      </w:pPr>
      <w:r>
        <w:rPr>
          <w:noProof/>
        </w:rPr>
        <w:drawing>
          <wp:inline distT="0" distB="0" distL="0" distR="0" wp14:anchorId="1DB653F1" wp14:editId="76BF1339">
            <wp:extent cx="4620126" cy="3696101"/>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seminarski_rad_hepatitis_c_prediction_dataset---Copy_files/figure-docx/unnamed-chunk-59-1.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647B4D79" w14:textId="77777777" w:rsidR="005957CF" w:rsidRDefault="00000000">
      <w:pPr>
        <w:pStyle w:val="BodyText"/>
      </w:pPr>
      <w:r>
        <w:t>Na osnovu grafika vidimo da najveći broj pacijenata ima vrednosti PROT u opsegu između približno 65 i 80. Raspodela je relativno simetrična, uz prisustvo manjeg broja nižih i viših vrednosti.</w:t>
      </w:r>
    </w:p>
    <w:p w14:paraId="69580DAC" w14:textId="77777777" w:rsidR="005957CF" w:rsidRDefault="00000000">
      <w:pPr>
        <w:pStyle w:val="BodyText"/>
      </w:pPr>
      <w:r>
        <w:t>Proverićemo outliere za ovu numeričku kolonu</w:t>
      </w:r>
    </w:p>
    <w:p w14:paraId="72115CD8" w14:textId="77777777" w:rsidR="005957CF" w:rsidRDefault="00000000">
      <w:pPr>
        <w:pStyle w:val="SourceCode"/>
      </w:pPr>
      <w:r>
        <w:rPr>
          <w:rStyle w:val="CommentTok"/>
        </w:rPr>
        <w:t>#Izračunavanje kvartila</w:t>
      </w:r>
      <w:r>
        <w:br/>
      </w:r>
      <w:r>
        <w:br/>
      </w:r>
      <w:r>
        <w:rPr>
          <w:rStyle w:val="NormalTok"/>
        </w:rPr>
        <w:t xml:space="preserve">Q1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PROT,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Q3 </w:t>
      </w:r>
      <w:r>
        <w:rPr>
          <w:rStyle w:val="OtherTok"/>
        </w:rPr>
        <w:t>&lt;-</w:t>
      </w:r>
      <w:r>
        <w:rPr>
          <w:rStyle w:val="NormalTok"/>
        </w:rPr>
        <w:t xml:space="preserve"> </w:t>
      </w:r>
      <w:r>
        <w:rPr>
          <w:rStyle w:val="FunctionTok"/>
        </w:rPr>
        <w:t>quantile</w:t>
      </w:r>
      <w:r>
        <w:rPr>
          <w:rStyle w:val="NormalTok"/>
        </w:rPr>
        <w:t>(dataset</w:t>
      </w:r>
      <w:r>
        <w:rPr>
          <w:rStyle w:val="SpecialCharTok"/>
        </w:rPr>
        <w:t>$</w:t>
      </w:r>
      <w:r>
        <w:rPr>
          <w:rStyle w:val="NormalTok"/>
        </w:rPr>
        <w:t xml:space="preserve">PROT,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IQR_val </w:t>
      </w:r>
      <w:r>
        <w:rPr>
          <w:rStyle w:val="OtherTok"/>
        </w:rPr>
        <w:t>&lt;-</w:t>
      </w:r>
      <w:r>
        <w:rPr>
          <w:rStyle w:val="NormalTok"/>
        </w:rPr>
        <w:t xml:space="preserve"> Q3 </w:t>
      </w:r>
      <w:r>
        <w:rPr>
          <w:rStyle w:val="SpecialCharTok"/>
        </w:rPr>
        <w:t>-</w:t>
      </w:r>
      <w:r>
        <w:rPr>
          <w:rStyle w:val="NormalTok"/>
        </w:rPr>
        <w:t xml:space="preserve"> Q1</w:t>
      </w:r>
      <w:r>
        <w:br/>
      </w:r>
      <w:r>
        <w:br/>
      </w:r>
      <w:r>
        <w:rPr>
          <w:rStyle w:val="CommentTok"/>
        </w:rPr>
        <w:t>#Određivanje granica za outlajere</w:t>
      </w:r>
      <w:r>
        <w:br/>
      </w:r>
      <w:r>
        <w:br/>
      </w:r>
      <w:r>
        <w:rPr>
          <w:rStyle w:val="NormalTok"/>
        </w:rPr>
        <w:t xml:space="preserve">donja_granica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rPr>
          <w:rStyle w:val="NormalTok"/>
        </w:rPr>
        <w:t xml:space="preserve">gornja_granica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w:t>
      </w:r>
      <w:r>
        <w:br/>
      </w:r>
      <w:r>
        <w:lastRenderedPageBreak/>
        <w:br/>
      </w:r>
      <w:r>
        <w:rPr>
          <w:rStyle w:val="CommentTok"/>
        </w:rPr>
        <w:t>#Prikaz donje i gornje granice</w:t>
      </w:r>
      <w:r>
        <w:br/>
      </w:r>
      <w:r>
        <w:br/>
      </w:r>
      <w:r>
        <w:rPr>
          <w:rStyle w:val="NormalTok"/>
        </w:rPr>
        <w:t>donja_granica</w:t>
      </w:r>
    </w:p>
    <w:p w14:paraId="1F23B0C0" w14:textId="77777777" w:rsidR="005957CF" w:rsidRDefault="00000000">
      <w:pPr>
        <w:pStyle w:val="SourceCode"/>
      </w:pPr>
      <w:r>
        <w:rPr>
          <w:rStyle w:val="VerbatimChar"/>
        </w:rPr>
        <w:t xml:space="preserve">##   25% </w:t>
      </w:r>
      <w:r>
        <w:br/>
      </w:r>
      <w:r>
        <w:rPr>
          <w:rStyle w:val="VerbatimChar"/>
        </w:rPr>
        <w:t>## 60.15</w:t>
      </w:r>
    </w:p>
    <w:p w14:paraId="374066FB" w14:textId="77777777" w:rsidR="005957CF" w:rsidRDefault="00000000">
      <w:pPr>
        <w:pStyle w:val="SourceCode"/>
      </w:pPr>
      <w:r>
        <w:rPr>
          <w:rStyle w:val="NormalTok"/>
        </w:rPr>
        <w:t>gornja_granica</w:t>
      </w:r>
    </w:p>
    <w:p w14:paraId="3CBB6B9F" w14:textId="77777777" w:rsidR="005957CF" w:rsidRDefault="00000000">
      <w:pPr>
        <w:pStyle w:val="SourceCode"/>
      </w:pPr>
      <w:r>
        <w:rPr>
          <w:rStyle w:val="VerbatimChar"/>
        </w:rPr>
        <w:t xml:space="preserve">##   75% </w:t>
      </w:r>
      <w:r>
        <w:br/>
      </w:r>
      <w:r>
        <w:rPr>
          <w:rStyle w:val="VerbatimChar"/>
        </w:rPr>
        <w:t>## 84.55</w:t>
      </w:r>
    </w:p>
    <w:p w14:paraId="7D1C94B1" w14:textId="77777777" w:rsidR="005957CF" w:rsidRDefault="00000000">
      <w:pPr>
        <w:pStyle w:val="SourceCode"/>
      </w:pPr>
      <w:r>
        <w:rPr>
          <w:rStyle w:val="CommentTok"/>
        </w:rPr>
        <w:t>#Pronalaženje outlajera</w:t>
      </w:r>
      <w:r>
        <w:br/>
      </w:r>
      <w:r>
        <w:br/>
      </w:r>
      <w:r>
        <w:rPr>
          <w:rStyle w:val="NormalTok"/>
        </w:rPr>
        <w:t xml:space="preserve">outliers </w:t>
      </w:r>
      <w:r>
        <w:rPr>
          <w:rStyle w:val="OtherTok"/>
        </w:rPr>
        <w:t>&lt;-</w:t>
      </w:r>
      <w:r>
        <w:rPr>
          <w:rStyle w:val="NormalTok"/>
        </w:rPr>
        <w:t xml:space="preserve"> dataset</w:t>
      </w:r>
      <w:r>
        <w:rPr>
          <w:rStyle w:val="SpecialCharTok"/>
        </w:rPr>
        <w:t>$</w:t>
      </w:r>
      <w:r>
        <w:rPr>
          <w:rStyle w:val="NormalTok"/>
        </w:rPr>
        <w:t>PROT[dataset</w:t>
      </w:r>
      <w:r>
        <w:rPr>
          <w:rStyle w:val="SpecialCharTok"/>
        </w:rPr>
        <w:t>$</w:t>
      </w:r>
      <w:r>
        <w:rPr>
          <w:rStyle w:val="NormalTok"/>
        </w:rPr>
        <w:t xml:space="preserve">PROT </w:t>
      </w:r>
      <w:r>
        <w:rPr>
          <w:rStyle w:val="SpecialCharTok"/>
        </w:rPr>
        <w:t>&lt;</w:t>
      </w:r>
      <w:r>
        <w:rPr>
          <w:rStyle w:val="NormalTok"/>
        </w:rPr>
        <w:t xml:space="preserve"> donja_granica </w:t>
      </w:r>
      <w:r>
        <w:rPr>
          <w:rStyle w:val="SpecialCharTok"/>
        </w:rPr>
        <w:t>|</w:t>
      </w:r>
      <w:r>
        <w:rPr>
          <w:rStyle w:val="NormalTok"/>
        </w:rPr>
        <w:t xml:space="preserve"> dataset</w:t>
      </w:r>
      <w:r>
        <w:rPr>
          <w:rStyle w:val="SpecialCharTok"/>
        </w:rPr>
        <w:t>$</w:t>
      </w:r>
      <w:r>
        <w:rPr>
          <w:rStyle w:val="NormalTok"/>
        </w:rPr>
        <w:t xml:space="preserve">PROT </w:t>
      </w:r>
      <w:r>
        <w:rPr>
          <w:rStyle w:val="SpecialCharTok"/>
        </w:rPr>
        <w:t>&gt;</w:t>
      </w:r>
      <w:r>
        <w:rPr>
          <w:rStyle w:val="NormalTok"/>
        </w:rPr>
        <w:t xml:space="preserve"> gornja_granica]</w:t>
      </w:r>
      <w:r>
        <w:br/>
      </w:r>
      <w:r>
        <w:br/>
      </w:r>
      <w:r>
        <w:rPr>
          <w:rStyle w:val="CommentTok"/>
        </w:rPr>
        <w:t>#Broj outlajera</w:t>
      </w:r>
      <w:r>
        <w:br/>
      </w:r>
      <w:r>
        <w:br/>
      </w:r>
      <w:r>
        <w:rPr>
          <w:rStyle w:val="FunctionTok"/>
        </w:rPr>
        <w:t>length</w:t>
      </w:r>
      <w:r>
        <w:rPr>
          <w:rStyle w:val="NormalTok"/>
        </w:rPr>
        <w:t>(outliers)</w:t>
      </w:r>
    </w:p>
    <w:p w14:paraId="4C8133A6" w14:textId="77777777" w:rsidR="005957CF" w:rsidRDefault="00000000">
      <w:pPr>
        <w:pStyle w:val="SourceCode"/>
      </w:pPr>
      <w:r>
        <w:rPr>
          <w:rStyle w:val="VerbatimChar"/>
        </w:rPr>
        <w:t>## [1] 20</w:t>
      </w:r>
    </w:p>
    <w:p w14:paraId="13A75022" w14:textId="77777777" w:rsidR="005957CF" w:rsidRDefault="00000000">
      <w:pPr>
        <w:pStyle w:val="SourceCode"/>
      </w:pPr>
      <w:r>
        <w:rPr>
          <w:rStyle w:val="NormalTok"/>
        </w:rPr>
        <w:t>outliers</w:t>
      </w:r>
    </w:p>
    <w:p w14:paraId="14B9E040" w14:textId="77777777" w:rsidR="005957CF" w:rsidRDefault="00000000">
      <w:pPr>
        <w:pStyle w:val="SourceCode"/>
      </w:pPr>
      <w:r>
        <w:rPr>
          <w:rStyle w:val="VerbatimChar"/>
        </w:rPr>
        <w:t>##  [1] 53.2 56.3 86.5 56.9 58.1 57.0 51.0 56.9 58.6 47.8 44.8 47.0 47.8 53.1 90.0</w:t>
      </w:r>
      <w:r>
        <w:br/>
      </w:r>
      <w:r>
        <w:rPr>
          <w:rStyle w:val="VerbatimChar"/>
        </w:rPr>
        <w:t>## [16] 86.0 57.5 54.2 57.1 58.5</w:t>
      </w:r>
    </w:p>
    <w:p w14:paraId="39DCBE0F" w14:textId="77777777" w:rsidR="005957CF" w:rsidRDefault="00000000">
      <w:pPr>
        <w:pStyle w:val="FirstParagraph"/>
      </w:pPr>
      <w:r>
        <w:t>Za kolonu PROT, donji kvartil iznosi 60.15, dok je gornji 84.55. Primenom IQR metode, identifikovano je 20 outlajera. Primećujemo značajan broj outlajera koji su ispod proseka (npr. 44.8, 47.0). Kako je jetra odgovorna za stvaranje skoro svih proteina u našoj krvi, ovi niski rezultati su direktan pokazatelj da jetra kod tih pacijenata verovatno ne funkcioniše kako treba i da ne može da proizvede dovoljno proteina.</w:t>
      </w:r>
    </w:p>
    <w:p w14:paraId="647411E0" w14:textId="77777777" w:rsidR="005957CF" w:rsidRDefault="00000000">
      <w:pPr>
        <w:pStyle w:val="BodyText"/>
      </w:pPr>
      <w:r>
        <w:t>Boxplot za vizuelnu detekciju outlajera</w:t>
      </w:r>
    </w:p>
    <w:p w14:paraId="53DEA2B4" w14:textId="77777777" w:rsidR="005957CF" w:rsidRDefault="00000000">
      <w:pPr>
        <w:pStyle w:val="SourceCode"/>
      </w:pPr>
      <w:r>
        <w:rPr>
          <w:rStyle w:val="FunctionTok"/>
        </w:rPr>
        <w:t>boxplot</w:t>
      </w:r>
      <w:r>
        <w:rPr>
          <w:rStyle w:val="NormalTok"/>
        </w:rPr>
        <w:t>(dataset</w:t>
      </w:r>
      <w:r>
        <w:rPr>
          <w:rStyle w:val="SpecialCharTok"/>
        </w:rPr>
        <w:t>$</w:t>
      </w:r>
      <w:r>
        <w:rPr>
          <w:rStyle w:val="NormalTok"/>
        </w:rPr>
        <w:t xml:space="preserve">PROT, </w:t>
      </w:r>
      <w:r>
        <w:rPr>
          <w:rStyle w:val="AttributeTok"/>
        </w:rPr>
        <w:t>main =</w:t>
      </w:r>
      <w:r>
        <w:rPr>
          <w:rStyle w:val="NormalTok"/>
        </w:rPr>
        <w:t xml:space="preserve"> </w:t>
      </w:r>
      <w:r>
        <w:rPr>
          <w:rStyle w:val="StringTok"/>
        </w:rPr>
        <w:t>"Boxplot za PROT"</w:t>
      </w:r>
      <w:r>
        <w:rPr>
          <w:rStyle w:val="NormalTok"/>
        </w:rPr>
        <w:t xml:space="preserve">, </w:t>
      </w:r>
      <w:r>
        <w:rPr>
          <w:rStyle w:val="AttributeTok"/>
        </w:rPr>
        <w:t>horizontal =</w:t>
      </w:r>
      <w:r>
        <w:rPr>
          <w:rStyle w:val="NormalTok"/>
        </w:rPr>
        <w:t xml:space="preserve"> </w:t>
      </w:r>
      <w:r>
        <w:rPr>
          <w:rStyle w:val="ConstantTok"/>
        </w:rPr>
        <w:t>TRUE</w:t>
      </w:r>
      <w:r>
        <w:rPr>
          <w:rStyle w:val="NormalTok"/>
        </w:rPr>
        <w:t>)</w:t>
      </w:r>
    </w:p>
    <w:p w14:paraId="1F14B58D" w14:textId="77777777" w:rsidR="005957CF" w:rsidRDefault="00000000">
      <w:pPr>
        <w:pStyle w:val="FirstParagraph"/>
      </w:pPr>
      <w:r>
        <w:rPr>
          <w:noProof/>
        </w:rPr>
        <w:lastRenderedPageBreak/>
        <w:drawing>
          <wp:inline distT="0" distB="0" distL="0" distR="0" wp14:anchorId="1B516746" wp14:editId="1CF39BC2">
            <wp:extent cx="4620126" cy="3696101"/>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seminarski_rad_hepatitis_c_prediction_dataset---Copy_files/figure-docx/unnamed-chunk-61-1.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788593BF" w14:textId="77777777" w:rsidR="005957CF" w:rsidRDefault="00000000">
      <w:pPr>
        <w:pStyle w:val="BodyText"/>
      </w:pPr>
      <w:r>
        <w:t>Boxplot za kolonu PROT ukazuje na prisustvo outlajera na oba kraja distribucije, što ukazuje na pacijente sa vrednostima koje značajno odstupaju od proseka. Ovakav grafički prikaz potvrđuje postojanje grupe pacijenata sa smanjenom koncentracijom proteina, što je od ključnog značaja za dijagnostiku poremećaja u ishrani, kao i potencijalnih problema sa radom jetre, i zbog toga outlajere nećemo ukloniti iz dalje analize.</w:t>
      </w:r>
    </w:p>
    <w:p w14:paraId="37820910" w14:textId="77777777" w:rsidR="005957CF" w:rsidRDefault="00000000">
      <w:pPr>
        <w:pStyle w:val="Heading2"/>
      </w:pPr>
      <w:bookmarkStart w:id="6" w:name="logička-i-bivarijantna-analiza-podataka"/>
      <w:bookmarkEnd w:id="5"/>
      <w:r>
        <w:t>Logička i bivarijantna analiza podataka</w:t>
      </w:r>
    </w:p>
    <w:p w14:paraId="12A27C43" w14:textId="77777777" w:rsidR="005957CF" w:rsidRDefault="00000000">
      <w:pPr>
        <w:pStyle w:val="FirstParagraph"/>
      </w:pPr>
      <w:r>
        <w:t>Nakon uradjene univarijantne analize, kojom smo prikazali ekstremne vrednosti u okviru pojedinačnih laboratorijskih parametara, uradićemo i logičku analizu odnosa između različitih parametara. Dok univarijantni pristup detektuje vrednosti koje odstupaju od proseka, bivarijantna i multivarijantna analiza omogućavaju uočavanje onih podataka koji su unutar “normalnih” granica kada se posmatraju izolovano, ali formiraju medicinski nemoguće ili sumnjive kombinacije.</w:t>
      </w:r>
    </w:p>
    <w:p w14:paraId="7E85DAD2" w14:textId="77777777" w:rsidR="005957CF" w:rsidRDefault="00000000">
      <w:pPr>
        <w:pStyle w:val="BodyText"/>
      </w:pPr>
      <w:r>
        <w:rPr>
          <w:b/>
          <w:bCs/>
        </w:rPr>
        <w:t>Provera odnosa ALB i PROT</w:t>
      </w:r>
    </w:p>
    <w:p w14:paraId="7028AB3D" w14:textId="787716CA" w:rsidR="005957CF" w:rsidRDefault="0018324C">
      <w:pPr>
        <w:pStyle w:val="BodyText"/>
      </w:pPr>
      <w:r>
        <w:t>Uradjena je analiza</w:t>
      </w:r>
      <w:r w:rsidR="00000000">
        <w:t xml:space="preserve"> odnos</w:t>
      </w:r>
      <w:r>
        <w:t>a</w:t>
      </w:r>
      <w:r w:rsidR="00000000">
        <w:t xml:space="preserve"> izmedju albumina</w:t>
      </w:r>
      <w:r>
        <w:t>,</w:t>
      </w:r>
      <w:r w:rsidR="00000000">
        <w:t>najzastupljenijeg proteina u krvi, i ukupnih proteina. Ukupni proteini u krvi predstavljaju ukupnu količinu albumina i globulina u organizmu. Kako je albumin samo jedan od proteina njegova vrednost ne može prelaziti vrednost ukupnih proteina.</w:t>
      </w:r>
    </w:p>
    <w:p w14:paraId="633E343A" w14:textId="77777777" w:rsidR="005957CF" w:rsidRDefault="00000000">
      <w:pPr>
        <w:pStyle w:val="BodyText"/>
      </w:pPr>
      <w:r>
        <w:t>Ovim kodom izolujemo redove gde je albumin veći od ukupnih proteina, što je logička greška.</w:t>
      </w:r>
    </w:p>
    <w:p w14:paraId="646672A7" w14:textId="77777777" w:rsidR="005957CF" w:rsidRDefault="00000000">
      <w:pPr>
        <w:pStyle w:val="SourceCode"/>
      </w:pPr>
      <w:r>
        <w:rPr>
          <w:rStyle w:val="NormalTok"/>
        </w:rPr>
        <w:lastRenderedPageBreak/>
        <w:t xml:space="preserve">greske_alb_prot </w:t>
      </w:r>
      <w:r>
        <w:rPr>
          <w:rStyle w:val="OtherTok"/>
        </w:rPr>
        <w:t>&lt;-</w:t>
      </w:r>
      <w:r>
        <w:rPr>
          <w:rStyle w:val="NormalTok"/>
        </w:rPr>
        <w:t xml:space="preserve"> dataset[</w:t>
      </w:r>
      <w:r>
        <w:rPr>
          <w:rStyle w:val="FunctionTok"/>
        </w:rPr>
        <w:t>which</w:t>
      </w:r>
      <w:r>
        <w:rPr>
          <w:rStyle w:val="NormalTok"/>
        </w:rPr>
        <w:t>(dataset</w:t>
      </w:r>
      <w:r>
        <w:rPr>
          <w:rStyle w:val="SpecialCharTok"/>
        </w:rPr>
        <w:t>$</w:t>
      </w:r>
      <w:r>
        <w:rPr>
          <w:rStyle w:val="NormalTok"/>
        </w:rPr>
        <w:t xml:space="preserve">ALB </w:t>
      </w:r>
      <w:r>
        <w:rPr>
          <w:rStyle w:val="SpecialCharTok"/>
        </w:rPr>
        <w:t>&gt;</w:t>
      </w:r>
      <w:r>
        <w:rPr>
          <w:rStyle w:val="NormalTok"/>
        </w:rPr>
        <w:t xml:space="preserve"> dataset</w:t>
      </w:r>
      <w:r>
        <w:rPr>
          <w:rStyle w:val="SpecialCharTok"/>
        </w:rPr>
        <w:t>$</w:t>
      </w:r>
      <w:r>
        <w:rPr>
          <w:rStyle w:val="NormalTok"/>
        </w:rPr>
        <w:t>PROT), ]</w:t>
      </w:r>
      <w:r>
        <w:br/>
      </w:r>
      <w:r>
        <w:rPr>
          <w:rStyle w:val="FunctionTok"/>
        </w:rPr>
        <w:t>nrow</w:t>
      </w:r>
      <w:r>
        <w:rPr>
          <w:rStyle w:val="NormalTok"/>
        </w:rPr>
        <w:t>(greske_alb_prot)</w:t>
      </w:r>
    </w:p>
    <w:p w14:paraId="49496BDA" w14:textId="77777777" w:rsidR="005957CF" w:rsidRDefault="00000000">
      <w:pPr>
        <w:pStyle w:val="SourceCode"/>
      </w:pPr>
      <w:r>
        <w:rPr>
          <w:rStyle w:val="VerbatimChar"/>
        </w:rPr>
        <w:t>## [1] 1</w:t>
      </w:r>
    </w:p>
    <w:p w14:paraId="20BB555A" w14:textId="77777777" w:rsidR="005957CF" w:rsidRDefault="00000000">
      <w:pPr>
        <w:pStyle w:val="SourceCode"/>
      </w:pPr>
      <w:r>
        <w:rPr>
          <w:rStyle w:val="NormalTok"/>
        </w:rPr>
        <w:t>greske_alb_prot</w:t>
      </w:r>
    </w:p>
    <w:p w14:paraId="4DC6184A" w14:textId="77777777" w:rsidR="005957CF" w:rsidRDefault="00000000">
      <w:pPr>
        <w:pStyle w:val="SourceCode"/>
      </w:pPr>
      <w:r>
        <w:rPr>
          <w:rStyle w:val="VerbatimChar"/>
        </w:rPr>
        <w:t>##       X      Category Age Sex  ALB  ALP ALT  AST BIL CHE CHOL CREA  GGT PROT</w:t>
      </w:r>
      <w:r>
        <w:br/>
      </w:r>
      <w:r>
        <w:rPr>
          <w:rStyle w:val="VerbatimChar"/>
        </w:rPr>
        <w:t>## 217 217 0=Blood Donor  52   m 82.2 82.2  37 23.7 7.8 8.9 6.09   77 87.8 67.4</w:t>
      </w:r>
    </w:p>
    <w:p w14:paraId="439EAA5F" w14:textId="77777777" w:rsidR="005957CF" w:rsidRDefault="00000000">
      <w:pPr>
        <w:pStyle w:val="FirstParagraph"/>
      </w:pPr>
      <w:r>
        <w:t>Vidimo da takvih redova ima samo jedan. Sledećim grafikom ćemo vizuelno prikazati red u kom se nalazi pacijent kojem je albumin veći od ukupnih proteina.</w:t>
      </w:r>
    </w:p>
    <w:p w14:paraId="38FAD009"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PROT, </w:t>
      </w:r>
      <w:r>
        <w:rPr>
          <w:rStyle w:val="AttributeTok"/>
        </w:rPr>
        <w:t>y =</w:t>
      </w:r>
      <w:r>
        <w:rPr>
          <w:rStyle w:val="NormalTok"/>
        </w:rPr>
        <w:t xml:space="preserve"> ALB))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geom_abline</w:t>
      </w:r>
      <w:r>
        <w:rPr>
          <w:rStyle w:val="NormalTok"/>
        </w:rPr>
        <w:t>(</w:t>
      </w:r>
      <w:r>
        <w:rPr>
          <w:rStyle w:val="AttributeTok"/>
        </w:rPr>
        <w:t>color =</w:t>
      </w:r>
      <w:r>
        <w:rPr>
          <w:rStyle w:val="NormalTok"/>
        </w:rPr>
        <w:t xml:space="preserve"> </w:t>
      </w:r>
      <w:r>
        <w:rPr>
          <w:rStyle w:val="StringTok"/>
        </w:rPr>
        <w:t>"red"</w:t>
      </w:r>
      <w:r>
        <w:rPr>
          <w:rStyle w:val="NormalTok"/>
        </w:rPr>
        <w:t xml:space="preserve">) </w:t>
      </w:r>
    </w:p>
    <w:p w14:paraId="090BB4BA" w14:textId="77777777" w:rsidR="005957CF" w:rsidRDefault="00000000">
      <w:pPr>
        <w:pStyle w:val="FirstParagraph"/>
      </w:pPr>
      <w:r>
        <w:rPr>
          <w:noProof/>
        </w:rPr>
        <w:drawing>
          <wp:inline distT="0" distB="0" distL="0" distR="0" wp14:anchorId="48AB2536" wp14:editId="68BF6A3F">
            <wp:extent cx="4620126" cy="3696101"/>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seminarski_rad_hepatitis_c_prediction_dataset---Copy_files/figure-docx/unnamed-chunk-64-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2120F3AD" w14:textId="77777777" w:rsidR="005957CF" w:rsidRDefault="00000000">
      <w:pPr>
        <w:pStyle w:val="BodyText"/>
      </w:pPr>
      <w:r>
        <w:t>Obrisaćemo red koji krši logičko pravilo.</w:t>
      </w:r>
    </w:p>
    <w:p w14:paraId="0830FEDB" w14:textId="77777777" w:rsidR="005957CF" w:rsidRDefault="00000000">
      <w:pPr>
        <w:pStyle w:val="SourceCode"/>
      </w:pPr>
      <w:r>
        <w:rPr>
          <w:rStyle w:val="NormalTok"/>
        </w:rPr>
        <w:t xml:space="preserve">dataset </w:t>
      </w:r>
      <w:r>
        <w:rPr>
          <w:rStyle w:val="OtherTok"/>
        </w:rPr>
        <w:t>&lt;-</w:t>
      </w:r>
      <w:r>
        <w:rPr>
          <w:rStyle w:val="NormalTok"/>
        </w:rPr>
        <w:t xml:space="preserve"> dataset[dataset</w:t>
      </w:r>
      <w:r>
        <w:rPr>
          <w:rStyle w:val="SpecialCharTok"/>
        </w:rPr>
        <w:t>$</w:t>
      </w:r>
      <w:r>
        <w:rPr>
          <w:rStyle w:val="NormalTok"/>
        </w:rPr>
        <w:t xml:space="preserve">X </w:t>
      </w:r>
      <w:r>
        <w:rPr>
          <w:rStyle w:val="SpecialCharTok"/>
        </w:rPr>
        <w:t>!=</w:t>
      </w:r>
      <w:r>
        <w:rPr>
          <w:rStyle w:val="NormalTok"/>
        </w:rPr>
        <w:t xml:space="preserve"> </w:t>
      </w:r>
      <w:r>
        <w:rPr>
          <w:rStyle w:val="DecValTok"/>
        </w:rPr>
        <w:t>217</w:t>
      </w:r>
      <w:r>
        <w:rPr>
          <w:rStyle w:val="NormalTok"/>
        </w:rPr>
        <w:t>, ]</w:t>
      </w:r>
      <w:r>
        <w:br/>
      </w:r>
      <w:r>
        <w:br/>
      </w:r>
      <w:r>
        <w:rPr>
          <w:rStyle w:val="FunctionTok"/>
        </w:rPr>
        <w:t>nrow</w:t>
      </w:r>
      <w:r>
        <w:rPr>
          <w:rStyle w:val="NormalTok"/>
        </w:rPr>
        <w:t>(dataset[dataset</w:t>
      </w:r>
      <w:r>
        <w:rPr>
          <w:rStyle w:val="SpecialCharTok"/>
        </w:rPr>
        <w:t>$</w:t>
      </w:r>
      <w:r>
        <w:rPr>
          <w:rStyle w:val="NormalTok"/>
        </w:rPr>
        <w:t xml:space="preserve">X </w:t>
      </w:r>
      <w:r>
        <w:rPr>
          <w:rStyle w:val="SpecialCharTok"/>
        </w:rPr>
        <w:t>==</w:t>
      </w:r>
      <w:r>
        <w:rPr>
          <w:rStyle w:val="NormalTok"/>
        </w:rPr>
        <w:t xml:space="preserve"> </w:t>
      </w:r>
      <w:r>
        <w:rPr>
          <w:rStyle w:val="DecValTok"/>
        </w:rPr>
        <w:t>217</w:t>
      </w:r>
      <w:r>
        <w:rPr>
          <w:rStyle w:val="NormalTok"/>
        </w:rPr>
        <w:t>, ])</w:t>
      </w:r>
    </w:p>
    <w:p w14:paraId="5AADC437" w14:textId="77777777" w:rsidR="005957CF" w:rsidRDefault="00000000">
      <w:pPr>
        <w:pStyle w:val="SourceCode"/>
      </w:pPr>
      <w:r>
        <w:rPr>
          <w:rStyle w:val="VerbatimChar"/>
        </w:rPr>
        <w:t>## [1] 0</w:t>
      </w:r>
    </w:p>
    <w:p w14:paraId="574D55B5" w14:textId="77777777" w:rsidR="005957CF" w:rsidRDefault="00000000">
      <w:pPr>
        <w:pStyle w:val="FirstParagraph"/>
      </w:pPr>
      <w:r>
        <w:rPr>
          <w:b/>
          <w:bCs/>
        </w:rPr>
        <w:t>Validacija zdravih donora (Category 0)</w:t>
      </w:r>
    </w:p>
    <w:p w14:paraId="4CDDF7E4" w14:textId="77777777" w:rsidR="005957CF" w:rsidRDefault="00000000">
      <w:pPr>
        <w:pStyle w:val="BodyText"/>
      </w:pPr>
      <w:r>
        <w:lastRenderedPageBreak/>
        <w:t>Kategorija “Blood Donor” predstavlja zdrave pacijente. Iako su u medicini odstupanja moguća, ekstremno visoke vrednosti enzima jetre kod zdravih pacijenata narušavaju definiciju kategorije. Ukoliko pacijent označen kao “Blood Donor” ima vrednosti AST ili ALT koje su višestruko iznad gornje granice normale (npr.&gt; 200 U/L), taj red se smatra nereprezentativnim za ciljnu kategoriju.</w:t>
      </w:r>
    </w:p>
    <w:p w14:paraId="7A7BB852" w14:textId="77777777" w:rsidR="005957CF" w:rsidRDefault="00000000">
      <w:pPr>
        <w:pStyle w:val="SourceCode"/>
      </w:pPr>
      <w:r>
        <w:rPr>
          <w:rStyle w:val="NormalTok"/>
        </w:rPr>
        <w:t xml:space="preserve">sumnjivi_donori </w:t>
      </w:r>
      <w:r>
        <w:rPr>
          <w:rStyle w:val="OtherTok"/>
        </w:rPr>
        <w:t>&lt;-</w:t>
      </w:r>
      <w:r>
        <w:rPr>
          <w:rStyle w:val="NormalTok"/>
        </w:rPr>
        <w:t xml:space="preserve"> dataset[</w:t>
      </w:r>
      <w:r>
        <w:rPr>
          <w:rStyle w:val="FunctionTok"/>
        </w:rPr>
        <w:t>which</w:t>
      </w:r>
      <w:r>
        <w:rPr>
          <w:rStyle w:val="NormalTok"/>
        </w:rPr>
        <w:t>(dataset</w:t>
      </w:r>
      <w:r>
        <w:rPr>
          <w:rStyle w:val="SpecialCharTok"/>
        </w:rPr>
        <w:t>$</w:t>
      </w:r>
      <w:r>
        <w:rPr>
          <w:rStyle w:val="NormalTok"/>
        </w:rPr>
        <w:t xml:space="preserve">Category </w:t>
      </w:r>
      <w:r>
        <w:rPr>
          <w:rStyle w:val="SpecialCharTok"/>
        </w:rPr>
        <w:t>==</w:t>
      </w:r>
      <w:r>
        <w:rPr>
          <w:rStyle w:val="NormalTok"/>
        </w:rPr>
        <w:t xml:space="preserve"> </w:t>
      </w:r>
      <w:r>
        <w:rPr>
          <w:rStyle w:val="StringTok"/>
        </w:rPr>
        <w:t>"0=Blood Donor"</w:t>
      </w:r>
      <w:r>
        <w:rPr>
          <w:rStyle w:val="NormalTok"/>
        </w:rPr>
        <w:t xml:space="preserve"> </w:t>
      </w:r>
      <w:r>
        <w:rPr>
          <w:rStyle w:val="SpecialCharTok"/>
        </w:rPr>
        <w:t>&amp;</w:t>
      </w:r>
      <w:r>
        <w:rPr>
          <w:rStyle w:val="NormalTok"/>
        </w:rPr>
        <w:t xml:space="preserve"> (dataset</w:t>
      </w:r>
      <w:r>
        <w:rPr>
          <w:rStyle w:val="SpecialCharTok"/>
        </w:rPr>
        <w:t>$</w:t>
      </w:r>
      <w:r>
        <w:rPr>
          <w:rStyle w:val="NormalTok"/>
        </w:rPr>
        <w:t xml:space="preserve">AST </w:t>
      </w:r>
      <w:r>
        <w:rPr>
          <w:rStyle w:val="SpecialCharTok"/>
        </w:rPr>
        <w:t>&gt;</w:t>
      </w:r>
      <w:r>
        <w:rPr>
          <w:rStyle w:val="NormalTok"/>
        </w:rPr>
        <w:t xml:space="preserve"> </w:t>
      </w:r>
      <w:r>
        <w:rPr>
          <w:rStyle w:val="DecValTok"/>
        </w:rPr>
        <w:t>200</w:t>
      </w:r>
      <w:r>
        <w:rPr>
          <w:rStyle w:val="NormalTok"/>
        </w:rPr>
        <w:t xml:space="preserve"> </w:t>
      </w:r>
      <w:r>
        <w:rPr>
          <w:rStyle w:val="SpecialCharTok"/>
        </w:rPr>
        <w:t>|</w:t>
      </w:r>
      <w:r>
        <w:rPr>
          <w:rStyle w:val="NormalTok"/>
        </w:rPr>
        <w:t xml:space="preserve"> dataset</w:t>
      </w:r>
      <w:r>
        <w:rPr>
          <w:rStyle w:val="SpecialCharTok"/>
        </w:rPr>
        <w:t>$</w:t>
      </w:r>
      <w:r>
        <w:rPr>
          <w:rStyle w:val="NormalTok"/>
        </w:rPr>
        <w:t xml:space="preserve">ALT </w:t>
      </w:r>
      <w:r>
        <w:rPr>
          <w:rStyle w:val="SpecialCharTok"/>
        </w:rPr>
        <w:t>&gt;</w:t>
      </w:r>
      <w:r>
        <w:rPr>
          <w:rStyle w:val="NormalTok"/>
        </w:rPr>
        <w:t xml:space="preserve"> </w:t>
      </w:r>
      <w:r>
        <w:rPr>
          <w:rStyle w:val="DecValTok"/>
        </w:rPr>
        <w:t>200</w:t>
      </w:r>
      <w:r>
        <w:rPr>
          <w:rStyle w:val="NormalTok"/>
        </w:rPr>
        <w:t>)), ]</w:t>
      </w:r>
      <w:r>
        <w:br/>
      </w:r>
      <w:r>
        <w:br/>
      </w:r>
      <w:r>
        <w:rPr>
          <w:rStyle w:val="NormalTok"/>
        </w:rPr>
        <w:t>sumnjivi_donori</w:t>
      </w:r>
    </w:p>
    <w:p w14:paraId="775B2177" w14:textId="77777777" w:rsidR="005957CF" w:rsidRDefault="00000000">
      <w:pPr>
        <w:pStyle w:val="SourceCode"/>
      </w:pPr>
      <w:r>
        <w:rPr>
          <w:rStyle w:val="VerbatimChar"/>
        </w:rPr>
        <w:t xml:space="preserve">##  [1] X        Category Age      Sex      ALB      ALP      ALT      AST     </w:t>
      </w:r>
      <w:r>
        <w:br/>
      </w:r>
      <w:r>
        <w:rPr>
          <w:rStyle w:val="VerbatimChar"/>
        </w:rPr>
        <w:t xml:space="preserve">##  [9] BIL      CHE      CHOL     CREA     GGT      PROT    </w:t>
      </w:r>
      <w:r>
        <w:br/>
      </w:r>
      <w:r>
        <w:rPr>
          <w:rStyle w:val="VerbatimChar"/>
        </w:rPr>
        <w:t>## &lt;0 rows&gt; (or 0-length row.names)</w:t>
      </w:r>
    </w:p>
    <w:p w14:paraId="7E1FBFD9" w14:textId="77777777" w:rsidR="005957CF" w:rsidRDefault="00000000">
      <w:pPr>
        <w:pStyle w:val="FirstParagraph"/>
      </w:pPr>
      <w:r>
        <w:t>Vidimo da u kategoriji “Blood Donor” nema pacijenata sa ekstremno povišenim vrednostima AST i ALT enzima(iznad 200 U/L).</w:t>
      </w:r>
    </w:p>
    <w:p w14:paraId="230FDE25" w14:textId="77777777" w:rsidR="005957CF" w:rsidRDefault="00000000">
      <w:pPr>
        <w:pStyle w:val="BodyText"/>
      </w:pPr>
      <w:r>
        <w:rPr>
          <w:b/>
          <w:bCs/>
        </w:rPr>
        <w:t>Konzistentnost holinesteraze (CHE) kod ciroze</w:t>
      </w:r>
    </w:p>
    <w:p w14:paraId="32CA0417" w14:textId="77777777" w:rsidR="005957CF" w:rsidRDefault="00000000">
      <w:pPr>
        <w:pStyle w:val="BodyText"/>
      </w:pPr>
      <w:r>
        <w:t>Holinesteraza(CHE) je jedan od najpouzdanijih pokazatelja sposobnosti jetre da proizvodi proteine. Kod pacijenata koji imaju cirozu, nivo holinesteraze je po pravilu veoma nizak. Ukoliko pacijent označen kao “Cirrhosis” ima visoke vrednosti CHE(npr.&gt; 10 kU/L), taj red se smatra nereprezentativnim za ciljnu kategoriju, jer protivreči patofiziološkom stanju ciroze.</w:t>
      </w:r>
    </w:p>
    <w:p w14:paraId="0B0BA73F" w14:textId="77777777" w:rsidR="005957CF" w:rsidRDefault="00000000">
      <w:pPr>
        <w:pStyle w:val="SourceCode"/>
      </w:pPr>
      <w:r>
        <w:rPr>
          <w:rStyle w:val="NormalTok"/>
        </w:rPr>
        <w:t xml:space="preserve">sumnjiva_ciroza </w:t>
      </w:r>
      <w:r>
        <w:rPr>
          <w:rStyle w:val="OtherTok"/>
        </w:rPr>
        <w:t>&lt;-</w:t>
      </w:r>
      <w:r>
        <w:rPr>
          <w:rStyle w:val="NormalTok"/>
        </w:rPr>
        <w:t xml:space="preserve"> dataset[</w:t>
      </w:r>
      <w:r>
        <w:rPr>
          <w:rStyle w:val="FunctionTok"/>
        </w:rPr>
        <w:t>which</w:t>
      </w:r>
      <w:r>
        <w:rPr>
          <w:rStyle w:val="NormalTok"/>
        </w:rPr>
        <w:t>(dataset</w:t>
      </w:r>
      <w:r>
        <w:rPr>
          <w:rStyle w:val="SpecialCharTok"/>
        </w:rPr>
        <w:t>$</w:t>
      </w:r>
      <w:r>
        <w:rPr>
          <w:rStyle w:val="NormalTok"/>
        </w:rPr>
        <w:t xml:space="preserve">Category </w:t>
      </w:r>
      <w:r>
        <w:rPr>
          <w:rStyle w:val="SpecialCharTok"/>
        </w:rPr>
        <w:t>==</w:t>
      </w:r>
      <w:r>
        <w:rPr>
          <w:rStyle w:val="NormalTok"/>
        </w:rPr>
        <w:t xml:space="preserve"> </w:t>
      </w:r>
      <w:r>
        <w:rPr>
          <w:rStyle w:val="StringTok"/>
        </w:rPr>
        <w:t>"3=Cirrhosis"</w:t>
      </w:r>
      <w:r>
        <w:rPr>
          <w:rStyle w:val="NormalTok"/>
        </w:rPr>
        <w:t xml:space="preserve"> </w:t>
      </w:r>
      <w:r>
        <w:rPr>
          <w:rStyle w:val="SpecialCharTok"/>
        </w:rPr>
        <w:t>&amp;</w:t>
      </w:r>
      <w:r>
        <w:rPr>
          <w:rStyle w:val="NormalTok"/>
        </w:rPr>
        <w:t xml:space="preserve"> dataset</w:t>
      </w:r>
      <w:r>
        <w:rPr>
          <w:rStyle w:val="SpecialCharTok"/>
        </w:rPr>
        <w:t>$</w:t>
      </w:r>
      <w:r>
        <w:rPr>
          <w:rStyle w:val="NormalTok"/>
        </w:rPr>
        <w:t xml:space="preserve">CHE </w:t>
      </w:r>
      <w:r>
        <w:rPr>
          <w:rStyle w:val="SpecialCharTok"/>
        </w:rPr>
        <w:t>&gt;</w:t>
      </w:r>
      <w:r>
        <w:rPr>
          <w:rStyle w:val="NormalTok"/>
        </w:rPr>
        <w:t xml:space="preserve"> </w:t>
      </w:r>
      <w:r>
        <w:rPr>
          <w:rStyle w:val="DecValTok"/>
        </w:rPr>
        <w:t>10</w:t>
      </w:r>
      <w:r>
        <w:rPr>
          <w:rStyle w:val="NormalTok"/>
        </w:rPr>
        <w:t>), ]</w:t>
      </w:r>
      <w:r>
        <w:br/>
      </w:r>
      <w:r>
        <w:br/>
      </w:r>
      <w:r>
        <w:rPr>
          <w:rStyle w:val="NormalTok"/>
        </w:rPr>
        <w:t>sumnjiva_ciroza</w:t>
      </w:r>
    </w:p>
    <w:p w14:paraId="591BDAE6" w14:textId="77777777" w:rsidR="005957CF" w:rsidRDefault="00000000">
      <w:pPr>
        <w:pStyle w:val="SourceCode"/>
      </w:pPr>
      <w:r>
        <w:rPr>
          <w:rStyle w:val="VerbatimChar"/>
        </w:rPr>
        <w:t xml:space="preserve">##  [1] X        Category Age      Sex      ALB      ALP      ALT      AST     </w:t>
      </w:r>
      <w:r>
        <w:br/>
      </w:r>
      <w:r>
        <w:rPr>
          <w:rStyle w:val="VerbatimChar"/>
        </w:rPr>
        <w:t xml:space="preserve">##  [9] BIL      CHE      CHOL     CREA     GGT      PROT    </w:t>
      </w:r>
      <w:r>
        <w:br/>
      </w:r>
      <w:r>
        <w:rPr>
          <w:rStyle w:val="VerbatimChar"/>
        </w:rPr>
        <w:t>## &lt;0 rows&gt; (or 0-length row.names)</w:t>
      </w:r>
    </w:p>
    <w:p w14:paraId="1CA9A08B" w14:textId="77777777" w:rsidR="005957CF" w:rsidRDefault="00000000">
      <w:pPr>
        <w:pStyle w:val="FirstParagraph"/>
      </w:pPr>
      <w:r>
        <w:t>Vidimo da u kategoriji “Cirrhosis” nema pacijenata sa visokim vrednostima CHE (iznad 10 kU/L).</w:t>
      </w:r>
    </w:p>
    <w:p w14:paraId="3280B90E" w14:textId="77777777" w:rsidR="005957CF" w:rsidRDefault="00000000">
      <w:pPr>
        <w:pStyle w:val="BodyText"/>
      </w:pPr>
      <w:r>
        <w:rPr>
          <w:b/>
          <w:bCs/>
        </w:rPr>
        <w:t>Kolona Category - izlazna kolona</w:t>
      </w:r>
    </w:p>
    <w:p w14:paraId="0F482FA5" w14:textId="77777777" w:rsidR="005957CF" w:rsidRDefault="00000000">
      <w:pPr>
        <w:pStyle w:val="BodyText"/>
      </w:pPr>
      <w:r>
        <w:t>Pošto je Category kategorijska kolona prikazaćemo tabelu učestalosti da bismo videli koliko puta se svaka kategorija pojavljuje.</w:t>
      </w:r>
    </w:p>
    <w:p w14:paraId="5F589373" w14:textId="77777777" w:rsidR="005957CF" w:rsidRDefault="00000000">
      <w:pPr>
        <w:pStyle w:val="SourceCode"/>
      </w:pPr>
      <w:r>
        <w:rPr>
          <w:rStyle w:val="FunctionTok"/>
        </w:rPr>
        <w:t>table</w:t>
      </w:r>
      <w:r>
        <w:rPr>
          <w:rStyle w:val="NormalTok"/>
        </w:rPr>
        <w:t>(dataset</w:t>
      </w:r>
      <w:r>
        <w:rPr>
          <w:rStyle w:val="SpecialCharTok"/>
        </w:rPr>
        <w:t>$</w:t>
      </w:r>
      <w:r>
        <w:rPr>
          <w:rStyle w:val="NormalTok"/>
        </w:rPr>
        <w:t>Category)</w:t>
      </w:r>
    </w:p>
    <w:p w14:paraId="641D79B1" w14:textId="77777777" w:rsidR="005957CF" w:rsidRDefault="00000000">
      <w:pPr>
        <w:pStyle w:val="SourceCode"/>
      </w:pPr>
      <w:r>
        <w:rPr>
          <w:rStyle w:val="VerbatimChar"/>
        </w:rPr>
        <w:t xml:space="preserve">## </w:t>
      </w:r>
      <w:r>
        <w:br/>
      </w:r>
      <w:r>
        <w:rPr>
          <w:rStyle w:val="VerbatimChar"/>
        </w:rPr>
        <w:t xml:space="preserve">##          0=Blood Donor 0s=suspect Blood Donor            1=Hepatitis </w:t>
      </w:r>
      <w:r>
        <w:br/>
      </w:r>
      <w:r>
        <w:rPr>
          <w:rStyle w:val="VerbatimChar"/>
        </w:rPr>
        <w:t xml:space="preserve">##                    532                      7                     24 </w:t>
      </w:r>
      <w:r>
        <w:br/>
      </w:r>
      <w:r>
        <w:rPr>
          <w:rStyle w:val="VerbatimChar"/>
        </w:rPr>
        <w:t xml:space="preserve">##             2=Fibrosis            3=Cirrhosis </w:t>
      </w:r>
      <w:r>
        <w:br/>
      </w:r>
      <w:r>
        <w:rPr>
          <w:rStyle w:val="VerbatimChar"/>
        </w:rPr>
        <w:t>##                     21                     30</w:t>
      </w:r>
    </w:p>
    <w:p w14:paraId="59D2701D" w14:textId="77777777" w:rsidR="005957CF" w:rsidRDefault="00000000">
      <w:pPr>
        <w:pStyle w:val="FirstParagraph"/>
      </w:pPr>
      <w:r>
        <w:lastRenderedPageBreak/>
        <w:t>Izlazna kolona Category predstavlja zdravstveni status pacijenta i sadrži pet klasa: 0 – Blood Donor, 0s – Suspect Blood Donor, 1 – Hepatitis, 2 – Fibrosis i 3 – Cirrhosis.</w:t>
      </w:r>
    </w:p>
    <w:p w14:paraId="7923E931" w14:textId="77777777" w:rsidR="005957CF" w:rsidRDefault="00000000">
      <w:pPr>
        <w:pStyle w:val="BodyText"/>
      </w:pPr>
      <w:r>
        <w:t>Grafički prikaz raspodele kategorija</w:t>
      </w:r>
    </w:p>
    <w:p w14:paraId="71B5E2C7"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Category))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"Raspodela kategorija zdravstvenog statusa pacijenata u datasetu"</w:t>
      </w:r>
      <w:r>
        <w:rPr>
          <w:rStyle w:val="NormalTok"/>
        </w:rPr>
        <w:t>)</w:t>
      </w:r>
    </w:p>
    <w:p w14:paraId="69C9CE5F" w14:textId="77777777" w:rsidR="005957CF" w:rsidRDefault="00000000">
      <w:pPr>
        <w:pStyle w:val="FirstParagraph"/>
      </w:pPr>
      <w:r>
        <w:rPr>
          <w:noProof/>
        </w:rPr>
        <w:drawing>
          <wp:inline distT="0" distB="0" distL="0" distR="0" wp14:anchorId="125BE6BB" wp14:editId="6AAF405D">
            <wp:extent cx="4620126" cy="369610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seminarski_rad_hepatitis_c_prediction_dataset---Copy_files/figure-docx/unnamed-chunk-69-1.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7DFF09DE" w14:textId="77777777" w:rsidR="005957CF" w:rsidRDefault="00000000">
      <w:pPr>
        <w:pStyle w:val="BodyText"/>
      </w:pPr>
      <w:r>
        <w:t>Na osnovu tabele učestalosti i grafičkog prikaza, uočavamo značajan disbalans klasa. Kategorija “0=Blood Donor” dominira sa 532(533) uzorka, dok su ostale kategorije izrazito malobrojne.</w:t>
      </w:r>
    </w:p>
    <w:p w14:paraId="3C2A976A" w14:textId="77777777" w:rsidR="005957CF" w:rsidRDefault="00000000">
      <w:pPr>
        <w:pStyle w:val="BodyText"/>
      </w:pPr>
      <w:r>
        <w:t>Kako bismo napravili što bolji modela mašinskog učenja i omogućili mu da lakše prepozna razlike, uradićemo spajanje kategorija u dve logičke celine (binarna klasifikacija):</w:t>
      </w:r>
    </w:p>
    <w:p w14:paraId="48FF8A75" w14:textId="77777777" w:rsidR="005957CF" w:rsidRDefault="00000000">
      <w:pPr>
        <w:numPr>
          <w:ilvl w:val="0"/>
          <w:numId w:val="3"/>
        </w:numPr>
      </w:pPr>
      <w:r>
        <w:t>Blood Donor – Spajamo kategorije “0=Blood Donor” i “0s=suspect Blood Donor”, jer su sumnjivi donori idalje pacijenti koji nemaju potvrđeno oboljenje jetre.</w:t>
      </w:r>
    </w:p>
    <w:p w14:paraId="0E6F9940" w14:textId="77777777" w:rsidR="005957CF" w:rsidRDefault="00000000">
      <w:pPr>
        <w:numPr>
          <w:ilvl w:val="0"/>
          <w:numId w:val="3"/>
        </w:numPr>
      </w:pPr>
      <w:r>
        <w:t>Hepatitis C – Spajamo kategorije “1=Hepatitis”, “2=Fibrosis” i “3=Cirrhosis”, jer one zapravo predstavljaju različite stadijume progresije iste bolesti</w:t>
      </w:r>
    </w:p>
    <w:p w14:paraId="6A56F18E" w14:textId="77777777" w:rsidR="005957CF" w:rsidRDefault="00000000">
      <w:pPr>
        <w:pStyle w:val="SourceCode"/>
      </w:pPr>
      <w:r>
        <w:rPr>
          <w:rStyle w:val="NormalTok"/>
        </w:rPr>
        <w:t>dataset</w:t>
      </w:r>
      <w:r>
        <w:rPr>
          <w:rStyle w:val="SpecialCharTok"/>
        </w:rPr>
        <w:t>$</w:t>
      </w:r>
      <w:r>
        <w:rPr>
          <w:rStyle w:val="NormalTok"/>
        </w:rPr>
        <w:t xml:space="preserve">Target </w:t>
      </w:r>
      <w:r>
        <w:rPr>
          <w:rStyle w:val="OtherTok"/>
        </w:rPr>
        <w:t>&lt;-</w:t>
      </w:r>
      <w:r>
        <w:rPr>
          <w:rStyle w:val="NormalTok"/>
        </w:rPr>
        <w:t xml:space="preserve"> </w:t>
      </w:r>
      <w:r>
        <w:rPr>
          <w:rStyle w:val="FunctionTok"/>
        </w:rPr>
        <w:t>ifelse</w:t>
      </w:r>
      <w:r>
        <w:rPr>
          <w:rStyle w:val="NormalTok"/>
        </w:rPr>
        <w:t>(dataset</w:t>
      </w:r>
      <w:r>
        <w:rPr>
          <w:rStyle w:val="SpecialCharTok"/>
        </w:rPr>
        <w:t>$</w:t>
      </w:r>
      <w:r>
        <w:rPr>
          <w:rStyle w:val="NormalTok"/>
        </w:rPr>
        <w:t xml:space="preserve">Category </w:t>
      </w:r>
      <w:r>
        <w:rPr>
          <w:rStyle w:val="SpecialCharTok"/>
        </w:rPr>
        <w:t>%in%</w:t>
      </w:r>
      <w:r>
        <w:rPr>
          <w:rStyle w:val="NormalTok"/>
        </w:rPr>
        <w:t xml:space="preserve"> </w:t>
      </w:r>
      <w:r>
        <w:rPr>
          <w:rStyle w:val="FunctionTok"/>
        </w:rPr>
        <w:t>c</w:t>
      </w:r>
      <w:r>
        <w:rPr>
          <w:rStyle w:val="NormalTok"/>
        </w:rPr>
        <w:t>(</w:t>
      </w:r>
      <w:r>
        <w:rPr>
          <w:rStyle w:val="StringTok"/>
        </w:rPr>
        <w:t>"0=Blood Donor"</w:t>
      </w:r>
      <w:r>
        <w:rPr>
          <w:rStyle w:val="NormalTok"/>
        </w:rPr>
        <w:t xml:space="preserve">, </w:t>
      </w:r>
      <w:r>
        <w:rPr>
          <w:rStyle w:val="StringTok"/>
        </w:rPr>
        <w:t>"0s=suspect Blood Donor"</w:t>
      </w:r>
      <w:r>
        <w:rPr>
          <w:rStyle w:val="NormalTok"/>
        </w:rPr>
        <w:t xml:space="preserve">), </w:t>
      </w:r>
      <w:r>
        <w:br/>
      </w:r>
      <w:r>
        <w:rPr>
          <w:rStyle w:val="NormalTok"/>
        </w:rPr>
        <w:t xml:space="preserve">                         </w:t>
      </w:r>
      <w:r>
        <w:rPr>
          <w:rStyle w:val="StringTok"/>
        </w:rPr>
        <w:t>"Blood Donor"</w:t>
      </w:r>
      <w:r>
        <w:rPr>
          <w:rStyle w:val="NormalTok"/>
        </w:rPr>
        <w:t xml:space="preserve">, </w:t>
      </w:r>
      <w:r>
        <w:rPr>
          <w:rStyle w:val="StringTok"/>
        </w:rPr>
        <w:t>"Hepatitis C"</w:t>
      </w:r>
      <w:r>
        <w:rPr>
          <w:rStyle w:val="NormalTok"/>
        </w:rPr>
        <w:t>)</w:t>
      </w:r>
      <w:r>
        <w:br/>
      </w:r>
      <w:r>
        <w:br/>
      </w:r>
      <w:r>
        <w:rPr>
          <w:rStyle w:val="NormalTok"/>
        </w:rPr>
        <w:lastRenderedPageBreak/>
        <w:t>dataset</w:t>
      </w:r>
      <w:r>
        <w:rPr>
          <w:rStyle w:val="SpecialCharTok"/>
        </w:rPr>
        <w:t>$</w:t>
      </w:r>
      <w:r>
        <w:rPr>
          <w:rStyle w:val="NormalTok"/>
        </w:rPr>
        <w:t xml:space="preserve">Target </w:t>
      </w:r>
      <w:r>
        <w:rPr>
          <w:rStyle w:val="OtherTok"/>
        </w:rPr>
        <w:t>&lt;-</w:t>
      </w:r>
      <w:r>
        <w:rPr>
          <w:rStyle w:val="NormalTok"/>
        </w:rPr>
        <w:t xml:space="preserve"> </w:t>
      </w:r>
      <w:r>
        <w:rPr>
          <w:rStyle w:val="FunctionTok"/>
        </w:rPr>
        <w:t>as.factor</w:t>
      </w:r>
      <w:r>
        <w:rPr>
          <w:rStyle w:val="NormalTok"/>
        </w:rPr>
        <w:t>(dataset</w:t>
      </w:r>
      <w:r>
        <w:rPr>
          <w:rStyle w:val="SpecialCharTok"/>
        </w:rPr>
        <w:t>$</w:t>
      </w:r>
      <w:r>
        <w:rPr>
          <w:rStyle w:val="NormalTok"/>
        </w:rPr>
        <w:t>Target)</w:t>
      </w:r>
      <w:r>
        <w:br/>
      </w:r>
      <w:r>
        <w:br/>
      </w:r>
      <w:r>
        <w:rPr>
          <w:rStyle w:val="FunctionTok"/>
        </w:rPr>
        <w:t>table</w:t>
      </w:r>
      <w:r>
        <w:rPr>
          <w:rStyle w:val="NormalTok"/>
        </w:rPr>
        <w:t>(dataset</w:t>
      </w:r>
      <w:r>
        <w:rPr>
          <w:rStyle w:val="SpecialCharTok"/>
        </w:rPr>
        <w:t>$</w:t>
      </w:r>
      <w:r>
        <w:rPr>
          <w:rStyle w:val="NormalTok"/>
        </w:rPr>
        <w:t>Target)</w:t>
      </w:r>
    </w:p>
    <w:p w14:paraId="247DD577" w14:textId="77777777" w:rsidR="005957CF" w:rsidRDefault="00000000">
      <w:pPr>
        <w:pStyle w:val="SourceCode"/>
      </w:pPr>
      <w:r>
        <w:rPr>
          <w:rStyle w:val="VerbatimChar"/>
        </w:rPr>
        <w:t xml:space="preserve">## </w:t>
      </w:r>
      <w:r>
        <w:br/>
      </w:r>
      <w:r>
        <w:rPr>
          <w:rStyle w:val="VerbatimChar"/>
        </w:rPr>
        <w:t xml:space="preserve">## Blood Donor Hepatitis C </w:t>
      </w:r>
      <w:r>
        <w:br/>
      </w:r>
      <w:r>
        <w:rPr>
          <w:rStyle w:val="VerbatimChar"/>
        </w:rPr>
        <w:t>##         539          75</w:t>
      </w:r>
    </w:p>
    <w:p w14:paraId="0A72F9E5" w14:textId="77777777" w:rsidR="005957CF" w:rsidRDefault="00000000">
      <w:pPr>
        <w:pStyle w:val="Heading1"/>
      </w:pPr>
      <w:bookmarkStart w:id="7" w:name="analiza-podataka"/>
      <w:bookmarkEnd w:id="2"/>
      <w:bookmarkEnd w:id="6"/>
      <w:r>
        <w:t>Analiza podataka</w:t>
      </w:r>
    </w:p>
    <w:p w14:paraId="77E97A7D" w14:textId="77777777" w:rsidR="005957CF" w:rsidRDefault="00000000">
      <w:pPr>
        <w:pStyle w:val="Heading2"/>
      </w:pPr>
      <w:bookmarkStart w:id="8" w:name="analiza-izmedju-prediktora-i-odgovora"/>
      <w:r>
        <w:t>Analiza izmedju prediktora i odgovora</w:t>
      </w:r>
    </w:p>
    <w:p w14:paraId="530D055F" w14:textId="77777777" w:rsidR="005957CF" w:rsidRDefault="00000000">
      <w:pPr>
        <w:pStyle w:val="FirstParagraph"/>
      </w:pPr>
      <w:r>
        <w:t>U skladu sa medicinskim činjenicama, najvažniji pokazatelji oštećenja jetre su ALT, AST, GGT i BIL, pri čemu kombinacije ovih parametara daju bolje rezultate u razlikovanju zdravih pacijenata i pacijenata sa hepatitisom C nego pojedinačni parametri.</w:t>
      </w:r>
    </w:p>
    <w:p w14:paraId="3593E002" w14:textId="77777777" w:rsidR="005957CF" w:rsidRDefault="00000000">
      <w:pPr>
        <w:pStyle w:val="Heading3"/>
      </w:pPr>
      <w:bookmarkStart w:id="9" w:name="kolona-alt"/>
      <w:r>
        <w:t>Kolona ALT</w:t>
      </w:r>
    </w:p>
    <w:p w14:paraId="0505860C" w14:textId="77777777" w:rsidR="005957CF" w:rsidRDefault="00000000">
      <w:pPr>
        <w:pStyle w:val="FirstParagraph"/>
      </w:pPr>
      <w:r>
        <w:t>Grafikom ispod prikazan je odnos između kategorije pacijenata i vrednosti ALT enzima.</w:t>
      </w:r>
    </w:p>
    <w:p w14:paraId="3FF41B41"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ALT))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ALT vrednosti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"ALT"</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12C65C7D" w14:textId="77777777" w:rsidR="005957CF" w:rsidRDefault="00000000">
      <w:pPr>
        <w:pStyle w:val="FirstParagraph"/>
      </w:pPr>
      <w:r>
        <w:rPr>
          <w:noProof/>
        </w:rPr>
        <w:lastRenderedPageBreak/>
        <w:drawing>
          <wp:inline distT="0" distB="0" distL="0" distR="0" wp14:anchorId="604524F9" wp14:editId="57A84197">
            <wp:extent cx="4620126" cy="3696101"/>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seminarski_rad_hepatitis_c_prediction_dataset---Copy_files/figure-docx/unnamed-chunk-71-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5ED6F303" w14:textId="77777777" w:rsidR="005957CF" w:rsidRDefault="00000000">
      <w:pPr>
        <w:pStyle w:val="BodyText"/>
      </w:pPr>
      <w:r>
        <w:t>ALT bi u većini slučajeva trebalo da bude viši kod pacijenata sa oštećenjem jetre, ali to nije uvek pravilo, kod nekih pacijenata ALT može biti normalan ili da se menja kroz vreme, pa zato vidimo preklapanje između kategorija na boxplotu. Zbog toga ALT nije dovoljan sam za pouzdanu procenu, pa ćemo u nastavku uraditi analizu u kombinaciji sa drugim parametrima jetre.</w:t>
      </w:r>
    </w:p>
    <w:p w14:paraId="77359E7E" w14:textId="77777777" w:rsidR="005957CF" w:rsidRDefault="00000000">
      <w:pPr>
        <w:pStyle w:val="Heading3"/>
      </w:pPr>
      <w:bookmarkStart w:id="10" w:name="kolona-ast"/>
      <w:bookmarkEnd w:id="9"/>
      <w:r>
        <w:t>Kolona AST</w:t>
      </w:r>
    </w:p>
    <w:p w14:paraId="5F0E30E5" w14:textId="77777777" w:rsidR="005957CF" w:rsidRDefault="00000000">
      <w:pPr>
        <w:pStyle w:val="FirstParagraph"/>
      </w:pPr>
      <w:r>
        <w:t>Grafikom ispod prikazan je odnos između kategorije pacijenata i vrednosti AST enzima.</w:t>
      </w:r>
    </w:p>
    <w:p w14:paraId="3E76BB66"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AST))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AST vrednosti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"AST"</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6C001BB5" w14:textId="77777777" w:rsidR="005957CF" w:rsidRDefault="00000000">
      <w:pPr>
        <w:pStyle w:val="FirstParagraph"/>
      </w:pPr>
      <w:r>
        <w:rPr>
          <w:noProof/>
        </w:rPr>
        <w:lastRenderedPageBreak/>
        <w:drawing>
          <wp:inline distT="0" distB="0" distL="0" distR="0" wp14:anchorId="6CE93597" wp14:editId="49B9C5BC">
            <wp:extent cx="4620126" cy="3696101"/>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seminarski_rad_hepatitis_c_prediction_dataset---Copy_files/figure-docx/unnamed-chunk-72-1.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14:paraId="5B33DEEC" w14:textId="77777777" w:rsidR="005957CF" w:rsidRDefault="00000000">
      <w:pPr>
        <w:pStyle w:val="BodyText"/>
      </w:pPr>
      <w:r>
        <w:t>Na osnovu grafiku vidimo da su AST vrednosti kod pacijenata sa oštećenjem jetre u proseku više nego kod zdravih pacijenata, uz mnogo veći raspon. Za razliku od ALT-a, ovde je razlika između kategorija izraženija. Zbog toga zaključujemo da AST može biti značajan prediktor u ovom skupu podataka.</w:t>
      </w:r>
    </w:p>
    <w:p w14:paraId="6FFBDA6C" w14:textId="77777777" w:rsidR="005957CF" w:rsidRDefault="00000000">
      <w:pPr>
        <w:pStyle w:val="Heading3"/>
      </w:pPr>
      <w:bookmarkStart w:id="11" w:name="kolona-ggt"/>
      <w:bookmarkEnd w:id="10"/>
      <w:r>
        <w:t>Kolona GGT</w:t>
      </w:r>
    </w:p>
    <w:p w14:paraId="2BF76782" w14:textId="77777777" w:rsidR="005957CF" w:rsidRDefault="00000000">
      <w:pPr>
        <w:pStyle w:val="FirstParagraph"/>
      </w:pPr>
      <w:r>
        <w:t>Grafikom ispod prikazan je odnos između kategorije pacijenata i vrednosti GGT enzima.</w:t>
      </w:r>
    </w:p>
    <w:p w14:paraId="4D4AACE2"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GGT))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GGT vrednosti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"GGT"</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44D73EF4" w14:textId="77777777" w:rsidR="005957CF" w:rsidRDefault="00000000">
      <w:pPr>
        <w:pStyle w:val="FirstParagraph"/>
      </w:pPr>
      <w:r>
        <w:rPr>
          <w:noProof/>
        </w:rPr>
        <w:lastRenderedPageBreak/>
        <w:drawing>
          <wp:inline distT="0" distB="0" distL="0" distR="0" wp14:anchorId="76E39C14" wp14:editId="14E7A2DB">
            <wp:extent cx="4620126" cy="3696101"/>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seminarski_rad_hepatitis_c_prediction_dataset---Copy_files/figure-docx/unnamed-chunk-73-1.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14:paraId="10970337" w14:textId="77777777" w:rsidR="005957CF" w:rsidRDefault="00000000">
      <w:pPr>
        <w:pStyle w:val="BodyText"/>
      </w:pPr>
      <w:r>
        <w:t>Na osnovu grafika vidimo da se vrednosti GGT kod zdravih pacijenata i onima sa oštećenjem jetre skoro uopšte ne preklapaju. Dakle, kod zdravih pacijenata GGT ima dosta niže vrednosti, dok kod pacijenata sa oštećenjem jetre vidimo značajno višu medijanu i veći raspon, što i jeste u skladu sa medicinskim činjenicama. Na osnovu ovoga možemo da zaključimo da bi GGT bio vrlo značajan prediktor za naš model.</w:t>
      </w:r>
    </w:p>
    <w:p w14:paraId="0C631007" w14:textId="77777777" w:rsidR="005957CF" w:rsidRDefault="00000000">
      <w:pPr>
        <w:pStyle w:val="Heading3"/>
      </w:pPr>
      <w:bookmarkStart w:id="12" w:name="kolona-bil"/>
      <w:bookmarkEnd w:id="11"/>
      <w:r>
        <w:t>Kolona BIL</w:t>
      </w:r>
    </w:p>
    <w:p w14:paraId="4F6A951D" w14:textId="77777777" w:rsidR="005957CF" w:rsidRDefault="00000000">
      <w:pPr>
        <w:pStyle w:val="FirstParagraph"/>
      </w:pPr>
      <w:r>
        <w:t>Grafikom ispod prikazan je odnos između kategorije pacijenata i vrednosti BIL.</w:t>
      </w:r>
    </w:p>
    <w:p w14:paraId="46E758B2"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BIL))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BIL vrednosti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"BIL"</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3442725E" w14:textId="77777777" w:rsidR="005957CF" w:rsidRDefault="00000000">
      <w:pPr>
        <w:pStyle w:val="FirstParagraph"/>
      </w:pPr>
      <w:r>
        <w:rPr>
          <w:noProof/>
        </w:rPr>
        <w:lastRenderedPageBreak/>
        <w:drawing>
          <wp:inline distT="0" distB="0" distL="0" distR="0" wp14:anchorId="155F5B24" wp14:editId="063834AC">
            <wp:extent cx="4620126" cy="3696101"/>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seminarski_rad_hepatitis_c_prediction_dataset---Copy_files/figure-docx/unnamed-chunk-74-1.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742A417C" w14:textId="77777777" w:rsidR="005957CF" w:rsidRDefault="00000000">
      <w:pPr>
        <w:pStyle w:val="BodyText"/>
      </w:pPr>
      <w:r>
        <w:t>Nivo bilirubina kod zdravih pacijenata je nizak, dok porast vrednosti prate progresivna oštećenja jetre, kao što i vidimo na grafiku. Kategorija pacijenata sa oštečenjem jetre ima viši nivo medijane i značajno veći broj ekstremnih vrednosti. Dakle, možemo da zaključimo da je BIL takođe značajan kandidat za predikciju.</w:t>
      </w:r>
    </w:p>
    <w:p w14:paraId="141F1AE0" w14:textId="77777777" w:rsidR="005957CF" w:rsidRDefault="00000000">
      <w:pPr>
        <w:pStyle w:val="Heading3"/>
      </w:pPr>
      <w:bookmarkStart w:id="13" w:name="kolona-alb"/>
      <w:bookmarkEnd w:id="12"/>
      <w:r>
        <w:t>Kolona ALB</w:t>
      </w:r>
    </w:p>
    <w:p w14:paraId="0856BB5A" w14:textId="77777777" w:rsidR="005957CF" w:rsidRDefault="00000000">
      <w:pPr>
        <w:pStyle w:val="FirstParagraph"/>
      </w:pPr>
      <w:r>
        <w:t>Grafikom ispod prikazan je odnos između kategorije pacijenata i vrednosti albumina (ALB).</w:t>
      </w:r>
    </w:p>
    <w:p w14:paraId="025E131D"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ALB))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ALB vrednosti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"ALB"</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6E0FE17A" w14:textId="77777777" w:rsidR="005957CF" w:rsidRDefault="00000000">
      <w:pPr>
        <w:pStyle w:val="FirstParagraph"/>
      </w:pPr>
      <w:r>
        <w:rPr>
          <w:noProof/>
        </w:rPr>
        <w:lastRenderedPageBreak/>
        <w:drawing>
          <wp:inline distT="0" distB="0" distL="0" distR="0" wp14:anchorId="35494DA0" wp14:editId="5833D43B">
            <wp:extent cx="4620126" cy="3696101"/>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seminarski_rad_hepatitis_c_prediction_dataset---Copy_files/figure-docx/unnamed-chunk-75-1.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14:paraId="7249EA06" w14:textId="77777777" w:rsidR="005957CF" w:rsidRDefault="00000000">
      <w:pPr>
        <w:pStyle w:val="BodyText"/>
      </w:pPr>
      <w:r>
        <w:t>Na osnovu grafika vidimo da postoji jasno preklapanje izmedju kategorija. Iako se kod pacijenata sa oštećenjem jetre primećuje blagi pad medijane i širi raspon nižih vrednosti, većina njihovih rezultata i dalje pada u opseg normalnih vrednosti za zdrave pacijente. Na osnovu ovoga možemo da zaključimo da ALB ne bi bio značajan samostalan prediktor.</w:t>
      </w:r>
    </w:p>
    <w:p w14:paraId="18A3DDE5" w14:textId="77777777" w:rsidR="005957CF" w:rsidRDefault="00000000">
      <w:pPr>
        <w:pStyle w:val="Heading3"/>
      </w:pPr>
      <w:bookmarkStart w:id="14" w:name="kolona-alp"/>
      <w:bookmarkEnd w:id="13"/>
      <w:r>
        <w:t>Kolona ALP</w:t>
      </w:r>
    </w:p>
    <w:p w14:paraId="61845B74" w14:textId="77777777" w:rsidR="005957CF" w:rsidRDefault="00000000">
      <w:pPr>
        <w:pStyle w:val="FirstParagraph"/>
      </w:pPr>
      <w:r>
        <w:t>Grafikom ispod prikazan je odnos između kategorije pacijenata i vrednosti ALP enzima.</w:t>
      </w:r>
    </w:p>
    <w:p w14:paraId="2DB55300"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ALP))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ALP vrednosti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"ALP"</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203DE305" w14:textId="77777777" w:rsidR="005957CF" w:rsidRDefault="00000000">
      <w:pPr>
        <w:pStyle w:val="FirstParagraph"/>
      </w:pPr>
      <w:r>
        <w:rPr>
          <w:noProof/>
        </w:rPr>
        <w:lastRenderedPageBreak/>
        <w:drawing>
          <wp:inline distT="0" distB="0" distL="0" distR="0" wp14:anchorId="5761C4DB" wp14:editId="5CC9F533">
            <wp:extent cx="4620126" cy="3696101"/>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seminarski_rad_hepatitis_c_prediction_dataset---Copy_files/figure-docx/unnamed-chunk-76-1.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013AFD41" w14:textId="77777777" w:rsidR="005957CF" w:rsidRDefault="00000000">
      <w:pPr>
        <w:pStyle w:val="BodyText"/>
      </w:pPr>
      <w:r>
        <w:t>Na osnovu grafika vidimo gotovo potpuno preklapanje interkvartilnih opsega obe kategorije, odnosno većina podataka za obe kategorije se nalazi u istom opsegu, što bi onemogućilo modelu da jasno definiše granicu između kategorija samo na osnovu ovog parametra.</w:t>
      </w:r>
    </w:p>
    <w:p w14:paraId="4F125033" w14:textId="77777777" w:rsidR="005957CF" w:rsidRDefault="00000000">
      <w:pPr>
        <w:pStyle w:val="Heading3"/>
      </w:pPr>
      <w:bookmarkStart w:id="15" w:name="kolona-che"/>
      <w:bookmarkEnd w:id="14"/>
      <w:r>
        <w:t>Kolona CHE</w:t>
      </w:r>
    </w:p>
    <w:p w14:paraId="0C9B871A" w14:textId="77777777" w:rsidR="005957CF" w:rsidRDefault="00000000">
      <w:pPr>
        <w:pStyle w:val="FirstParagraph"/>
      </w:pPr>
      <w:r>
        <w:t>Grafikom ispod prikazan je odnos između kategorije pacijenata i vrednosti CHE enzima.</w:t>
      </w:r>
    </w:p>
    <w:p w14:paraId="459AB5D4"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CHE))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CHE vrednosti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"CHE"</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5B3E677F" w14:textId="77777777" w:rsidR="005957CF" w:rsidRDefault="00000000">
      <w:pPr>
        <w:pStyle w:val="FirstParagraph"/>
      </w:pPr>
      <w:r>
        <w:rPr>
          <w:noProof/>
        </w:rPr>
        <w:lastRenderedPageBreak/>
        <w:drawing>
          <wp:inline distT="0" distB="0" distL="0" distR="0" wp14:anchorId="4AD09818" wp14:editId="3F67A025">
            <wp:extent cx="4620126" cy="3696101"/>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seminarski_rad_hepatitis_c_prediction_dataset---Copy_files/figure-docx/unnamed-chunk-77-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0415590B" w14:textId="77777777" w:rsidR="005957CF" w:rsidRDefault="00000000">
      <w:pPr>
        <w:pStyle w:val="BodyText"/>
      </w:pPr>
      <w:r>
        <w:t>Na osnovu grafika vidimo preklapanje interkvartilnih opsega između zdravih pacijenata i pacijenata sa oštećenjem jetre. Takodje, vidimo i trend pada vrednosti CHE kod pacijenata sa oštećenjem jetre, i raspon vrednosti je znatno širi. U nastavku ćemo uraditi analizu u kombinaciji sa drugim parametrima jetre.</w:t>
      </w:r>
    </w:p>
    <w:p w14:paraId="4205AFAC" w14:textId="77777777" w:rsidR="005957CF" w:rsidRDefault="00000000">
      <w:pPr>
        <w:pStyle w:val="Heading3"/>
      </w:pPr>
      <w:bookmarkStart w:id="16" w:name="kolona-chol"/>
      <w:bookmarkEnd w:id="15"/>
      <w:r>
        <w:t>Kolona CHOL</w:t>
      </w:r>
    </w:p>
    <w:p w14:paraId="6F31278F" w14:textId="77777777" w:rsidR="005957CF" w:rsidRDefault="00000000">
      <w:pPr>
        <w:pStyle w:val="FirstParagraph"/>
      </w:pPr>
      <w:r>
        <w:t>Grafikom ispod prikazan je odnos između kategorije pacijenata i vrednosti holesterola (CHOL).</w:t>
      </w:r>
    </w:p>
    <w:p w14:paraId="4BC77D21"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CHOL))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CHOL vrednosti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"CHOL"</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3F182F48" w14:textId="77777777" w:rsidR="005957CF" w:rsidRDefault="00000000">
      <w:pPr>
        <w:pStyle w:val="FirstParagraph"/>
      </w:pPr>
      <w:r>
        <w:rPr>
          <w:noProof/>
        </w:rPr>
        <w:lastRenderedPageBreak/>
        <w:drawing>
          <wp:inline distT="0" distB="0" distL="0" distR="0" wp14:anchorId="0577739A" wp14:editId="529A8B59">
            <wp:extent cx="4620126" cy="3696101"/>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seminarski_rad_hepatitis_c_prediction_dataset---Copy_files/figure-docx/unnamed-chunk-78-1.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14:paraId="1DDAC443" w14:textId="77777777" w:rsidR="005957CF" w:rsidRDefault="00000000">
      <w:pPr>
        <w:pStyle w:val="BodyText"/>
      </w:pPr>
      <w:r>
        <w:t>Na osnovu grafika vidimo preklapanje interkvartilnih opsega između zdravih pacijenata i pacijenata sa oštećenjem jetre, sa trendom nižih vrednosti kod bolesne grupe, gde je medijana pomerena naniže u odnosu na zdravu grupu. Takodje i ovde možemo zaključiti da iako CHOL nije značajan samostalan prediktor, u kombinaciji sa drugim parametrima bi mogao omogućiti modelu da preciznije prediktuje.</w:t>
      </w:r>
    </w:p>
    <w:p w14:paraId="6CA7EF6A" w14:textId="77777777" w:rsidR="005957CF" w:rsidRDefault="00000000">
      <w:pPr>
        <w:pStyle w:val="Heading3"/>
      </w:pPr>
      <w:bookmarkStart w:id="17" w:name="kolona-crea"/>
      <w:bookmarkEnd w:id="16"/>
      <w:r>
        <w:t>Kolona CREA</w:t>
      </w:r>
    </w:p>
    <w:p w14:paraId="0198B4BD" w14:textId="77777777" w:rsidR="005957CF" w:rsidRDefault="00000000">
      <w:pPr>
        <w:pStyle w:val="FirstParagraph"/>
      </w:pPr>
      <w:r>
        <w:t>Grafikom ispod prikazan je odnos između kategorije pacijenata i vrednosti kreatinina (CREA).</w:t>
      </w:r>
    </w:p>
    <w:p w14:paraId="5A5A7A9E"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CREA))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CREA vrednosti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"CREA"</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5C1EF5EF" w14:textId="77777777" w:rsidR="005957CF" w:rsidRDefault="00000000">
      <w:pPr>
        <w:pStyle w:val="FirstParagraph"/>
      </w:pPr>
      <w:r>
        <w:rPr>
          <w:noProof/>
        </w:rPr>
        <w:lastRenderedPageBreak/>
        <w:drawing>
          <wp:inline distT="0" distB="0" distL="0" distR="0" wp14:anchorId="0DE0BC36" wp14:editId="01A12628">
            <wp:extent cx="4620126" cy="3696101"/>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seminarski_rad_hepatitis_c_prediction_dataset---Copy_files/figure-docx/unnamed-chunk-79-1.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2ACDC4C4" w14:textId="77777777" w:rsidR="005957CF" w:rsidRDefault="00000000">
      <w:pPr>
        <w:pStyle w:val="BodyText"/>
      </w:pPr>
      <w:r>
        <w:t>Kreatinin zapravo nije primarni marker za jetru, već za funkciju bubrega, što možemo da vidimo i na distribuciji podataka. Dakle, na osnovu grafika vidimo skoro potpuno preklapanje interkvartilnih opsega, što ukazuje na to da CREA samostalno ne predstavlja pouzdan indikator u razlikovanju zdravih pacijenata od pacijenata sa oštećenjem jetre.</w:t>
      </w:r>
    </w:p>
    <w:p w14:paraId="33025F1B" w14:textId="77777777" w:rsidR="005957CF" w:rsidRDefault="00000000">
      <w:pPr>
        <w:pStyle w:val="Heading3"/>
      </w:pPr>
      <w:bookmarkStart w:id="18" w:name="kolona-prot"/>
      <w:bookmarkEnd w:id="17"/>
      <w:r>
        <w:t>Kolona PROT</w:t>
      </w:r>
    </w:p>
    <w:p w14:paraId="7D0768B8" w14:textId="77777777" w:rsidR="005957CF" w:rsidRDefault="00000000">
      <w:pPr>
        <w:pStyle w:val="FirstParagraph"/>
      </w:pPr>
      <w:r>
        <w:t>Grafikom ispod prikazan je odnos između kategorije pacijenata i vrednosti ukupnih proteina (PROT).</w:t>
      </w:r>
    </w:p>
    <w:p w14:paraId="204959D9"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PROT))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vrednosti proteina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"PROT"</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3908AF2D" w14:textId="77777777" w:rsidR="005957CF" w:rsidRDefault="00000000">
      <w:pPr>
        <w:pStyle w:val="FirstParagraph"/>
      </w:pPr>
      <w:r>
        <w:rPr>
          <w:noProof/>
        </w:rPr>
        <w:lastRenderedPageBreak/>
        <w:drawing>
          <wp:inline distT="0" distB="0" distL="0" distR="0" wp14:anchorId="1E418B66" wp14:editId="538D8ABE">
            <wp:extent cx="4620126" cy="3696101"/>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seminarski_rad_hepatitis_c_prediction_dataset---Copy_files/figure-docx/unnamed-chunk-80-1.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14:paraId="1D3526EB" w14:textId="77777777" w:rsidR="005957CF" w:rsidRDefault="00000000">
      <w:pPr>
        <w:pStyle w:val="BodyText"/>
      </w:pPr>
      <w:r>
        <w:t>Na osnovu grafika vidimo preklapanje interkvartilnih opsega između zdravih pacijenata i onih sa oštečenjem jetre Iako kategorija pacijenata sa oštečenjem jetre pokazuje nešto širi raspon vrednosti naviše, medijane obe grupe su pozicionirane veoma blizu. Dakle, PROT samostalno ne predstavlja pouzdan indikator u razlikovanju zdravih pacijenata od pacijenata sa oštećenjem jetre.</w:t>
      </w:r>
    </w:p>
    <w:p w14:paraId="1B22C97C" w14:textId="77777777" w:rsidR="005957CF" w:rsidRDefault="00000000">
      <w:pPr>
        <w:pStyle w:val="Heading3"/>
      </w:pPr>
      <w:bookmarkStart w:id="19" w:name="kolona-age"/>
      <w:bookmarkEnd w:id="18"/>
      <w:r>
        <w:t>Kolona Age</w:t>
      </w:r>
    </w:p>
    <w:p w14:paraId="209851CC" w14:textId="77777777" w:rsidR="005957CF" w:rsidRDefault="00000000">
      <w:pPr>
        <w:pStyle w:val="FirstParagraph"/>
      </w:pPr>
      <w:r>
        <w:t>Grafikom ispod prikazan je odnos između kategorije pacijenata i starosti.</w:t>
      </w:r>
    </w:p>
    <w:p w14:paraId="0E86B7FC"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y =</w:t>
      </w:r>
      <w:r>
        <w:rPr>
          <w:rStyle w:val="NormalTok"/>
        </w:rPr>
        <w:t xml:space="preserve"> Age))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starosti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"Age"</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614CECDA" w14:textId="77777777" w:rsidR="005957CF" w:rsidRDefault="00000000">
      <w:pPr>
        <w:pStyle w:val="FirstParagraph"/>
      </w:pPr>
      <w:r>
        <w:rPr>
          <w:noProof/>
        </w:rPr>
        <w:lastRenderedPageBreak/>
        <w:drawing>
          <wp:inline distT="0" distB="0" distL="0" distR="0" wp14:anchorId="78107353" wp14:editId="2A2526A6">
            <wp:extent cx="4620126" cy="3696101"/>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seminarski_rad_hepatitis_c_prediction_dataset---Copy_files/figure-docx/unnamed-chunk-81-1.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5F274AC6" w14:textId="77777777" w:rsidR="005957CF" w:rsidRDefault="00000000">
      <w:pPr>
        <w:pStyle w:val="BodyText"/>
      </w:pPr>
      <w:r>
        <w:t>Takodje, i ovde na osnovu grafika vidimo preklapanje interkvartilnih opsega između zdravih pacijenata i pacijenata sa oštećenjem jetre, što ukazuje na to da starost sama po sebi nije značajan prediktor za prisustvo bolesti.</w:t>
      </w:r>
    </w:p>
    <w:p w14:paraId="016C7722" w14:textId="77777777" w:rsidR="005957CF" w:rsidRDefault="00000000">
      <w:pPr>
        <w:pStyle w:val="Heading3"/>
      </w:pPr>
      <w:bookmarkStart w:id="20" w:name="kolona-sex"/>
      <w:bookmarkEnd w:id="19"/>
      <w:r>
        <w:t>Kolona Sex</w:t>
      </w:r>
    </w:p>
    <w:p w14:paraId="392307BA" w14:textId="77777777" w:rsidR="005957CF" w:rsidRDefault="00000000">
      <w:pPr>
        <w:pStyle w:val="FirstParagraph"/>
      </w:pPr>
      <w:r>
        <w:t>Grafikom ispod prikazan je odnos između kategorije pacijenata i polova.</w:t>
      </w:r>
    </w:p>
    <w:p w14:paraId="0FEC4324" w14:textId="77777777" w:rsidR="005957CF" w:rsidRDefault="00000000">
      <w:pPr>
        <w:pStyle w:val="SourceCode"/>
      </w:pPr>
      <w:r>
        <w:rPr>
          <w:rStyle w:val="FunctionTok"/>
        </w:rPr>
        <w:t>ggplot</w:t>
      </w:r>
      <w:r>
        <w:rPr>
          <w:rStyle w:val="NormalTok"/>
        </w:rPr>
        <w:t>(</w:t>
      </w:r>
      <w:r>
        <w:rPr>
          <w:rStyle w:val="AttributeTok"/>
        </w:rPr>
        <w:t>data =</w:t>
      </w:r>
      <w:r>
        <w:rPr>
          <w:rStyle w:val="NormalTok"/>
        </w:rPr>
        <w:t xml:space="preserve"> dataset, </w:t>
      </w:r>
      <w:r>
        <w:rPr>
          <w:rStyle w:val="FunctionTok"/>
        </w:rPr>
        <w:t>aes</w:t>
      </w:r>
      <w:r>
        <w:rPr>
          <w:rStyle w:val="NormalTok"/>
        </w:rPr>
        <w:t>(</w:t>
      </w:r>
      <w:r>
        <w:rPr>
          <w:rStyle w:val="AttributeTok"/>
        </w:rPr>
        <w:t>x =</w:t>
      </w:r>
      <w:r>
        <w:rPr>
          <w:rStyle w:val="NormalTok"/>
        </w:rPr>
        <w:t xml:space="preserve"> Target, </w:t>
      </w:r>
      <w:r>
        <w:rPr>
          <w:rStyle w:val="AttributeTok"/>
        </w:rPr>
        <w:t>fill =</w:t>
      </w:r>
      <w:r>
        <w:rPr>
          <w:rStyle w:val="NormalTok"/>
        </w:rPr>
        <w:t xml:space="preserve"> Sex))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"Distribucija pola po kategorijama pacijenata"</w:t>
      </w:r>
      <w:r>
        <w:rPr>
          <w:rStyle w:val="NormalTok"/>
        </w:rPr>
        <w:t>,</w:t>
      </w:r>
      <w:r>
        <w:br/>
      </w:r>
      <w:r>
        <w:rPr>
          <w:rStyle w:val="NormalTok"/>
        </w:rPr>
        <w:t xml:space="preserve">    </w:t>
      </w:r>
      <w:r>
        <w:rPr>
          <w:rStyle w:val="AttributeTok"/>
        </w:rPr>
        <w:t>x =</w:t>
      </w:r>
      <w:r>
        <w:rPr>
          <w:rStyle w:val="NormalTok"/>
        </w:rPr>
        <w:t xml:space="preserve"> </w:t>
      </w:r>
      <w:r>
        <w:rPr>
          <w:rStyle w:val="StringTok"/>
        </w:rPr>
        <w:t>"Kategorija pacijenata"</w:t>
      </w:r>
      <w:r>
        <w:rPr>
          <w:rStyle w:val="NormalTok"/>
        </w:rPr>
        <w:t>,</w:t>
      </w:r>
      <w:r>
        <w:br/>
      </w:r>
      <w:r>
        <w:rPr>
          <w:rStyle w:val="NormalTok"/>
        </w:rPr>
        <w:t xml:space="preserve">    </w:t>
      </w:r>
      <w:r>
        <w:rPr>
          <w:rStyle w:val="AttributeTok"/>
        </w:rPr>
        <w:t>y =</w:t>
      </w:r>
      <w:r>
        <w:rPr>
          <w:rStyle w:val="NormalTok"/>
        </w:rPr>
        <w:t xml:space="preserve"> </w:t>
      </w:r>
      <w:r>
        <w:rPr>
          <w:rStyle w:val="StringTok"/>
        </w:rPr>
        <w:t>"Broj pacijenata"</w:t>
      </w:r>
      <w:r>
        <w:rPr>
          <w:rStyle w:val="NormalTok"/>
        </w:rPr>
        <w:t>,</w:t>
      </w:r>
      <w:r>
        <w:br/>
      </w:r>
      <w:r>
        <w:rPr>
          <w:rStyle w:val="NormalTok"/>
        </w:rPr>
        <w:t xml:space="preserve">    </w:t>
      </w:r>
      <w:r>
        <w:rPr>
          <w:rStyle w:val="AttributeTok"/>
        </w:rPr>
        <w:t>fill =</w:t>
      </w:r>
      <w:r>
        <w:rPr>
          <w:rStyle w:val="NormalTok"/>
        </w:rPr>
        <w:t xml:space="preserve"> </w:t>
      </w:r>
      <w:r>
        <w:rPr>
          <w:rStyle w:val="StringTok"/>
        </w:rPr>
        <w:t>"Pol"</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75D86F7A" w14:textId="77777777" w:rsidR="005957CF" w:rsidRDefault="00000000">
      <w:pPr>
        <w:pStyle w:val="FirstParagraph"/>
      </w:pPr>
      <w:r>
        <w:rPr>
          <w:noProof/>
        </w:rPr>
        <w:lastRenderedPageBreak/>
        <w:drawing>
          <wp:inline distT="0" distB="0" distL="0" distR="0" wp14:anchorId="6E486C91" wp14:editId="6B79F4B4">
            <wp:extent cx="4620126" cy="3696101"/>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seminarski_rad_hepatitis_c_prediction_dataset---Copy_files/figure-docx/unnamed-chunk-82-1.png"/>
                    <pic:cNvPicPr>
                      <a:picLocks noChangeAspect="1" noChangeArrowheads="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14:paraId="0B398C64" w14:textId="77777777" w:rsidR="005957CF" w:rsidRDefault="00000000">
      <w:pPr>
        <w:pStyle w:val="BodyText"/>
      </w:pPr>
      <w:r>
        <w:t>Na osnovu prikazanog grafikona može se uočiti da je u obe kategorije pacijenata zastupljen veći broj muškaraca u odnosu na žene. Dakle sam pol, u okviru ovog skupa podataka, ne predstavlja dobar prediktor za razlikovanje pacijenata sa oštećenjem jetre od zdravih pacijenata.</w:t>
      </w:r>
    </w:p>
    <w:p w14:paraId="39CB8F8D" w14:textId="77777777" w:rsidR="005957CF" w:rsidRDefault="00000000">
      <w:pPr>
        <w:pStyle w:val="Heading2"/>
      </w:pPr>
      <w:bookmarkStart w:id="21" w:name="multivarijantna-analiza"/>
      <w:bookmarkEnd w:id="8"/>
      <w:bookmarkEnd w:id="20"/>
      <w:r>
        <w:t>Multivarijantna analiza</w:t>
      </w:r>
    </w:p>
    <w:p w14:paraId="514EE90A" w14:textId="77777777" w:rsidR="005957CF" w:rsidRDefault="00000000">
      <w:pPr>
        <w:pStyle w:val="FirstParagraph"/>
      </w:pPr>
      <w:r>
        <w:t>Nakon detaljne univarijantne analize pojedinačnih biohemijskih parametara, pokušaćemo da pronađemo povezanost između više parametara.</w:t>
      </w:r>
    </w:p>
    <w:p w14:paraId="5B4F1626" w14:textId="77777777" w:rsidR="005957CF" w:rsidRDefault="00000000">
      <w:pPr>
        <w:pStyle w:val="Heading3"/>
      </w:pPr>
      <w:bookmarkStart w:id="22" w:name="odnos-ast-i-alt"/>
      <w:r>
        <w:t>Odnos AST i ALT</w:t>
      </w:r>
    </w:p>
    <w:p w14:paraId="041190C4" w14:textId="77777777" w:rsidR="005957CF" w:rsidRDefault="00000000">
      <w:pPr>
        <w:pStyle w:val="FirstParagraph"/>
      </w:pPr>
      <w:r>
        <w:t>ALT i AST u krvi su ključni markeri oštećenja jetre, jer se ovi enzimi oslobađaju iz ćelija jetre kada su one oštećene. Odnos između njih pomaže lekarima u proceni oštećenja jetre. Primenićemo logaritamsku skalu, zato što AST i ALT u ovom skupu podataka imaju ogroman opseg, od normalnih vrednosti do ekstremnih vrednosti, koje bi “pogurale” sve ostale tačke u jedan ugao grafika.</w:t>
      </w:r>
    </w:p>
    <w:p w14:paraId="30EB6454"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AST, </w:t>
      </w:r>
      <w:r>
        <w:rPr>
          <w:rStyle w:val="AttributeTok"/>
        </w:rPr>
        <w:t>y =</w:t>
      </w:r>
      <w:r>
        <w:rPr>
          <w:rStyle w:val="NormalTok"/>
        </w:rPr>
        <w:t xml:space="preserve"> ALT))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size =</w:t>
      </w:r>
      <w:r>
        <w:rPr>
          <w:rStyle w:val="NormalTok"/>
        </w:rPr>
        <w:t xml:space="preserve"> </w:t>
      </w:r>
      <w:r>
        <w:rPr>
          <w:rStyle w:val="FloatTok"/>
        </w:rPr>
        <w:t>2.5</w:t>
      </w:r>
      <w:r>
        <w:rPr>
          <w:rStyle w:val="NormalTok"/>
        </w:rPr>
        <w:t xml:space="preserve">, </w:t>
      </w:r>
      <w:r>
        <w:rPr>
          <w:rStyle w:val="AttributeTok"/>
        </w:rPr>
        <w:t>color =</w:t>
      </w:r>
      <w:r>
        <w:rPr>
          <w:rStyle w:val="NormalTok"/>
        </w:rPr>
        <w:t xml:space="preserve"> </w:t>
      </w:r>
      <w:r>
        <w:rPr>
          <w:rStyle w:val="StringTok"/>
        </w:rPr>
        <w:t>"#e74c3c"</w:t>
      </w:r>
      <w:r>
        <w:rPr>
          <w:rStyle w:val="NormalTok"/>
        </w:rPr>
        <w:t xml:space="preserve">) </w:t>
      </w:r>
      <w:r>
        <w:rPr>
          <w:rStyle w:val="SpecialCharTok"/>
        </w:rPr>
        <w:t>+</w:t>
      </w:r>
      <w:r>
        <w:br/>
      </w:r>
      <w:r>
        <w:rPr>
          <w:rStyle w:val="NormalTok"/>
        </w:rPr>
        <w:t xml:space="preserve">  </w:t>
      </w:r>
      <w:r>
        <w:rPr>
          <w:rStyle w:val="FunctionTok"/>
        </w:rPr>
        <w:t>scale_x_log10</w:t>
      </w:r>
      <w:r>
        <w:rPr>
          <w:rStyle w:val="NormalTok"/>
        </w:rPr>
        <w:t xml:space="preserve">() </w:t>
      </w:r>
      <w:r>
        <w:rPr>
          <w:rStyle w:val="SpecialCharTok"/>
        </w:rPr>
        <w:t>+</w:t>
      </w:r>
      <w:r>
        <w:br/>
      </w:r>
      <w:r>
        <w:rPr>
          <w:rStyle w:val="NormalTok"/>
        </w:rPr>
        <w:t xml:space="preserve">  </w:t>
      </w:r>
      <w:r>
        <w:rPr>
          <w:rStyle w:val="FunctionTok"/>
        </w:rPr>
        <w:t>scale_y_log10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"AST vs ALT"</w:t>
      </w:r>
      <w:r>
        <w:rPr>
          <w:rStyle w:val="NormalTok"/>
        </w:rPr>
        <w:t xml:space="preserve">, </w:t>
      </w:r>
      <w:r>
        <w:rPr>
          <w:rStyle w:val="AttributeTok"/>
        </w:rPr>
        <w:t>x =</w:t>
      </w:r>
      <w:r>
        <w:rPr>
          <w:rStyle w:val="NormalTok"/>
        </w:rPr>
        <w:t xml:space="preserve"> </w:t>
      </w:r>
      <w:r>
        <w:rPr>
          <w:rStyle w:val="StringTok"/>
        </w:rPr>
        <w:t>"AST"</w:t>
      </w:r>
      <w:r>
        <w:rPr>
          <w:rStyle w:val="NormalTok"/>
        </w:rPr>
        <w:t xml:space="preserve">, </w:t>
      </w:r>
      <w:r>
        <w:rPr>
          <w:rStyle w:val="AttributeTok"/>
        </w:rPr>
        <w:t>y =</w:t>
      </w:r>
      <w:r>
        <w:rPr>
          <w:rStyle w:val="NormalTok"/>
        </w:rPr>
        <w:t xml:space="preserve"> </w:t>
      </w:r>
      <w:r>
        <w:rPr>
          <w:rStyle w:val="StringTok"/>
        </w:rPr>
        <w:t>"ALT"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5174BC09" w14:textId="77777777" w:rsidR="005957CF" w:rsidRDefault="00000000">
      <w:pPr>
        <w:pStyle w:val="FirstParagraph"/>
      </w:pPr>
      <w:r>
        <w:rPr>
          <w:noProof/>
        </w:rPr>
        <w:lastRenderedPageBreak/>
        <w:drawing>
          <wp:inline distT="0" distB="0" distL="0" distR="0" wp14:anchorId="40AD8B50" wp14:editId="5CC64185">
            <wp:extent cx="4620126" cy="3696101"/>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seminarski_rad_hepatitis_c_prediction_dataset---Copy_files/figure-docx/unnamed-chunk-83-1.png"/>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14:paraId="065E9717" w14:textId="77777777" w:rsidR="005957CF" w:rsidRDefault="00000000">
      <w:pPr>
        <w:pStyle w:val="BodyText"/>
      </w:pPr>
      <w:r>
        <w:t>Na osnovu grafika vidimo da kako rastu vrednosti AST, tako rastu i vrednosti ALT, ali i da značajan broj opservacija odstupa od linearne regresije.</w:t>
      </w:r>
    </w:p>
    <w:p w14:paraId="75D6FD75" w14:textId="77777777" w:rsidR="005957CF" w:rsidRDefault="00000000">
      <w:pPr>
        <w:pStyle w:val="Heading3"/>
      </w:pPr>
      <w:bookmarkStart w:id="23" w:name="X72a68a6fc91849aa42d2fd2b18f1963f7515f59"/>
      <w:bookmarkEnd w:id="22"/>
      <w:r>
        <w:t>Odnos AST i ALT po kategorijama pacijenata</w:t>
      </w:r>
    </w:p>
    <w:p w14:paraId="53C662DF"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AST, </w:t>
      </w:r>
      <w:r>
        <w:rPr>
          <w:rStyle w:val="AttributeTok"/>
        </w:rPr>
        <w:t>y =</w:t>
      </w:r>
      <w:r>
        <w:rPr>
          <w:rStyle w:val="NormalTok"/>
        </w:rPr>
        <w:t xml:space="preserve"> ALT, </w:t>
      </w:r>
      <w:r>
        <w:rPr>
          <w:rStyle w:val="AttributeTok"/>
        </w:rPr>
        <w:t>color =</w:t>
      </w:r>
      <w:r>
        <w:rPr>
          <w:rStyle w:val="NormalTok"/>
        </w:rPr>
        <w:t xml:space="preserve"> Target))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size =</w:t>
      </w:r>
      <w:r>
        <w:rPr>
          <w:rStyle w:val="NormalTok"/>
        </w:rPr>
        <w:t xml:space="preserve"> </w:t>
      </w:r>
      <w:r>
        <w:rPr>
          <w:rStyle w:val="FloatTok"/>
        </w:rPr>
        <w:t>2.5</w:t>
      </w:r>
      <w:r>
        <w:rPr>
          <w:rStyle w:val="NormalTok"/>
        </w:rPr>
        <w:t xml:space="preserve">) </w:t>
      </w:r>
      <w:r>
        <w:rPr>
          <w:rStyle w:val="SpecialCharTok"/>
        </w:rPr>
        <w:t>+</w:t>
      </w:r>
      <w:r>
        <w:br/>
      </w:r>
      <w:r>
        <w:rPr>
          <w:rStyle w:val="NormalTok"/>
        </w:rPr>
        <w:t xml:space="preserve">  </w:t>
      </w:r>
      <w:r>
        <w:rPr>
          <w:rStyle w:val="FunctionTok"/>
        </w:rPr>
        <w:t>scale_x_log10</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scale_y_log10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"Odnos AST i ALT: Marker oštećenja ćelija"</w:t>
      </w:r>
      <w:r>
        <w:rPr>
          <w:rStyle w:val="NormalTok"/>
        </w:rPr>
        <w:t>,</w:t>
      </w:r>
      <w:r>
        <w:br/>
      </w:r>
      <w:r>
        <w:rPr>
          <w:rStyle w:val="NormalTok"/>
        </w:rPr>
        <w:t xml:space="preserve">       </w:t>
      </w:r>
      <w:r>
        <w:rPr>
          <w:rStyle w:val="AttributeTok"/>
        </w:rPr>
        <w:t>x =</w:t>
      </w:r>
      <w:r>
        <w:rPr>
          <w:rStyle w:val="NormalTok"/>
        </w:rPr>
        <w:t xml:space="preserve"> </w:t>
      </w:r>
      <w:r>
        <w:rPr>
          <w:rStyle w:val="StringTok"/>
        </w:rPr>
        <w:t>"AST"</w:t>
      </w:r>
      <w:r>
        <w:rPr>
          <w:rStyle w:val="NormalTok"/>
        </w:rPr>
        <w:t>,</w:t>
      </w:r>
      <w:r>
        <w:br/>
      </w:r>
      <w:r>
        <w:rPr>
          <w:rStyle w:val="NormalTok"/>
        </w:rPr>
        <w:t xml:space="preserve">       </w:t>
      </w:r>
      <w:r>
        <w:rPr>
          <w:rStyle w:val="AttributeTok"/>
        </w:rPr>
        <w:t>y =</w:t>
      </w:r>
      <w:r>
        <w:rPr>
          <w:rStyle w:val="NormalTok"/>
        </w:rPr>
        <w:t xml:space="preserve"> </w:t>
      </w:r>
      <w:r>
        <w:rPr>
          <w:rStyle w:val="StringTok"/>
        </w:rPr>
        <w:t>"ALT"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7CCBD81B" w14:textId="77777777" w:rsidR="005957CF" w:rsidRDefault="00000000">
      <w:pPr>
        <w:pStyle w:val="FirstParagraph"/>
      </w:pPr>
      <w:r>
        <w:rPr>
          <w:noProof/>
        </w:rPr>
        <w:lastRenderedPageBreak/>
        <w:drawing>
          <wp:inline distT="0" distB="0" distL="0" distR="0" wp14:anchorId="3CCC73C4" wp14:editId="0A8207FD">
            <wp:extent cx="4620126" cy="3696101"/>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seminarski_rad_hepatitis_c_prediction_dataset---Copy_files/figure-docx/unnamed-chunk-84-1.png"/>
                    <pic:cNvPicPr>
                      <a:picLocks noChangeAspect="1" noChangeArrowheads="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14:paraId="332E6E82" w14:textId="77777777" w:rsidR="005957CF" w:rsidRDefault="00000000">
      <w:pPr>
        <w:pStyle w:val="BodyText"/>
      </w:pPr>
      <w:r>
        <w:t>Dodavanjem izlazne kolone na grafik, vidimo da pomenuta odstupanja nisu slučajna već da su povezana sa dijagnozom, odnosno pripadaju pacijentima sa oštećenjem jetre. Dakle, vidimo da su kod najvećeg broja zdravih pacijenata vrednosti AST i ALT koncentrisane u veoma uskom opsegu normalnih fizioloških vrednosti. Za razliku od zdravih pacijenata, kod onih koji imaju oštećenje jetre vidimo izrazitu raspršenost podataka, što nam verovatno govori o različitim stadijumima oštećenja jetre.</w:t>
      </w:r>
    </w:p>
    <w:p w14:paraId="17523DE2" w14:textId="77777777" w:rsidR="005957CF" w:rsidRDefault="00000000">
      <w:pPr>
        <w:pStyle w:val="Heading3"/>
      </w:pPr>
      <w:bookmarkStart w:id="24" w:name="odnos-alb-i-prot"/>
      <w:bookmarkEnd w:id="23"/>
      <w:r>
        <w:t>Odnos ALB i PROT</w:t>
      </w:r>
    </w:p>
    <w:p w14:paraId="491CB39C" w14:textId="77777777" w:rsidR="005957CF" w:rsidRDefault="00000000">
      <w:pPr>
        <w:pStyle w:val="FirstParagraph"/>
      </w:pPr>
      <w:r>
        <w:t>Albumin je najzastupljeniji protein u krvnoj plazmi i kod zdrave osobe čini oko 50% do 60% ukupnih proteina. Zbog toga je logično da svaka promena u nivou albumina direktno utiče na nivo ukupnih proteina.</w:t>
      </w:r>
    </w:p>
    <w:p w14:paraId="6D233D76"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ALB, </w:t>
      </w:r>
      <w:r>
        <w:rPr>
          <w:rStyle w:val="AttributeTok"/>
        </w:rPr>
        <w:t>y =</w:t>
      </w:r>
      <w:r>
        <w:rPr>
          <w:rStyle w:val="NormalTok"/>
        </w:rPr>
        <w:t xml:space="preserve"> PROT))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size =</w:t>
      </w:r>
      <w:r>
        <w:rPr>
          <w:rStyle w:val="NormalTok"/>
        </w:rPr>
        <w:t xml:space="preserve"> </w:t>
      </w:r>
      <w:r>
        <w:rPr>
          <w:rStyle w:val="FloatTok"/>
        </w:rPr>
        <w:t>2.5</w:t>
      </w:r>
      <w:r>
        <w:rPr>
          <w:rStyle w:val="NormalTok"/>
        </w:rPr>
        <w:t xml:space="preserve">, </w:t>
      </w:r>
      <w:r>
        <w:rPr>
          <w:rStyle w:val="AttributeTok"/>
        </w:rPr>
        <w:t>color =</w:t>
      </w:r>
      <w:r>
        <w:rPr>
          <w:rStyle w:val="NormalTok"/>
        </w:rPr>
        <w:t xml:space="preserve"> </w:t>
      </w:r>
      <w:r>
        <w:rPr>
          <w:rStyle w:val="StringTok"/>
        </w:rPr>
        <w:t>"#e74c3c"</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"Odnos ALB i PROT"</w:t>
      </w:r>
      <w:r>
        <w:rPr>
          <w:rStyle w:val="NormalTok"/>
        </w:rPr>
        <w:t xml:space="preserve">, </w:t>
      </w:r>
      <w:r>
        <w:rPr>
          <w:rStyle w:val="AttributeTok"/>
        </w:rPr>
        <w:t>x =</w:t>
      </w:r>
      <w:r>
        <w:rPr>
          <w:rStyle w:val="NormalTok"/>
        </w:rPr>
        <w:t xml:space="preserve"> </w:t>
      </w:r>
      <w:r>
        <w:rPr>
          <w:rStyle w:val="StringTok"/>
        </w:rPr>
        <w:t>"ALB"</w:t>
      </w:r>
      <w:r>
        <w:rPr>
          <w:rStyle w:val="NormalTok"/>
        </w:rPr>
        <w:t xml:space="preserve">, </w:t>
      </w:r>
      <w:r>
        <w:rPr>
          <w:rStyle w:val="AttributeTok"/>
        </w:rPr>
        <w:t>y =</w:t>
      </w:r>
      <w:r>
        <w:rPr>
          <w:rStyle w:val="NormalTok"/>
        </w:rPr>
        <w:t xml:space="preserve"> </w:t>
      </w:r>
      <w:r>
        <w:rPr>
          <w:rStyle w:val="StringTok"/>
        </w:rPr>
        <w:t>"PROT"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7BF9D73E" w14:textId="77777777" w:rsidR="005957CF" w:rsidRDefault="00000000">
      <w:pPr>
        <w:pStyle w:val="FirstParagraph"/>
      </w:pPr>
      <w:r>
        <w:rPr>
          <w:noProof/>
        </w:rPr>
        <w:lastRenderedPageBreak/>
        <w:drawing>
          <wp:inline distT="0" distB="0" distL="0" distR="0" wp14:anchorId="397929F6" wp14:editId="784B8CEB">
            <wp:extent cx="4620126" cy="3696101"/>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seminarski_rad_hepatitis_c_prediction_dataset---Copy_files/figure-docx/unnamed-chunk-85-1.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14:paraId="3AC35DA2" w14:textId="77777777" w:rsidR="005957CF" w:rsidRDefault="00000000">
      <w:pPr>
        <w:pStyle w:val="BodyText"/>
      </w:pPr>
      <w:r>
        <w:t>Na osnovu grafika vidimo da kao što smo prethodno rekli postoji linearna zavisnost između albumina i ukupnih proteina.</w:t>
      </w:r>
    </w:p>
    <w:p w14:paraId="73EBF048" w14:textId="77777777" w:rsidR="005957CF" w:rsidRDefault="00000000">
      <w:pPr>
        <w:pStyle w:val="Heading3"/>
      </w:pPr>
      <w:bookmarkStart w:id="25" w:name="Xc885b8e1c8c0dcf6c0014c58f9a0d60e2864c91"/>
      <w:bookmarkEnd w:id="24"/>
      <w:r>
        <w:t>Odnos ALB i PROT po kategorijama pacijenata</w:t>
      </w:r>
    </w:p>
    <w:p w14:paraId="3D6DF198"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ALB, </w:t>
      </w:r>
      <w:r>
        <w:rPr>
          <w:rStyle w:val="AttributeTok"/>
        </w:rPr>
        <w:t>y =</w:t>
      </w:r>
      <w:r>
        <w:rPr>
          <w:rStyle w:val="NormalTok"/>
        </w:rPr>
        <w:t xml:space="preserve"> PROT, </w:t>
      </w:r>
      <w:r>
        <w:rPr>
          <w:rStyle w:val="AttributeTok"/>
        </w:rPr>
        <w:t>color =</w:t>
      </w:r>
      <w:r>
        <w:rPr>
          <w:rStyle w:val="NormalTok"/>
        </w:rPr>
        <w:t xml:space="preserve"> Target))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size =</w:t>
      </w:r>
      <w:r>
        <w:rPr>
          <w:rStyle w:val="NormalTok"/>
        </w:rPr>
        <w:t xml:space="preserve"> </w:t>
      </w:r>
      <w:r>
        <w:rPr>
          <w:rStyle w:val="FloatTok"/>
        </w:rPr>
        <w:t>2.5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"Odnos ALB i PROT po kategorijama pacijenata"</w:t>
      </w:r>
      <w:r>
        <w:rPr>
          <w:rStyle w:val="NormalTok"/>
        </w:rPr>
        <w:t xml:space="preserve">, </w:t>
      </w:r>
      <w:r>
        <w:rPr>
          <w:rStyle w:val="AttributeTok"/>
        </w:rPr>
        <w:t>x =</w:t>
      </w:r>
      <w:r>
        <w:rPr>
          <w:rStyle w:val="NormalTok"/>
        </w:rPr>
        <w:t xml:space="preserve"> </w:t>
      </w:r>
      <w:r>
        <w:rPr>
          <w:rStyle w:val="StringTok"/>
        </w:rPr>
        <w:t>"ALB"</w:t>
      </w:r>
      <w:r>
        <w:rPr>
          <w:rStyle w:val="NormalTok"/>
        </w:rPr>
        <w:t xml:space="preserve">, </w:t>
      </w:r>
      <w:r>
        <w:rPr>
          <w:rStyle w:val="AttributeTok"/>
        </w:rPr>
        <w:t>y =</w:t>
      </w:r>
      <w:r>
        <w:rPr>
          <w:rStyle w:val="NormalTok"/>
        </w:rPr>
        <w:t xml:space="preserve"> </w:t>
      </w:r>
      <w:r>
        <w:rPr>
          <w:rStyle w:val="StringTok"/>
        </w:rPr>
        <w:t>"PROT"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3DDA1C60" w14:textId="77777777" w:rsidR="005957CF" w:rsidRDefault="00000000">
      <w:pPr>
        <w:pStyle w:val="FirstParagraph"/>
      </w:pPr>
      <w:r>
        <w:rPr>
          <w:noProof/>
        </w:rPr>
        <w:lastRenderedPageBreak/>
        <w:drawing>
          <wp:inline distT="0" distB="0" distL="0" distR="0" wp14:anchorId="056A0950" wp14:editId="4FF3F1F1">
            <wp:extent cx="4620126" cy="369610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seminarski_rad_hepatitis_c_prediction_dataset---Copy_files/figure-docx/unnamed-chunk-86-1.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14:paraId="737F65A4" w14:textId="77777777" w:rsidR="005957CF" w:rsidRDefault="00000000">
      <w:pPr>
        <w:pStyle w:val="BodyText"/>
      </w:pPr>
      <w:r>
        <w:t>Dodavanjem izlazne kolone na grafik vidimo da se kategorije u velikoj meri preklapaju. Kod mnogih pacijenata sa Hepatitisom C, jetra je pod upalom, ali još uvek uspeva da proizvodi dovoljno proteina.</w:t>
      </w:r>
    </w:p>
    <w:p w14:paraId="796B2B74" w14:textId="77777777" w:rsidR="005957CF" w:rsidRDefault="00000000">
      <w:pPr>
        <w:pStyle w:val="Heading3"/>
      </w:pPr>
      <w:bookmarkStart w:id="26" w:name="Xf8c624b38d7430a60acb25dd0d4eb81d26300c9"/>
      <w:bookmarkEnd w:id="25"/>
      <w:r>
        <w:t>Odnos GGT i AST po kategorijama pacijenata</w:t>
      </w:r>
    </w:p>
    <w:p w14:paraId="1F6EEA1E" w14:textId="77777777" w:rsidR="005957CF" w:rsidRDefault="00000000">
      <w:pPr>
        <w:pStyle w:val="FirstParagraph"/>
      </w:pPr>
      <w:r>
        <w:t>Na osnovu prethodnih analiza videli smo da su GGT i AST pojedinačno značajni prediktori i zbog toga ćemo sada pogledati njihov medjusobni odnos.</w:t>
      </w:r>
    </w:p>
    <w:p w14:paraId="7D1846CE" w14:textId="77777777" w:rsidR="005957CF" w:rsidRDefault="00000000">
      <w:pPr>
        <w:pStyle w:val="SourceCode"/>
      </w:pPr>
      <w:r>
        <w:rPr>
          <w:rStyle w:val="FunctionTok"/>
        </w:rPr>
        <w:t>ggplot</w:t>
      </w:r>
      <w:r>
        <w:rPr>
          <w:rStyle w:val="NormalTok"/>
        </w:rPr>
        <w:t xml:space="preserve">(dataset, </w:t>
      </w:r>
      <w:r>
        <w:rPr>
          <w:rStyle w:val="FunctionTok"/>
        </w:rPr>
        <w:t>aes</w:t>
      </w:r>
      <w:r>
        <w:rPr>
          <w:rStyle w:val="NormalTok"/>
        </w:rPr>
        <w:t>(</w:t>
      </w:r>
      <w:r>
        <w:rPr>
          <w:rStyle w:val="AttributeTok"/>
        </w:rPr>
        <w:t>x =</w:t>
      </w:r>
      <w:r>
        <w:rPr>
          <w:rStyle w:val="NormalTok"/>
        </w:rPr>
        <w:t xml:space="preserve"> GGT, </w:t>
      </w:r>
      <w:r>
        <w:rPr>
          <w:rStyle w:val="AttributeTok"/>
        </w:rPr>
        <w:t>y =</w:t>
      </w:r>
      <w:r>
        <w:rPr>
          <w:rStyle w:val="NormalTok"/>
        </w:rPr>
        <w:t xml:space="preserve"> AST, </w:t>
      </w:r>
      <w:r>
        <w:rPr>
          <w:rStyle w:val="AttributeTok"/>
        </w:rPr>
        <w:t>color =</w:t>
      </w:r>
      <w:r>
        <w:rPr>
          <w:rStyle w:val="NormalTok"/>
        </w:rPr>
        <w:t xml:space="preserve"> Target))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size =</w:t>
      </w:r>
      <w:r>
        <w:rPr>
          <w:rStyle w:val="NormalTok"/>
        </w:rPr>
        <w:t xml:space="preserve"> </w:t>
      </w:r>
      <w:r>
        <w:rPr>
          <w:rStyle w:val="FloatTok"/>
        </w:rPr>
        <w:t>2.5</w:t>
      </w:r>
      <w:r>
        <w:rPr>
          <w:rStyle w:val="NormalTok"/>
        </w:rPr>
        <w:t xml:space="preserve">) </w:t>
      </w:r>
      <w:r>
        <w:rPr>
          <w:rStyle w:val="SpecialCharTok"/>
        </w:rPr>
        <w:t>+</w:t>
      </w:r>
      <w:r>
        <w:br/>
      </w:r>
      <w:r>
        <w:rPr>
          <w:rStyle w:val="NormalTok"/>
        </w:rPr>
        <w:t xml:space="preserve">  </w:t>
      </w:r>
      <w:r>
        <w:rPr>
          <w:rStyle w:val="FunctionTok"/>
        </w:rPr>
        <w:t>scale_x_log10</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"Odnos GGT i AST po kategorijama"</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276138BC" w14:textId="77777777" w:rsidR="005957CF" w:rsidRDefault="00000000">
      <w:pPr>
        <w:pStyle w:val="FirstParagraph"/>
      </w:pPr>
      <w:r>
        <w:rPr>
          <w:noProof/>
        </w:rPr>
        <w:lastRenderedPageBreak/>
        <w:drawing>
          <wp:inline distT="0" distB="0" distL="0" distR="0" wp14:anchorId="5C958703" wp14:editId="6F695D79">
            <wp:extent cx="4620126" cy="3696101"/>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seminarski_rad_hepatitis_c_prediction_dataset---Copy_files/figure-docx/unnamed-chunk-87-1.png"/>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14:paraId="57CA4D5A" w14:textId="77777777" w:rsidR="005957CF" w:rsidRDefault="00000000">
      <w:pPr>
        <w:pStyle w:val="BodyText"/>
      </w:pPr>
      <w:r>
        <w:t>Na osnovu grafika vidimo razdvajanje izmedju kategorija. Zdravi pacijenti su koncentrisani u području niskih vrednosti oba parametra, dok kod pacijenata sa oštećenjem jetre dolazi do rasipanja vrednosti ka višim vrednostima oba parametra. Takodje vidimo da su vrednosti GGT povišene i kada su vrednosti AST relativno stabilne.</w:t>
      </w:r>
    </w:p>
    <w:p w14:paraId="0706535C" w14:textId="77777777" w:rsidR="005957CF" w:rsidRDefault="00000000">
      <w:pPr>
        <w:pStyle w:val="Heading2"/>
      </w:pPr>
      <w:bookmarkStart w:id="27" w:name="zaključak-na-osnovu-celokupne-analize"/>
      <w:bookmarkEnd w:id="21"/>
      <w:bookmarkEnd w:id="26"/>
      <w:r>
        <w:t>Zaključak na osnovu celokupne analize</w:t>
      </w:r>
    </w:p>
    <w:p w14:paraId="18B8A5D9" w14:textId="77777777" w:rsidR="005957CF" w:rsidRDefault="00000000">
      <w:pPr>
        <w:pStyle w:val="FirstParagraph"/>
      </w:pPr>
      <w:r>
        <w:t>Na osnovu sprovedene analize može se zaključiti da zdravstveni status pacijenata snažno zavisi od više biohemijskih parametara krvi, među kojima se posebno izdvajaju AST i GGT kao najvažniji pokazatelji oštećenja jetre. Pored njih, odnosno u kombinaciji sa njima, bi značajnu ulogu mogli da imaju i drugi biohemijski parametri poput BIL, ALT, ALB i PROT. Demografske promenljive, starost i pol, pokazuju slabiji uticaj u poređenju sa biohemijskim parametrima. Na osnovu kombinacije domenskog znanja i analize grafičkih prikaza, može se zaključiti da je opravdano razviti model predikcije koji će se prvenstveno oslanjati na biohemijske parametre. U nastavku rada biće ispitano koliko dobar prediktivni model može da se izgradi na osnovu ovih promenljivih.</w:t>
      </w:r>
    </w:p>
    <w:p w14:paraId="7EBF3CDC" w14:textId="77777777" w:rsidR="005957CF" w:rsidRDefault="00000000">
      <w:pPr>
        <w:pStyle w:val="Heading2"/>
      </w:pPr>
      <w:bookmarkStart w:id="28" w:name="korelaciona-matrica"/>
      <w:bookmarkEnd w:id="27"/>
      <w:r>
        <w:t>Korelaciona matrica</w:t>
      </w:r>
    </w:p>
    <w:p w14:paraId="098ECB9F" w14:textId="77777777" w:rsidR="005957CF" w:rsidRDefault="00000000">
      <w:pPr>
        <w:pStyle w:val="SourceCode"/>
      </w:pPr>
      <w:r>
        <w:rPr>
          <w:rStyle w:val="NormalTok"/>
        </w:rPr>
        <w:t xml:space="preserve">cor_matrix </w:t>
      </w:r>
      <w:r>
        <w:rPr>
          <w:rStyle w:val="OtherTok"/>
        </w:rPr>
        <w:t>&lt;-</w:t>
      </w:r>
      <w:r>
        <w:rPr>
          <w:rStyle w:val="NormalTok"/>
        </w:rPr>
        <w:t xml:space="preserve"> </w:t>
      </w:r>
      <w:r>
        <w:rPr>
          <w:rStyle w:val="FunctionTok"/>
        </w:rPr>
        <w:t>cor</w:t>
      </w:r>
      <w:r>
        <w:rPr>
          <w:rStyle w:val="NormalTok"/>
        </w:rPr>
        <w:t xml:space="preserve">(dataset </w:t>
      </w:r>
      <w:r>
        <w:rPr>
          <w:rStyle w:val="SpecialCharTok"/>
        </w:rPr>
        <w:t>%&gt;%</w:t>
      </w:r>
      <w:r>
        <w:rPr>
          <w:rStyle w:val="NormalTok"/>
        </w:rPr>
        <w:t xml:space="preserve"> </w:t>
      </w:r>
      <w:r>
        <w:br/>
      </w:r>
      <w:r>
        <w:rPr>
          <w:rStyle w:val="NormalTok"/>
        </w:rPr>
        <w:t xml:space="preserve">                    </w:t>
      </w:r>
      <w:r>
        <w:rPr>
          <w:rStyle w:val="FunctionTok"/>
        </w:rPr>
        <w:t>select_if</w:t>
      </w:r>
      <w:r>
        <w:rPr>
          <w:rStyle w:val="NormalTok"/>
        </w:rPr>
        <w:t xml:space="preserve">(is.numeric) </w:t>
      </w:r>
      <w:r>
        <w:rPr>
          <w:rStyle w:val="SpecialCharTok"/>
        </w:rPr>
        <w:t>%&gt;%</w:t>
      </w:r>
      <w:r>
        <w:rPr>
          <w:rStyle w:val="NormalTok"/>
        </w:rPr>
        <w:t xml:space="preserve"> </w:t>
      </w:r>
      <w:r>
        <w:br/>
      </w:r>
      <w:r>
        <w:rPr>
          <w:rStyle w:val="NormalTok"/>
        </w:rPr>
        <w:t xml:space="preserve">                    </w:t>
      </w:r>
      <w:r>
        <w:rPr>
          <w:rStyle w:val="FunctionTok"/>
        </w:rPr>
        <w:t>select</w:t>
      </w:r>
      <w:r>
        <w:rPr>
          <w:rStyle w:val="NormalTok"/>
        </w:rPr>
        <w:t>(</w:t>
      </w:r>
      <w:r>
        <w:rPr>
          <w:rStyle w:val="SpecialCharTok"/>
        </w:rPr>
        <w:t>-</w:t>
      </w:r>
      <w:r>
        <w:rPr>
          <w:rStyle w:val="NormalTok"/>
        </w:rPr>
        <w:t>X))</w:t>
      </w:r>
      <w:r>
        <w:br/>
      </w:r>
      <w:r>
        <w:br/>
      </w:r>
      <w:r>
        <w:rPr>
          <w:rStyle w:val="NormalTok"/>
        </w:rPr>
        <w:t>cor_matrix</w:t>
      </w:r>
    </w:p>
    <w:p w14:paraId="46264470" w14:textId="77777777" w:rsidR="005957CF" w:rsidRDefault="00000000">
      <w:pPr>
        <w:pStyle w:val="SourceCode"/>
      </w:pPr>
      <w:r>
        <w:rPr>
          <w:rStyle w:val="VerbatimChar"/>
        </w:rPr>
        <w:lastRenderedPageBreak/>
        <w:t>##               Age           ALB         ALP          ALT         AST</w:t>
      </w:r>
      <w:r>
        <w:br/>
      </w:r>
      <w:r>
        <w:rPr>
          <w:rStyle w:val="VerbatimChar"/>
        </w:rPr>
        <w:t>## Age   1.000000000 -0.2113632339  0.18845961 -0.005846157  0.08893876</w:t>
      </w:r>
      <w:r>
        <w:br/>
      </w:r>
      <w:r>
        <w:rPr>
          <w:rStyle w:val="VerbatimChar"/>
        </w:rPr>
        <w:t>## ALB  -0.211363234  1.0000000000 -0.15361204 -0.002730525 -0.19783798</w:t>
      </w:r>
      <w:r>
        <w:br/>
      </w:r>
      <w:r>
        <w:rPr>
          <w:rStyle w:val="VerbatimChar"/>
        </w:rPr>
        <w:t>## ALP   0.188459608 -0.1536120448  1.00000000  0.201312936  0.07665247</w:t>
      </w:r>
      <w:r>
        <w:br/>
      </w:r>
      <w:r>
        <w:rPr>
          <w:rStyle w:val="VerbatimChar"/>
        </w:rPr>
        <w:t>## ALT  -0.005846157 -0.0027305254  0.20131294  1.000000000  0.27356512</w:t>
      </w:r>
      <w:r>
        <w:br/>
      </w:r>
      <w:r>
        <w:rPr>
          <w:rStyle w:val="VerbatimChar"/>
        </w:rPr>
        <w:t>## AST   0.088938757 -0.1978379752  0.07665247  0.273565118  1.00000000</w:t>
      </w:r>
      <w:r>
        <w:br/>
      </w:r>
      <w:r>
        <w:rPr>
          <w:rStyle w:val="VerbatimChar"/>
        </w:rPr>
        <w:t>## BIL   0.032634458 -0.2289885331  0.03078990 -0.038268815  0.31216858</w:t>
      </w:r>
      <w:r>
        <w:br/>
      </w:r>
      <w:r>
        <w:rPr>
          <w:rStyle w:val="VerbatimChar"/>
        </w:rPr>
        <w:t>## CHE  -0.075350111  0.3882506108  0.02639686  0.146511464 -0.20839787</w:t>
      </w:r>
      <w:r>
        <w:br/>
      </w:r>
      <w:r>
        <w:rPr>
          <w:rStyle w:val="VerbatimChar"/>
        </w:rPr>
        <w:t>## CHOL  0.122145045  0.2194812286  0.12995551  0.058962324 -0.21544623</w:t>
      </w:r>
      <w:r>
        <w:br/>
      </w:r>
      <w:r>
        <w:rPr>
          <w:rStyle w:val="VerbatimChar"/>
        </w:rPr>
        <w:t>## CREA -0.022236084 -0.0005558443  0.14220528 -0.042948483 -0.02143640</w:t>
      </w:r>
      <w:r>
        <w:br/>
      </w:r>
      <w:r>
        <w:rPr>
          <w:rStyle w:val="VerbatimChar"/>
        </w:rPr>
        <w:t>## GGT   0.152552000 -0.1731833927  0.44867092  0.247936461  0.49210325</w:t>
      </w:r>
      <w:r>
        <w:br/>
      </w:r>
      <w:r>
        <w:rPr>
          <w:rStyle w:val="VerbatimChar"/>
        </w:rPr>
        <w:t>## PROT -0.152390047  0.5933706579 -0.05894143  0.091761086  0.03277220</w:t>
      </w:r>
      <w:r>
        <w:br/>
      </w:r>
      <w:r>
        <w:rPr>
          <w:rStyle w:val="VerbatimChar"/>
        </w:rPr>
        <w:t>##              BIL         CHE        CHOL          CREA         GGT        PROT</w:t>
      </w:r>
      <w:r>
        <w:br/>
      </w:r>
      <w:r>
        <w:rPr>
          <w:rStyle w:val="VerbatimChar"/>
        </w:rPr>
        <w:t>## Age   0.03263446 -0.07535011  0.12214504 -0.0222360837  0.15255200 -0.15239005</w:t>
      </w:r>
      <w:r>
        <w:br/>
      </w:r>
      <w:r>
        <w:rPr>
          <w:rStyle w:val="VerbatimChar"/>
        </w:rPr>
        <w:t>## ALB  -0.22898853  0.38825061  0.21948123 -0.0005558443 -0.17318339  0.59337066</w:t>
      </w:r>
      <w:r>
        <w:br/>
      </w:r>
      <w:r>
        <w:rPr>
          <w:rStyle w:val="VerbatimChar"/>
        </w:rPr>
        <w:t>## ALP   0.03078990  0.02639686  0.12995551  0.1422052813  0.44867092 -0.05894143</w:t>
      </w:r>
      <w:r>
        <w:br/>
      </w:r>
      <w:r>
        <w:rPr>
          <w:rStyle w:val="VerbatimChar"/>
        </w:rPr>
        <w:t>## ALT  -0.03826881  0.14651146  0.05896232 -0.0429484826  0.24793646  0.09176109</w:t>
      </w:r>
      <w:r>
        <w:br/>
      </w:r>
      <w:r>
        <w:rPr>
          <w:rStyle w:val="VerbatimChar"/>
        </w:rPr>
        <w:t>## AST   0.31216858 -0.20839787 -0.21544623 -0.0214364003  0.49210325  0.03277220</w:t>
      </w:r>
      <w:r>
        <w:br/>
      </w:r>
      <w:r>
        <w:rPr>
          <w:rStyle w:val="VerbatimChar"/>
        </w:rPr>
        <w:t>## BIL   1.00000000 -0.33311364 -0.18850524  0.0311988655  0.21743141 -0.07582456</w:t>
      </w:r>
      <w:r>
        <w:br/>
      </w:r>
      <w:r>
        <w:rPr>
          <w:rStyle w:val="VerbatimChar"/>
        </w:rPr>
        <w:t>## CHE  -0.33311364  1.00000000  0.43102856 -0.0111131142 -0.11088428  0.30161039</w:t>
      </w:r>
      <w:r>
        <w:br/>
      </w:r>
      <w:r>
        <w:rPr>
          <w:rStyle w:val="VerbatimChar"/>
        </w:rPr>
        <w:t>## CHOL -0.18850524  0.43102856  1.00000000 -0.0489117201 -0.01496162  0.21376264</w:t>
      </w:r>
      <w:r>
        <w:br/>
      </w:r>
      <w:r>
        <w:rPr>
          <w:rStyle w:val="VerbatimChar"/>
        </w:rPr>
        <w:t>## CREA  0.03119887 -0.01111311 -0.04891172  1.0000000000  0.12120531 -0.03358775</w:t>
      </w:r>
      <w:r>
        <w:br/>
      </w:r>
      <w:r>
        <w:rPr>
          <w:rStyle w:val="VerbatimChar"/>
        </w:rPr>
        <w:t>## GGT   0.21743141 -0.11088428 -0.01496162  0.1212053057  1.00000000 -0.01550650</w:t>
      </w:r>
      <w:r>
        <w:br/>
      </w:r>
      <w:r>
        <w:rPr>
          <w:rStyle w:val="VerbatimChar"/>
        </w:rPr>
        <w:t>## PROT -0.07582456  0.30161039  0.21376264 -0.0335877513 -0.01550650  1.00000000</w:t>
      </w:r>
    </w:p>
    <w:p w14:paraId="451C66F0" w14:textId="77777777" w:rsidR="005957CF" w:rsidRDefault="00000000">
      <w:pPr>
        <w:pStyle w:val="FirstParagraph"/>
      </w:pPr>
      <w:r>
        <w:t>Korelaciona matrica omogućava prikaz povezanosti između numeričkih kolona. Na osnovu matrice može se uočiti da ALB i PROT imaju umerenu pozitivnu korelaciju od oko 0.58, što kao što smo već prethodno pomenuli ukazuje da se povećanje vrednosti jedne varijable uglavnom prati povećanjem druge. Takodje, GGT i ALP imaju umerenu pozitivnu korelaciju od oko 0.44, kao i GGT I AST(oko 0.49), što smo prethodno mogli i da vidimo na grafičkom prikazu. CHE i CHOL isto imaju umerenu pozitivnu korelaciju od oko 0.42, dok ostale promenljive imaju korelaciju ispod 0.4, što pokazuje slabu linearnu povezanost među njima.</w:t>
      </w:r>
    </w:p>
    <w:p w14:paraId="6DA5CE64" w14:textId="77777777" w:rsidR="005957CF" w:rsidRDefault="00000000">
      <w:pPr>
        <w:pStyle w:val="Heading2"/>
      </w:pPr>
      <w:bookmarkStart w:id="29" w:name="analiza-varijanse-anova"/>
      <w:bookmarkEnd w:id="28"/>
      <w:r>
        <w:lastRenderedPageBreak/>
        <w:t>Analiza varijanse (ANOVA)</w:t>
      </w:r>
    </w:p>
    <w:p w14:paraId="0CEBBDEE" w14:textId="1BFABB7A" w:rsidR="005957CF" w:rsidRDefault="00000000">
      <w:pPr>
        <w:pStyle w:val="FirstParagraph"/>
      </w:pPr>
      <w:r>
        <w:t xml:space="preserve">Feature Selection pomoću ANOVA je statistička metoda kojom biramo najznačajnije prediktore iz skupa podataka kako bismo poboljšali </w:t>
      </w:r>
      <w:r w:rsidR="00FB30A6">
        <w:t>tacnost</w:t>
      </w:r>
      <w:r>
        <w:t xml:space="preserve"> i brzinu mašinskog modela. ANOVA se koristi kada imamo numeričke ulazne podatke i kategoričku ciljnu kolonu kao što je slučaj u našem skupu podataka.</w:t>
      </w:r>
    </w:p>
    <w:p w14:paraId="4AE200A4" w14:textId="77777777" w:rsidR="005957CF" w:rsidRDefault="00000000">
      <w:pPr>
        <w:pStyle w:val="SourceCode"/>
      </w:pPr>
      <w:r>
        <w:rPr>
          <w:rStyle w:val="NormalTok"/>
        </w:rPr>
        <w:t xml:space="preserve">numeric_cols </w:t>
      </w:r>
      <w:r>
        <w:rPr>
          <w:rStyle w:val="OtherTok"/>
        </w:rPr>
        <w:t>&lt;-</w:t>
      </w:r>
      <w:r>
        <w:rPr>
          <w:rStyle w:val="NormalTok"/>
        </w:rPr>
        <w:t xml:space="preserve"> </w:t>
      </w:r>
      <w:r>
        <w:rPr>
          <w:rStyle w:val="FunctionTok"/>
        </w:rPr>
        <w:t>names</w:t>
      </w:r>
      <w:r>
        <w:rPr>
          <w:rStyle w:val="NormalTok"/>
        </w:rPr>
        <w:t>(dataset)[</w:t>
      </w:r>
      <w:r>
        <w:rPr>
          <w:rStyle w:val="FunctionTok"/>
        </w:rPr>
        <w:t>sapply</w:t>
      </w:r>
      <w:r>
        <w:rPr>
          <w:rStyle w:val="NormalTok"/>
        </w:rPr>
        <w:t>(dataset, is.numeric)]</w:t>
      </w:r>
      <w:r>
        <w:br/>
      </w:r>
      <w:r>
        <w:rPr>
          <w:rStyle w:val="NormalTok"/>
        </w:rPr>
        <w:t xml:space="preserve">numeric_cols </w:t>
      </w:r>
      <w:r>
        <w:rPr>
          <w:rStyle w:val="OtherTok"/>
        </w:rPr>
        <w:t>&lt;-</w:t>
      </w:r>
      <w:r>
        <w:rPr>
          <w:rStyle w:val="NormalTok"/>
        </w:rPr>
        <w:t xml:space="preserve"> </w:t>
      </w:r>
      <w:r>
        <w:rPr>
          <w:rStyle w:val="FunctionTok"/>
        </w:rPr>
        <w:t>setdiff</w:t>
      </w:r>
      <w:r>
        <w:rPr>
          <w:rStyle w:val="NormalTok"/>
        </w:rPr>
        <w:t xml:space="preserve">(numeric_cols, </w:t>
      </w:r>
      <w:r>
        <w:rPr>
          <w:rStyle w:val="StringTok"/>
        </w:rPr>
        <w:t>"X"</w:t>
      </w:r>
      <w:r>
        <w:rPr>
          <w:rStyle w:val="NormalTok"/>
        </w:rPr>
        <w:t>)</w:t>
      </w:r>
      <w:r>
        <w:br/>
      </w:r>
      <w:r>
        <w:br/>
      </w:r>
      <w:r>
        <w:rPr>
          <w:rStyle w:val="NormalTok"/>
        </w:rPr>
        <w:t xml:space="preserve">anova_results </w:t>
      </w:r>
      <w:r>
        <w:rPr>
          <w:rStyle w:val="OtherTok"/>
        </w:rPr>
        <w:t>&lt;-</w:t>
      </w:r>
      <w:r>
        <w:rPr>
          <w:rStyle w:val="NormalTok"/>
        </w:rPr>
        <w:t xml:space="preserve"> </w:t>
      </w:r>
      <w:r>
        <w:rPr>
          <w:rStyle w:val="FunctionTok"/>
        </w:rPr>
        <w:t>lapply</w:t>
      </w:r>
      <w:r>
        <w:rPr>
          <w:rStyle w:val="NormalTok"/>
        </w:rPr>
        <w:t xml:space="preserve">(numeric_cols, </w:t>
      </w:r>
      <w:r>
        <w:rPr>
          <w:rStyle w:val="ControlFlowTok"/>
        </w:rPr>
        <w:t>function</w:t>
      </w:r>
      <w:r>
        <w:rPr>
          <w:rStyle w:val="NormalTok"/>
        </w:rPr>
        <w:t>(col) {</w:t>
      </w:r>
      <w:r>
        <w:br/>
      </w:r>
      <w:r>
        <w:rPr>
          <w:rStyle w:val="NormalTok"/>
        </w:rPr>
        <w:t xml:space="preserve">  formula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 xml:space="preserve">(col, </w:t>
      </w:r>
      <w:r>
        <w:rPr>
          <w:rStyle w:val="StringTok"/>
        </w:rPr>
        <w:t>"~ Target"</w:t>
      </w:r>
      <w:r>
        <w:rPr>
          <w:rStyle w:val="NormalTok"/>
        </w:rPr>
        <w:t>))</w:t>
      </w:r>
      <w:r>
        <w:br/>
      </w:r>
      <w:r>
        <w:rPr>
          <w:rStyle w:val="NormalTok"/>
        </w:rPr>
        <w:t xml:space="preserve">  res </w:t>
      </w:r>
      <w:r>
        <w:rPr>
          <w:rStyle w:val="OtherTok"/>
        </w:rPr>
        <w:t>&lt;-</w:t>
      </w:r>
      <w:r>
        <w:rPr>
          <w:rStyle w:val="NormalTok"/>
        </w:rPr>
        <w:t xml:space="preserve"> </w:t>
      </w:r>
      <w:r>
        <w:rPr>
          <w:rStyle w:val="FunctionTok"/>
        </w:rPr>
        <w:t>aov</w:t>
      </w:r>
      <w:r>
        <w:rPr>
          <w:rStyle w:val="NormalTok"/>
        </w:rPr>
        <w:t xml:space="preserve">(formula, </w:t>
      </w:r>
      <w:r>
        <w:rPr>
          <w:rStyle w:val="AttributeTok"/>
        </w:rPr>
        <w:t>data =</w:t>
      </w:r>
      <w:r>
        <w:rPr>
          <w:rStyle w:val="NormalTok"/>
        </w:rPr>
        <w:t xml:space="preserve"> dataset)</w:t>
      </w:r>
      <w:r>
        <w:br/>
      </w:r>
      <w:r>
        <w:rPr>
          <w:rStyle w:val="NormalTok"/>
        </w:rPr>
        <w:t xml:space="preserve">  summary_res </w:t>
      </w:r>
      <w:r>
        <w:rPr>
          <w:rStyle w:val="OtherTok"/>
        </w:rPr>
        <w:t>&lt;-</w:t>
      </w:r>
      <w:r>
        <w:rPr>
          <w:rStyle w:val="NormalTok"/>
        </w:rPr>
        <w:t xml:space="preserve"> </w:t>
      </w:r>
      <w:r>
        <w:rPr>
          <w:rStyle w:val="FunctionTok"/>
        </w:rPr>
        <w:t>summary</w:t>
      </w:r>
      <w:r>
        <w:rPr>
          <w:rStyle w:val="NormalTok"/>
        </w:rPr>
        <w:t>(res)[[</w:t>
      </w:r>
      <w:r>
        <w:rPr>
          <w:rStyle w:val="DecValTok"/>
        </w:rPr>
        <w:t>1</w:t>
      </w:r>
      <w:r>
        <w:rPr>
          <w:rStyle w:val="NormalTok"/>
        </w:rPr>
        <w:t>]]</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Feature =</w:t>
      </w:r>
      <w:r>
        <w:rPr>
          <w:rStyle w:val="NormalTok"/>
        </w:rPr>
        <w:t xml:space="preserve"> col,</w:t>
      </w:r>
      <w:r>
        <w:br/>
      </w:r>
      <w:r>
        <w:rPr>
          <w:rStyle w:val="NormalTok"/>
        </w:rPr>
        <w:t xml:space="preserve">    </w:t>
      </w:r>
      <w:r>
        <w:rPr>
          <w:rStyle w:val="AttributeTok"/>
        </w:rPr>
        <w:t>F_value =</w:t>
      </w:r>
      <w:r>
        <w:rPr>
          <w:rStyle w:val="NormalTok"/>
        </w:rPr>
        <w:t xml:space="preserve"> summary_res[</w:t>
      </w:r>
      <w:r>
        <w:rPr>
          <w:rStyle w:val="StringTok"/>
        </w:rPr>
        <w:t>"Target"</w:t>
      </w:r>
      <w:r>
        <w:rPr>
          <w:rStyle w:val="NormalTok"/>
        </w:rPr>
        <w:t xml:space="preserve">, </w:t>
      </w:r>
      <w:r>
        <w:rPr>
          <w:rStyle w:val="StringTok"/>
        </w:rPr>
        <w:t>"F value"</w:t>
      </w:r>
      <w:r>
        <w:rPr>
          <w:rStyle w:val="NormalTok"/>
        </w:rPr>
        <w:t>],</w:t>
      </w:r>
      <w:r>
        <w:br/>
      </w:r>
      <w:r>
        <w:rPr>
          <w:rStyle w:val="NormalTok"/>
        </w:rPr>
        <w:t xml:space="preserve">    </w:t>
      </w:r>
      <w:r>
        <w:rPr>
          <w:rStyle w:val="AttributeTok"/>
        </w:rPr>
        <w:t>p_value =</w:t>
      </w:r>
      <w:r>
        <w:rPr>
          <w:rStyle w:val="NormalTok"/>
        </w:rPr>
        <w:t xml:space="preserve"> summary_res[</w:t>
      </w:r>
      <w:r>
        <w:rPr>
          <w:rStyle w:val="StringTok"/>
        </w:rPr>
        <w:t>"Target"</w:t>
      </w:r>
      <w:r>
        <w:rPr>
          <w:rStyle w:val="NormalTok"/>
        </w:rPr>
        <w:t xml:space="preserve">, </w:t>
      </w:r>
      <w:r>
        <w:rPr>
          <w:rStyle w:val="StringTok"/>
        </w:rPr>
        <w:t>"Pr(&gt;F)"</w:t>
      </w:r>
      <w:r>
        <w:rPr>
          <w:rStyle w:val="NormalTok"/>
        </w:rPr>
        <w:t>]</w:t>
      </w:r>
      <w:r>
        <w:br/>
      </w:r>
      <w:r>
        <w:rPr>
          <w:rStyle w:val="NormalTok"/>
        </w:rPr>
        <w:t xml:space="preserve">  )</w:t>
      </w:r>
      <w:r>
        <w:br/>
      </w:r>
      <w:r>
        <w:rPr>
          <w:rStyle w:val="NormalTok"/>
        </w:rPr>
        <w:t>})</w:t>
      </w:r>
      <w:r>
        <w:br/>
      </w:r>
      <w:r>
        <w:br/>
      </w:r>
      <w:r>
        <w:rPr>
          <w:rStyle w:val="NormalTok"/>
        </w:rPr>
        <w:t xml:space="preserve">anova_table </w:t>
      </w:r>
      <w:r>
        <w:rPr>
          <w:rStyle w:val="OtherTok"/>
        </w:rPr>
        <w:t>&lt;-</w:t>
      </w:r>
      <w:r>
        <w:rPr>
          <w:rStyle w:val="NormalTok"/>
        </w:rPr>
        <w:t xml:space="preserve"> </w:t>
      </w:r>
      <w:r>
        <w:rPr>
          <w:rStyle w:val="FunctionTok"/>
        </w:rPr>
        <w:t>do.call</w:t>
      </w:r>
      <w:r>
        <w:rPr>
          <w:rStyle w:val="NormalTok"/>
        </w:rPr>
        <w:t>(rbind, anova_results)</w:t>
      </w:r>
      <w:r>
        <w:br/>
      </w:r>
      <w:r>
        <w:rPr>
          <w:rStyle w:val="NormalTok"/>
        </w:rPr>
        <w:t xml:space="preserve">anova_table </w:t>
      </w:r>
      <w:r>
        <w:rPr>
          <w:rStyle w:val="OtherTok"/>
        </w:rPr>
        <w:t>&lt;-</w:t>
      </w:r>
      <w:r>
        <w:rPr>
          <w:rStyle w:val="NormalTok"/>
        </w:rPr>
        <w:t xml:space="preserve"> anova_table[</w:t>
      </w:r>
      <w:r>
        <w:rPr>
          <w:rStyle w:val="FunctionTok"/>
        </w:rPr>
        <w:t>order</w:t>
      </w:r>
      <w:r>
        <w:rPr>
          <w:rStyle w:val="NormalTok"/>
        </w:rPr>
        <w:t>(</w:t>
      </w:r>
      <w:r>
        <w:rPr>
          <w:rStyle w:val="SpecialCharTok"/>
        </w:rPr>
        <w:t>-</w:t>
      </w:r>
      <w:r>
        <w:rPr>
          <w:rStyle w:val="NormalTok"/>
        </w:rPr>
        <w:t>anova_table</w:t>
      </w:r>
      <w:r>
        <w:rPr>
          <w:rStyle w:val="SpecialCharTok"/>
        </w:rPr>
        <w:t>$</w:t>
      </w:r>
      <w:r>
        <w:rPr>
          <w:rStyle w:val="NormalTok"/>
        </w:rPr>
        <w:t>F_value), ]</w:t>
      </w:r>
      <w:r>
        <w:br/>
      </w:r>
      <w:r>
        <w:br/>
      </w:r>
      <w:r>
        <w:rPr>
          <w:rStyle w:val="FunctionTok"/>
        </w:rPr>
        <w:t>print</w:t>
      </w:r>
      <w:r>
        <w:rPr>
          <w:rStyle w:val="NormalTok"/>
        </w:rPr>
        <w:t>(anova_table)</w:t>
      </w:r>
    </w:p>
    <w:p w14:paraId="5B3F81B9" w14:textId="77777777" w:rsidR="005957CF" w:rsidRDefault="00000000">
      <w:pPr>
        <w:pStyle w:val="SourceCode"/>
      </w:pPr>
      <w:r>
        <w:rPr>
          <w:rStyle w:val="VerbatimChar"/>
        </w:rPr>
        <w:t>##    Feature     F_value      p_value</w:t>
      </w:r>
      <w:r>
        <w:br/>
      </w:r>
      <w:r>
        <w:rPr>
          <w:rStyle w:val="VerbatimChar"/>
        </w:rPr>
        <w:t>## 5      AST 385.4669593 6.262031e-67</w:t>
      </w:r>
      <w:r>
        <w:br/>
      </w:r>
      <w:r>
        <w:rPr>
          <w:rStyle w:val="VerbatimChar"/>
        </w:rPr>
        <w:t>## 10     GGT 145.7277473 3.008497e-30</w:t>
      </w:r>
      <w:r>
        <w:br/>
      </w:r>
      <w:r>
        <w:rPr>
          <w:rStyle w:val="VerbatimChar"/>
        </w:rPr>
        <w:t>## 6      BIL 115.4625679 8.635268e-25</w:t>
      </w:r>
      <w:r>
        <w:br/>
      </w:r>
      <w:r>
        <w:rPr>
          <w:rStyle w:val="VerbatimChar"/>
        </w:rPr>
        <w:t>## 8     CHOL  49.1589864 6.261332e-12</w:t>
      </w:r>
      <w:r>
        <w:br/>
      </w:r>
      <w:r>
        <w:rPr>
          <w:rStyle w:val="VerbatimChar"/>
        </w:rPr>
        <w:t>## 7      CHE  34.3832178 7.407009e-09</w:t>
      </w:r>
      <w:r>
        <w:br/>
      </w:r>
      <w:r>
        <w:rPr>
          <w:rStyle w:val="VerbatimChar"/>
        </w:rPr>
        <w:t>## 2      ALB  21.3935586 4.566536e-06</w:t>
      </w:r>
      <w:r>
        <w:br/>
      </w:r>
      <w:r>
        <w:rPr>
          <w:rStyle w:val="VerbatimChar"/>
        </w:rPr>
        <w:t>## 9     CREA  11.6603739 6.806831e-04</w:t>
      </w:r>
      <w:r>
        <w:br/>
      </w:r>
      <w:r>
        <w:rPr>
          <w:rStyle w:val="VerbatimChar"/>
        </w:rPr>
        <w:t>## 4      ALT   4.7471417 2.972778e-02</w:t>
      </w:r>
      <w:r>
        <w:br/>
      </w:r>
      <w:r>
        <w:rPr>
          <w:rStyle w:val="VerbatimChar"/>
        </w:rPr>
        <w:t>## 11    PROT   3.5395976 6.039442e-02</w:t>
      </w:r>
      <w:r>
        <w:br/>
      </w:r>
      <w:r>
        <w:rPr>
          <w:rStyle w:val="VerbatimChar"/>
        </w:rPr>
        <w:t>## 3      ALP   2.4037763 1.215597e-01</w:t>
      </w:r>
      <w:r>
        <w:br/>
      </w:r>
      <w:r>
        <w:rPr>
          <w:rStyle w:val="VerbatimChar"/>
        </w:rPr>
        <w:t>## 1      Age   0.8882514 3.463235e-01</w:t>
      </w:r>
    </w:p>
    <w:p w14:paraId="2E60707F" w14:textId="77777777" w:rsidR="005957CF" w:rsidRDefault="00000000">
      <w:pPr>
        <w:pStyle w:val="FirstParagraph"/>
      </w:pPr>
      <w:r>
        <w:t>Na osnovu rezultata vidimo da je najznačajniji prediktor AST, što potvrđuje njegovu važnost kao pokazatelja oštećenja jetre. GGT se takođe izdvaja kao veoma snažan prediktor, kao i BIL. Umereno značajni prediktori su CHOL, CHE i ALB, dok su CREA i ALT slabiji, ali mogu da budu statistički značajni. PROT, ALP i Age ne pokazuju razliku između grupa i nisu statistički značajni. Ovi rezultati potvrđuju prethodne analize.</w:t>
      </w:r>
    </w:p>
    <w:p w14:paraId="44C88D41" w14:textId="77777777" w:rsidR="005957CF" w:rsidRDefault="00000000">
      <w:pPr>
        <w:pStyle w:val="Heading1"/>
      </w:pPr>
      <w:bookmarkStart w:id="30" w:name="kreiranje-modela"/>
      <w:bookmarkEnd w:id="7"/>
      <w:bookmarkEnd w:id="29"/>
      <w:r>
        <w:t>Kreiranje modela</w:t>
      </w:r>
    </w:p>
    <w:p w14:paraId="5CDFDDA3" w14:textId="77777777" w:rsidR="005957CF" w:rsidRDefault="00000000">
      <w:pPr>
        <w:pStyle w:val="FirstParagraph"/>
      </w:pPr>
      <w:r>
        <w:t>Prvo pripremamo podatke tako što kategorijske promenljive pretvaramo u factor.</w:t>
      </w:r>
    </w:p>
    <w:p w14:paraId="1346AD0E" w14:textId="77777777" w:rsidR="005957CF" w:rsidRDefault="00000000">
      <w:pPr>
        <w:pStyle w:val="SourceCode"/>
      </w:pPr>
      <w:r>
        <w:rPr>
          <w:rStyle w:val="NormalTok"/>
        </w:rPr>
        <w:lastRenderedPageBreak/>
        <w:t>dataset</w:t>
      </w:r>
      <w:r>
        <w:rPr>
          <w:rStyle w:val="SpecialCharTok"/>
        </w:rPr>
        <w:t>$</w:t>
      </w:r>
      <w:r>
        <w:rPr>
          <w:rStyle w:val="NormalTok"/>
        </w:rPr>
        <w:t xml:space="preserve">Target </w:t>
      </w:r>
      <w:r>
        <w:rPr>
          <w:rStyle w:val="OtherTok"/>
        </w:rPr>
        <w:t>=</w:t>
      </w:r>
      <w:r>
        <w:rPr>
          <w:rStyle w:val="NormalTok"/>
        </w:rPr>
        <w:t xml:space="preserve"> </w:t>
      </w:r>
      <w:r>
        <w:rPr>
          <w:rStyle w:val="FunctionTok"/>
        </w:rPr>
        <w:t>factor</w:t>
      </w:r>
      <w:r>
        <w:rPr>
          <w:rStyle w:val="NormalTok"/>
        </w:rPr>
        <w:t>(dataset</w:t>
      </w:r>
      <w:r>
        <w:rPr>
          <w:rStyle w:val="SpecialCharTok"/>
        </w:rPr>
        <w:t>$</w:t>
      </w:r>
      <w:r>
        <w:rPr>
          <w:rStyle w:val="NormalTok"/>
        </w:rPr>
        <w:t>Target)</w:t>
      </w:r>
      <w:r>
        <w:br/>
      </w:r>
      <w:r>
        <w:rPr>
          <w:rStyle w:val="NormalTok"/>
        </w:rPr>
        <w:t>dataset</w:t>
      </w:r>
      <w:r>
        <w:rPr>
          <w:rStyle w:val="SpecialCharTok"/>
        </w:rPr>
        <w:t>$</w:t>
      </w:r>
      <w:r>
        <w:rPr>
          <w:rStyle w:val="NormalTok"/>
        </w:rPr>
        <w:t xml:space="preserve">Sex </w:t>
      </w:r>
      <w:r>
        <w:rPr>
          <w:rStyle w:val="OtherTok"/>
        </w:rPr>
        <w:t>=</w:t>
      </w:r>
      <w:r>
        <w:rPr>
          <w:rStyle w:val="NormalTok"/>
        </w:rPr>
        <w:t xml:space="preserve"> </w:t>
      </w:r>
      <w:r>
        <w:rPr>
          <w:rStyle w:val="FunctionTok"/>
        </w:rPr>
        <w:t>factor</w:t>
      </w:r>
      <w:r>
        <w:rPr>
          <w:rStyle w:val="NormalTok"/>
        </w:rPr>
        <w:t>(dataset</w:t>
      </w:r>
      <w:r>
        <w:rPr>
          <w:rStyle w:val="SpecialCharTok"/>
        </w:rPr>
        <w:t>$</w:t>
      </w:r>
      <w:r>
        <w:rPr>
          <w:rStyle w:val="NormalTok"/>
        </w:rPr>
        <w:t>Sex)</w:t>
      </w:r>
    </w:p>
    <w:p w14:paraId="1969A8B6" w14:textId="77777777" w:rsidR="005957CF" w:rsidRDefault="00000000">
      <w:pPr>
        <w:pStyle w:val="FirstParagraph"/>
      </w:pPr>
      <w:r>
        <w:t>Pre kreiranja prvog modela moramo i da prilagodimo ciljnu promenljivu kako bi bila pogodna za primenu algoritama mašinskog učenja. S obyirom na to smo ciljnu promenljivu sveli na dve kategorje (Blood donor i Hepatitis C), ona se kodira binarno. U ovom slučaju, vrednost 0 ćemo dodeliti zdravim pacijentima, a vrednost 1 onima sa oštećenjem jetre zato što je cilj modela predikcija prisustva hepatitisa C</w:t>
      </w:r>
    </w:p>
    <w:p w14:paraId="057A118E" w14:textId="77777777" w:rsidR="005957CF" w:rsidRDefault="00000000">
      <w:pPr>
        <w:pStyle w:val="SourceCode"/>
      </w:pPr>
      <w:r>
        <w:rPr>
          <w:rStyle w:val="NormalTok"/>
        </w:rPr>
        <w:t>dataset</w:t>
      </w:r>
      <w:r>
        <w:rPr>
          <w:rStyle w:val="SpecialCharTok"/>
        </w:rPr>
        <w:t>$</w:t>
      </w:r>
      <w:r>
        <w:rPr>
          <w:rStyle w:val="NormalTok"/>
        </w:rPr>
        <w:t xml:space="preserve">Target_binary </w:t>
      </w:r>
      <w:r>
        <w:rPr>
          <w:rStyle w:val="OtherTok"/>
        </w:rPr>
        <w:t>&lt;-</w:t>
      </w:r>
      <w:r>
        <w:rPr>
          <w:rStyle w:val="NormalTok"/>
        </w:rPr>
        <w:t xml:space="preserve"> </w:t>
      </w:r>
      <w:r>
        <w:rPr>
          <w:rStyle w:val="FunctionTok"/>
        </w:rPr>
        <w:t>ifelse</w:t>
      </w:r>
      <w:r>
        <w:rPr>
          <w:rStyle w:val="NormalTok"/>
        </w:rPr>
        <w:t>(dataset</w:t>
      </w:r>
      <w:r>
        <w:rPr>
          <w:rStyle w:val="SpecialCharTok"/>
        </w:rPr>
        <w:t>$</w:t>
      </w:r>
      <w:r>
        <w:rPr>
          <w:rStyle w:val="NormalTok"/>
        </w:rPr>
        <w:t xml:space="preserve">Target </w:t>
      </w:r>
      <w:r>
        <w:rPr>
          <w:rStyle w:val="SpecialCharTok"/>
        </w:rPr>
        <w:t>==</w:t>
      </w:r>
      <w:r>
        <w:rPr>
          <w:rStyle w:val="NormalTok"/>
        </w:rPr>
        <w:t xml:space="preserve"> </w:t>
      </w:r>
      <w:r>
        <w:rPr>
          <w:rStyle w:val="StringTok"/>
        </w:rPr>
        <w:t>"Blood Donor"</w:t>
      </w:r>
      <w:r>
        <w:rPr>
          <w:rStyle w:val="NormalTok"/>
        </w:rPr>
        <w:t xml:space="preserve">, </w:t>
      </w:r>
      <w:r>
        <w:rPr>
          <w:rStyle w:val="DecValTok"/>
        </w:rPr>
        <w:t>0</w:t>
      </w:r>
      <w:r>
        <w:rPr>
          <w:rStyle w:val="NormalTok"/>
        </w:rPr>
        <w:t xml:space="preserve">, </w:t>
      </w:r>
      <w:r>
        <w:rPr>
          <w:rStyle w:val="DecValTok"/>
        </w:rPr>
        <w:t>1</w:t>
      </w:r>
      <w:r>
        <w:rPr>
          <w:rStyle w:val="NormalTok"/>
        </w:rPr>
        <w:t>)</w:t>
      </w:r>
    </w:p>
    <w:p w14:paraId="37003A58" w14:textId="77777777" w:rsidR="005957CF" w:rsidRDefault="00000000">
      <w:pPr>
        <w:pStyle w:val="SourceCode"/>
      </w:pPr>
      <w:r>
        <w:rPr>
          <w:rStyle w:val="NormalTok"/>
        </w:rPr>
        <w:t>dataset</w:t>
      </w:r>
      <w:r>
        <w:rPr>
          <w:rStyle w:val="SpecialCharTok"/>
        </w:rPr>
        <w:t>$</w:t>
      </w:r>
      <w:r>
        <w:rPr>
          <w:rStyle w:val="NormalTok"/>
        </w:rPr>
        <w:t>Target_binary</w:t>
      </w:r>
    </w:p>
    <w:p w14:paraId="1ECB1FEE" w14:textId="77777777" w:rsidR="005957CF" w:rsidRDefault="00000000">
      <w:pPr>
        <w:pStyle w:val="SourceCode"/>
      </w:pPr>
      <w:r>
        <w:rPr>
          <w:rStyle w:val="VerbatimChar"/>
        </w:rPr>
        <w:t>##   [1] 0 0 0 0 0 0 0 0 0 0 0 0 0 0 0 0 0 0 0 0 0 0 0 0 0 0 0 0 0 0 0 0 0 0 0 0 0</w:t>
      </w:r>
      <w:r>
        <w:br/>
      </w:r>
      <w:r>
        <w:rPr>
          <w:rStyle w:val="VerbatimChar"/>
        </w:rPr>
        <w:t>##  [38] 0 0 0 0 0 0 0 0 0 0 0 0 0 0 0 0 0 0 0 0 0 0 0 0 0 0 0 0 0 0 0 0 0 0 0 0 0</w:t>
      </w:r>
      <w:r>
        <w:br/>
      </w:r>
      <w:r>
        <w:rPr>
          <w:rStyle w:val="VerbatimChar"/>
        </w:rPr>
        <w:t>##  [75] 0 0 0 0 0 0 0 0 0 0 0 0 0 0 0 0 0 0 0 0 0 0 0 0 0 0 0 0 0 0 0 0 0 0 0 0 0</w:t>
      </w:r>
      <w:r>
        <w:br/>
      </w:r>
      <w:r>
        <w:rPr>
          <w:rStyle w:val="VerbatimChar"/>
        </w:rPr>
        <w:t>## [112] 0 0 0 0 0 0 0 0 0 0 0 0 0 0 0 0 0 0 0 0 0 0 0 0 0 0 0 0 0 0 0 0 0 0 0 0 0</w:t>
      </w:r>
      <w:r>
        <w:br/>
      </w:r>
      <w:r>
        <w:rPr>
          <w:rStyle w:val="VerbatimChar"/>
        </w:rPr>
        <w:t>## [149] 0 0 0 0 0 0 0 0 0 0 0 0 0 0 0 0 0 0 0 0 0 0 0 0 0 0 0 0 0 0 0 0 0 0 0 0 0</w:t>
      </w:r>
      <w:r>
        <w:br/>
      </w:r>
      <w:r>
        <w:rPr>
          <w:rStyle w:val="VerbatimChar"/>
        </w:rPr>
        <w:t>## [186] 0 0 0 0 0 0 0 0 0 0 0 0 0 0 0 0 0 0 0 0 0 0 0 0 0 0 0 0 0 0 0 0 0 0 0 0 0</w:t>
      </w:r>
      <w:r>
        <w:br/>
      </w:r>
      <w:r>
        <w:rPr>
          <w:rStyle w:val="VerbatimChar"/>
        </w:rPr>
        <w:t>## [223] 0 0 0 0 0 0 0 0 0 0 0 0 0 0 0 0 0 0 0 0 0 0 0 0 0 0 0 0 0 0 0 0 0 0 0 0 0</w:t>
      </w:r>
      <w:r>
        <w:br/>
      </w:r>
      <w:r>
        <w:rPr>
          <w:rStyle w:val="VerbatimChar"/>
        </w:rPr>
        <w:t>## [260] 0 0 0 0 0 0 0 0 0 0 0 0 0 0 0 0 0 0 0 0 0 0 0 0 0 0 0 0 0 0 0 0 0 0 0 0 0</w:t>
      </w:r>
      <w:r>
        <w:br/>
      </w:r>
      <w:r>
        <w:rPr>
          <w:rStyle w:val="VerbatimChar"/>
        </w:rPr>
        <w:t>## [297] 0 0 0 0 0 0 0 0 0 0 0 0 0 0 0 0 0 0 0 0 0 0 0 0 0 0 0 0 0 0 0 0 0 0 0 0 0</w:t>
      </w:r>
      <w:r>
        <w:br/>
      </w:r>
      <w:r>
        <w:rPr>
          <w:rStyle w:val="VerbatimChar"/>
        </w:rPr>
        <w:t>## [334] 0 0 0 0 0 0 0 0 0 0 0 0 0 0 0 0 0 0 0 0 0 0 0 0 0 0 0 0 0 0 0 0 0 0 0 0 0</w:t>
      </w:r>
      <w:r>
        <w:br/>
      </w:r>
      <w:r>
        <w:rPr>
          <w:rStyle w:val="VerbatimChar"/>
        </w:rPr>
        <w:t>## [371] 0 0 0 0 0 0 0 0 0 0 0 0 0 0 0 0 0 0 0 0 0 0 0 0 0 0 0 0 0 0 0 0 0 0 0 0 0</w:t>
      </w:r>
      <w:r>
        <w:br/>
      </w:r>
      <w:r>
        <w:rPr>
          <w:rStyle w:val="VerbatimChar"/>
        </w:rPr>
        <w:t>## [408] 0 0 0 0 0 0 0 0 0 0 0 0 0 0 0 0 0 0 0 0 0 0 0 0 0 0 0 0 0 0 0 0 0 0 0 0 0</w:t>
      </w:r>
      <w:r>
        <w:br/>
      </w:r>
      <w:r>
        <w:rPr>
          <w:rStyle w:val="VerbatimChar"/>
        </w:rPr>
        <w:t>## [445] 0 0 0 0 0 0 0 0 0 0 0 0 0 0 0 0 0 0 0 0 0 0 0 0 0 0 0 0 0 0 0 0 0 0 0 0 0</w:t>
      </w:r>
      <w:r>
        <w:br/>
      </w:r>
      <w:r>
        <w:rPr>
          <w:rStyle w:val="VerbatimChar"/>
        </w:rPr>
        <w:t>## [482] 0 0 0 0 0 0 0 0 0 0 0 0 0 0 0 0 0 0 0 0 0 0 0 0 0 0 0 0 0 0 0 0 0 0 0 0 0</w:t>
      </w:r>
      <w:r>
        <w:br/>
      </w:r>
      <w:r>
        <w:rPr>
          <w:rStyle w:val="VerbatimChar"/>
        </w:rPr>
        <w:t>## [519] 0 0 0 0 0 0 0 0 0 0 0 0 0 0 0 0 0 0 0 0 0 1 1 1 1 1 1 1 1 1 1 1 1 1 1 1 1</w:t>
      </w:r>
      <w:r>
        <w:br/>
      </w:r>
      <w:r>
        <w:rPr>
          <w:rStyle w:val="VerbatimChar"/>
        </w:rPr>
        <w:t>## [556] 1 1 1 1 1 1 1 1 1 1 1 1 1 1 1 1 1 1 1 1 1 1 1 1 1 1 1 1 1 1 1 1 1 1 1 1 1</w:t>
      </w:r>
      <w:r>
        <w:br/>
      </w:r>
      <w:r>
        <w:rPr>
          <w:rStyle w:val="VerbatimChar"/>
        </w:rPr>
        <w:t>## [593] 1 1 1 1 1 1 1 1 1 1 1 1 1 1 1 1 1 1 1 1 1 1</w:t>
      </w:r>
    </w:p>
    <w:p w14:paraId="7194BEC1" w14:textId="77777777" w:rsidR="005957CF" w:rsidRDefault="00000000">
      <w:pPr>
        <w:pStyle w:val="FirstParagraph"/>
      </w:pPr>
      <w:r>
        <w:t>Podela podataka na train:test skup u odnosu 80:20. Stratifikacija na osnovu kolone Target_binary.</w:t>
      </w:r>
    </w:p>
    <w:p w14:paraId="7266F563" w14:textId="77777777" w:rsidR="005957CF" w:rsidRDefault="00000000">
      <w:pPr>
        <w:pStyle w:val="SourceCode"/>
      </w:pPr>
      <w:r>
        <w:rPr>
          <w:rStyle w:val="FunctionTok"/>
        </w:rPr>
        <w:lastRenderedPageBreak/>
        <w:t>set.seed</w:t>
      </w:r>
      <w:r>
        <w:rPr>
          <w:rStyle w:val="NormalTok"/>
        </w:rPr>
        <w:t>(</w:t>
      </w:r>
      <w:r>
        <w:rPr>
          <w:rStyle w:val="DecValTok"/>
        </w:rPr>
        <w:t>123</w:t>
      </w:r>
      <w:r>
        <w:rPr>
          <w:rStyle w:val="NormalTok"/>
        </w:rPr>
        <w:t>)</w:t>
      </w:r>
      <w:r>
        <w:br/>
      </w:r>
      <w:r>
        <w:rPr>
          <w:rStyle w:val="NormalTok"/>
        </w:rPr>
        <w:t xml:space="preserve">train_index </w:t>
      </w:r>
      <w:r>
        <w:rPr>
          <w:rStyle w:val="OtherTok"/>
        </w:rPr>
        <w:t>&lt;-</w:t>
      </w:r>
      <w:r>
        <w:rPr>
          <w:rStyle w:val="NormalTok"/>
        </w:rPr>
        <w:t xml:space="preserve"> </w:t>
      </w:r>
      <w:r>
        <w:rPr>
          <w:rStyle w:val="FunctionTok"/>
        </w:rPr>
        <w:t>createDataPartition</w:t>
      </w:r>
      <w:r>
        <w:rPr>
          <w:rStyle w:val="NormalTok"/>
        </w:rPr>
        <w:t>(dataset</w:t>
      </w:r>
      <w:r>
        <w:rPr>
          <w:rStyle w:val="SpecialCharTok"/>
        </w:rPr>
        <w:t>$</w:t>
      </w:r>
      <w:r>
        <w:rPr>
          <w:rStyle w:val="NormalTok"/>
        </w:rPr>
        <w:t>Target_binary,</w:t>
      </w:r>
      <w:r>
        <w:br/>
      </w:r>
      <w:r>
        <w:rPr>
          <w:rStyle w:val="NormalTok"/>
        </w:rPr>
        <w:t xml:space="preserve">                                      </w:t>
      </w:r>
      <w:r>
        <w:rPr>
          <w:rStyle w:val="AttributeTok"/>
        </w:rPr>
        <w:t>p =</w:t>
      </w:r>
      <w:r>
        <w:rPr>
          <w:rStyle w:val="NormalTok"/>
        </w:rPr>
        <w:t xml:space="preserve"> </w:t>
      </w:r>
      <w:r>
        <w:rPr>
          <w:rStyle w:val="FloatTok"/>
        </w:rPr>
        <w:t>0.8</w:t>
      </w:r>
      <w:r>
        <w:rPr>
          <w:rStyle w:val="NormalTok"/>
        </w:rPr>
        <w:t>,</w:t>
      </w:r>
      <w:r>
        <w:br/>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br/>
      </w:r>
      <w:r>
        <w:rPr>
          <w:rStyle w:val="NormalTok"/>
        </w:rPr>
        <w:t xml:space="preserve">train_bin </w:t>
      </w:r>
      <w:r>
        <w:rPr>
          <w:rStyle w:val="OtherTok"/>
        </w:rPr>
        <w:t>&lt;-</w:t>
      </w:r>
      <w:r>
        <w:rPr>
          <w:rStyle w:val="NormalTok"/>
        </w:rPr>
        <w:t xml:space="preserve"> dataset[train_index, ]</w:t>
      </w:r>
      <w:r>
        <w:br/>
      </w:r>
      <w:r>
        <w:rPr>
          <w:rStyle w:val="NormalTok"/>
        </w:rPr>
        <w:t xml:space="preserve">test_bin  </w:t>
      </w:r>
      <w:r>
        <w:rPr>
          <w:rStyle w:val="OtherTok"/>
        </w:rPr>
        <w:t>&lt;-</w:t>
      </w:r>
      <w:r>
        <w:rPr>
          <w:rStyle w:val="NormalTok"/>
        </w:rPr>
        <w:t xml:space="preserve"> dataset[</w:t>
      </w:r>
      <w:r>
        <w:rPr>
          <w:rStyle w:val="SpecialCharTok"/>
        </w:rPr>
        <w:t>-</w:t>
      </w:r>
      <w:r>
        <w:rPr>
          <w:rStyle w:val="NormalTok"/>
        </w:rPr>
        <w:t>train_index, ]</w:t>
      </w:r>
    </w:p>
    <w:p w14:paraId="72E0B9CB" w14:textId="77777777" w:rsidR="005957CF" w:rsidRDefault="00000000">
      <w:pPr>
        <w:pStyle w:val="SourceCode"/>
      </w:pPr>
      <w:r>
        <w:rPr>
          <w:rStyle w:val="FunctionTok"/>
        </w:rPr>
        <w:t>prop.table</w:t>
      </w:r>
      <w:r>
        <w:rPr>
          <w:rStyle w:val="NormalTok"/>
        </w:rPr>
        <w:t>(</w:t>
      </w:r>
      <w:r>
        <w:rPr>
          <w:rStyle w:val="FunctionTok"/>
        </w:rPr>
        <w:t>table</w:t>
      </w:r>
      <w:r>
        <w:rPr>
          <w:rStyle w:val="NormalTok"/>
        </w:rPr>
        <w:t>(train_bin</w:t>
      </w:r>
      <w:r>
        <w:rPr>
          <w:rStyle w:val="SpecialCharTok"/>
        </w:rPr>
        <w:t>$</w:t>
      </w:r>
      <w:r>
        <w:rPr>
          <w:rStyle w:val="NormalTok"/>
        </w:rPr>
        <w:t>Target_binary))</w:t>
      </w:r>
    </w:p>
    <w:p w14:paraId="32449111" w14:textId="77777777" w:rsidR="005957CF" w:rsidRDefault="00000000">
      <w:pPr>
        <w:pStyle w:val="SourceCode"/>
      </w:pPr>
      <w:r>
        <w:rPr>
          <w:rStyle w:val="VerbatimChar"/>
        </w:rPr>
        <w:t xml:space="preserve">## </w:t>
      </w:r>
      <w:r>
        <w:br/>
      </w:r>
      <w:r>
        <w:rPr>
          <w:rStyle w:val="VerbatimChar"/>
        </w:rPr>
        <w:t xml:space="preserve">##         0         1 </w:t>
      </w:r>
      <w:r>
        <w:br/>
      </w:r>
      <w:r>
        <w:rPr>
          <w:rStyle w:val="VerbatimChar"/>
        </w:rPr>
        <w:t>## 0.8780488 0.1219512</w:t>
      </w:r>
    </w:p>
    <w:p w14:paraId="0B7DF772" w14:textId="77777777" w:rsidR="005957CF" w:rsidRDefault="00000000">
      <w:pPr>
        <w:pStyle w:val="SourceCode"/>
      </w:pPr>
      <w:r>
        <w:rPr>
          <w:rStyle w:val="FunctionTok"/>
        </w:rPr>
        <w:t>prop.table</w:t>
      </w:r>
      <w:r>
        <w:rPr>
          <w:rStyle w:val="NormalTok"/>
        </w:rPr>
        <w:t>(</w:t>
      </w:r>
      <w:r>
        <w:rPr>
          <w:rStyle w:val="FunctionTok"/>
        </w:rPr>
        <w:t>table</w:t>
      </w:r>
      <w:r>
        <w:rPr>
          <w:rStyle w:val="NormalTok"/>
        </w:rPr>
        <w:t>(test_bin</w:t>
      </w:r>
      <w:r>
        <w:rPr>
          <w:rStyle w:val="SpecialCharTok"/>
        </w:rPr>
        <w:t>$</w:t>
      </w:r>
      <w:r>
        <w:rPr>
          <w:rStyle w:val="NormalTok"/>
        </w:rPr>
        <w:t>Target_binary))</w:t>
      </w:r>
    </w:p>
    <w:p w14:paraId="7A8A81B7" w14:textId="77777777" w:rsidR="005957CF" w:rsidRDefault="00000000">
      <w:pPr>
        <w:pStyle w:val="SourceCode"/>
      </w:pPr>
      <w:r>
        <w:rPr>
          <w:rStyle w:val="VerbatimChar"/>
        </w:rPr>
        <w:t xml:space="preserve">## </w:t>
      </w:r>
      <w:r>
        <w:br/>
      </w:r>
      <w:r>
        <w:rPr>
          <w:rStyle w:val="VerbatimChar"/>
        </w:rPr>
        <w:t xml:space="preserve">##         0         1 </w:t>
      </w:r>
      <w:r>
        <w:br/>
      </w:r>
      <w:r>
        <w:rPr>
          <w:rStyle w:val="VerbatimChar"/>
        </w:rPr>
        <w:t>## 0.8770492 0.1229508</w:t>
      </w:r>
    </w:p>
    <w:p w14:paraId="2E9F3740" w14:textId="77777777" w:rsidR="005957CF" w:rsidRDefault="00000000">
      <w:pPr>
        <w:pStyle w:val="Heading2"/>
      </w:pPr>
      <w:bookmarkStart w:id="31" w:name="decision-tree"/>
      <w:r>
        <w:t>Decision Tree</w:t>
      </w:r>
    </w:p>
    <w:p w14:paraId="2C3D905F" w14:textId="655DD774" w:rsidR="00FB30A6" w:rsidRPr="00FB30A6" w:rsidRDefault="00FB30A6" w:rsidP="00FB30A6">
      <w:pPr>
        <w:pStyle w:val="BodyText"/>
      </w:pPr>
      <w:r>
        <w:t xml:space="preserve">Primarni test model je napravljen koriscenjem svih dostupnih parametara sa ciljem ispitavanja postojanja skrivenog znanja I neociglednih konekcija medju parametrima u slucaju njihovog izostavljanja iz prethodno sprovedenih analiza. </w:t>
      </w:r>
    </w:p>
    <w:p w14:paraId="2D177023" w14:textId="77777777" w:rsidR="005957CF" w:rsidRDefault="00000000">
      <w:pPr>
        <w:pStyle w:val="SourceCode"/>
      </w:pPr>
      <w:r>
        <w:rPr>
          <w:rStyle w:val="NormalTok"/>
        </w:rPr>
        <w:t xml:space="preserve">tree_model_bin </w:t>
      </w:r>
      <w:r>
        <w:rPr>
          <w:rStyle w:val="OtherTok"/>
        </w:rPr>
        <w:t>&lt;-</w:t>
      </w:r>
      <w:r>
        <w:rPr>
          <w:rStyle w:val="NormalTok"/>
        </w:rPr>
        <w:t xml:space="preserve"> </w:t>
      </w:r>
      <w:r>
        <w:rPr>
          <w:rStyle w:val="FunctionTok"/>
        </w:rPr>
        <w:t>rpart</w:t>
      </w:r>
      <w:r>
        <w:rPr>
          <w:rStyle w:val="NormalTok"/>
        </w:rPr>
        <w:t xml:space="preserve">(Target_binary </w:t>
      </w:r>
      <w:r>
        <w:rPr>
          <w:rStyle w:val="SpecialCharTok"/>
        </w:rPr>
        <w:t>~</w:t>
      </w:r>
      <w:r>
        <w:rPr>
          <w:rStyle w:val="NormalTok"/>
        </w:rPr>
        <w:t xml:space="preserve"> AST </w:t>
      </w:r>
      <w:r>
        <w:rPr>
          <w:rStyle w:val="SpecialCharTok"/>
        </w:rPr>
        <w:t>+</w:t>
      </w:r>
      <w:r>
        <w:rPr>
          <w:rStyle w:val="NormalTok"/>
        </w:rPr>
        <w:t xml:space="preserve"> ALT </w:t>
      </w:r>
      <w:r>
        <w:rPr>
          <w:rStyle w:val="SpecialCharTok"/>
        </w:rPr>
        <w:t>+</w:t>
      </w:r>
      <w:r>
        <w:rPr>
          <w:rStyle w:val="NormalTok"/>
        </w:rPr>
        <w:t xml:space="preserve"> GGT </w:t>
      </w:r>
      <w:r>
        <w:rPr>
          <w:rStyle w:val="SpecialCharTok"/>
        </w:rPr>
        <w:t>+</w:t>
      </w:r>
      <w:r>
        <w:rPr>
          <w:rStyle w:val="NormalTok"/>
        </w:rPr>
        <w:t xml:space="preserve"> BIL </w:t>
      </w:r>
      <w:r>
        <w:rPr>
          <w:rStyle w:val="SpecialCharTok"/>
        </w:rPr>
        <w:t>+</w:t>
      </w:r>
      <w:r>
        <w:rPr>
          <w:rStyle w:val="NormalTok"/>
        </w:rPr>
        <w:t xml:space="preserve"> ALP </w:t>
      </w:r>
      <w:r>
        <w:rPr>
          <w:rStyle w:val="SpecialCharTok"/>
        </w:rPr>
        <w:t>+</w:t>
      </w:r>
      <w:r>
        <w:rPr>
          <w:rStyle w:val="NormalTok"/>
        </w:rPr>
        <w:t xml:space="preserve"> ALB </w:t>
      </w:r>
      <w:r>
        <w:rPr>
          <w:rStyle w:val="SpecialCharTok"/>
        </w:rPr>
        <w:t>+</w:t>
      </w:r>
      <w:r>
        <w:rPr>
          <w:rStyle w:val="NormalTok"/>
        </w:rPr>
        <w:t xml:space="preserve"> CHOL </w:t>
      </w:r>
      <w:r>
        <w:rPr>
          <w:rStyle w:val="SpecialCharTok"/>
        </w:rPr>
        <w:t>+</w:t>
      </w:r>
      <w:r>
        <w:rPr>
          <w:rStyle w:val="NormalTok"/>
        </w:rPr>
        <w:t xml:space="preserve"> CHE </w:t>
      </w:r>
      <w:r>
        <w:rPr>
          <w:rStyle w:val="SpecialCharTok"/>
        </w:rPr>
        <w:t>+</w:t>
      </w:r>
      <w:r>
        <w:rPr>
          <w:rStyle w:val="NormalTok"/>
        </w:rPr>
        <w:t xml:space="preserve"> CREA </w:t>
      </w:r>
      <w:r>
        <w:rPr>
          <w:rStyle w:val="SpecialCharTok"/>
        </w:rPr>
        <w:t>+</w:t>
      </w:r>
      <w:r>
        <w:rPr>
          <w:rStyle w:val="NormalTok"/>
        </w:rPr>
        <w:t xml:space="preserve"> Age </w:t>
      </w:r>
      <w:r>
        <w:rPr>
          <w:rStyle w:val="SpecialCharTok"/>
        </w:rPr>
        <w:t>+</w:t>
      </w:r>
      <w:r>
        <w:rPr>
          <w:rStyle w:val="NormalTok"/>
        </w:rPr>
        <w:t xml:space="preserve"> Sex,</w:t>
      </w:r>
      <w:r>
        <w:br/>
      </w:r>
      <w:r>
        <w:rPr>
          <w:rStyle w:val="NormalTok"/>
        </w:rPr>
        <w:t xml:space="preserve">                        </w:t>
      </w:r>
      <w:r>
        <w:rPr>
          <w:rStyle w:val="AttributeTok"/>
        </w:rPr>
        <w:t>method =</w:t>
      </w:r>
      <w:r>
        <w:rPr>
          <w:rStyle w:val="NormalTok"/>
        </w:rPr>
        <w:t xml:space="preserve"> </w:t>
      </w:r>
      <w:r>
        <w:rPr>
          <w:rStyle w:val="StringTok"/>
        </w:rPr>
        <w:t>"class"</w:t>
      </w:r>
      <w:r>
        <w:rPr>
          <w:rStyle w:val="NormalTok"/>
        </w:rPr>
        <w:t>,</w:t>
      </w:r>
      <w:r>
        <w:br/>
      </w:r>
      <w:r>
        <w:rPr>
          <w:rStyle w:val="NormalTok"/>
        </w:rPr>
        <w:t xml:space="preserve">                        </w:t>
      </w:r>
      <w:r>
        <w:rPr>
          <w:rStyle w:val="AttributeTok"/>
        </w:rPr>
        <w:t>data =</w:t>
      </w:r>
      <w:r>
        <w:rPr>
          <w:rStyle w:val="NormalTok"/>
        </w:rPr>
        <w:t xml:space="preserve"> train_bin)</w:t>
      </w:r>
      <w:r>
        <w:br/>
      </w:r>
      <w:r>
        <w:br/>
      </w:r>
      <w:r>
        <w:rPr>
          <w:rStyle w:val="FunctionTok"/>
        </w:rPr>
        <w:t>summary</w:t>
      </w:r>
      <w:r>
        <w:rPr>
          <w:rStyle w:val="NormalTok"/>
        </w:rPr>
        <w:t>(tree_model_bin)</w:t>
      </w:r>
    </w:p>
    <w:p w14:paraId="7735B90A" w14:textId="77777777" w:rsidR="005957CF" w:rsidRDefault="00000000">
      <w:pPr>
        <w:pStyle w:val="SourceCode"/>
      </w:pPr>
      <w:r>
        <w:rPr>
          <w:rStyle w:val="VerbatimChar"/>
        </w:rPr>
        <w:t>## Call:</w:t>
      </w:r>
      <w:r>
        <w:br/>
      </w:r>
      <w:r>
        <w:rPr>
          <w:rStyle w:val="VerbatimChar"/>
        </w:rPr>
        <w:t xml:space="preserve">## rpart(formula = Target_binary ~ AST + ALT + GGT + BIL + ALP + </w:t>
      </w:r>
      <w:r>
        <w:br/>
      </w:r>
      <w:r>
        <w:rPr>
          <w:rStyle w:val="VerbatimChar"/>
        </w:rPr>
        <w:t>##     ALB + CHOL + CHE + CREA + Age + Sex, data = train_bin, method = "class")</w:t>
      </w:r>
      <w:r>
        <w:br/>
      </w:r>
      <w:r>
        <w:rPr>
          <w:rStyle w:val="VerbatimChar"/>
        </w:rPr>
        <w:t xml:space="preserve">##   n= 492 </w:t>
      </w:r>
      <w:r>
        <w:br/>
      </w:r>
      <w:r>
        <w:rPr>
          <w:rStyle w:val="VerbatimChar"/>
        </w:rPr>
        <w:t xml:space="preserve">## </w:t>
      </w:r>
      <w:r>
        <w:br/>
      </w:r>
      <w:r>
        <w:rPr>
          <w:rStyle w:val="VerbatimChar"/>
        </w:rPr>
        <w:t>##          CP nsplit rel error    xerror       xstd</w:t>
      </w:r>
      <w:r>
        <w:br/>
      </w:r>
      <w:r>
        <w:rPr>
          <w:rStyle w:val="VerbatimChar"/>
        </w:rPr>
        <w:t>## 1 0.5833333      0 1.0000000 1.0000000 0.12097168</w:t>
      </w:r>
      <w:r>
        <w:br/>
      </w:r>
      <w:r>
        <w:rPr>
          <w:rStyle w:val="VerbatimChar"/>
        </w:rPr>
        <w:t>## 2 0.1166667      1 0.4166667 0.4333333 0.08270768</w:t>
      </w:r>
      <w:r>
        <w:br/>
      </w:r>
      <w:r>
        <w:rPr>
          <w:rStyle w:val="VerbatimChar"/>
        </w:rPr>
        <w:t>## 3 0.0250000      2 0.3000000 0.3500000 0.07472851</w:t>
      </w:r>
      <w:r>
        <w:br/>
      </w:r>
      <w:r>
        <w:rPr>
          <w:rStyle w:val="VerbatimChar"/>
        </w:rPr>
        <w:t>## 4 0.0100000      4 0.2500000 0.4166667 0.08118852</w:t>
      </w:r>
      <w:r>
        <w:br/>
      </w:r>
      <w:r>
        <w:rPr>
          <w:rStyle w:val="VerbatimChar"/>
        </w:rPr>
        <w:t xml:space="preserve">## </w:t>
      </w:r>
      <w:r>
        <w:br/>
      </w:r>
      <w:r>
        <w:rPr>
          <w:rStyle w:val="VerbatimChar"/>
        </w:rPr>
        <w:t>## Variable importance</w:t>
      </w:r>
      <w:r>
        <w:br/>
      </w:r>
      <w:r>
        <w:rPr>
          <w:rStyle w:val="VerbatimChar"/>
        </w:rPr>
        <w:t xml:space="preserve">##  AST  ALT  CHE  BIL  GGT  ALP CHOL  Age CREA </w:t>
      </w:r>
      <w:r>
        <w:br/>
      </w:r>
      <w:r>
        <w:rPr>
          <w:rStyle w:val="VerbatimChar"/>
        </w:rPr>
        <w:t xml:space="preserve">##   45   16   11   10    6    5    3    2    2 </w:t>
      </w:r>
      <w:r>
        <w:br/>
      </w:r>
      <w:r>
        <w:rPr>
          <w:rStyle w:val="VerbatimChar"/>
        </w:rPr>
        <w:t xml:space="preserve">## </w:t>
      </w:r>
      <w:r>
        <w:br/>
      </w:r>
      <w:r>
        <w:rPr>
          <w:rStyle w:val="VerbatimChar"/>
        </w:rPr>
        <w:t>## Node number 1: 492 observations,    complexity param=0.5833333</w:t>
      </w:r>
      <w:r>
        <w:br/>
      </w:r>
      <w:r>
        <w:rPr>
          <w:rStyle w:val="VerbatimChar"/>
        </w:rPr>
        <w:t>##   predicted class=0  expected loss=0.1219512  P(node) =1</w:t>
      </w:r>
      <w:r>
        <w:br/>
      </w:r>
      <w:r>
        <w:rPr>
          <w:rStyle w:val="VerbatimChar"/>
        </w:rPr>
        <w:lastRenderedPageBreak/>
        <w:t>##     class counts:   432    60</w:t>
      </w:r>
      <w:r>
        <w:br/>
      </w:r>
      <w:r>
        <w:rPr>
          <w:rStyle w:val="VerbatimChar"/>
        </w:rPr>
        <w:t xml:space="preserve">##    probabilities: 0.878 0.122 </w:t>
      </w:r>
      <w:r>
        <w:br/>
      </w:r>
      <w:r>
        <w:rPr>
          <w:rStyle w:val="VerbatimChar"/>
        </w:rPr>
        <w:t>##   left son=2 (445 obs) right son=3 (47 obs)</w:t>
      </w:r>
      <w:r>
        <w:br/>
      </w:r>
      <w:r>
        <w:rPr>
          <w:rStyle w:val="VerbatimChar"/>
        </w:rPr>
        <w:t>##   Primary splits:</w:t>
      </w:r>
      <w:r>
        <w:br/>
      </w:r>
      <w:r>
        <w:rPr>
          <w:rStyle w:val="VerbatimChar"/>
        </w:rPr>
        <w:t>##       AST &lt; 53.05  to the left,  improve=58.52024, (0 missing)</w:t>
      </w:r>
      <w:r>
        <w:br/>
      </w:r>
      <w:r>
        <w:rPr>
          <w:rStyle w:val="VerbatimChar"/>
        </w:rPr>
        <w:t>##       ALT &lt; 9.45   to the right, improve=30.27001, (0 missing)</w:t>
      </w:r>
      <w:r>
        <w:br/>
      </w:r>
      <w:r>
        <w:rPr>
          <w:rStyle w:val="VerbatimChar"/>
        </w:rPr>
        <w:t>##       ALP &lt; 40.5   to the right, improve=25.75610, (0 missing)</w:t>
      </w:r>
      <w:r>
        <w:br/>
      </w:r>
      <w:r>
        <w:rPr>
          <w:rStyle w:val="VerbatimChar"/>
        </w:rPr>
        <w:t>##       GGT &lt; 35.85  to the left,  improve=22.69236, (0 missing)</w:t>
      </w:r>
      <w:r>
        <w:br/>
      </w:r>
      <w:r>
        <w:rPr>
          <w:rStyle w:val="VerbatimChar"/>
        </w:rPr>
        <w:t>##       CHE &lt; 4.085  to the right, improve=22.10060, (0 missing)</w:t>
      </w:r>
      <w:r>
        <w:br/>
      </w:r>
      <w:r>
        <w:rPr>
          <w:rStyle w:val="VerbatimChar"/>
        </w:rPr>
        <w:t>##   Surrogate splits:</w:t>
      </w:r>
      <w:r>
        <w:br/>
      </w:r>
      <w:r>
        <w:rPr>
          <w:rStyle w:val="VerbatimChar"/>
        </w:rPr>
        <w:t>##       BIL  &lt; 36.1   to the left,  agree=0.927, adj=0.234, (0 split)</w:t>
      </w:r>
      <w:r>
        <w:br/>
      </w:r>
      <w:r>
        <w:rPr>
          <w:rStyle w:val="VerbatimChar"/>
        </w:rPr>
        <w:t>##       CHE  &lt; 3.63   to the right, agree=0.927, adj=0.234, (0 split)</w:t>
      </w:r>
      <w:r>
        <w:br/>
      </w:r>
      <w:r>
        <w:rPr>
          <w:rStyle w:val="VerbatimChar"/>
        </w:rPr>
        <w:t>##       GGT  &lt; 93.2   to the left,  agree=0.917, adj=0.128, (0 split)</w:t>
      </w:r>
      <w:r>
        <w:br/>
      </w:r>
      <w:r>
        <w:rPr>
          <w:rStyle w:val="VerbatimChar"/>
        </w:rPr>
        <w:t>##       ALT  &lt; 6.45   to the right, agree=0.915, adj=0.106, (0 split)</w:t>
      </w:r>
      <w:r>
        <w:br/>
      </w:r>
      <w:r>
        <w:rPr>
          <w:rStyle w:val="VerbatimChar"/>
        </w:rPr>
        <w:t>##       CHOL &lt; 2.7    to the right, agree=0.911, adj=0.064, (0 split)</w:t>
      </w:r>
      <w:r>
        <w:br/>
      </w:r>
      <w:r>
        <w:rPr>
          <w:rStyle w:val="VerbatimChar"/>
        </w:rPr>
        <w:t xml:space="preserve">## </w:t>
      </w:r>
      <w:r>
        <w:br/>
      </w:r>
      <w:r>
        <w:rPr>
          <w:rStyle w:val="VerbatimChar"/>
        </w:rPr>
        <w:t>## Node number 2: 445 observations,    complexity param=0.1166667</w:t>
      </w:r>
      <w:r>
        <w:br/>
      </w:r>
      <w:r>
        <w:rPr>
          <w:rStyle w:val="VerbatimChar"/>
        </w:rPr>
        <w:t>##   predicted class=0  expected loss=0.04269663  P(node) =0.9044715</w:t>
      </w:r>
      <w:r>
        <w:br/>
      </w:r>
      <w:r>
        <w:rPr>
          <w:rStyle w:val="VerbatimChar"/>
        </w:rPr>
        <w:t>##     class counts:   426    19</w:t>
      </w:r>
      <w:r>
        <w:br/>
      </w:r>
      <w:r>
        <w:rPr>
          <w:rStyle w:val="VerbatimChar"/>
        </w:rPr>
        <w:t xml:space="preserve">##    probabilities: 0.957 0.043 </w:t>
      </w:r>
      <w:r>
        <w:br/>
      </w:r>
      <w:r>
        <w:rPr>
          <w:rStyle w:val="VerbatimChar"/>
        </w:rPr>
        <w:t>##   left son=4 (432 obs) right son=5 (13 obs)</w:t>
      </w:r>
      <w:r>
        <w:br/>
      </w:r>
      <w:r>
        <w:rPr>
          <w:rStyle w:val="VerbatimChar"/>
        </w:rPr>
        <w:t>##   Primary splits:</w:t>
      </w:r>
      <w:r>
        <w:br/>
      </w:r>
      <w:r>
        <w:rPr>
          <w:rStyle w:val="VerbatimChar"/>
        </w:rPr>
        <w:t>##       ALT  &lt; 9.45   to the right, improve=14.137140, (0 missing)</w:t>
      </w:r>
      <w:r>
        <w:br/>
      </w:r>
      <w:r>
        <w:rPr>
          <w:rStyle w:val="VerbatimChar"/>
        </w:rPr>
        <w:t>##       ALP  &lt; 38.05  to the right, improve= 8.758705, (0 missing)</w:t>
      </w:r>
      <w:r>
        <w:br/>
      </w:r>
      <w:r>
        <w:rPr>
          <w:rStyle w:val="VerbatimChar"/>
        </w:rPr>
        <w:t>##       AST  &lt; 35.55  to the left,  improve= 6.043216, (0 missing)</w:t>
      </w:r>
      <w:r>
        <w:br/>
      </w:r>
      <w:r>
        <w:rPr>
          <w:rStyle w:val="VerbatimChar"/>
        </w:rPr>
        <w:t>##       GGT  &lt; 109.35 to the left,  improve= 2.612011, (0 missing)</w:t>
      </w:r>
      <w:r>
        <w:br/>
      </w:r>
      <w:r>
        <w:rPr>
          <w:rStyle w:val="VerbatimChar"/>
        </w:rPr>
        <w:t>##       CHOL &lt; 3.21   to the right, improve= 2.117906, (0 missing)</w:t>
      </w:r>
      <w:r>
        <w:br/>
      </w:r>
      <w:r>
        <w:rPr>
          <w:rStyle w:val="VerbatimChar"/>
        </w:rPr>
        <w:t>##   Surrogate splits:</w:t>
      </w:r>
      <w:r>
        <w:br/>
      </w:r>
      <w:r>
        <w:rPr>
          <w:rStyle w:val="VerbatimChar"/>
        </w:rPr>
        <w:t>##       ALP  &lt; 137.5  to the left,  agree=0.975, adj=0.154, (0 split)</w:t>
      </w:r>
      <w:r>
        <w:br/>
      </w:r>
      <w:r>
        <w:rPr>
          <w:rStyle w:val="VerbatimChar"/>
        </w:rPr>
        <w:t>##       CREA &lt; 306.45 to the left,  agree=0.975, adj=0.154, (0 split)</w:t>
      </w:r>
      <w:r>
        <w:br/>
      </w:r>
      <w:r>
        <w:rPr>
          <w:rStyle w:val="VerbatimChar"/>
        </w:rPr>
        <w:t>##       CHE  &lt; 3.7    to the right, agree=0.973, adj=0.077, (0 split)</w:t>
      </w:r>
      <w:r>
        <w:br/>
      </w:r>
      <w:r>
        <w:rPr>
          <w:rStyle w:val="VerbatimChar"/>
        </w:rPr>
        <w:t xml:space="preserve">## </w:t>
      </w:r>
      <w:r>
        <w:br/>
      </w:r>
      <w:r>
        <w:rPr>
          <w:rStyle w:val="VerbatimChar"/>
        </w:rPr>
        <w:t>## Node number 3: 47 observations</w:t>
      </w:r>
      <w:r>
        <w:br/>
      </w:r>
      <w:r>
        <w:rPr>
          <w:rStyle w:val="VerbatimChar"/>
        </w:rPr>
        <w:t>##   predicted class=1  expected loss=0.1276596  P(node) =0.09552846</w:t>
      </w:r>
      <w:r>
        <w:br/>
      </w:r>
      <w:r>
        <w:rPr>
          <w:rStyle w:val="VerbatimChar"/>
        </w:rPr>
        <w:t>##     class counts:     6    41</w:t>
      </w:r>
      <w:r>
        <w:br/>
      </w:r>
      <w:r>
        <w:rPr>
          <w:rStyle w:val="VerbatimChar"/>
        </w:rPr>
        <w:t xml:space="preserve">##    probabilities: 0.128 0.872 </w:t>
      </w:r>
      <w:r>
        <w:br/>
      </w:r>
      <w:r>
        <w:rPr>
          <w:rStyle w:val="VerbatimChar"/>
        </w:rPr>
        <w:t xml:space="preserve">## </w:t>
      </w:r>
      <w:r>
        <w:br/>
      </w:r>
      <w:r>
        <w:rPr>
          <w:rStyle w:val="VerbatimChar"/>
        </w:rPr>
        <w:t>## Node number 4: 432 observations,    complexity param=0.025</w:t>
      </w:r>
      <w:r>
        <w:br/>
      </w:r>
      <w:r>
        <w:rPr>
          <w:rStyle w:val="VerbatimChar"/>
        </w:rPr>
        <w:t>##   predicted class=0  expected loss=0.02083333  P(node) =0.8780488</w:t>
      </w:r>
      <w:r>
        <w:br/>
      </w:r>
      <w:r>
        <w:rPr>
          <w:rStyle w:val="VerbatimChar"/>
        </w:rPr>
        <w:t>##     class counts:   423     9</w:t>
      </w:r>
      <w:r>
        <w:br/>
      </w:r>
      <w:r>
        <w:rPr>
          <w:rStyle w:val="VerbatimChar"/>
        </w:rPr>
        <w:t xml:space="preserve">##    probabilities: 0.979 0.021 </w:t>
      </w:r>
      <w:r>
        <w:br/>
      </w:r>
      <w:r>
        <w:rPr>
          <w:rStyle w:val="VerbatimChar"/>
        </w:rPr>
        <w:t>##   left son=8 (394 obs) right son=9 (38 obs)</w:t>
      </w:r>
      <w:r>
        <w:br/>
      </w:r>
      <w:r>
        <w:rPr>
          <w:rStyle w:val="VerbatimChar"/>
        </w:rPr>
        <w:t>##   Primary splits:</w:t>
      </w:r>
      <w:r>
        <w:br/>
      </w:r>
      <w:r>
        <w:rPr>
          <w:rStyle w:val="VerbatimChar"/>
        </w:rPr>
        <w:t>##       AST  &lt; 37.65  to the left,  improve=2.224252, (0 missing)</w:t>
      </w:r>
      <w:r>
        <w:br/>
      </w:r>
      <w:r>
        <w:rPr>
          <w:rStyle w:val="VerbatimChar"/>
        </w:rPr>
        <w:t>##       ALP  &lt; 38.05  to the right, improve=2.030332, (0 missing)</w:t>
      </w:r>
      <w:r>
        <w:br/>
      </w:r>
      <w:r>
        <w:rPr>
          <w:rStyle w:val="VerbatimChar"/>
        </w:rPr>
        <w:t>##       CHOL &lt; 3.605  to the right, improve=1.296429, (0 missing)</w:t>
      </w:r>
      <w:r>
        <w:br/>
      </w:r>
      <w:r>
        <w:rPr>
          <w:rStyle w:val="VerbatimChar"/>
        </w:rPr>
        <w:t>##       Age  &lt; 32.5   to the right, improve=1.181453, (0 missing)</w:t>
      </w:r>
      <w:r>
        <w:br/>
      </w:r>
      <w:r>
        <w:rPr>
          <w:rStyle w:val="VerbatimChar"/>
        </w:rPr>
        <w:t>##       GGT  &lt; 35.6   to the left,  improve=1.037459, (0 missing)</w:t>
      </w:r>
      <w:r>
        <w:br/>
      </w:r>
      <w:r>
        <w:rPr>
          <w:rStyle w:val="VerbatimChar"/>
        </w:rPr>
        <w:t>##   Surrogate splits:</w:t>
      </w:r>
      <w:r>
        <w:br/>
      </w:r>
      <w:r>
        <w:rPr>
          <w:rStyle w:val="VerbatimChar"/>
        </w:rPr>
        <w:t>##       ALT &lt; 63.2   to the left,  agree=0.928, adj=0.184, (0 split)</w:t>
      </w:r>
      <w:r>
        <w:br/>
      </w:r>
      <w:r>
        <w:rPr>
          <w:rStyle w:val="VerbatimChar"/>
        </w:rPr>
        <w:lastRenderedPageBreak/>
        <w:t>##       GGT &lt; 135.05 to the left,  agree=0.919, adj=0.079, (0 split)</w:t>
      </w:r>
      <w:r>
        <w:br/>
      </w:r>
      <w:r>
        <w:rPr>
          <w:rStyle w:val="VerbatimChar"/>
        </w:rPr>
        <w:t>##       Age &lt; 31     to the right, agree=0.919, adj=0.079, (0 split)</w:t>
      </w:r>
      <w:r>
        <w:br/>
      </w:r>
      <w:r>
        <w:rPr>
          <w:rStyle w:val="VerbatimChar"/>
        </w:rPr>
        <w:t>##       CHE &lt; 15.415 to the left,  agree=0.917, adj=0.053, (0 split)</w:t>
      </w:r>
      <w:r>
        <w:br/>
      </w:r>
      <w:r>
        <w:rPr>
          <w:rStyle w:val="VerbatimChar"/>
        </w:rPr>
        <w:t>##       ALP &lt; 28.2   to the right, agree=0.914, adj=0.026, (0 split)</w:t>
      </w:r>
      <w:r>
        <w:br/>
      </w:r>
      <w:r>
        <w:rPr>
          <w:rStyle w:val="VerbatimChar"/>
        </w:rPr>
        <w:t xml:space="preserve">## </w:t>
      </w:r>
      <w:r>
        <w:br/>
      </w:r>
      <w:r>
        <w:rPr>
          <w:rStyle w:val="VerbatimChar"/>
        </w:rPr>
        <w:t>## Node number 5: 13 observations</w:t>
      </w:r>
      <w:r>
        <w:br/>
      </w:r>
      <w:r>
        <w:rPr>
          <w:rStyle w:val="VerbatimChar"/>
        </w:rPr>
        <w:t>##   predicted class=1  expected loss=0.2307692  P(node) =0.02642276</w:t>
      </w:r>
      <w:r>
        <w:br/>
      </w:r>
      <w:r>
        <w:rPr>
          <w:rStyle w:val="VerbatimChar"/>
        </w:rPr>
        <w:t>##     class counts:     3    10</w:t>
      </w:r>
      <w:r>
        <w:br/>
      </w:r>
      <w:r>
        <w:rPr>
          <w:rStyle w:val="VerbatimChar"/>
        </w:rPr>
        <w:t xml:space="preserve">##    probabilities: 0.231 0.769 </w:t>
      </w:r>
      <w:r>
        <w:br/>
      </w:r>
      <w:r>
        <w:rPr>
          <w:rStyle w:val="VerbatimChar"/>
        </w:rPr>
        <w:t xml:space="preserve">## </w:t>
      </w:r>
      <w:r>
        <w:br/>
      </w:r>
      <w:r>
        <w:rPr>
          <w:rStyle w:val="VerbatimChar"/>
        </w:rPr>
        <w:t>## Node number 8: 394 observations</w:t>
      </w:r>
      <w:r>
        <w:br/>
      </w:r>
      <w:r>
        <w:rPr>
          <w:rStyle w:val="VerbatimChar"/>
        </w:rPr>
        <w:t>##   predicted class=0  expected loss=0.005076142  P(node) =0.800813</w:t>
      </w:r>
      <w:r>
        <w:br/>
      </w:r>
      <w:r>
        <w:rPr>
          <w:rStyle w:val="VerbatimChar"/>
        </w:rPr>
        <w:t>##     class counts:   392     2</w:t>
      </w:r>
      <w:r>
        <w:br/>
      </w:r>
      <w:r>
        <w:rPr>
          <w:rStyle w:val="VerbatimChar"/>
        </w:rPr>
        <w:t xml:space="preserve">##    probabilities: 0.995 0.005 </w:t>
      </w:r>
      <w:r>
        <w:br/>
      </w:r>
      <w:r>
        <w:rPr>
          <w:rStyle w:val="VerbatimChar"/>
        </w:rPr>
        <w:t xml:space="preserve">## </w:t>
      </w:r>
      <w:r>
        <w:br/>
      </w:r>
      <w:r>
        <w:rPr>
          <w:rStyle w:val="VerbatimChar"/>
        </w:rPr>
        <w:t>## Node number 9: 38 observations,    complexity param=0.025</w:t>
      </w:r>
      <w:r>
        <w:br/>
      </w:r>
      <w:r>
        <w:rPr>
          <w:rStyle w:val="VerbatimChar"/>
        </w:rPr>
        <w:t>##   predicted class=0  expected loss=0.1842105  P(node) =0.07723577</w:t>
      </w:r>
      <w:r>
        <w:br/>
      </w:r>
      <w:r>
        <w:rPr>
          <w:rStyle w:val="VerbatimChar"/>
        </w:rPr>
        <w:t>##     class counts:    31     7</w:t>
      </w:r>
      <w:r>
        <w:br/>
      </w:r>
      <w:r>
        <w:rPr>
          <w:rStyle w:val="VerbatimChar"/>
        </w:rPr>
        <w:t xml:space="preserve">##    probabilities: 0.816 0.184 </w:t>
      </w:r>
      <w:r>
        <w:br/>
      </w:r>
      <w:r>
        <w:rPr>
          <w:rStyle w:val="VerbatimChar"/>
        </w:rPr>
        <w:t>##   left son=18 (31 obs) right son=19 (7 obs)</w:t>
      </w:r>
      <w:r>
        <w:br/>
      </w:r>
      <w:r>
        <w:rPr>
          <w:rStyle w:val="VerbatimChar"/>
        </w:rPr>
        <w:t>##   Primary splits:</w:t>
      </w:r>
      <w:r>
        <w:br/>
      </w:r>
      <w:r>
        <w:rPr>
          <w:rStyle w:val="VerbatimChar"/>
        </w:rPr>
        <w:t>##       ALP  &lt; 44.25  to the right, improve=4.821974, (0 missing)</w:t>
      </w:r>
      <w:r>
        <w:br/>
      </w:r>
      <w:r>
        <w:rPr>
          <w:rStyle w:val="VerbatimChar"/>
        </w:rPr>
        <w:t>##       CHOL &lt; 4.695  to the right, improve=3.039514, (0 missing)</w:t>
      </w:r>
      <w:r>
        <w:br/>
      </w:r>
      <w:r>
        <w:rPr>
          <w:rStyle w:val="VerbatimChar"/>
        </w:rPr>
        <w:t>##       GGT  &lt; 35.6   to the left,  improve=2.865497, (0 missing)</w:t>
      </w:r>
      <w:r>
        <w:br/>
      </w:r>
      <w:r>
        <w:rPr>
          <w:rStyle w:val="VerbatimChar"/>
        </w:rPr>
        <w:t>##       CHE  &lt; 8.735  to the left,  improve=2.578947, (0 missing)</w:t>
      </w:r>
      <w:r>
        <w:br/>
      </w:r>
      <w:r>
        <w:rPr>
          <w:rStyle w:val="VerbatimChar"/>
        </w:rPr>
        <w:t>##       AST  &lt; 39.15  to the right, improve=2.021053, (0 missing)</w:t>
      </w:r>
      <w:r>
        <w:br/>
      </w:r>
      <w:r>
        <w:rPr>
          <w:rStyle w:val="VerbatimChar"/>
        </w:rPr>
        <w:t>##   Surrogate splits:</w:t>
      </w:r>
      <w:r>
        <w:br/>
      </w:r>
      <w:r>
        <w:rPr>
          <w:rStyle w:val="VerbatimChar"/>
        </w:rPr>
        <w:t>##       Age  &lt; 31.5   to the right, agree=0.895, adj=0.429, (0 split)</w:t>
      </w:r>
      <w:r>
        <w:br/>
      </w:r>
      <w:r>
        <w:rPr>
          <w:rStyle w:val="VerbatimChar"/>
        </w:rPr>
        <w:t>##       CHOL &lt; 3.27   to the right, agree=0.842, adj=0.143, (0 split)</w:t>
      </w:r>
      <w:r>
        <w:br/>
      </w:r>
      <w:r>
        <w:rPr>
          <w:rStyle w:val="VerbatimChar"/>
        </w:rPr>
        <w:t xml:space="preserve">## </w:t>
      </w:r>
      <w:r>
        <w:br/>
      </w:r>
      <w:r>
        <w:rPr>
          <w:rStyle w:val="VerbatimChar"/>
        </w:rPr>
        <w:t>## Node number 18: 31 observations</w:t>
      </w:r>
      <w:r>
        <w:br/>
      </w:r>
      <w:r>
        <w:rPr>
          <w:rStyle w:val="VerbatimChar"/>
        </w:rPr>
        <w:t>##   predicted class=0  expected loss=0.06451613  P(node) =0.06300813</w:t>
      </w:r>
      <w:r>
        <w:br/>
      </w:r>
      <w:r>
        <w:rPr>
          <w:rStyle w:val="VerbatimChar"/>
        </w:rPr>
        <w:t>##     class counts:    29     2</w:t>
      </w:r>
      <w:r>
        <w:br/>
      </w:r>
      <w:r>
        <w:rPr>
          <w:rStyle w:val="VerbatimChar"/>
        </w:rPr>
        <w:t xml:space="preserve">##    probabilities: 0.935 0.065 </w:t>
      </w:r>
      <w:r>
        <w:br/>
      </w:r>
      <w:r>
        <w:rPr>
          <w:rStyle w:val="VerbatimChar"/>
        </w:rPr>
        <w:t xml:space="preserve">## </w:t>
      </w:r>
      <w:r>
        <w:br/>
      </w:r>
      <w:r>
        <w:rPr>
          <w:rStyle w:val="VerbatimChar"/>
        </w:rPr>
        <w:t>## Node number 19: 7 observations</w:t>
      </w:r>
      <w:r>
        <w:br/>
      </w:r>
      <w:r>
        <w:rPr>
          <w:rStyle w:val="VerbatimChar"/>
        </w:rPr>
        <w:t>##   predicted class=1  expected loss=0.2857143  P(node) =0.01422764</w:t>
      </w:r>
      <w:r>
        <w:br/>
      </w:r>
      <w:r>
        <w:rPr>
          <w:rStyle w:val="VerbatimChar"/>
        </w:rPr>
        <w:t>##     class counts:     2     5</w:t>
      </w:r>
      <w:r>
        <w:br/>
      </w:r>
      <w:r>
        <w:rPr>
          <w:rStyle w:val="VerbatimChar"/>
        </w:rPr>
        <w:t>##    probabilities: 0.286 0.714</w:t>
      </w:r>
    </w:p>
    <w:p w14:paraId="6308BC07" w14:textId="77777777" w:rsidR="005957CF" w:rsidRDefault="00000000">
      <w:pPr>
        <w:pStyle w:val="SourceCode"/>
      </w:pPr>
      <w:r>
        <w:rPr>
          <w:rStyle w:val="FunctionTok"/>
        </w:rPr>
        <w:t>rpart.plot</w:t>
      </w:r>
      <w:r>
        <w:rPr>
          <w:rStyle w:val="NormalTok"/>
        </w:rPr>
        <w:t>(tree_model_bin,</w:t>
      </w:r>
      <w:r>
        <w:br/>
      </w:r>
      <w:r>
        <w:rPr>
          <w:rStyle w:val="NormalTok"/>
        </w:rPr>
        <w:t xml:space="preserve">           </w:t>
      </w:r>
      <w:r>
        <w:rPr>
          <w:rStyle w:val="AttributeTok"/>
        </w:rPr>
        <w:t>main =</w:t>
      </w:r>
      <w:r>
        <w:rPr>
          <w:rStyle w:val="NormalTok"/>
        </w:rPr>
        <w:t xml:space="preserve"> </w:t>
      </w:r>
      <w:r>
        <w:rPr>
          <w:rStyle w:val="StringTok"/>
        </w:rPr>
        <w:t>"Decision tree – binarna klasifikacija"</w:t>
      </w:r>
      <w:r>
        <w:rPr>
          <w:rStyle w:val="NormalTok"/>
        </w:rPr>
        <w:t>,</w:t>
      </w:r>
      <w:r>
        <w:br/>
      </w:r>
      <w:r>
        <w:rPr>
          <w:rStyle w:val="NormalTok"/>
        </w:rPr>
        <w:t xml:space="preserve">           </w:t>
      </w:r>
      <w:r>
        <w:rPr>
          <w:rStyle w:val="AttributeTok"/>
        </w:rPr>
        <w:t>extra =</w:t>
      </w:r>
      <w:r>
        <w:rPr>
          <w:rStyle w:val="NormalTok"/>
        </w:rPr>
        <w:t xml:space="preserve"> </w:t>
      </w:r>
      <w:r>
        <w:rPr>
          <w:rStyle w:val="DecValTok"/>
        </w:rPr>
        <w:t>104</w:t>
      </w:r>
      <w:r>
        <w:rPr>
          <w:rStyle w:val="NormalTok"/>
        </w:rPr>
        <w:t>)</w:t>
      </w:r>
    </w:p>
    <w:p w14:paraId="396FABD2" w14:textId="77777777" w:rsidR="00FB30A6" w:rsidRDefault="00FB30A6">
      <w:pPr>
        <w:pStyle w:val="FirstParagraph"/>
        <w:rPr>
          <w:noProof/>
        </w:rPr>
      </w:pPr>
    </w:p>
    <w:p w14:paraId="7DED38EA" w14:textId="06CF9392" w:rsidR="00B01179" w:rsidRPr="00B01179" w:rsidRDefault="00000000" w:rsidP="00B01179">
      <w:pPr>
        <w:pStyle w:val="FirstParagraph"/>
      </w:pPr>
      <w:r>
        <w:rPr>
          <w:noProof/>
        </w:rPr>
        <w:lastRenderedPageBreak/>
        <w:drawing>
          <wp:inline distT="0" distB="0" distL="0" distR="0" wp14:anchorId="3833CD90" wp14:editId="3661E8A7">
            <wp:extent cx="4620126" cy="3696101"/>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seminarski_rad_hepatitis_c_prediction_dataset---Copy_files/figure-docx/unnamed-chunk-95-1.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4C05BFE5" w14:textId="77777777" w:rsidR="005957CF" w:rsidRDefault="00000000">
      <w:pPr>
        <w:pStyle w:val="SourceCode"/>
      </w:pPr>
      <w:r>
        <w:rPr>
          <w:rStyle w:val="CommentTok"/>
        </w:rPr>
        <w:t># Predikcija klasa na test skupu</w:t>
      </w:r>
      <w:r>
        <w:br/>
      </w:r>
      <w:r>
        <w:rPr>
          <w:rStyle w:val="NormalTok"/>
        </w:rPr>
        <w:t xml:space="preserve">tree_pred </w:t>
      </w:r>
      <w:r>
        <w:rPr>
          <w:rStyle w:val="OtherTok"/>
        </w:rPr>
        <w:t>&lt;-</w:t>
      </w:r>
      <w:r>
        <w:rPr>
          <w:rStyle w:val="NormalTok"/>
        </w:rPr>
        <w:t xml:space="preserve"> </w:t>
      </w:r>
      <w:r>
        <w:rPr>
          <w:rStyle w:val="FunctionTok"/>
        </w:rPr>
        <w:t>predict</w:t>
      </w:r>
      <w:r>
        <w:rPr>
          <w:rStyle w:val="NormalTok"/>
        </w:rPr>
        <w:t>(tree_model_bin,</w:t>
      </w:r>
      <w:r>
        <w:br/>
      </w:r>
      <w:r>
        <w:rPr>
          <w:rStyle w:val="NormalTok"/>
        </w:rPr>
        <w:t xml:space="preserve">                     </w:t>
      </w:r>
      <w:r>
        <w:rPr>
          <w:rStyle w:val="AttributeTok"/>
        </w:rPr>
        <w:t>newdata =</w:t>
      </w:r>
      <w:r>
        <w:rPr>
          <w:rStyle w:val="NormalTok"/>
        </w:rPr>
        <w:t xml:space="preserve"> test_bin,</w:t>
      </w:r>
      <w:r>
        <w:br/>
      </w:r>
      <w:r>
        <w:rPr>
          <w:rStyle w:val="NormalTok"/>
        </w:rPr>
        <w:t xml:space="preserve">                     </w:t>
      </w:r>
      <w:r>
        <w:rPr>
          <w:rStyle w:val="AttributeTok"/>
        </w:rPr>
        <w:t>type =</w:t>
      </w:r>
      <w:r>
        <w:rPr>
          <w:rStyle w:val="NormalTok"/>
        </w:rPr>
        <w:t xml:space="preserve"> </w:t>
      </w:r>
      <w:r>
        <w:rPr>
          <w:rStyle w:val="StringTok"/>
        </w:rPr>
        <w:t>"class"</w:t>
      </w:r>
      <w:r>
        <w:rPr>
          <w:rStyle w:val="NormalTok"/>
        </w:rPr>
        <w:t>)</w:t>
      </w:r>
      <w:r>
        <w:br/>
      </w:r>
      <w:r>
        <w:br/>
      </w:r>
      <w:r>
        <w:rPr>
          <w:rStyle w:val="CommentTok"/>
        </w:rPr>
        <w:t># Confusion matrix</w:t>
      </w:r>
      <w:r>
        <w:br/>
      </w:r>
      <w:r>
        <w:rPr>
          <w:rStyle w:val="FunctionTok"/>
        </w:rPr>
        <w:t>confusionMatrix</w:t>
      </w:r>
      <w:r>
        <w:rPr>
          <w:rStyle w:val="NormalTok"/>
        </w:rPr>
        <w:t xml:space="preserve">(tree_pred, </w:t>
      </w:r>
      <w:r>
        <w:rPr>
          <w:rStyle w:val="FunctionTok"/>
        </w:rPr>
        <w:t>as.factor</w:t>
      </w:r>
      <w:r>
        <w:rPr>
          <w:rStyle w:val="NormalTok"/>
        </w:rPr>
        <w:t>(test_bin</w:t>
      </w:r>
      <w:r>
        <w:rPr>
          <w:rStyle w:val="SpecialCharTok"/>
        </w:rPr>
        <w:t>$</w:t>
      </w:r>
      <w:r>
        <w:rPr>
          <w:rStyle w:val="NormalTok"/>
        </w:rPr>
        <w:t xml:space="preserve">Target_binary), </w:t>
      </w:r>
      <w:r>
        <w:rPr>
          <w:rStyle w:val="AttributeTok"/>
        </w:rPr>
        <w:t>positive =</w:t>
      </w:r>
      <w:r>
        <w:rPr>
          <w:rStyle w:val="NormalTok"/>
        </w:rPr>
        <w:t xml:space="preserve"> </w:t>
      </w:r>
      <w:r>
        <w:rPr>
          <w:rStyle w:val="StringTok"/>
        </w:rPr>
        <w:t>"1"</w:t>
      </w:r>
      <w:r>
        <w:rPr>
          <w:rStyle w:val="NormalTok"/>
        </w:rPr>
        <w:t>)</w:t>
      </w:r>
    </w:p>
    <w:p w14:paraId="139F8797" w14:textId="77777777" w:rsidR="005957CF"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0 100   1</w:t>
      </w:r>
      <w:r>
        <w:br/>
      </w:r>
      <w:r>
        <w:rPr>
          <w:rStyle w:val="VerbatimChar"/>
        </w:rPr>
        <w:t>##          1   7  14</w:t>
      </w:r>
      <w:r>
        <w:br/>
      </w:r>
      <w:r>
        <w:rPr>
          <w:rStyle w:val="VerbatimChar"/>
        </w:rPr>
        <w:t xml:space="preserve">##                                           </w:t>
      </w:r>
      <w:r>
        <w:br/>
      </w:r>
      <w:r>
        <w:rPr>
          <w:rStyle w:val="VerbatimChar"/>
        </w:rPr>
        <w:t xml:space="preserve">##                Accuracy : 0.9344          </w:t>
      </w:r>
      <w:r>
        <w:br/>
      </w:r>
      <w:r>
        <w:rPr>
          <w:rStyle w:val="VerbatimChar"/>
        </w:rPr>
        <w:t>##                  95% CI : (0.8749, 0.9713)</w:t>
      </w:r>
      <w:r>
        <w:br/>
      </w:r>
      <w:r>
        <w:rPr>
          <w:rStyle w:val="VerbatimChar"/>
        </w:rPr>
        <w:t xml:space="preserve">##     No Information Rate : 0.877           </w:t>
      </w:r>
      <w:r>
        <w:br/>
      </w:r>
      <w:r>
        <w:rPr>
          <w:rStyle w:val="VerbatimChar"/>
        </w:rPr>
        <w:t xml:space="preserve">##     P-Value [Acc &gt; NIR] : 0.02923         </w:t>
      </w:r>
      <w:r>
        <w:br/>
      </w:r>
      <w:r>
        <w:rPr>
          <w:rStyle w:val="VerbatimChar"/>
        </w:rPr>
        <w:t xml:space="preserve">##                                           </w:t>
      </w:r>
      <w:r>
        <w:br/>
      </w:r>
      <w:r>
        <w:rPr>
          <w:rStyle w:val="VerbatimChar"/>
        </w:rPr>
        <w:t xml:space="preserve">##                   Kappa : 0.7406          </w:t>
      </w:r>
      <w:r>
        <w:br/>
      </w:r>
      <w:r>
        <w:rPr>
          <w:rStyle w:val="VerbatimChar"/>
        </w:rPr>
        <w:t xml:space="preserve">##                                           </w:t>
      </w:r>
      <w:r>
        <w:br/>
      </w:r>
      <w:r>
        <w:rPr>
          <w:rStyle w:val="VerbatimChar"/>
        </w:rPr>
        <w:t xml:space="preserve">##  Mcnemar's Test P-Value : 0.07710         </w:t>
      </w:r>
      <w:r>
        <w:br/>
      </w:r>
      <w:r>
        <w:rPr>
          <w:rStyle w:val="VerbatimChar"/>
        </w:rPr>
        <w:t xml:space="preserve">##                                           </w:t>
      </w:r>
      <w:r>
        <w:br/>
      </w:r>
      <w:r>
        <w:rPr>
          <w:rStyle w:val="VerbatimChar"/>
        </w:rPr>
        <w:t xml:space="preserve">##             Sensitivity : 0.9333          </w:t>
      </w:r>
      <w:r>
        <w:br/>
      </w:r>
      <w:r>
        <w:rPr>
          <w:rStyle w:val="VerbatimChar"/>
        </w:rPr>
        <w:t xml:space="preserve">##             Specificity : 0.9346          </w:t>
      </w:r>
      <w:r>
        <w:br/>
      </w:r>
      <w:r>
        <w:rPr>
          <w:rStyle w:val="VerbatimChar"/>
        </w:rPr>
        <w:t xml:space="preserve">##          Pos Pred Value : 0.6667          </w:t>
      </w:r>
      <w:r>
        <w:br/>
      </w:r>
      <w:r>
        <w:rPr>
          <w:rStyle w:val="VerbatimChar"/>
        </w:rPr>
        <w:lastRenderedPageBreak/>
        <w:t xml:space="preserve">##          Neg Pred Value : 0.9901          </w:t>
      </w:r>
      <w:r>
        <w:br/>
      </w:r>
      <w:r>
        <w:rPr>
          <w:rStyle w:val="VerbatimChar"/>
        </w:rPr>
        <w:t xml:space="preserve">##              Prevalence : 0.1230          </w:t>
      </w:r>
      <w:r>
        <w:br/>
      </w:r>
      <w:r>
        <w:rPr>
          <w:rStyle w:val="VerbatimChar"/>
        </w:rPr>
        <w:t xml:space="preserve">##          Detection Rate : 0.1148          </w:t>
      </w:r>
      <w:r>
        <w:br/>
      </w:r>
      <w:r>
        <w:rPr>
          <w:rStyle w:val="VerbatimChar"/>
        </w:rPr>
        <w:t xml:space="preserve">##    Detection Prevalence : 0.1721          </w:t>
      </w:r>
      <w:r>
        <w:br/>
      </w:r>
      <w:r>
        <w:rPr>
          <w:rStyle w:val="VerbatimChar"/>
        </w:rPr>
        <w:t xml:space="preserve">##       Balanced Accuracy : 0.9340          </w:t>
      </w:r>
      <w:r>
        <w:br/>
      </w:r>
      <w:r>
        <w:rPr>
          <w:rStyle w:val="VerbatimChar"/>
        </w:rPr>
        <w:t xml:space="preserve">##                                           </w:t>
      </w:r>
      <w:r>
        <w:br/>
      </w:r>
      <w:r>
        <w:rPr>
          <w:rStyle w:val="VerbatimChar"/>
        </w:rPr>
        <w:t xml:space="preserve">##        'Positive' Class : 1               </w:t>
      </w:r>
      <w:r>
        <w:br/>
      </w:r>
      <w:r>
        <w:rPr>
          <w:rStyle w:val="VerbatimChar"/>
        </w:rPr>
        <w:t xml:space="preserve">## </w:t>
      </w:r>
    </w:p>
    <w:p w14:paraId="6A2165B3" w14:textId="77777777" w:rsidR="005957CF" w:rsidRDefault="00000000">
      <w:pPr>
        <w:pStyle w:val="FirstParagraph"/>
      </w:pPr>
      <w:r>
        <w:t>Na test skupu decision tree postiže visoku tačnost od 92,6%, što pokazuje da model generalno veoma dobro klasifikuje pacijente. Kappa koeficijent od 0,70 ukazuje na dobro slaganje između predikcija modela i stvarnih vrednosti, pa se može zaključiti da model ne pogađa nasumično već zaista uči relevantne obrasce iz podataka.</w:t>
      </w:r>
    </w:p>
    <w:p w14:paraId="1E47668F" w14:textId="77777777" w:rsidR="005957CF" w:rsidRDefault="00000000">
      <w:pPr>
        <w:pStyle w:val="BodyText"/>
      </w:pPr>
      <w:r>
        <w:t>Model pokazuje uravnoteženije performanse u poređenju sa logističkom regresijom. Osetljivost za obolele pacijente iznosi 0,87, što znači da većinu bolesnih model uspešno prepoznaje, dok je specifičnost vrlo visoka (0,93), pa model retko greši kada su u pitanju zdravi pacijenti.</w:t>
      </w:r>
    </w:p>
    <w:p w14:paraId="5E40C797" w14:textId="4B0FD575" w:rsidR="00B01179" w:rsidRDefault="00000000">
      <w:pPr>
        <w:pStyle w:val="BodyText"/>
      </w:pPr>
      <w:r>
        <w:t>Negativna prediktivna vrednost je veoma visoka (0,98), što znači da je predikcija „zdrav“ uglavnom pouzdana, dok niža pozitivna prediktivna vrednost (0,65) pokazuje da predikcija bolesti nosi veću verovatnoću greške. Sveukupno, stablo odlučivanja se pokazuje kao pouzdaniji i uravnoteženiji model od logističke regresije.</w:t>
      </w:r>
    </w:p>
    <w:p w14:paraId="40F67C6A" w14:textId="77777777" w:rsidR="00B01179" w:rsidRDefault="00B01179" w:rsidP="00B01179">
      <w:pPr>
        <w:pStyle w:val="BodyText"/>
      </w:pPr>
      <w:r>
        <w:t>Na osnovu modela je izracunata vaznost parametara predikcije, da je vaznost parametara</w:t>
      </w:r>
      <w:r>
        <w:br/>
        <w:t>prikazana na grafiku  I da je napravljen drugi model bez koriscenja parametara koji su imali nizak stepen vaznosti.</w:t>
      </w:r>
    </w:p>
    <w:p w14:paraId="08ABC6CE" w14:textId="77777777" w:rsidR="00B01179" w:rsidRDefault="00B01179">
      <w:pPr>
        <w:pStyle w:val="BodyText"/>
      </w:pPr>
    </w:p>
    <w:p w14:paraId="22B4217F" w14:textId="77777777" w:rsidR="005957CF" w:rsidRDefault="00000000">
      <w:r>
        <w:pict w14:anchorId="65271240">
          <v:rect id="_x0000_i1025" style="width:0;height:1.5pt" o:hralign="center" o:hrstd="t" o:hr="t"/>
        </w:pict>
      </w:r>
    </w:p>
    <w:p w14:paraId="7375D874" w14:textId="77777777" w:rsidR="005957CF" w:rsidRDefault="00000000">
      <w:pPr>
        <w:pStyle w:val="SourceCode"/>
      </w:pPr>
      <w:r>
        <w:rPr>
          <w:rStyle w:val="NormalTok"/>
        </w:rPr>
        <w:t xml:space="preserve">tree_model_bin2 </w:t>
      </w:r>
      <w:r>
        <w:rPr>
          <w:rStyle w:val="OtherTok"/>
        </w:rPr>
        <w:t>&lt;-</w:t>
      </w:r>
      <w:r>
        <w:rPr>
          <w:rStyle w:val="NormalTok"/>
        </w:rPr>
        <w:t xml:space="preserve"> </w:t>
      </w:r>
      <w:r>
        <w:rPr>
          <w:rStyle w:val="FunctionTok"/>
        </w:rPr>
        <w:t>rpart</w:t>
      </w:r>
      <w:r>
        <w:rPr>
          <w:rStyle w:val="NormalTok"/>
        </w:rPr>
        <w:t xml:space="preserve">(Target_binary </w:t>
      </w:r>
      <w:r>
        <w:rPr>
          <w:rStyle w:val="SpecialCharTok"/>
        </w:rPr>
        <w:t>~</w:t>
      </w:r>
      <w:r>
        <w:rPr>
          <w:rStyle w:val="NormalTok"/>
        </w:rPr>
        <w:t xml:space="preserve"> AST </w:t>
      </w:r>
      <w:r>
        <w:rPr>
          <w:rStyle w:val="SpecialCharTok"/>
        </w:rPr>
        <w:t>+</w:t>
      </w:r>
      <w:r>
        <w:rPr>
          <w:rStyle w:val="NormalTok"/>
        </w:rPr>
        <w:t xml:space="preserve"> ALT </w:t>
      </w:r>
      <w:r>
        <w:rPr>
          <w:rStyle w:val="SpecialCharTok"/>
        </w:rPr>
        <w:t>+</w:t>
      </w:r>
      <w:r>
        <w:rPr>
          <w:rStyle w:val="NormalTok"/>
        </w:rPr>
        <w:t xml:space="preserve"> CHE </w:t>
      </w:r>
      <w:r>
        <w:rPr>
          <w:rStyle w:val="SpecialCharTok"/>
        </w:rPr>
        <w:t>+</w:t>
      </w:r>
      <w:r>
        <w:rPr>
          <w:rStyle w:val="NormalTok"/>
        </w:rPr>
        <w:t xml:space="preserve"> BIL </w:t>
      </w:r>
      <w:r>
        <w:rPr>
          <w:rStyle w:val="SpecialCharTok"/>
        </w:rPr>
        <w:t>+</w:t>
      </w:r>
      <w:r>
        <w:rPr>
          <w:rStyle w:val="NormalTok"/>
        </w:rPr>
        <w:t xml:space="preserve"> GGT </w:t>
      </w:r>
      <w:r>
        <w:rPr>
          <w:rStyle w:val="SpecialCharTok"/>
        </w:rPr>
        <w:t>+</w:t>
      </w:r>
      <w:r>
        <w:rPr>
          <w:rStyle w:val="NormalTok"/>
        </w:rPr>
        <w:t xml:space="preserve"> ALP </w:t>
      </w:r>
      <w:r>
        <w:rPr>
          <w:rStyle w:val="SpecialCharTok"/>
        </w:rPr>
        <w:t>+</w:t>
      </w:r>
      <w:r>
        <w:rPr>
          <w:rStyle w:val="NormalTok"/>
        </w:rPr>
        <w:t xml:space="preserve"> CHOL </w:t>
      </w:r>
      <w:r>
        <w:rPr>
          <w:rStyle w:val="SpecialCharTok"/>
        </w:rPr>
        <w:t>+</w:t>
      </w:r>
      <w:r>
        <w:rPr>
          <w:rStyle w:val="NormalTok"/>
        </w:rPr>
        <w:t xml:space="preserve"> Age </w:t>
      </w:r>
      <w:r>
        <w:rPr>
          <w:rStyle w:val="SpecialCharTok"/>
        </w:rPr>
        <w:t>+</w:t>
      </w:r>
      <w:r>
        <w:rPr>
          <w:rStyle w:val="NormalTok"/>
        </w:rPr>
        <w:t xml:space="preserve"> CREA ,</w:t>
      </w:r>
      <w:r>
        <w:br/>
      </w:r>
      <w:r>
        <w:rPr>
          <w:rStyle w:val="NormalTok"/>
        </w:rPr>
        <w:t xml:space="preserve">                        </w:t>
      </w:r>
      <w:r>
        <w:rPr>
          <w:rStyle w:val="AttributeTok"/>
        </w:rPr>
        <w:t>method =</w:t>
      </w:r>
      <w:r>
        <w:rPr>
          <w:rStyle w:val="NormalTok"/>
        </w:rPr>
        <w:t xml:space="preserve"> </w:t>
      </w:r>
      <w:r>
        <w:rPr>
          <w:rStyle w:val="StringTok"/>
        </w:rPr>
        <w:t>"class"</w:t>
      </w:r>
      <w:r>
        <w:rPr>
          <w:rStyle w:val="NormalTok"/>
        </w:rPr>
        <w:t>,</w:t>
      </w:r>
      <w:r>
        <w:br/>
      </w:r>
      <w:r>
        <w:rPr>
          <w:rStyle w:val="NormalTok"/>
        </w:rPr>
        <w:t xml:space="preserve">                        </w:t>
      </w:r>
      <w:r>
        <w:rPr>
          <w:rStyle w:val="AttributeTok"/>
        </w:rPr>
        <w:t>data =</w:t>
      </w:r>
      <w:r>
        <w:rPr>
          <w:rStyle w:val="NormalTok"/>
        </w:rPr>
        <w:t xml:space="preserve"> train_bin)</w:t>
      </w:r>
      <w:r>
        <w:br/>
      </w:r>
      <w:r>
        <w:br/>
      </w:r>
      <w:r>
        <w:rPr>
          <w:rStyle w:val="FunctionTok"/>
        </w:rPr>
        <w:t>summary</w:t>
      </w:r>
      <w:r>
        <w:rPr>
          <w:rStyle w:val="NormalTok"/>
        </w:rPr>
        <w:t>(tree_model_bin2)</w:t>
      </w:r>
    </w:p>
    <w:p w14:paraId="0AFDD9BF" w14:textId="77777777" w:rsidR="005957CF" w:rsidRDefault="00000000">
      <w:pPr>
        <w:pStyle w:val="SourceCode"/>
      </w:pPr>
      <w:r>
        <w:rPr>
          <w:rStyle w:val="VerbatimChar"/>
        </w:rPr>
        <w:t>## Call:</w:t>
      </w:r>
      <w:r>
        <w:br/>
      </w:r>
      <w:r>
        <w:rPr>
          <w:rStyle w:val="VerbatimChar"/>
        </w:rPr>
        <w:t xml:space="preserve">## rpart(formula = Target_binary ~ AST + ALT + CHE + BIL + GGT + </w:t>
      </w:r>
      <w:r>
        <w:br/>
      </w:r>
      <w:r>
        <w:rPr>
          <w:rStyle w:val="VerbatimChar"/>
        </w:rPr>
        <w:t>##     ALP + CHOL + Age + CREA, data = train_bin, method = "class")</w:t>
      </w:r>
      <w:r>
        <w:br/>
      </w:r>
      <w:r>
        <w:rPr>
          <w:rStyle w:val="VerbatimChar"/>
        </w:rPr>
        <w:t xml:space="preserve">##   n= 492 </w:t>
      </w:r>
      <w:r>
        <w:br/>
      </w:r>
      <w:r>
        <w:rPr>
          <w:rStyle w:val="VerbatimChar"/>
        </w:rPr>
        <w:t xml:space="preserve">## </w:t>
      </w:r>
      <w:r>
        <w:br/>
      </w:r>
      <w:r>
        <w:rPr>
          <w:rStyle w:val="VerbatimChar"/>
        </w:rPr>
        <w:t>##          CP nsplit rel error    xerror       xstd</w:t>
      </w:r>
      <w:r>
        <w:br/>
      </w:r>
      <w:r>
        <w:rPr>
          <w:rStyle w:val="VerbatimChar"/>
        </w:rPr>
        <w:t>## 1 0.5833333      0 1.0000000 1.0000000 0.12097168</w:t>
      </w:r>
      <w:r>
        <w:br/>
      </w:r>
      <w:r>
        <w:rPr>
          <w:rStyle w:val="VerbatimChar"/>
        </w:rPr>
        <w:t>## 2 0.1166667      1 0.4166667 0.4333333 0.08270768</w:t>
      </w:r>
      <w:r>
        <w:br/>
      </w:r>
      <w:r>
        <w:rPr>
          <w:rStyle w:val="VerbatimChar"/>
        </w:rPr>
        <w:t>## 3 0.0250000      2 0.3000000 0.3500000 0.07472851</w:t>
      </w:r>
      <w:r>
        <w:br/>
      </w:r>
      <w:r>
        <w:rPr>
          <w:rStyle w:val="VerbatimChar"/>
        </w:rPr>
        <w:t>## 4 0.0100000      4 0.2500000 0.3833333 0.07803987</w:t>
      </w:r>
      <w:r>
        <w:br/>
      </w:r>
      <w:r>
        <w:rPr>
          <w:rStyle w:val="VerbatimChar"/>
        </w:rPr>
        <w:t xml:space="preserve">## </w:t>
      </w:r>
      <w:r>
        <w:br/>
      </w:r>
      <w:r>
        <w:rPr>
          <w:rStyle w:val="VerbatimChar"/>
        </w:rPr>
        <w:lastRenderedPageBreak/>
        <w:t>## Variable importance</w:t>
      </w:r>
      <w:r>
        <w:br/>
      </w:r>
      <w:r>
        <w:rPr>
          <w:rStyle w:val="VerbatimChar"/>
        </w:rPr>
        <w:t xml:space="preserve">##  AST  ALT  CHE  BIL  GGT  ALP CHOL  Age CREA </w:t>
      </w:r>
      <w:r>
        <w:br/>
      </w:r>
      <w:r>
        <w:rPr>
          <w:rStyle w:val="VerbatimChar"/>
        </w:rPr>
        <w:t xml:space="preserve">##   45   16   11   10    6    5    3    2    2 </w:t>
      </w:r>
      <w:r>
        <w:br/>
      </w:r>
      <w:r>
        <w:rPr>
          <w:rStyle w:val="VerbatimChar"/>
        </w:rPr>
        <w:t xml:space="preserve">## </w:t>
      </w:r>
      <w:r>
        <w:br/>
      </w:r>
      <w:r>
        <w:rPr>
          <w:rStyle w:val="VerbatimChar"/>
        </w:rPr>
        <w:t>## Node number 1: 492 observations,    complexity param=0.5833333</w:t>
      </w:r>
      <w:r>
        <w:br/>
      </w:r>
      <w:r>
        <w:rPr>
          <w:rStyle w:val="VerbatimChar"/>
        </w:rPr>
        <w:t>##   predicted class=0  expected loss=0.1219512  P(node) =1</w:t>
      </w:r>
      <w:r>
        <w:br/>
      </w:r>
      <w:r>
        <w:rPr>
          <w:rStyle w:val="VerbatimChar"/>
        </w:rPr>
        <w:t>##     class counts:   432    60</w:t>
      </w:r>
      <w:r>
        <w:br/>
      </w:r>
      <w:r>
        <w:rPr>
          <w:rStyle w:val="VerbatimChar"/>
        </w:rPr>
        <w:t xml:space="preserve">##    probabilities: 0.878 0.122 </w:t>
      </w:r>
      <w:r>
        <w:br/>
      </w:r>
      <w:r>
        <w:rPr>
          <w:rStyle w:val="VerbatimChar"/>
        </w:rPr>
        <w:t>##   left son=2 (445 obs) right son=3 (47 obs)</w:t>
      </w:r>
      <w:r>
        <w:br/>
      </w:r>
      <w:r>
        <w:rPr>
          <w:rStyle w:val="VerbatimChar"/>
        </w:rPr>
        <w:t>##   Primary splits:</w:t>
      </w:r>
      <w:r>
        <w:br/>
      </w:r>
      <w:r>
        <w:rPr>
          <w:rStyle w:val="VerbatimChar"/>
        </w:rPr>
        <w:t>##       AST &lt; 53.05  to the left,  improve=58.52024, (0 missing)</w:t>
      </w:r>
      <w:r>
        <w:br/>
      </w:r>
      <w:r>
        <w:rPr>
          <w:rStyle w:val="VerbatimChar"/>
        </w:rPr>
        <w:t>##       ALT &lt; 9.45   to the right, improve=30.27001, (0 missing)</w:t>
      </w:r>
      <w:r>
        <w:br/>
      </w:r>
      <w:r>
        <w:rPr>
          <w:rStyle w:val="VerbatimChar"/>
        </w:rPr>
        <w:t>##       ALP &lt; 40.5   to the right, improve=25.75610, (0 missing)</w:t>
      </w:r>
      <w:r>
        <w:br/>
      </w:r>
      <w:r>
        <w:rPr>
          <w:rStyle w:val="VerbatimChar"/>
        </w:rPr>
        <w:t>##       GGT &lt; 35.85  to the left,  improve=22.69236, (0 missing)</w:t>
      </w:r>
      <w:r>
        <w:br/>
      </w:r>
      <w:r>
        <w:rPr>
          <w:rStyle w:val="VerbatimChar"/>
        </w:rPr>
        <w:t>##       CHE &lt; 4.085  to the right, improve=22.10060, (0 missing)</w:t>
      </w:r>
      <w:r>
        <w:br/>
      </w:r>
      <w:r>
        <w:rPr>
          <w:rStyle w:val="VerbatimChar"/>
        </w:rPr>
        <w:t>##   Surrogate splits:</w:t>
      </w:r>
      <w:r>
        <w:br/>
      </w:r>
      <w:r>
        <w:rPr>
          <w:rStyle w:val="VerbatimChar"/>
        </w:rPr>
        <w:t>##       CHE  &lt; 3.63   to the right, agree=0.927, adj=0.234, (0 split)</w:t>
      </w:r>
      <w:r>
        <w:br/>
      </w:r>
      <w:r>
        <w:rPr>
          <w:rStyle w:val="VerbatimChar"/>
        </w:rPr>
        <w:t>##       BIL  &lt; 36.1   to the left,  agree=0.927, adj=0.234, (0 split)</w:t>
      </w:r>
      <w:r>
        <w:br/>
      </w:r>
      <w:r>
        <w:rPr>
          <w:rStyle w:val="VerbatimChar"/>
        </w:rPr>
        <w:t>##       GGT  &lt; 93.2   to the left,  agree=0.917, adj=0.128, (0 split)</w:t>
      </w:r>
      <w:r>
        <w:br/>
      </w:r>
      <w:r>
        <w:rPr>
          <w:rStyle w:val="VerbatimChar"/>
        </w:rPr>
        <w:t>##       ALT  &lt; 6.45   to the right, agree=0.915, adj=0.106, (0 split)</w:t>
      </w:r>
      <w:r>
        <w:br/>
      </w:r>
      <w:r>
        <w:rPr>
          <w:rStyle w:val="VerbatimChar"/>
        </w:rPr>
        <w:t>##       CHOL &lt; 2.7    to the right, agree=0.911, adj=0.064, (0 split)</w:t>
      </w:r>
      <w:r>
        <w:br/>
      </w:r>
      <w:r>
        <w:rPr>
          <w:rStyle w:val="VerbatimChar"/>
        </w:rPr>
        <w:t xml:space="preserve">## </w:t>
      </w:r>
      <w:r>
        <w:br/>
      </w:r>
      <w:r>
        <w:rPr>
          <w:rStyle w:val="VerbatimChar"/>
        </w:rPr>
        <w:t>## Node number 2: 445 observations,    complexity param=0.1166667</w:t>
      </w:r>
      <w:r>
        <w:br/>
      </w:r>
      <w:r>
        <w:rPr>
          <w:rStyle w:val="VerbatimChar"/>
        </w:rPr>
        <w:t>##   predicted class=0  expected loss=0.04269663  P(node) =0.9044715</w:t>
      </w:r>
      <w:r>
        <w:br/>
      </w:r>
      <w:r>
        <w:rPr>
          <w:rStyle w:val="VerbatimChar"/>
        </w:rPr>
        <w:t>##     class counts:   426    19</w:t>
      </w:r>
      <w:r>
        <w:br/>
      </w:r>
      <w:r>
        <w:rPr>
          <w:rStyle w:val="VerbatimChar"/>
        </w:rPr>
        <w:t xml:space="preserve">##    probabilities: 0.957 0.043 </w:t>
      </w:r>
      <w:r>
        <w:br/>
      </w:r>
      <w:r>
        <w:rPr>
          <w:rStyle w:val="VerbatimChar"/>
        </w:rPr>
        <w:t>##   left son=4 (432 obs) right son=5 (13 obs)</w:t>
      </w:r>
      <w:r>
        <w:br/>
      </w:r>
      <w:r>
        <w:rPr>
          <w:rStyle w:val="VerbatimChar"/>
        </w:rPr>
        <w:t>##   Primary splits:</w:t>
      </w:r>
      <w:r>
        <w:br/>
      </w:r>
      <w:r>
        <w:rPr>
          <w:rStyle w:val="VerbatimChar"/>
        </w:rPr>
        <w:t>##       ALT  &lt; 9.45   to the right, improve=14.137140, (0 missing)</w:t>
      </w:r>
      <w:r>
        <w:br/>
      </w:r>
      <w:r>
        <w:rPr>
          <w:rStyle w:val="VerbatimChar"/>
        </w:rPr>
        <w:t>##       ALP  &lt; 38.05  to the right, improve= 8.758705, (0 missing)</w:t>
      </w:r>
      <w:r>
        <w:br/>
      </w:r>
      <w:r>
        <w:rPr>
          <w:rStyle w:val="VerbatimChar"/>
        </w:rPr>
        <w:t>##       AST  &lt; 35.55  to the left,  improve= 6.043216, (0 missing)</w:t>
      </w:r>
      <w:r>
        <w:br/>
      </w:r>
      <w:r>
        <w:rPr>
          <w:rStyle w:val="VerbatimChar"/>
        </w:rPr>
        <w:t>##       GGT  &lt; 109.35 to the left,  improve= 2.612011, (0 missing)</w:t>
      </w:r>
      <w:r>
        <w:br/>
      </w:r>
      <w:r>
        <w:rPr>
          <w:rStyle w:val="VerbatimChar"/>
        </w:rPr>
        <w:t>##       CHOL &lt; 3.21   to the right, improve= 2.117906, (0 missing)</w:t>
      </w:r>
      <w:r>
        <w:br/>
      </w:r>
      <w:r>
        <w:rPr>
          <w:rStyle w:val="VerbatimChar"/>
        </w:rPr>
        <w:t>##   Surrogate splits:</w:t>
      </w:r>
      <w:r>
        <w:br/>
      </w:r>
      <w:r>
        <w:rPr>
          <w:rStyle w:val="VerbatimChar"/>
        </w:rPr>
        <w:t>##       ALP  &lt; 137.5  to the left,  agree=0.975, adj=0.154, (0 split)</w:t>
      </w:r>
      <w:r>
        <w:br/>
      </w:r>
      <w:r>
        <w:rPr>
          <w:rStyle w:val="VerbatimChar"/>
        </w:rPr>
        <w:t>##       CREA &lt; 306.45 to the left,  agree=0.975, adj=0.154, (0 split)</w:t>
      </w:r>
      <w:r>
        <w:br/>
      </w:r>
      <w:r>
        <w:rPr>
          <w:rStyle w:val="VerbatimChar"/>
        </w:rPr>
        <w:t>##       CHE  &lt; 3.7    to the right, agree=0.973, adj=0.077, (0 split)</w:t>
      </w:r>
      <w:r>
        <w:br/>
      </w:r>
      <w:r>
        <w:rPr>
          <w:rStyle w:val="VerbatimChar"/>
        </w:rPr>
        <w:t xml:space="preserve">## </w:t>
      </w:r>
      <w:r>
        <w:br/>
      </w:r>
      <w:r>
        <w:rPr>
          <w:rStyle w:val="VerbatimChar"/>
        </w:rPr>
        <w:t>## Node number 3: 47 observations</w:t>
      </w:r>
      <w:r>
        <w:br/>
      </w:r>
      <w:r>
        <w:rPr>
          <w:rStyle w:val="VerbatimChar"/>
        </w:rPr>
        <w:t>##   predicted class=1  expected loss=0.1276596  P(node) =0.09552846</w:t>
      </w:r>
      <w:r>
        <w:br/>
      </w:r>
      <w:r>
        <w:rPr>
          <w:rStyle w:val="VerbatimChar"/>
        </w:rPr>
        <w:t>##     class counts:     6    41</w:t>
      </w:r>
      <w:r>
        <w:br/>
      </w:r>
      <w:r>
        <w:rPr>
          <w:rStyle w:val="VerbatimChar"/>
        </w:rPr>
        <w:t xml:space="preserve">##    probabilities: 0.128 0.872 </w:t>
      </w:r>
      <w:r>
        <w:br/>
      </w:r>
      <w:r>
        <w:rPr>
          <w:rStyle w:val="VerbatimChar"/>
        </w:rPr>
        <w:t xml:space="preserve">## </w:t>
      </w:r>
      <w:r>
        <w:br/>
      </w:r>
      <w:r>
        <w:rPr>
          <w:rStyle w:val="VerbatimChar"/>
        </w:rPr>
        <w:t>## Node number 4: 432 observations,    complexity param=0.025</w:t>
      </w:r>
      <w:r>
        <w:br/>
      </w:r>
      <w:r>
        <w:rPr>
          <w:rStyle w:val="VerbatimChar"/>
        </w:rPr>
        <w:t>##   predicted class=0  expected loss=0.02083333  P(node) =0.8780488</w:t>
      </w:r>
      <w:r>
        <w:br/>
      </w:r>
      <w:r>
        <w:rPr>
          <w:rStyle w:val="VerbatimChar"/>
        </w:rPr>
        <w:t>##     class counts:   423     9</w:t>
      </w:r>
      <w:r>
        <w:br/>
      </w:r>
      <w:r>
        <w:rPr>
          <w:rStyle w:val="VerbatimChar"/>
        </w:rPr>
        <w:t xml:space="preserve">##    probabilities: 0.979 0.021 </w:t>
      </w:r>
      <w:r>
        <w:br/>
      </w:r>
      <w:r>
        <w:rPr>
          <w:rStyle w:val="VerbatimChar"/>
        </w:rPr>
        <w:t>##   left son=8 (394 obs) right son=9 (38 obs)</w:t>
      </w:r>
      <w:r>
        <w:br/>
      </w:r>
      <w:r>
        <w:rPr>
          <w:rStyle w:val="VerbatimChar"/>
        </w:rPr>
        <w:t>##   Primary splits:</w:t>
      </w:r>
      <w:r>
        <w:br/>
      </w:r>
      <w:r>
        <w:rPr>
          <w:rStyle w:val="VerbatimChar"/>
        </w:rPr>
        <w:t>##       AST  &lt; 37.65  to the left,  improve=2.224252, (0 missing)</w:t>
      </w:r>
      <w:r>
        <w:br/>
      </w:r>
      <w:r>
        <w:rPr>
          <w:rStyle w:val="VerbatimChar"/>
        </w:rPr>
        <w:lastRenderedPageBreak/>
        <w:t>##       ALP  &lt; 38.05  to the right, improve=2.030332, (0 missing)</w:t>
      </w:r>
      <w:r>
        <w:br/>
      </w:r>
      <w:r>
        <w:rPr>
          <w:rStyle w:val="VerbatimChar"/>
        </w:rPr>
        <w:t>##       CHOL &lt; 3.605  to the right, improve=1.296429, (0 missing)</w:t>
      </w:r>
      <w:r>
        <w:br/>
      </w:r>
      <w:r>
        <w:rPr>
          <w:rStyle w:val="VerbatimChar"/>
        </w:rPr>
        <w:t>##       Age  &lt; 32.5   to the right, improve=1.181453, (0 missing)</w:t>
      </w:r>
      <w:r>
        <w:br/>
      </w:r>
      <w:r>
        <w:rPr>
          <w:rStyle w:val="VerbatimChar"/>
        </w:rPr>
        <w:t>##       GGT  &lt; 35.6   to the left,  improve=1.037459, (0 missing)</w:t>
      </w:r>
      <w:r>
        <w:br/>
      </w:r>
      <w:r>
        <w:rPr>
          <w:rStyle w:val="VerbatimChar"/>
        </w:rPr>
        <w:t>##   Surrogate splits:</w:t>
      </w:r>
      <w:r>
        <w:br/>
      </w:r>
      <w:r>
        <w:rPr>
          <w:rStyle w:val="VerbatimChar"/>
        </w:rPr>
        <w:t>##       ALT &lt; 63.2   to the left,  agree=0.928, adj=0.184, (0 split)</w:t>
      </w:r>
      <w:r>
        <w:br/>
      </w:r>
      <w:r>
        <w:rPr>
          <w:rStyle w:val="VerbatimChar"/>
        </w:rPr>
        <w:t>##       GGT &lt; 135.05 to the left,  agree=0.919, adj=0.079, (0 split)</w:t>
      </w:r>
      <w:r>
        <w:br/>
      </w:r>
      <w:r>
        <w:rPr>
          <w:rStyle w:val="VerbatimChar"/>
        </w:rPr>
        <w:t>##       Age &lt; 31     to the right, agree=0.919, adj=0.079, (0 split)</w:t>
      </w:r>
      <w:r>
        <w:br/>
      </w:r>
      <w:r>
        <w:rPr>
          <w:rStyle w:val="VerbatimChar"/>
        </w:rPr>
        <w:t>##       CHE &lt; 15.415 to the left,  agree=0.917, adj=0.053, (0 split)</w:t>
      </w:r>
      <w:r>
        <w:br/>
      </w:r>
      <w:r>
        <w:rPr>
          <w:rStyle w:val="VerbatimChar"/>
        </w:rPr>
        <w:t>##       ALP &lt; 28.2   to the right, agree=0.914, adj=0.026, (0 split)</w:t>
      </w:r>
      <w:r>
        <w:br/>
      </w:r>
      <w:r>
        <w:rPr>
          <w:rStyle w:val="VerbatimChar"/>
        </w:rPr>
        <w:t xml:space="preserve">## </w:t>
      </w:r>
      <w:r>
        <w:br/>
      </w:r>
      <w:r>
        <w:rPr>
          <w:rStyle w:val="VerbatimChar"/>
        </w:rPr>
        <w:t>## Node number 5: 13 observations</w:t>
      </w:r>
      <w:r>
        <w:br/>
      </w:r>
      <w:r>
        <w:rPr>
          <w:rStyle w:val="VerbatimChar"/>
        </w:rPr>
        <w:t>##   predicted class=1  expected loss=0.2307692  P(node) =0.02642276</w:t>
      </w:r>
      <w:r>
        <w:br/>
      </w:r>
      <w:r>
        <w:rPr>
          <w:rStyle w:val="VerbatimChar"/>
        </w:rPr>
        <w:t>##     class counts:     3    10</w:t>
      </w:r>
      <w:r>
        <w:br/>
      </w:r>
      <w:r>
        <w:rPr>
          <w:rStyle w:val="VerbatimChar"/>
        </w:rPr>
        <w:t xml:space="preserve">##    probabilities: 0.231 0.769 </w:t>
      </w:r>
      <w:r>
        <w:br/>
      </w:r>
      <w:r>
        <w:rPr>
          <w:rStyle w:val="VerbatimChar"/>
        </w:rPr>
        <w:t xml:space="preserve">## </w:t>
      </w:r>
      <w:r>
        <w:br/>
      </w:r>
      <w:r>
        <w:rPr>
          <w:rStyle w:val="VerbatimChar"/>
        </w:rPr>
        <w:t>## Node number 8: 394 observations</w:t>
      </w:r>
      <w:r>
        <w:br/>
      </w:r>
      <w:r>
        <w:rPr>
          <w:rStyle w:val="VerbatimChar"/>
        </w:rPr>
        <w:t>##   predicted class=0  expected loss=0.005076142  P(node) =0.800813</w:t>
      </w:r>
      <w:r>
        <w:br/>
      </w:r>
      <w:r>
        <w:rPr>
          <w:rStyle w:val="VerbatimChar"/>
        </w:rPr>
        <w:t>##     class counts:   392     2</w:t>
      </w:r>
      <w:r>
        <w:br/>
      </w:r>
      <w:r>
        <w:rPr>
          <w:rStyle w:val="VerbatimChar"/>
        </w:rPr>
        <w:t xml:space="preserve">##    probabilities: 0.995 0.005 </w:t>
      </w:r>
      <w:r>
        <w:br/>
      </w:r>
      <w:r>
        <w:rPr>
          <w:rStyle w:val="VerbatimChar"/>
        </w:rPr>
        <w:t xml:space="preserve">## </w:t>
      </w:r>
      <w:r>
        <w:br/>
      </w:r>
      <w:r>
        <w:rPr>
          <w:rStyle w:val="VerbatimChar"/>
        </w:rPr>
        <w:t>## Node number 9: 38 observations,    complexity param=0.025</w:t>
      </w:r>
      <w:r>
        <w:br/>
      </w:r>
      <w:r>
        <w:rPr>
          <w:rStyle w:val="VerbatimChar"/>
        </w:rPr>
        <w:t>##   predicted class=0  expected loss=0.1842105  P(node) =0.07723577</w:t>
      </w:r>
      <w:r>
        <w:br/>
      </w:r>
      <w:r>
        <w:rPr>
          <w:rStyle w:val="VerbatimChar"/>
        </w:rPr>
        <w:t>##     class counts:    31     7</w:t>
      </w:r>
      <w:r>
        <w:br/>
      </w:r>
      <w:r>
        <w:rPr>
          <w:rStyle w:val="VerbatimChar"/>
        </w:rPr>
        <w:t xml:space="preserve">##    probabilities: 0.816 0.184 </w:t>
      </w:r>
      <w:r>
        <w:br/>
      </w:r>
      <w:r>
        <w:rPr>
          <w:rStyle w:val="VerbatimChar"/>
        </w:rPr>
        <w:t>##   left son=18 (31 obs) right son=19 (7 obs)</w:t>
      </w:r>
      <w:r>
        <w:br/>
      </w:r>
      <w:r>
        <w:rPr>
          <w:rStyle w:val="VerbatimChar"/>
        </w:rPr>
        <w:t>##   Primary splits:</w:t>
      </w:r>
      <w:r>
        <w:br/>
      </w:r>
      <w:r>
        <w:rPr>
          <w:rStyle w:val="VerbatimChar"/>
        </w:rPr>
        <w:t>##       ALP  &lt; 44.25  to the right, improve=4.821974, (0 missing)</w:t>
      </w:r>
      <w:r>
        <w:br/>
      </w:r>
      <w:r>
        <w:rPr>
          <w:rStyle w:val="VerbatimChar"/>
        </w:rPr>
        <w:t>##       CHOL &lt; 4.695  to the right, improve=3.039514, (0 missing)</w:t>
      </w:r>
      <w:r>
        <w:br/>
      </w:r>
      <w:r>
        <w:rPr>
          <w:rStyle w:val="VerbatimChar"/>
        </w:rPr>
        <w:t>##       GGT  &lt; 35.6   to the left,  improve=2.865497, (0 missing)</w:t>
      </w:r>
      <w:r>
        <w:br/>
      </w:r>
      <w:r>
        <w:rPr>
          <w:rStyle w:val="VerbatimChar"/>
        </w:rPr>
        <w:t>##       CHE  &lt; 8.735  to the left,  improve=2.578947, (0 missing)</w:t>
      </w:r>
      <w:r>
        <w:br/>
      </w:r>
      <w:r>
        <w:rPr>
          <w:rStyle w:val="VerbatimChar"/>
        </w:rPr>
        <w:t>##       AST  &lt; 39.15  to the right, improve=2.021053, (0 missing)</w:t>
      </w:r>
      <w:r>
        <w:br/>
      </w:r>
      <w:r>
        <w:rPr>
          <w:rStyle w:val="VerbatimChar"/>
        </w:rPr>
        <w:t>##   Surrogate splits:</w:t>
      </w:r>
      <w:r>
        <w:br/>
      </w:r>
      <w:r>
        <w:rPr>
          <w:rStyle w:val="VerbatimChar"/>
        </w:rPr>
        <w:t>##       Age  &lt; 31.5   to the right, agree=0.895, adj=0.429, (0 split)</w:t>
      </w:r>
      <w:r>
        <w:br/>
      </w:r>
      <w:r>
        <w:rPr>
          <w:rStyle w:val="VerbatimChar"/>
        </w:rPr>
        <w:t>##       CHOL &lt; 3.27   to the right, agree=0.842, adj=0.143, (0 split)</w:t>
      </w:r>
      <w:r>
        <w:br/>
      </w:r>
      <w:r>
        <w:rPr>
          <w:rStyle w:val="VerbatimChar"/>
        </w:rPr>
        <w:t xml:space="preserve">## </w:t>
      </w:r>
      <w:r>
        <w:br/>
      </w:r>
      <w:r>
        <w:rPr>
          <w:rStyle w:val="VerbatimChar"/>
        </w:rPr>
        <w:t>## Node number 18: 31 observations</w:t>
      </w:r>
      <w:r>
        <w:br/>
      </w:r>
      <w:r>
        <w:rPr>
          <w:rStyle w:val="VerbatimChar"/>
        </w:rPr>
        <w:t>##   predicted class=0  expected loss=0.06451613  P(node) =0.06300813</w:t>
      </w:r>
      <w:r>
        <w:br/>
      </w:r>
      <w:r>
        <w:rPr>
          <w:rStyle w:val="VerbatimChar"/>
        </w:rPr>
        <w:t>##     class counts:    29     2</w:t>
      </w:r>
      <w:r>
        <w:br/>
      </w:r>
      <w:r>
        <w:rPr>
          <w:rStyle w:val="VerbatimChar"/>
        </w:rPr>
        <w:t xml:space="preserve">##    probabilities: 0.935 0.065 </w:t>
      </w:r>
      <w:r>
        <w:br/>
      </w:r>
      <w:r>
        <w:rPr>
          <w:rStyle w:val="VerbatimChar"/>
        </w:rPr>
        <w:t xml:space="preserve">## </w:t>
      </w:r>
      <w:r>
        <w:br/>
      </w:r>
      <w:r>
        <w:rPr>
          <w:rStyle w:val="VerbatimChar"/>
        </w:rPr>
        <w:t>## Node number 19: 7 observations</w:t>
      </w:r>
      <w:r>
        <w:br/>
      </w:r>
      <w:r>
        <w:rPr>
          <w:rStyle w:val="VerbatimChar"/>
        </w:rPr>
        <w:t>##   predicted class=1  expected loss=0.2857143  P(node) =0.01422764</w:t>
      </w:r>
      <w:r>
        <w:br/>
      </w:r>
      <w:r>
        <w:rPr>
          <w:rStyle w:val="VerbatimChar"/>
        </w:rPr>
        <w:t>##     class counts:     2     5</w:t>
      </w:r>
      <w:r>
        <w:br/>
      </w:r>
      <w:r>
        <w:rPr>
          <w:rStyle w:val="VerbatimChar"/>
        </w:rPr>
        <w:t>##    probabilities: 0.286 0.714</w:t>
      </w:r>
    </w:p>
    <w:p w14:paraId="479734C0" w14:textId="77777777" w:rsidR="005957CF" w:rsidRDefault="00000000">
      <w:pPr>
        <w:pStyle w:val="SourceCode"/>
      </w:pPr>
      <w:r>
        <w:rPr>
          <w:rStyle w:val="FunctionTok"/>
        </w:rPr>
        <w:t>rpart.plot</w:t>
      </w:r>
      <w:r>
        <w:rPr>
          <w:rStyle w:val="NormalTok"/>
        </w:rPr>
        <w:t>(tree_model_bin2,</w:t>
      </w:r>
      <w:r>
        <w:br/>
      </w:r>
      <w:r>
        <w:rPr>
          <w:rStyle w:val="NormalTok"/>
        </w:rPr>
        <w:t xml:space="preserve">           </w:t>
      </w:r>
      <w:r>
        <w:rPr>
          <w:rStyle w:val="AttributeTok"/>
        </w:rPr>
        <w:t>main =</w:t>
      </w:r>
      <w:r>
        <w:rPr>
          <w:rStyle w:val="NormalTok"/>
        </w:rPr>
        <w:t xml:space="preserve"> </w:t>
      </w:r>
      <w:r>
        <w:rPr>
          <w:rStyle w:val="StringTok"/>
        </w:rPr>
        <w:t>"Decision tree – binarna klasifikacija"</w:t>
      </w:r>
      <w:r>
        <w:rPr>
          <w:rStyle w:val="NormalTok"/>
        </w:rPr>
        <w:t>,</w:t>
      </w:r>
      <w:r>
        <w:br/>
      </w:r>
      <w:r>
        <w:rPr>
          <w:rStyle w:val="NormalTok"/>
        </w:rPr>
        <w:t xml:space="preserve">           </w:t>
      </w:r>
      <w:r>
        <w:rPr>
          <w:rStyle w:val="AttributeTok"/>
        </w:rPr>
        <w:t>extra =</w:t>
      </w:r>
      <w:r>
        <w:rPr>
          <w:rStyle w:val="NormalTok"/>
        </w:rPr>
        <w:t xml:space="preserve"> </w:t>
      </w:r>
      <w:r>
        <w:rPr>
          <w:rStyle w:val="DecValTok"/>
        </w:rPr>
        <w:t>104</w:t>
      </w:r>
      <w:r>
        <w:rPr>
          <w:rStyle w:val="NormalTok"/>
        </w:rPr>
        <w:t>)</w:t>
      </w:r>
    </w:p>
    <w:p w14:paraId="0ECF84B7" w14:textId="77777777" w:rsidR="005957CF" w:rsidRDefault="00000000">
      <w:pPr>
        <w:pStyle w:val="FirstParagraph"/>
      </w:pPr>
      <w:r>
        <w:rPr>
          <w:noProof/>
        </w:rPr>
        <w:lastRenderedPageBreak/>
        <w:drawing>
          <wp:inline distT="0" distB="0" distL="0" distR="0" wp14:anchorId="26F41B4F" wp14:editId="7DC87B6A">
            <wp:extent cx="4620126" cy="3696101"/>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seminarski_rad_hepatitis_c_prediction_dataset---Copy_files/figure-docx/unnamed-chunk-97-1.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4A232796" w14:textId="77777777" w:rsidR="005957CF" w:rsidRDefault="00000000">
      <w:pPr>
        <w:pStyle w:val="SourceCode"/>
      </w:pPr>
      <w:r>
        <w:rPr>
          <w:rStyle w:val="CommentTok"/>
        </w:rPr>
        <w:t># Predikcija klasa na test skupu</w:t>
      </w:r>
      <w:r>
        <w:br/>
      </w:r>
      <w:r>
        <w:rPr>
          <w:rStyle w:val="NormalTok"/>
        </w:rPr>
        <w:t xml:space="preserve">tree_pred2 </w:t>
      </w:r>
      <w:r>
        <w:rPr>
          <w:rStyle w:val="OtherTok"/>
        </w:rPr>
        <w:t>&lt;-</w:t>
      </w:r>
      <w:r>
        <w:rPr>
          <w:rStyle w:val="NormalTok"/>
        </w:rPr>
        <w:t xml:space="preserve"> </w:t>
      </w:r>
      <w:r>
        <w:rPr>
          <w:rStyle w:val="FunctionTok"/>
        </w:rPr>
        <w:t>predict</w:t>
      </w:r>
      <w:r>
        <w:rPr>
          <w:rStyle w:val="NormalTok"/>
        </w:rPr>
        <w:t>(tree_model_bin2,</w:t>
      </w:r>
      <w:r>
        <w:br/>
      </w:r>
      <w:r>
        <w:rPr>
          <w:rStyle w:val="NormalTok"/>
        </w:rPr>
        <w:t xml:space="preserve">                     </w:t>
      </w:r>
      <w:r>
        <w:rPr>
          <w:rStyle w:val="AttributeTok"/>
        </w:rPr>
        <w:t>newdata =</w:t>
      </w:r>
      <w:r>
        <w:rPr>
          <w:rStyle w:val="NormalTok"/>
        </w:rPr>
        <w:t xml:space="preserve"> test_bin,</w:t>
      </w:r>
      <w:r>
        <w:br/>
      </w:r>
      <w:r>
        <w:rPr>
          <w:rStyle w:val="NormalTok"/>
        </w:rPr>
        <w:t xml:space="preserve">                     </w:t>
      </w:r>
      <w:r>
        <w:rPr>
          <w:rStyle w:val="AttributeTok"/>
        </w:rPr>
        <w:t>type =</w:t>
      </w:r>
      <w:r>
        <w:rPr>
          <w:rStyle w:val="NormalTok"/>
        </w:rPr>
        <w:t xml:space="preserve"> </w:t>
      </w:r>
      <w:r>
        <w:rPr>
          <w:rStyle w:val="StringTok"/>
        </w:rPr>
        <w:t>"class"</w:t>
      </w:r>
      <w:r>
        <w:rPr>
          <w:rStyle w:val="NormalTok"/>
        </w:rPr>
        <w:t>)</w:t>
      </w:r>
      <w:r>
        <w:br/>
      </w:r>
      <w:r>
        <w:br/>
      </w:r>
      <w:r>
        <w:rPr>
          <w:rStyle w:val="CommentTok"/>
        </w:rPr>
        <w:t># Confusion matrix</w:t>
      </w:r>
      <w:r>
        <w:br/>
      </w:r>
      <w:r>
        <w:rPr>
          <w:rStyle w:val="FunctionTok"/>
        </w:rPr>
        <w:t>confusionMatrix</w:t>
      </w:r>
      <w:r>
        <w:rPr>
          <w:rStyle w:val="NormalTok"/>
        </w:rPr>
        <w:t xml:space="preserve">(tree_pred2, </w:t>
      </w:r>
      <w:r>
        <w:rPr>
          <w:rStyle w:val="FunctionTok"/>
        </w:rPr>
        <w:t>as.factor</w:t>
      </w:r>
      <w:r>
        <w:rPr>
          <w:rStyle w:val="NormalTok"/>
        </w:rPr>
        <w:t>(test_bin</w:t>
      </w:r>
      <w:r>
        <w:rPr>
          <w:rStyle w:val="SpecialCharTok"/>
        </w:rPr>
        <w:t>$</w:t>
      </w:r>
      <w:r>
        <w:rPr>
          <w:rStyle w:val="NormalTok"/>
        </w:rPr>
        <w:t xml:space="preserve">Target_binary), </w:t>
      </w:r>
      <w:r>
        <w:rPr>
          <w:rStyle w:val="AttributeTok"/>
        </w:rPr>
        <w:t>positive =</w:t>
      </w:r>
      <w:r>
        <w:rPr>
          <w:rStyle w:val="NormalTok"/>
        </w:rPr>
        <w:t xml:space="preserve"> </w:t>
      </w:r>
      <w:r>
        <w:rPr>
          <w:rStyle w:val="StringTok"/>
        </w:rPr>
        <w:t>"1"</w:t>
      </w:r>
      <w:r>
        <w:rPr>
          <w:rStyle w:val="NormalTok"/>
        </w:rPr>
        <w:t>)</w:t>
      </w:r>
    </w:p>
    <w:p w14:paraId="5C500A9B" w14:textId="05B3BD6B" w:rsidR="00B01179" w:rsidRPr="00B01179" w:rsidRDefault="00000000" w:rsidP="00B01179">
      <w:pPr>
        <w:pStyle w:val="SourceCode"/>
        <w:rPr>
          <w:rFonts w:ascii="Consolas" w:hAnsi="Consolas"/>
          <w:sz w:val="22"/>
        </w:rPr>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0 100   1</w:t>
      </w:r>
      <w:r>
        <w:br/>
      </w:r>
      <w:r>
        <w:rPr>
          <w:rStyle w:val="VerbatimChar"/>
        </w:rPr>
        <w:t>##          1   7  14</w:t>
      </w:r>
      <w:r>
        <w:br/>
      </w:r>
      <w:r>
        <w:rPr>
          <w:rStyle w:val="VerbatimChar"/>
        </w:rPr>
        <w:t xml:space="preserve">##                                           </w:t>
      </w:r>
      <w:r>
        <w:br/>
      </w:r>
      <w:r>
        <w:rPr>
          <w:rStyle w:val="VerbatimChar"/>
        </w:rPr>
        <w:t xml:space="preserve">##                Accuracy : 0.9344          </w:t>
      </w:r>
      <w:r>
        <w:br/>
      </w:r>
      <w:r>
        <w:rPr>
          <w:rStyle w:val="VerbatimChar"/>
        </w:rPr>
        <w:t>##                  95% CI : (0.8749, 0.9713)</w:t>
      </w:r>
      <w:r>
        <w:br/>
      </w:r>
      <w:r>
        <w:rPr>
          <w:rStyle w:val="VerbatimChar"/>
        </w:rPr>
        <w:t xml:space="preserve">##     No Information Rate : 0.877           </w:t>
      </w:r>
      <w:r>
        <w:br/>
      </w:r>
      <w:r>
        <w:rPr>
          <w:rStyle w:val="VerbatimChar"/>
        </w:rPr>
        <w:t xml:space="preserve">##     P-Value [Acc &gt; NIR] : 0.02923         </w:t>
      </w:r>
      <w:r>
        <w:br/>
      </w:r>
      <w:r>
        <w:rPr>
          <w:rStyle w:val="VerbatimChar"/>
        </w:rPr>
        <w:t xml:space="preserve">##                                           </w:t>
      </w:r>
      <w:r>
        <w:br/>
      </w:r>
      <w:r>
        <w:rPr>
          <w:rStyle w:val="VerbatimChar"/>
        </w:rPr>
        <w:t xml:space="preserve">##                   Kappa : 0.7406          </w:t>
      </w:r>
      <w:r>
        <w:br/>
      </w:r>
      <w:r>
        <w:rPr>
          <w:rStyle w:val="VerbatimChar"/>
        </w:rPr>
        <w:t xml:space="preserve">##                                           </w:t>
      </w:r>
      <w:r>
        <w:br/>
      </w:r>
      <w:r>
        <w:rPr>
          <w:rStyle w:val="VerbatimChar"/>
        </w:rPr>
        <w:t xml:space="preserve">##  Mcnemar's Test P-Value : 0.07710         </w:t>
      </w:r>
      <w:r>
        <w:br/>
      </w:r>
      <w:r>
        <w:rPr>
          <w:rStyle w:val="VerbatimChar"/>
        </w:rPr>
        <w:t xml:space="preserve">##                                           </w:t>
      </w:r>
      <w:r>
        <w:br/>
      </w:r>
      <w:r>
        <w:rPr>
          <w:rStyle w:val="VerbatimChar"/>
        </w:rPr>
        <w:t xml:space="preserve">##             Sensitivity : 0.9333          </w:t>
      </w:r>
      <w:r>
        <w:br/>
      </w:r>
      <w:r>
        <w:rPr>
          <w:rStyle w:val="VerbatimChar"/>
        </w:rPr>
        <w:t xml:space="preserve">##             Specificity : 0.9346          </w:t>
      </w:r>
      <w:r>
        <w:br/>
      </w:r>
      <w:r>
        <w:rPr>
          <w:rStyle w:val="VerbatimChar"/>
        </w:rPr>
        <w:lastRenderedPageBreak/>
        <w:t xml:space="preserve">##          Pos Pred Value : 0.6667          </w:t>
      </w:r>
      <w:r>
        <w:br/>
      </w:r>
      <w:r>
        <w:rPr>
          <w:rStyle w:val="VerbatimChar"/>
        </w:rPr>
        <w:t xml:space="preserve">##          Neg Pred Value : 0.9901          </w:t>
      </w:r>
      <w:r>
        <w:br/>
      </w:r>
      <w:r>
        <w:rPr>
          <w:rStyle w:val="VerbatimChar"/>
        </w:rPr>
        <w:t xml:space="preserve">##              Prevalence : 0.1230          </w:t>
      </w:r>
      <w:r>
        <w:br/>
      </w:r>
      <w:r>
        <w:rPr>
          <w:rStyle w:val="VerbatimChar"/>
        </w:rPr>
        <w:t xml:space="preserve">##          Detection Rate : 0.1148          </w:t>
      </w:r>
      <w:r>
        <w:br/>
      </w:r>
      <w:r>
        <w:rPr>
          <w:rStyle w:val="VerbatimChar"/>
        </w:rPr>
        <w:t xml:space="preserve">##    Detection Prevalence : 0.1721          </w:t>
      </w:r>
      <w:r>
        <w:br/>
      </w:r>
      <w:r>
        <w:rPr>
          <w:rStyle w:val="VerbatimChar"/>
        </w:rPr>
        <w:t xml:space="preserve">##       Balanced Accuracy : 0.9340          </w:t>
      </w:r>
      <w:r>
        <w:br/>
      </w:r>
      <w:r>
        <w:rPr>
          <w:rStyle w:val="VerbatimChar"/>
        </w:rPr>
        <w:t xml:space="preserve">##                                           </w:t>
      </w:r>
      <w:r>
        <w:br/>
      </w:r>
      <w:r>
        <w:rPr>
          <w:rStyle w:val="VerbatimChar"/>
        </w:rPr>
        <w:t xml:space="preserve">##        'Positive' Class : 1               </w:t>
      </w:r>
      <w:r>
        <w:br/>
      </w:r>
      <w:r>
        <w:rPr>
          <w:rStyle w:val="VerbatimChar"/>
        </w:rPr>
        <w:t>##</w:t>
      </w:r>
      <w:bookmarkStart w:id="32" w:name="logistička-regresija"/>
      <w:bookmarkEnd w:id="31"/>
    </w:p>
    <w:p w14:paraId="1B6B58F4" w14:textId="72FEF8EA" w:rsidR="00B01179" w:rsidRDefault="00B01179" w:rsidP="00B01179">
      <w:pPr>
        <w:pStyle w:val="BodyText"/>
      </w:pPr>
      <w:r>
        <w:t>KOMENTAR za rezultate</w:t>
      </w:r>
    </w:p>
    <w:p w14:paraId="3DDE7F16" w14:textId="77777777" w:rsidR="00B01179" w:rsidRPr="00B01179" w:rsidRDefault="00B01179" w:rsidP="00B01179">
      <w:pPr>
        <w:pStyle w:val="BodyText"/>
      </w:pPr>
    </w:p>
    <w:p w14:paraId="0106E885" w14:textId="03FCFC65" w:rsidR="00B01179" w:rsidRDefault="00000000" w:rsidP="00B01179">
      <w:pPr>
        <w:pStyle w:val="Heading2"/>
      </w:pPr>
      <w:r>
        <w:t>Logistička regresija</w:t>
      </w:r>
    </w:p>
    <w:p w14:paraId="64469CDF" w14:textId="77777777" w:rsidR="00B01179" w:rsidRPr="00B01179" w:rsidRDefault="00B01179" w:rsidP="00B01179">
      <w:pPr>
        <w:pStyle w:val="BodyText"/>
      </w:pPr>
    </w:p>
    <w:p w14:paraId="7F7D1C82" w14:textId="77777777" w:rsidR="005957CF" w:rsidRDefault="00000000">
      <w:pPr>
        <w:pStyle w:val="SourceCode"/>
      </w:pPr>
      <w:r>
        <w:rPr>
          <w:rStyle w:val="CommentTok"/>
        </w:rPr>
        <w:t># Kopija podataka</w:t>
      </w:r>
      <w:r>
        <w:br/>
      </w:r>
      <w:r>
        <w:rPr>
          <w:rStyle w:val="NormalTok"/>
        </w:rPr>
        <w:t xml:space="preserve">dataset_log </w:t>
      </w:r>
      <w:r>
        <w:rPr>
          <w:rStyle w:val="OtherTok"/>
        </w:rPr>
        <w:t>&lt;-</w:t>
      </w:r>
      <w:r>
        <w:rPr>
          <w:rStyle w:val="NormalTok"/>
        </w:rPr>
        <w:t xml:space="preserve"> dataset</w:t>
      </w:r>
      <w:r>
        <w:br/>
      </w:r>
      <w:r>
        <w:br/>
      </w:r>
      <w:r>
        <w:rPr>
          <w:rStyle w:val="CommentTok"/>
        </w:rPr>
        <w:t># Standardizacija numeričkih kolona</w:t>
      </w:r>
      <w:r>
        <w:br/>
      </w:r>
      <w:r>
        <w:rPr>
          <w:rStyle w:val="NormalTok"/>
        </w:rPr>
        <w:t xml:space="preserve">num_cols </w:t>
      </w:r>
      <w:r>
        <w:rPr>
          <w:rStyle w:val="OtherTok"/>
        </w:rPr>
        <w:t>&lt;-</w:t>
      </w:r>
      <w:r>
        <w:rPr>
          <w:rStyle w:val="NormalTok"/>
        </w:rPr>
        <w:t xml:space="preserve"> </w:t>
      </w:r>
      <w:r>
        <w:rPr>
          <w:rStyle w:val="FunctionTok"/>
        </w:rPr>
        <w:t>sapply</w:t>
      </w:r>
      <w:r>
        <w:rPr>
          <w:rStyle w:val="NormalTok"/>
        </w:rPr>
        <w:t>(dataset_log, is.numeric)</w:t>
      </w:r>
      <w:r>
        <w:br/>
      </w:r>
      <w:r>
        <w:rPr>
          <w:rStyle w:val="NormalTok"/>
        </w:rPr>
        <w:t>num_cols[</w:t>
      </w:r>
      <w:r>
        <w:rPr>
          <w:rStyle w:val="StringTok"/>
        </w:rPr>
        <w:t>"Target_binary"</w:t>
      </w:r>
      <w:r>
        <w:rPr>
          <w:rStyle w:val="NormalTok"/>
        </w:rPr>
        <w:t xml:space="preserve">] </w:t>
      </w:r>
      <w:r>
        <w:rPr>
          <w:rStyle w:val="OtherTok"/>
        </w:rPr>
        <w:t>&lt;-</w:t>
      </w:r>
      <w:r>
        <w:rPr>
          <w:rStyle w:val="NormalTok"/>
        </w:rPr>
        <w:t xml:space="preserve"> </w:t>
      </w:r>
      <w:r>
        <w:rPr>
          <w:rStyle w:val="ConstantTok"/>
        </w:rPr>
        <w:t>FALSE</w:t>
      </w:r>
      <w:r>
        <w:br/>
      </w:r>
      <w:r>
        <w:rPr>
          <w:rStyle w:val="NormalTok"/>
        </w:rPr>
        <w:t xml:space="preserve">dataset_log[num_cols] </w:t>
      </w:r>
      <w:r>
        <w:rPr>
          <w:rStyle w:val="OtherTok"/>
        </w:rPr>
        <w:t>&lt;-</w:t>
      </w:r>
      <w:r>
        <w:rPr>
          <w:rStyle w:val="NormalTok"/>
        </w:rPr>
        <w:t xml:space="preserve"> </w:t>
      </w:r>
      <w:r>
        <w:rPr>
          <w:rStyle w:val="FunctionTok"/>
        </w:rPr>
        <w:t>scale</w:t>
      </w:r>
      <w:r>
        <w:rPr>
          <w:rStyle w:val="NormalTok"/>
        </w:rPr>
        <w:t>(dataset_log[num_cols])</w:t>
      </w:r>
      <w:r>
        <w:br/>
      </w:r>
      <w:r>
        <w:br/>
      </w:r>
      <w:r>
        <w:rPr>
          <w:rStyle w:val="FunctionTok"/>
        </w:rPr>
        <w:t>table</w:t>
      </w:r>
      <w:r>
        <w:rPr>
          <w:rStyle w:val="NormalTok"/>
        </w:rPr>
        <w:t>(dataset_log</w:t>
      </w:r>
      <w:r>
        <w:rPr>
          <w:rStyle w:val="SpecialCharTok"/>
        </w:rPr>
        <w:t>$</w:t>
      </w:r>
      <w:r>
        <w:rPr>
          <w:rStyle w:val="NormalTok"/>
        </w:rPr>
        <w:t>Target_binary)</w:t>
      </w:r>
    </w:p>
    <w:p w14:paraId="7DBB978A" w14:textId="77777777" w:rsidR="005957CF" w:rsidRDefault="00000000">
      <w:pPr>
        <w:pStyle w:val="SourceCode"/>
      </w:pPr>
      <w:r>
        <w:rPr>
          <w:rStyle w:val="VerbatimChar"/>
        </w:rPr>
        <w:t xml:space="preserve">## </w:t>
      </w:r>
      <w:r>
        <w:br/>
      </w:r>
      <w:r>
        <w:rPr>
          <w:rStyle w:val="VerbatimChar"/>
        </w:rPr>
        <w:t xml:space="preserve">##   0   1 </w:t>
      </w:r>
      <w:r>
        <w:br/>
      </w:r>
      <w:r>
        <w:rPr>
          <w:rStyle w:val="VerbatimChar"/>
        </w:rPr>
        <w:t>## 539  75</w:t>
      </w:r>
    </w:p>
    <w:p w14:paraId="20B19421" w14:textId="77777777" w:rsidR="005957CF"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trainIndex_log </w:t>
      </w:r>
      <w:r>
        <w:rPr>
          <w:rStyle w:val="OtherTok"/>
        </w:rPr>
        <w:t>&lt;-</w:t>
      </w:r>
      <w:r>
        <w:rPr>
          <w:rStyle w:val="NormalTok"/>
        </w:rPr>
        <w:t xml:space="preserve"> </w:t>
      </w:r>
      <w:r>
        <w:rPr>
          <w:rStyle w:val="FunctionTok"/>
        </w:rPr>
        <w:t>createDataPartition</w:t>
      </w:r>
      <w:r>
        <w:rPr>
          <w:rStyle w:val="NormalTok"/>
        </w:rPr>
        <w:t>(dataset_log</w:t>
      </w:r>
      <w:r>
        <w:rPr>
          <w:rStyle w:val="SpecialCharTok"/>
        </w:rPr>
        <w:t>$</w:t>
      </w:r>
      <w:r>
        <w:rPr>
          <w:rStyle w:val="NormalTok"/>
        </w:rPr>
        <w:t>Target_binary,</w:t>
      </w:r>
      <w:r>
        <w:br/>
      </w:r>
      <w:r>
        <w:rPr>
          <w:rStyle w:val="NormalTok"/>
        </w:rPr>
        <w:t xml:space="preserve">                                      </w:t>
      </w:r>
      <w:r>
        <w:rPr>
          <w:rStyle w:val="AttributeTok"/>
        </w:rPr>
        <w:t>p =</w:t>
      </w:r>
      <w:r>
        <w:rPr>
          <w:rStyle w:val="NormalTok"/>
        </w:rPr>
        <w:t xml:space="preserve"> </w:t>
      </w:r>
      <w:r>
        <w:rPr>
          <w:rStyle w:val="FloatTok"/>
        </w:rPr>
        <w:t>0.8</w:t>
      </w:r>
      <w:r>
        <w:rPr>
          <w:rStyle w:val="NormalTok"/>
        </w:rPr>
        <w:t>,</w:t>
      </w:r>
      <w:r>
        <w:br/>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br/>
      </w:r>
      <w:r>
        <w:rPr>
          <w:rStyle w:val="NormalTok"/>
        </w:rPr>
        <w:t xml:space="preserve">train_log </w:t>
      </w:r>
      <w:r>
        <w:rPr>
          <w:rStyle w:val="OtherTok"/>
        </w:rPr>
        <w:t>&lt;-</w:t>
      </w:r>
      <w:r>
        <w:rPr>
          <w:rStyle w:val="NormalTok"/>
        </w:rPr>
        <w:t xml:space="preserve"> dataset_log[trainIndex_log, ]</w:t>
      </w:r>
      <w:r>
        <w:br/>
      </w:r>
      <w:r>
        <w:rPr>
          <w:rStyle w:val="NormalTok"/>
        </w:rPr>
        <w:t xml:space="preserve">test_log  </w:t>
      </w:r>
      <w:r>
        <w:rPr>
          <w:rStyle w:val="OtherTok"/>
        </w:rPr>
        <w:t>&lt;-</w:t>
      </w:r>
      <w:r>
        <w:rPr>
          <w:rStyle w:val="NormalTok"/>
        </w:rPr>
        <w:t xml:space="preserve"> dataset_log[</w:t>
      </w:r>
      <w:r>
        <w:rPr>
          <w:rStyle w:val="SpecialCharTok"/>
        </w:rPr>
        <w:t>-</w:t>
      </w:r>
      <w:r>
        <w:rPr>
          <w:rStyle w:val="NormalTok"/>
        </w:rPr>
        <w:t>trainIndex_log, ]</w:t>
      </w:r>
    </w:p>
    <w:p w14:paraId="578C675D" w14:textId="77777777" w:rsidR="005957CF" w:rsidRDefault="00000000">
      <w:pPr>
        <w:pStyle w:val="FirstParagraph"/>
      </w:pPr>
      <w:r>
        <w:t>Napravljena je kopija podataka kako bi originalni skup ostao neizmenjen, dok su numerički atributi skalirani jer logistička regresija zavisi od skale podataka i može dati nepouzdane rezultate ako se koriste neujednačene vrednosti.</w:t>
      </w:r>
    </w:p>
    <w:p w14:paraId="40664F86" w14:textId="77777777" w:rsidR="005957CF" w:rsidRDefault="00000000">
      <w:pPr>
        <w:pStyle w:val="SourceCode"/>
      </w:pPr>
      <w:r>
        <w:rPr>
          <w:rStyle w:val="CommentTok"/>
        </w:rPr>
        <w:t># Pokreni model</w:t>
      </w:r>
      <w:r>
        <w:br/>
      </w:r>
      <w:r>
        <w:rPr>
          <w:rStyle w:val="NormalTok"/>
        </w:rPr>
        <w:t xml:space="preserve">log_model </w:t>
      </w:r>
      <w:r>
        <w:rPr>
          <w:rStyle w:val="OtherTok"/>
        </w:rPr>
        <w:t>&lt;-</w:t>
      </w:r>
      <w:r>
        <w:rPr>
          <w:rStyle w:val="NormalTok"/>
        </w:rPr>
        <w:t xml:space="preserve"> </w:t>
      </w:r>
      <w:r>
        <w:rPr>
          <w:rStyle w:val="FunctionTok"/>
        </w:rPr>
        <w:t>glm</w:t>
      </w:r>
      <w:r>
        <w:rPr>
          <w:rStyle w:val="NormalTok"/>
        </w:rPr>
        <w:t xml:space="preserve">(Target_binary </w:t>
      </w:r>
      <w:r>
        <w:rPr>
          <w:rStyle w:val="SpecialCharTok"/>
        </w:rPr>
        <w:t>~</w:t>
      </w:r>
      <w:r>
        <w:rPr>
          <w:rStyle w:val="NormalTok"/>
        </w:rPr>
        <w:t xml:space="preserve"> AST </w:t>
      </w:r>
      <w:r>
        <w:rPr>
          <w:rStyle w:val="SpecialCharTok"/>
        </w:rPr>
        <w:t>+</w:t>
      </w:r>
      <w:r>
        <w:rPr>
          <w:rStyle w:val="NormalTok"/>
        </w:rPr>
        <w:t xml:space="preserve"> ALT </w:t>
      </w:r>
      <w:r>
        <w:rPr>
          <w:rStyle w:val="SpecialCharTok"/>
        </w:rPr>
        <w:t>+</w:t>
      </w:r>
      <w:r>
        <w:rPr>
          <w:rStyle w:val="NormalTok"/>
        </w:rPr>
        <w:t xml:space="preserve"> GGT </w:t>
      </w:r>
      <w:r>
        <w:rPr>
          <w:rStyle w:val="SpecialCharTok"/>
        </w:rPr>
        <w:t>+</w:t>
      </w:r>
      <w:r>
        <w:rPr>
          <w:rStyle w:val="NormalTok"/>
        </w:rPr>
        <w:t xml:space="preserve"> BIL </w:t>
      </w:r>
      <w:r>
        <w:rPr>
          <w:rStyle w:val="SpecialCharTok"/>
        </w:rPr>
        <w:t>+</w:t>
      </w:r>
      <w:r>
        <w:rPr>
          <w:rStyle w:val="NormalTok"/>
        </w:rPr>
        <w:t xml:space="preserve"> ALP </w:t>
      </w:r>
      <w:r>
        <w:rPr>
          <w:rStyle w:val="SpecialCharTok"/>
        </w:rPr>
        <w:t>+</w:t>
      </w:r>
      <w:r>
        <w:rPr>
          <w:rStyle w:val="NormalTok"/>
        </w:rPr>
        <w:t xml:space="preserve"> ALB </w:t>
      </w:r>
      <w:r>
        <w:rPr>
          <w:rStyle w:val="SpecialCharTok"/>
        </w:rPr>
        <w:t>+</w:t>
      </w:r>
      <w:r>
        <w:rPr>
          <w:rStyle w:val="NormalTok"/>
        </w:rPr>
        <w:t xml:space="preserve"> CHOL </w:t>
      </w:r>
      <w:r>
        <w:rPr>
          <w:rStyle w:val="SpecialCharTok"/>
        </w:rPr>
        <w:t>+</w:t>
      </w:r>
      <w:r>
        <w:rPr>
          <w:rStyle w:val="NormalTok"/>
        </w:rPr>
        <w:t xml:space="preserve"> CHE </w:t>
      </w:r>
      <w:r>
        <w:rPr>
          <w:rStyle w:val="SpecialCharTok"/>
        </w:rPr>
        <w:t>+</w:t>
      </w:r>
      <w:r>
        <w:rPr>
          <w:rStyle w:val="NormalTok"/>
        </w:rPr>
        <w:t xml:space="preserve"> CREA </w:t>
      </w:r>
      <w:r>
        <w:rPr>
          <w:rStyle w:val="SpecialCharTok"/>
        </w:rPr>
        <w:t>+</w:t>
      </w:r>
      <w:r>
        <w:rPr>
          <w:rStyle w:val="NormalTok"/>
        </w:rPr>
        <w:t xml:space="preserve"> Age </w:t>
      </w:r>
      <w:r>
        <w:rPr>
          <w:rStyle w:val="SpecialCharTok"/>
        </w:rPr>
        <w:t>+</w:t>
      </w:r>
      <w:r>
        <w:rPr>
          <w:rStyle w:val="NormalTok"/>
        </w:rPr>
        <w:t xml:space="preserve"> Sex, </w:t>
      </w:r>
      <w:r>
        <w:br/>
      </w:r>
      <w:r>
        <w:rPr>
          <w:rStyle w:val="NormalTok"/>
        </w:rPr>
        <w:t xml:space="preserve">                 </w:t>
      </w:r>
      <w:r>
        <w:rPr>
          <w:rStyle w:val="AttributeTok"/>
        </w:rPr>
        <w:t>data =</w:t>
      </w:r>
      <w:r>
        <w:rPr>
          <w:rStyle w:val="NormalTok"/>
        </w:rPr>
        <w:t xml:space="preserve"> train_log, </w:t>
      </w:r>
      <w:r>
        <w:br/>
      </w:r>
      <w:r>
        <w:rPr>
          <w:rStyle w:val="NormalTok"/>
        </w:rPr>
        <w:t xml:space="preserve">                 </w:t>
      </w:r>
      <w:r>
        <w:rPr>
          <w:rStyle w:val="AttributeTok"/>
        </w:rPr>
        <w:t>family =</w:t>
      </w:r>
      <w:r>
        <w:rPr>
          <w:rStyle w:val="NormalTok"/>
        </w:rPr>
        <w:t xml:space="preserve"> binomial)</w:t>
      </w:r>
    </w:p>
    <w:p w14:paraId="3005A15F" w14:textId="77777777" w:rsidR="005957CF" w:rsidRDefault="00000000">
      <w:pPr>
        <w:pStyle w:val="SourceCode"/>
      </w:pPr>
      <w:r>
        <w:rPr>
          <w:rStyle w:val="VerbatimChar"/>
        </w:rPr>
        <w:t>## Warning: glm.fit: fitted probabilities numerically 0 or 1 occurred</w:t>
      </w:r>
    </w:p>
    <w:p w14:paraId="630C7D3F" w14:textId="77777777" w:rsidR="005957CF" w:rsidRDefault="00000000">
      <w:pPr>
        <w:pStyle w:val="SourceCode"/>
      </w:pPr>
      <w:r>
        <w:rPr>
          <w:rStyle w:val="FunctionTok"/>
        </w:rPr>
        <w:lastRenderedPageBreak/>
        <w:t>summary</w:t>
      </w:r>
      <w:r>
        <w:rPr>
          <w:rStyle w:val="NormalTok"/>
        </w:rPr>
        <w:t>(log_model)</w:t>
      </w:r>
    </w:p>
    <w:p w14:paraId="712DBB84" w14:textId="77777777" w:rsidR="005957CF" w:rsidRDefault="00000000">
      <w:pPr>
        <w:pStyle w:val="SourceCode"/>
      </w:pPr>
      <w:r>
        <w:rPr>
          <w:rStyle w:val="VerbatimChar"/>
        </w:rPr>
        <w:t xml:space="preserve">## </w:t>
      </w:r>
      <w:r>
        <w:br/>
      </w:r>
      <w:r>
        <w:rPr>
          <w:rStyle w:val="VerbatimChar"/>
        </w:rPr>
        <w:t>## Call:</w:t>
      </w:r>
      <w:r>
        <w:br/>
      </w:r>
      <w:r>
        <w:rPr>
          <w:rStyle w:val="VerbatimChar"/>
        </w:rPr>
        <w:t xml:space="preserve">## glm(formula = Target_binary ~ AST + ALT + GGT + BIL + ALP + ALB + </w:t>
      </w:r>
      <w:r>
        <w:br/>
      </w:r>
      <w:r>
        <w:rPr>
          <w:rStyle w:val="VerbatimChar"/>
        </w:rPr>
        <w:t>##     CHOL + CHE + CREA + Age + Sex, family = binomial, data = train_log)</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-2.42508    0.45282  -5.355 8.53e-08 ***</w:t>
      </w:r>
      <w:r>
        <w:br/>
      </w:r>
      <w:r>
        <w:rPr>
          <w:rStyle w:val="VerbatimChar"/>
        </w:rPr>
        <w:t>## AST          2.46061    0.60717   4.053 5.07e-05 ***</w:t>
      </w:r>
      <w:r>
        <w:br/>
      </w:r>
      <w:r>
        <w:rPr>
          <w:rStyle w:val="VerbatimChar"/>
        </w:rPr>
        <w:t xml:space="preserve">## ALT         -0.08957    0.24614  -0.364 0.715926    </w:t>
      </w:r>
      <w:r>
        <w:br/>
      </w:r>
      <w:r>
        <w:rPr>
          <w:rStyle w:val="VerbatimChar"/>
        </w:rPr>
        <w:t>## GGT          1.88705    0.37769   4.996 5.84e-07 ***</w:t>
      </w:r>
      <w:r>
        <w:br/>
      </w:r>
      <w:r>
        <w:rPr>
          <w:rStyle w:val="VerbatimChar"/>
        </w:rPr>
        <w:t xml:space="preserve">## BIL          2.01385    0.68232   2.951 0.003163 ** </w:t>
      </w:r>
      <w:r>
        <w:br/>
      </w:r>
      <w:r>
        <w:rPr>
          <w:rStyle w:val="VerbatimChar"/>
        </w:rPr>
        <w:t>## ALP         -1.74175    0.36388  -4.787 1.70e-06 ***</w:t>
      </w:r>
      <w:r>
        <w:br/>
      </w:r>
      <w:r>
        <w:rPr>
          <w:rStyle w:val="VerbatimChar"/>
        </w:rPr>
        <w:t xml:space="preserve">## ALB         -0.04828    0.29063  -0.166 0.868054    </w:t>
      </w:r>
      <w:r>
        <w:br/>
      </w:r>
      <w:r>
        <w:rPr>
          <w:rStyle w:val="VerbatimChar"/>
        </w:rPr>
        <w:t xml:space="preserve">## CHOL        -0.77788    0.33435  -2.327 0.019989 *  </w:t>
      </w:r>
      <w:r>
        <w:br/>
      </w:r>
      <w:r>
        <w:rPr>
          <w:rStyle w:val="VerbatimChar"/>
        </w:rPr>
        <w:t xml:space="preserve">## CHE          0.26735    0.27212   0.982 0.325859    </w:t>
      </w:r>
      <w:r>
        <w:br/>
      </w:r>
      <w:r>
        <w:rPr>
          <w:rStyle w:val="VerbatimChar"/>
        </w:rPr>
        <w:t>## CREA         1.00414    0.28700   3.499 0.000467 ***</w:t>
      </w:r>
      <w:r>
        <w:br/>
      </w:r>
      <w:r>
        <w:rPr>
          <w:rStyle w:val="VerbatimChar"/>
        </w:rPr>
        <w:t xml:space="preserve">## Age         -0.27819    0.26268  -1.059 0.289577    </w:t>
      </w:r>
      <w:r>
        <w:br/>
      </w:r>
      <w:r>
        <w:rPr>
          <w:rStyle w:val="VerbatimChar"/>
        </w:rPr>
        <w:t xml:space="preserve">## Sexm        -1.88854    0.67525  -2.797 0.005161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364.86  on 491  degrees of freedom</w:t>
      </w:r>
      <w:r>
        <w:br/>
      </w:r>
      <w:r>
        <w:rPr>
          <w:rStyle w:val="VerbatimChar"/>
        </w:rPr>
        <w:t>## Residual deviance: 113.44  on 480  degrees of freedom</w:t>
      </w:r>
      <w:r>
        <w:br/>
      </w:r>
      <w:r>
        <w:rPr>
          <w:rStyle w:val="VerbatimChar"/>
        </w:rPr>
        <w:t>## AIC: 137.44</w:t>
      </w:r>
      <w:r>
        <w:br/>
      </w:r>
      <w:r>
        <w:rPr>
          <w:rStyle w:val="VerbatimChar"/>
        </w:rPr>
        <w:t xml:space="preserve">## </w:t>
      </w:r>
      <w:r>
        <w:br/>
      </w:r>
      <w:r>
        <w:rPr>
          <w:rStyle w:val="VerbatimChar"/>
        </w:rPr>
        <w:t>## Number of Fisher Scoring iterations: 8</w:t>
      </w:r>
    </w:p>
    <w:p w14:paraId="027FAACC" w14:textId="77777777" w:rsidR="005957CF" w:rsidRDefault="00000000">
      <w:pPr>
        <w:pStyle w:val="FirstParagraph"/>
      </w:pPr>
      <w:r>
        <w:t>Značajno smanjenje devijanse u odnosu na nul-model ukazuje da uključeni prediktori imaju važan doprinos u objašnjenju ciljne promenljive. Rezultati logističke regresije pokazuju da su AST, GGT i BIL statistički značajni prediktori pojave oboljenja jetre, dok ALT ima negativan uticaj na verovatnoću pripadnosti klasi obolelih. Sa druge strane, ALB se ne pokazuje kao značajan prediktor u okviru ovog modela (p &gt; 0.05).</w:t>
      </w:r>
    </w:p>
    <w:p w14:paraId="76C800B0" w14:textId="77777777" w:rsidR="005957CF" w:rsidRDefault="00000000">
      <w:pPr>
        <w:pStyle w:val="SourceCode"/>
      </w:pPr>
      <w:r>
        <w:rPr>
          <w:rStyle w:val="CommentTok"/>
        </w:rPr>
        <w:t># Predikcija verovatnoća</w:t>
      </w:r>
      <w:r>
        <w:br/>
      </w:r>
      <w:r>
        <w:rPr>
          <w:rStyle w:val="NormalTok"/>
        </w:rPr>
        <w:t xml:space="preserve">log_pred_prob </w:t>
      </w:r>
      <w:r>
        <w:rPr>
          <w:rStyle w:val="OtherTok"/>
        </w:rPr>
        <w:t>&lt;-</w:t>
      </w:r>
      <w:r>
        <w:rPr>
          <w:rStyle w:val="NormalTok"/>
        </w:rPr>
        <w:t xml:space="preserve"> </w:t>
      </w:r>
      <w:r>
        <w:rPr>
          <w:rStyle w:val="FunctionTok"/>
        </w:rPr>
        <w:t>predict</w:t>
      </w:r>
      <w:r>
        <w:rPr>
          <w:rStyle w:val="NormalTok"/>
        </w:rPr>
        <w:t>(log_model,</w:t>
      </w:r>
      <w:r>
        <w:br/>
      </w:r>
      <w:r>
        <w:rPr>
          <w:rStyle w:val="NormalTok"/>
        </w:rPr>
        <w:t xml:space="preserve">                         </w:t>
      </w:r>
      <w:r>
        <w:rPr>
          <w:rStyle w:val="AttributeTok"/>
        </w:rPr>
        <w:t>newdata =</w:t>
      </w:r>
      <w:r>
        <w:rPr>
          <w:rStyle w:val="NormalTok"/>
        </w:rPr>
        <w:t xml:space="preserve"> test_log,</w:t>
      </w:r>
      <w:r>
        <w:br/>
      </w:r>
      <w:r>
        <w:rPr>
          <w:rStyle w:val="NormalTok"/>
        </w:rPr>
        <w:t xml:space="preserve">                         </w:t>
      </w:r>
      <w:r>
        <w:rPr>
          <w:rStyle w:val="AttributeTok"/>
        </w:rPr>
        <w:t>type =</w:t>
      </w:r>
      <w:r>
        <w:rPr>
          <w:rStyle w:val="NormalTok"/>
        </w:rPr>
        <w:t xml:space="preserve"> </w:t>
      </w:r>
      <w:r>
        <w:rPr>
          <w:rStyle w:val="StringTok"/>
        </w:rPr>
        <w:t>"response"</w:t>
      </w:r>
      <w:r>
        <w:rPr>
          <w:rStyle w:val="NormalTok"/>
        </w:rPr>
        <w:t>)</w:t>
      </w:r>
      <w:r>
        <w:br/>
      </w:r>
      <w:r>
        <w:br/>
      </w:r>
      <w:r>
        <w:rPr>
          <w:rStyle w:val="CommentTok"/>
        </w:rPr>
        <w:t># Binarna odluka (koristimo 0 i 1 da se poklopi sa Target_binary)</w:t>
      </w:r>
      <w:r>
        <w:br/>
      </w:r>
      <w:r>
        <w:rPr>
          <w:rStyle w:val="NormalTok"/>
        </w:rPr>
        <w:t xml:space="preserve">log_pred </w:t>
      </w:r>
      <w:r>
        <w:rPr>
          <w:rStyle w:val="OtherTok"/>
        </w:rPr>
        <w:t>&lt;-</w:t>
      </w:r>
      <w:r>
        <w:rPr>
          <w:rStyle w:val="NormalTok"/>
        </w:rPr>
        <w:t xml:space="preserve"> </w:t>
      </w:r>
      <w:r>
        <w:rPr>
          <w:rStyle w:val="FunctionTok"/>
        </w:rPr>
        <w:t>ifelse</w:t>
      </w:r>
      <w:r>
        <w:rPr>
          <w:rStyle w:val="NormalTok"/>
        </w:rPr>
        <w:t xml:space="preserve">(log_pred_prob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br/>
      </w:r>
      <w:r>
        <w:rPr>
          <w:rStyle w:val="CommentTok"/>
        </w:rPr>
        <w:t># Confusion matrix</w:t>
      </w:r>
      <w:r>
        <w:br/>
      </w:r>
      <w:r>
        <w:rPr>
          <w:rStyle w:val="CommentTok"/>
        </w:rPr>
        <w:t># Pretvaramo oba u faktor sa istim nivoima (0 i 1)</w:t>
      </w:r>
      <w:r>
        <w:br/>
      </w:r>
      <w:r>
        <w:rPr>
          <w:rStyle w:val="FunctionTok"/>
        </w:rPr>
        <w:t>confusionMatrix</w:t>
      </w:r>
      <w:r>
        <w:rPr>
          <w:rStyle w:val="NormalTok"/>
        </w:rPr>
        <w:t>(</w:t>
      </w:r>
      <w:r>
        <w:br/>
      </w:r>
      <w:r>
        <w:rPr>
          <w:rStyle w:val="NormalTok"/>
        </w:rPr>
        <w:t xml:space="preserve">  </w:t>
      </w:r>
      <w:r>
        <w:rPr>
          <w:rStyle w:val="FunctionTok"/>
        </w:rPr>
        <w:t>factor</w:t>
      </w:r>
      <w:r>
        <w:rPr>
          <w:rStyle w:val="NormalTok"/>
        </w:rPr>
        <w:t xml:space="preserve">(log_pred,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r>
        <w:rPr>
          <w:rStyle w:val="NormalTok"/>
        </w:rPr>
        <w:lastRenderedPageBreak/>
        <w:t xml:space="preserve">  </w:t>
      </w:r>
      <w:r>
        <w:rPr>
          <w:rStyle w:val="FunctionTok"/>
        </w:rPr>
        <w:t>factor</w:t>
      </w:r>
      <w:r>
        <w:rPr>
          <w:rStyle w:val="NormalTok"/>
        </w:rPr>
        <w:t>(test_log</w:t>
      </w:r>
      <w:r>
        <w:rPr>
          <w:rStyle w:val="SpecialCharTok"/>
        </w:rPr>
        <w:t>$</w:t>
      </w:r>
      <w:r>
        <w:rPr>
          <w:rStyle w:val="NormalTok"/>
        </w:rPr>
        <w:t xml:space="preserve">Target_binary,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r>
        <w:rPr>
          <w:rStyle w:val="NormalTok"/>
        </w:rPr>
        <w:t>)</w:t>
      </w:r>
    </w:p>
    <w:p w14:paraId="71CF6310" w14:textId="77777777" w:rsidR="005957CF"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0 104   5</w:t>
      </w:r>
      <w:r>
        <w:br/>
      </w:r>
      <w:r>
        <w:rPr>
          <w:rStyle w:val="VerbatimChar"/>
        </w:rPr>
        <w:t>##          1   3  10</w:t>
      </w:r>
      <w:r>
        <w:br/>
      </w:r>
      <w:r>
        <w:rPr>
          <w:rStyle w:val="VerbatimChar"/>
        </w:rPr>
        <w:t xml:space="preserve">##                                           </w:t>
      </w:r>
      <w:r>
        <w:br/>
      </w:r>
      <w:r>
        <w:rPr>
          <w:rStyle w:val="VerbatimChar"/>
        </w:rPr>
        <w:t xml:space="preserve">##                Accuracy : 0.9344          </w:t>
      </w:r>
      <w:r>
        <w:br/>
      </w:r>
      <w:r>
        <w:rPr>
          <w:rStyle w:val="VerbatimChar"/>
        </w:rPr>
        <w:t>##                  95% CI : (0.8749, 0.9713)</w:t>
      </w:r>
      <w:r>
        <w:br/>
      </w:r>
      <w:r>
        <w:rPr>
          <w:rStyle w:val="VerbatimChar"/>
        </w:rPr>
        <w:t xml:space="preserve">##     No Information Rate : 0.877           </w:t>
      </w:r>
      <w:r>
        <w:br/>
      </w:r>
      <w:r>
        <w:rPr>
          <w:rStyle w:val="VerbatimChar"/>
        </w:rPr>
        <w:t xml:space="preserve">##     P-Value [Acc &gt; NIR] : 0.02923         </w:t>
      </w:r>
      <w:r>
        <w:br/>
      </w:r>
      <w:r>
        <w:rPr>
          <w:rStyle w:val="VerbatimChar"/>
        </w:rPr>
        <w:t xml:space="preserve">##                                           </w:t>
      </w:r>
      <w:r>
        <w:br/>
      </w:r>
      <w:r>
        <w:rPr>
          <w:rStyle w:val="VerbatimChar"/>
        </w:rPr>
        <w:t xml:space="preserve">##                   Kappa : 0.6775          </w:t>
      </w:r>
      <w:r>
        <w:br/>
      </w:r>
      <w:r>
        <w:rPr>
          <w:rStyle w:val="VerbatimChar"/>
        </w:rPr>
        <w:t xml:space="preserve">##                                           </w:t>
      </w:r>
      <w:r>
        <w:br/>
      </w:r>
      <w:r>
        <w:rPr>
          <w:rStyle w:val="VerbatimChar"/>
        </w:rPr>
        <w:t xml:space="preserve">##  Mcnemar's Test P-Value : 0.72367         </w:t>
      </w:r>
      <w:r>
        <w:br/>
      </w:r>
      <w:r>
        <w:rPr>
          <w:rStyle w:val="VerbatimChar"/>
        </w:rPr>
        <w:t xml:space="preserve">##                                           </w:t>
      </w:r>
      <w:r>
        <w:br/>
      </w:r>
      <w:r>
        <w:rPr>
          <w:rStyle w:val="VerbatimChar"/>
        </w:rPr>
        <w:t xml:space="preserve">##             Sensitivity : 0.9720          </w:t>
      </w:r>
      <w:r>
        <w:br/>
      </w:r>
      <w:r>
        <w:rPr>
          <w:rStyle w:val="VerbatimChar"/>
        </w:rPr>
        <w:t xml:space="preserve">##             Specificity : 0.6667          </w:t>
      </w:r>
      <w:r>
        <w:br/>
      </w:r>
      <w:r>
        <w:rPr>
          <w:rStyle w:val="VerbatimChar"/>
        </w:rPr>
        <w:t xml:space="preserve">##          Pos Pred Value : 0.9541          </w:t>
      </w:r>
      <w:r>
        <w:br/>
      </w:r>
      <w:r>
        <w:rPr>
          <w:rStyle w:val="VerbatimChar"/>
        </w:rPr>
        <w:t xml:space="preserve">##          Neg Pred Value : 0.7692          </w:t>
      </w:r>
      <w:r>
        <w:br/>
      </w:r>
      <w:r>
        <w:rPr>
          <w:rStyle w:val="VerbatimChar"/>
        </w:rPr>
        <w:t xml:space="preserve">##              Prevalence : 0.8770          </w:t>
      </w:r>
      <w:r>
        <w:br/>
      </w:r>
      <w:r>
        <w:rPr>
          <w:rStyle w:val="VerbatimChar"/>
        </w:rPr>
        <w:t xml:space="preserve">##          Detection Rate : 0.8525          </w:t>
      </w:r>
      <w:r>
        <w:br/>
      </w:r>
      <w:r>
        <w:rPr>
          <w:rStyle w:val="VerbatimChar"/>
        </w:rPr>
        <w:t xml:space="preserve">##    Detection Prevalence : 0.8934          </w:t>
      </w:r>
      <w:r>
        <w:br/>
      </w:r>
      <w:r>
        <w:rPr>
          <w:rStyle w:val="VerbatimChar"/>
        </w:rPr>
        <w:t xml:space="preserve">##       Balanced Accuracy : 0.8193          </w:t>
      </w:r>
      <w:r>
        <w:br/>
      </w:r>
      <w:r>
        <w:rPr>
          <w:rStyle w:val="VerbatimChar"/>
        </w:rPr>
        <w:t xml:space="preserve">##                                           </w:t>
      </w:r>
      <w:r>
        <w:br/>
      </w:r>
      <w:r>
        <w:rPr>
          <w:rStyle w:val="VerbatimChar"/>
        </w:rPr>
        <w:t xml:space="preserve">##        'Positive' Class : 0               </w:t>
      </w:r>
      <w:r>
        <w:br/>
      </w:r>
      <w:r>
        <w:rPr>
          <w:rStyle w:val="VerbatimChar"/>
        </w:rPr>
        <w:t xml:space="preserve">## </w:t>
      </w:r>
    </w:p>
    <w:p w14:paraId="3C1848C9" w14:textId="77777777" w:rsidR="005957CF" w:rsidRDefault="00000000">
      <w:pPr>
        <w:pStyle w:val="FirstParagraph"/>
      </w:pPr>
      <w:r>
        <w:t>Na test skupu logistička regresija postiže visoku ukupnu tačnost od 91,8%, što na prvi pogled deluje kao veoma dobar rezultat. Međutim, pošto u podacima ima mnogo više zdravih nego bolesnih pacijenata, sama tačnost nije dovoljna da bismo ocenili kvalitet modela. Zbog toga su važnije mere osetljivosti i specifičnosti, jer bolje pokazuju kako model greši. Model ima veoma visoku osetljivost za zdrave pacijente (Sensitivity = 0.97), što znači da gotovo sve zdrave osobe pravilno prepoznaje. Sa druge strane, specifičnost je znatno niža i iznosi 0.53, što znači da model često pogrešno svrstava bolesne pacijente u grupu zdravih. Drugim rečima, model je sklon da češće kaže da je pacijent zdrav, čak i kada to nije tačno.</w:t>
      </w:r>
    </w:p>
    <w:p w14:paraId="0AAD171F" w14:textId="77777777" w:rsidR="005957CF" w:rsidRDefault="00000000">
      <w:pPr>
        <w:pStyle w:val="BodyText"/>
      </w:pPr>
      <w:r>
        <w:t>Balanced accuracy od oko 75% daje realniju sliku uspešnosti modela jer uzima u obzir rezultate za obe klase, a ne samo za zdrave pacijente. Kappa koeficijent od 0.57 pokazuje da model ima umereno dobro slaganje sa stvarnim dijagnozama, ali da i dalje postoji prostor za poboljšanje. Sve zajedno, ovi rezultati pokazuju da model generalno dobro radi, ali ima jasna ograničenja u prepoznavanju bolesnih pacijenata, pa bi bio korisniji kao pomoćni alat za skrining nego kao konačna medicinska odluka..</w:t>
      </w:r>
    </w:p>
    <w:p w14:paraId="2D5CBA68" w14:textId="77777777" w:rsidR="005957CF" w:rsidRDefault="00000000">
      <w:pPr>
        <w:pStyle w:val="SourceCode"/>
      </w:pPr>
      <w:r>
        <w:rPr>
          <w:rStyle w:val="FunctionTok"/>
        </w:rPr>
        <w:lastRenderedPageBreak/>
        <w:t>library</w:t>
      </w:r>
      <w:r>
        <w:rPr>
          <w:rStyle w:val="NormalTok"/>
        </w:rPr>
        <w:t>(pROC)</w:t>
      </w:r>
      <w:r>
        <w:br/>
      </w:r>
      <w:r>
        <w:br/>
      </w:r>
      <w:r>
        <w:rPr>
          <w:rStyle w:val="CommentTok"/>
        </w:rPr>
        <w:t># Logistic regression ROC</w:t>
      </w:r>
      <w:r>
        <w:br/>
      </w:r>
      <w:r>
        <w:rPr>
          <w:rStyle w:val="NormalTok"/>
        </w:rPr>
        <w:t xml:space="preserve">roc_lr </w:t>
      </w:r>
      <w:r>
        <w:rPr>
          <w:rStyle w:val="OtherTok"/>
        </w:rPr>
        <w:t>&lt;-</w:t>
      </w:r>
      <w:r>
        <w:rPr>
          <w:rStyle w:val="NormalTok"/>
        </w:rPr>
        <w:t xml:space="preserve"> </w:t>
      </w:r>
      <w:r>
        <w:rPr>
          <w:rStyle w:val="FunctionTok"/>
        </w:rPr>
        <w:t>roc</w:t>
      </w:r>
      <w:r>
        <w:rPr>
          <w:rStyle w:val="NormalTok"/>
        </w:rPr>
        <w:t>(</w:t>
      </w:r>
      <w:r>
        <w:br/>
      </w:r>
      <w:r>
        <w:rPr>
          <w:rStyle w:val="NormalTok"/>
        </w:rPr>
        <w:t xml:space="preserve">  test_log</w:t>
      </w:r>
      <w:r>
        <w:rPr>
          <w:rStyle w:val="SpecialCharTok"/>
        </w:rPr>
        <w:t>$</w:t>
      </w:r>
      <w:r>
        <w:rPr>
          <w:rStyle w:val="NormalTok"/>
        </w:rPr>
        <w:t>Target_binary,</w:t>
      </w:r>
      <w:r>
        <w:br/>
      </w:r>
      <w:r>
        <w:rPr>
          <w:rStyle w:val="NormalTok"/>
        </w:rPr>
        <w:t xml:space="preserve">  log_pred_prob,</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AttributeTok"/>
        </w:rPr>
        <w:t>direction =</w:t>
      </w:r>
      <w:r>
        <w:rPr>
          <w:rStyle w:val="NormalTok"/>
        </w:rPr>
        <w:t xml:space="preserve"> </w:t>
      </w:r>
      <w:r>
        <w:rPr>
          <w:rStyle w:val="StringTok"/>
        </w:rPr>
        <w:t>"&lt;"</w:t>
      </w:r>
      <w:r>
        <w:br/>
      </w:r>
      <w:r>
        <w:rPr>
          <w:rStyle w:val="NormalTok"/>
        </w:rPr>
        <w:t>)</w:t>
      </w:r>
      <w:r>
        <w:br/>
      </w:r>
      <w:r>
        <w:br/>
      </w:r>
      <w:r>
        <w:rPr>
          <w:rStyle w:val="CommentTok"/>
        </w:rPr>
        <w:t># Decision Tree ROC</w:t>
      </w:r>
      <w:r>
        <w:br/>
      </w:r>
      <w:r>
        <w:rPr>
          <w:rStyle w:val="NormalTok"/>
        </w:rPr>
        <w:t xml:space="preserve">tree_prob </w:t>
      </w:r>
      <w:r>
        <w:rPr>
          <w:rStyle w:val="OtherTok"/>
        </w:rPr>
        <w:t>&lt;-</w:t>
      </w:r>
      <w:r>
        <w:rPr>
          <w:rStyle w:val="NormalTok"/>
        </w:rPr>
        <w:t xml:space="preserve"> </w:t>
      </w:r>
      <w:r>
        <w:rPr>
          <w:rStyle w:val="FunctionTok"/>
        </w:rPr>
        <w:t>predict</w:t>
      </w:r>
      <w:r>
        <w:rPr>
          <w:rStyle w:val="NormalTok"/>
        </w:rPr>
        <w:t xml:space="preserve">(tree_model_bin, test_bin, </w:t>
      </w:r>
      <w:r>
        <w:rPr>
          <w:rStyle w:val="AttributeTok"/>
        </w:rPr>
        <w:t>type =</w:t>
      </w:r>
      <w:r>
        <w:rPr>
          <w:rStyle w:val="NormalTok"/>
        </w:rPr>
        <w:t xml:space="preserve"> </w:t>
      </w:r>
      <w:r>
        <w:rPr>
          <w:rStyle w:val="StringTok"/>
        </w:rPr>
        <w:t>"prob"</w:t>
      </w:r>
      <w:r>
        <w:rPr>
          <w:rStyle w:val="NormalTok"/>
        </w:rPr>
        <w:t xml:space="preserve">)[, </w:t>
      </w:r>
      <w:r>
        <w:rPr>
          <w:rStyle w:val="StringTok"/>
        </w:rPr>
        <w:t>"1"</w:t>
      </w:r>
      <w:r>
        <w:rPr>
          <w:rStyle w:val="NormalTok"/>
        </w:rPr>
        <w:t>]</w:t>
      </w:r>
      <w:r>
        <w:br/>
      </w:r>
      <w:r>
        <w:br/>
      </w:r>
      <w:r>
        <w:rPr>
          <w:rStyle w:val="NormalTok"/>
        </w:rPr>
        <w:t xml:space="preserve">roc_dt </w:t>
      </w:r>
      <w:r>
        <w:rPr>
          <w:rStyle w:val="OtherTok"/>
        </w:rPr>
        <w:t>&lt;-</w:t>
      </w:r>
      <w:r>
        <w:rPr>
          <w:rStyle w:val="NormalTok"/>
        </w:rPr>
        <w:t xml:space="preserve"> </w:t>
      </w:r>
      <w:r>
        <w:rPr>
          <w:rStyle w:val="FunctionTok"/>
        </w:rPr>
        <w:t>roc</w:t>
      </w:r>
      <w:r>
        <w:rPr>
          <w:rStyle w:val="NormalTok"/>
        </w:rPr>
        <w:t>(</w:t>
      </w:r>
      <w:r>
        <w:br/>
      </w:r>
      <w:r>
        <w:rPr>
          <w:rStyle w:val="NormalTok"/>
        </w:rPr>
        <w:t xml:space="preserve">  test_bin</w:t>
      </w:r>
      <w:r>
        <w:rPr>
          <w:rStyle w:val="SpecialCharTok"/>
        </w:rPr>
        <w:t>$</w:t>
      </w:r>
      <w:r>
        <w:rPr>
          <w:rStyle w:val="NormalTok"/>
        </w:rPr>
        <w:t>Target_binary,</w:t>
      </w:r>
      <w:r>
        <w:br/>
      </w:r>
      <w:r>
        <w:rPr>
          <w:rStyle w:val="NormalTok"/>
        </w:rPr>
        <w:t xml:space="preserve">  tree_prob,</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AttributeTok"/>
        </w:rPr>
        <w:t>direction =</w:t>
      </w:r>
      <w:r>
        <w:rPr>
          <w:rStyle w:val="NormalTok"/>
        </w:rPr>
        <w:t xml:space="preserve"> </w:t>
      </w:r>
      <w:r>
        <w:rPr>
          <w:rStyle w:val="StringTok"/>
        </w:rPr>
        <w:t>"&lt;"</w:t>
      </w:r>
      <w:r>
        <w:br/>
      </w:r>
      <w:r>
        <w:rPr>
          <w:rStyle w:val="NormalTok"/>
        </w:rPr>
        <w:t>)</w:t>
      </w:r>
      <w:r>
        <w:br/>
      </w:r>
      <w:r>
        <w:br/>
      </w:r>
      <w:r>
        <w:rPr>
          <w:rStyle w:val="CommentTok"/>
        </w:rPr>
        <w:t># Plotovanje</w:t>
      </w:r>
      <w:r>
        <w:br/>
      </w:r>
      <w:r>
        <w:rPr>
          <w:rStyle w:val="FunctionTok"/>
        </w:rPr>
        <w:t>plot</w:t>
      </w:r>
      <w:r>
        <w:rPr>
          <w:rStyle w:val="NormalTok"/>
        </w:rPr>
        <w:t xml:space="preserve">(roc_lr,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AttributeTok"/>
        </w:rPr>
        <w:t>main =</w:t>
      </w:r>
      <w:r>
        <w:rPr>
          <w:rStyle w:val="NormalTok"/>
        </w:rPr>
        <w:t xml:space="preserve"> </w:t>
      </w:r>
      <w:r>
        <w:rPr>
          <w:rStyle w:val="StringTok"/>
        </w:rPr>
        <w:t>"ROC upoređivanje: LR vs Decision Tree"</w:t>
      </w:r>
      <w:r>
        <w:rPr>
          <w:rStyle w:val="NormalTok"/>
        </w:rPr>
        <w:t>)</w:t>
      </w:r>
      <w:r>
        <w:br/>
      </w:r>
      <w:r>
        <w:rPr>
          <w:rStyle w:val="FunctionTok"/>
        </w:rPr>
        <w:t>lines</w:t>
      </w:r>
      <w:r>
        <w:rPr>
          <w:rStyle w:val="NormalTok"/>
        </w:rPr>
        <w:t xml:space="preserve">(roc_dt, </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r>
        <w:br/>
      </w:r>
      <w:r>
        <w:br/>
      </w:r>
      <w:r>
        <w:rPr>
          <w:rStyle w:val="CommentTok"/>
        </w:rPr>
        <w:t># Legenda sa dinamičkim AUC vrednostima</w:t>
      </w:r>
      <w:r>
        <w:br/>
      </w:r>
      <w:r>
        <w:rPr>
          <w:rStyle w:val="FunctionTok"/>
        </w:rPr>
        <w:t>legend</w:t>
      </w:r>
      <w:r>
        <w:rPr>
          <w:rStyle w:val="NormalTok"/>
        </w:rPr>
        <w:t>(</w:t>
      </w:r>
      <w:r>
        <w:rPr>
          <w:rStyle w:val="StringTok"/>
        </w:rPr>
        <w:t>"bottomright"</w:t>
      </w:r>
      <w:r>
        <w:rPr>
          <w:rStyle w:val="NormalTok"/>
        </w:rPr>
        <w:t>,</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br/>
      </w:r>
      <w:r>
        <w:rPr>
          <w:rStyle w:val="NormalTok"/>
        </w:rPr>
        <w:t xml:space="preserve">         </w:t>
      </w:r>
      <w:r>
        <w:rPr>
          <w:rStyle w:val="FunctionTok"/>
        </w:rPr>
        <w:t>paste</w:t>
      </w:r>
      <w:r>
        <w:rPr>
          <w:rStyle w:val="NormalTok"/>
        </w:rPr>
        <w:t>(</w:t>
      </w:r>
      <w:r>
        <w:rPr>
          <w:rStyle w:val="StringTok"/>
        </w:rPr>
        <w:t>"Logistička regresija (AUC ="</w:t>
      </w:r>
      <w:r>
        <w:rPr>
          <w:rStyle w:val="NormalTok"/>
        </w:rPr>
        <w:t xml:space="preserve">, </w:t>
      </w:r>
      <w:r>
        <w:rPr>
          <w:rStyle w:val="FunctionTok"/>
        </w:rPr>
        <w:t>round</w:t>
      </w:r>
      <w:r>
        <w:rPr>
          <w:rStyle w:val="NormalTok"/>
        </w:rPr>
        <w:t>(</w:t>
      </w:r>
      <w:r>
        <w:rPr>
          <w:rStyle w:val="FunctionTok"/>
        </w:rPr>
        <w:t>auc</w:t>
      </w:r>
      <w:r>
        <w:rPr>
          <w:rStyle w:val="NormalTok"/>
        </w:rPr>
        <w:t xml:space="preserve">(roc_lr), </w:t>
      </w:r>
      <w:r>
        <w:rPr>
          <w:rStyle w:val="DecValTok"/>
        </w:rPr>
        <w:t>3</w:t>
      </w:r>
      <w:r>
        <w:rPr>
          <w:rStyle w:val="NormalTok"/>
        </w:rPr>
        <w:t xml:space="preserve">), </w:t>
      </w:r>
      <w:r>
        <w:rPr>
          <w:rStyle w:val="StringTok"/>
        </w:rPr>
        <w:t>")"</w:t>
      </w:r>
      <w:r>
        <w:rPr>
          <w:rStyle w:val="NormalTok"/>
        </w:rPr>
        <w:t>),</w:t>
      </w:r>
      <w:r>
        <w:br/>
      </w:r>
      <w:r>
        <w:rPr>
          <w:rStyle w:val="NormalTok"/>
        </w:rPr>
        <w:t xml:space="preserve">         </w:t>
      </w:r>
      <w:r>
        <w:rPr>
          <w:rStyle w:val="FunctionTok"/>
        </w:rPr>
        <w:t>paste</w:t>
      </w:r>
      <w:r>
        <w:rPr>
          <w:rStyle w:val="NormalTok"/>
        </w:rPr>
        <w:t>(</w:t>
      </w:r>
      <w:r>
        <w:rPr>
          <w:rStyle w:val="StringTok"/>
        </w:rPr>
        <w:t>"Decision Tree (AUC ="</w:t>
      </w:r>
      <w:r>
        <w:rPr>
          <w:rStyle w:val="NormalTok"/>
        </w:rPr>
        <w:t xml:space="preserve">, </w:t>
      </w:r>
      <w:r>
        <w:rPr>
          <w:rStyle w:val="FunctionTok"/>
        </w:rPr>
        <w:t>round</w:t>
      </w:r>
      <w:r>
        <w:rPr>
          <w:rStyle w:val="NormalTok"/>
        </w:rPr>
        <w:t>(</w:t>
      </w:r>
      <w:r>
        <w:rPr>
          <w:rStyle w:val="FunctionTok"/>
        </w:rPr>
        <w:t>auc</w:t>
      </w:r>
      <w:r>
        <w:rPr>
          <w:rStyle w:val="NormalTok"/>
        </w:rPr>
        <w:t xml:space="preserve">(roc_dt), </w:t>
      </w:r>
      <w:r>
        <w:rPr>
          <w:rStyle w:val="DecValTok"/>
        </w:rPr>
        <w:t>3</w:t>
      </w:r>
      <w:r>
        <w:rPr>
          <w:rStyle w:val="NormalTok"/>
        </w:rPr>
        <w:t xml:space="preserve">), </w:t>
      </w:r>
      <w:r>
        <w:rPr>
          <w:rStyle w:val="StringTok"/>
        </w:rPr>
        <w:t>")"</w:t>
      </w:r>
      <w:r>
        <w:rPr>
          <w:rStyle w:val="NormalTok"/>
        </w:rPr>
        <w:t>)</w:t>
      </w:r>
      <w:r>
        <w:br/>
      </w:r>
      <w:r>
        <w:rPr>
          <w:rStyle w:val="NormalTok"/>
        </w:rPr>
        <w:t xml:space="preserve">       ),</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w:t>
      </w:r>
      <w:r>
        <w:br/>
      </w:r>
      <w:r>
        <w:rPr>
          <w:rStyle w:val="NormalTok"/>
        </w:rPr>
        <w:t xml:space="preserve">       </w:t>
      </w:r>
      <w:r>
        <w:rPr>
          <w:rStyle w:val="AttributeTok"/>
        </w:rPr>
        <w:t>lwd =</w:t>
      </w:r>
      <w:r>
        <w:rPr>
          <w:rStyle w:val="NormalTok"/>
        </w:rPr>
        <w:t xml:space="preserve"> </w:t>
      </w:r>
      <w:r>
        <w:rPr>
          <w:rStyle w:val="DecValTok"/>
        </w:rPr>
        <w:t>2</w:t>
      </w:r>
      <w:r>
        <w:rPr>
          <w:rStyle w:val="NormalTok"/>
        </w:rPr>
        <w:t>)</w:t>
      </w:r>
    </w:p>
    <w:p w14:paraId="5967FFD2" w14:textId="77777777" w:rsidR="005957CF" w:rsidRDefault="00000000">
      <w:pPr>
        <w:pStyle w:val="FirstParagraph"/>
      </w:pPr>
      <w:r>
        <w:rPr>
          <w:noProof/>
        </w:rPr>
        <w:lastRenderedPageBreak/>
        <w:drawing>
          <wp:inline distT="0" distB="0" distL="0" distR="0" wp14:anchorId="0F3389EC" wp14:editId="473ED250">
            <wp:extent cx="4620126" cy="3696101"/>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seminarski_rad_hepatitis_c_prediction_dataset---Copy_files/figure-docx/unnamed-chunk-102-1.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14:paraId="05CE058B" w14:textId="77777777" w:rsidR="005957CF" w:rsidRDefault="00000000">
      <w:pPr>
        <w:pStyle w:val="BodyText"/>
      </w:pPr>
      <w:r>
        <w:t>Na osnovu ROC krivih može se uočiti da oba modela ostvaruju veoma dobre performanse klasifikacije, jer se njihove krive nalaze znatno iznad dijagonale koja predstavlja slučajnu klasifikaciju. Logistička regresija ima veću AUC vrednost (AUC = 0.964) u poređenju sa decision tree modelom (AUC = 0.914), što ukazuje da logistička regresija u proseku bolje rangira posmatranja po verovatnoći pripadnosti klasi obolelih, nezavisno od izabranog praga.</w:t>
      </w:r>
    </w:p>
    <w:p w14:paraId="4BB74856" w14:textId="77777777" w:rsidR="005957CF" w:rsidRDefault="00000000">
      <w:pPr>
        <w:pStyle w:val="BodyText"/>
      </w:pPr>
      <w:r>
        <w:t>Međutim, iako logistička regresija ima višu ukupnu diskriminativnu moć, decision tree model pokazuje konkurentne performanse i ostvaruje dobar balans između osetljivosti i specifičnosti u relevantnom delu ROC prostora. Razlika između krivih je relativno mala, što sugeriše da oba modela pružaju pouzdane predikcije, ali sa različitim prednostima u zavisnosti od kriterijuma evaluacije.</w:t>
      </w:r>
    </w:p>
    <w:p w14:paraId="515EF6D7" w14:textId="77777777" w:rsidR="005957CF" w:rsidRDefault="00000000">
      <w:pPr>
        <w:pStyle w:val="Heading2"/>
      </w:pPr>
      <w:bookmarkStart w:id="33" w:name="random-forest"/>
      <w:bookmarkEnd w:id="32"/>
      <w:r>
        <w:t>Random Forest</w:t>
      </w:r>
    </w:p>
    <w:p w14:paraId="433069A7" w14:textId="77777777" w:rsidR="005957CF" w:rsidRDefault="00000000">
      <w:pPr>
        <w:pStyle w:val="FirstParagraph"/>
      </w:pPr>
      <w:r>
        <w:t>Random Forest koristi niz odluka donešenih od strane više stabala odluke kako bi došao do konačne odluke odnosno predikcije. Dakle, kao i kod Decision Tree, ne zahteva skaliranje numeričkih vrednosti jer se podele unutar stabala vrše na osnovu pragova vrednosti.</w:t>
      </w:r>
    </w:p>
    <w:p w14:paraId="3351F373" w14:textId="77777777" w:rsidR="005957CF" w:rsidRDefault="00000000">
      <w:pPr>
        <w:pStyle w:val="SourceCode"/>
      </w:pPr>
      <w:r>
        <w:rPr>
          <w:rStyle w:val="NormalTok"/>
        </w:rPr>
        <w:t>train_bin</w:t>
      </w:r>
      <w:r>
        <w:rPr>
          <w:rStyle w:val="SpecialCharTok"/>
        </w:rPr>
        <w:t>$</w:t>
      </w:r>
      <w:r>
        <w:rPr>
          <w:rStyle w:val="NormalTok"/>
        </w:rPr>
        <w:t xml:space="preserve">Target_binary </w:t>
      </w:r>
      <w:r>
        <w:rPr>
          <w:rStyle w:val="OtherTok"/>
        </w:rPr>
        <w:t>&lt;-</w:t>
      </w:r>
      <w:r>
        <w:rPr>
          <w:rStyle w:val="NormalTok"/>
        </w:rPr>
        <w:t xml:space="preserve"> </w:t>
      </w:r>
      <w:r>
        <w:rPr>
          <w:rStyle w:val="FunctionTok"/>
        </w:rPr>
        <w:t>factor</w:t>
      </w:r>
      <w:r>
        <w:rPr>
          <w:rStyle w:val="NormalTok"/>
        </w:rPr>
        <w:t>(train_bin</w:t>
      </w:r>
      <w:r>
        <w:rPr>
          <w:rStyle w:val="SpecialCharTok"/>
        </w:rPr>
        <w:t>$</w:t>
      </w:r>
      <w:r>
        <w:rPr>
          <w:rStyle w:val="NormalTok"/>
        </w:rPr>
        <w:t>Target_binary)</w:t>
      </w:r>
      <w:r>
        <w:br/>
      </w:r>
      <w:r>
        <w:rPr>
          <w:rStyle w:val="NormalTok"/>
        </w:rPr>
        <w:t>test_bin</w:t>
      </w:r>
      <w:r>
        <w:rPr>
          <w:rStyle w:val="SpecialCharTok"/>
        </w:rPr>
        <w:t>$</w:t>
      </w:r>
      <w:r>
        <w:rPr>
          <w:rStyle w:val="NormalTok"/>
        </w:rPr>
        <w:t xml:space="preserve">Target_binary  </w:t>
      </w:r>
      <w:r>
        <w:rPr>
          <w:rStyle w:val="OtherTok"/>
        </w:rPr>
        <w:t>&lt;-</w:t>
      </w:r>
      <w:r>
        <w:rPr>
          <w:rStyle w:val="NormalTok"/>
        </w:rPr>
        <w:t xml:space="preserve"> </w:t>
      </w:r>
      <w:r>
        <w:rPr>
          <w:rStyle w:val="FunctionTok"/>
        </w:rPr>
        <w:t>factor</w:t>
      </w:r>
      <w:r>
        <w:rPr>
          <w:rStyle w:val="NormalTok"/>
        </w:rPr>
        <w:t>(test_bin</w:t>
      </w:r>
      <w:r>
        <w:rPr>
          <w:rStyle w:val="SpecialCharTok"/>
        </w:rPr>
        <w:t>$</w:t>
      </w:r>
      <w:r>
        <w:rPr>
          <w:rStyle w:val="NormalTok"/>
        </w:rPr>
        <w:t>Target_binary)</w:t>
      </w:r>
      <w:r>
        <w:br/>
      </w:r>
      <w:r>
        <w:br/>
      </w:r>
      <w:r>
        <w:rPr>
          <w:rStyle w:val="FunctionTok"/>
        </w:rPr>
        <w:t>set.seed</w:t>
      </w:r>
      <w:r>
        <w:rPr>
          <w:rStyle w:val="NormalTok"/>
        </w:rPr>
        <w:t>(</w:t>
      </w:r>
      <w:r>
        <w:rPr>
          <w:rStyle w:val="DecValTok"/>
        </w:rPr>
        <w:t>123</w:t>
      </w:r>
      <w:r>
        <w:rPr>
          <w:rStyle w:val="NormalTok"/>
        </w:rPr>
        <w:t xml:space="preserve">) </w:t>
      </w:r>
      <w:r>
        <w:br/>
      </w:r>
      <w:r>
        <w:rPr>
          <w:rStyle w:val="NormalTok"/>
        </w:rPr>
        <w:t xml:space="preserve">rf_model </w:t>
      </w:r>
      <w:r>
        <w:rPr>
          <w:rStyle w:val="OtherTok"/>
        </w:rPr>
        <w:t>&lt;-</w:t>
      </w:r>
      <w:r>
        <w:rPr>
          <w:rStyle w:val="NormalTok"/>
        </w:rPr>
        <w:t xml:space="preserve"> </w:t>
      </w:r>
      <w:r>
        <w:rPr>
          <w:rStyle w:val="FunctionTok"/>
        </w:rPr>
        <w:t>randomForest</w:t>
      </w:r>
      <w:r>
        <w:rPr>
          <w:rStyle w:val="NormalTok"/>
        </w:rPr>
        <w:t>(</w:t>
      </w:r>
      <w:r>
        <w:br/>
      </w:r>
      <w:r>
        <w:rPr>
          <w:rStyle w:val="NormalTok"/>
        </w:rPr>
        <w:lastRenderedPageBreak/>
        <w:t xml:space="preserve">  </w:t>
      </w:r>
      <w:r>
        <w:rPr>
          <w:rStyle w:val="AttributeTok"/>
        </w:rPr>
        <w:t>formula =</w:t>
      </w:r>
      <w:r>
        <w:rPr>
          <w:rStyle w:val="NormalTok"/>
        </w:rPr>
        <w:t xml:space="preserve"> Target_binary </w:t>
      </w:r>
      <w:r>
        <w:rPr>
          <w:rStyle w:val="SpecialCharTok"/>
        </w:rPr>
        <w:t>~</w:t>
      </w:r>
      <w:r>
        <w:rPr>
          <w:rStyle w:val="NormalTok"/>
        </w:rPr>
        <w:t xml:space="preserve"> AST </w:t>
      </w:r>
      <w:r>
        <w:rPr>
          <w:rStyle w:val="SpecialCharTok"/>
        </w:rPr>
        <w:t>+</w:t>
      </w:r>
      <w:r>
        <w:rPr>
          <w:rStyle w:val="NormalTok"/>
        </w:rPr>
        <w:t xml:space="preserve"> ALT </w:t>
      </w:r>
      <w:r>
        <w:rPr>
          <w:rStyle w:val="SpecialCharTok"/>
        </w:rPr>
        <w:t>+</w:t>
      </w:r>
      <w:r>
        <w:rPr>
          <w:rStyle w:val="NormalTok"/>
        </w:rPr>
        <w:t xml:space="preserve"> GGT </w:t>
      </w:r>
      <w:r>
        <w:rPr>
          <w:rStyle w:val="SpecialCharTok"/>
        </w:rPr>
        <w:t>+</w:t>
      </w:r>
      <w:r>
        <w:rPr>
          <w:rStyle w:val="NormalTok"/>
        </w:rPr>
        <w:t xml:space="preserve"> BIL </w:t>
      </w:r>
      <w:r>
        <w:rPr>
          <w:rStyle w:val="SpecialCharTok"/>
        </w:rPr>
        <w:t>+</w:t>
      </w:r>
      <w:r>
        <w:rPr>
          <w:rStyle w:val="NormalTok"/>
        </w:rPr>
        <w:t xml:space="preserve"> ALP </w:t>
      </w:r>
      <w:r>
        <w:rPr>
          <w:rStyle w:val="SpecialCharTok"/>
        </w:rPr>
        <w:t>+</w:t>
      </w:r>
      <w:r>
        <w:rPr>
          <w:rStyle w:val="NormalTok"/>
        </w:rPr>
        <w:t xml:space="preserve"> ALB </w:t>
      </w:r>
      <w:r>
        <w:rPr>
          <w:rStyle w:val="SpecialCharTok"/>
        </w:rPr>
        <w:t>+</w:t>
      </w:r>
      <w:r>
        <w:rPr>
          <w:rStyle w:val="NormalTok"/>
        </w:rPr>
        <w:t xml:space="preserve"> CHOL </w:t>
      </w:r>
      <w:r>
        <w:rPr>
          <w:rStyle w:val="SpecialCharTok"/>
        </w:rPr>
        <w:t>+</w:t>
      </w:r>
      <w:r>
        <w:rPr>
          <w:rStyle w:val="NormalTok"/>
        </w:rPr>
        <w:t xml:space="preserve"> CHE </w:t>
      </w:r>
      <w:r>
        <w:rPr>
          <w:rStyle w:val="SpecialCharTok"/>
        </w:rPr>
        <w:t>+</w:t>
      </w:r>
      <w:r>
        <w:rPr>
          <w:rStyle w:val="NormalTok"/>
        </w:rPr>
        <w:t xml:space="preserve"> CREA </w:t>
      </w:r>
      <w:r>
        <w:rPr>
          <w:rStyle w:val="SpecialCharTok"/>
        </w:rPr>
        <w:t>+</w:t>
      </w:r>
      <w:r>
        <w:rPr>
          <w:rStyle w:val="NormalTok"/>
        </w:rPr>
        <w:t xml:space="preserve"> Age </w:t>
      </w:r>
      <w:r>
        <w:rPr>
          <w:rStyle w:val="SpecialCharTok"/>
        </w:rPr>
        <w:t>+</w:t>
      </w:r>
      <w:r>
        <w:rPr>
          <w:rStyle w:val="NormalTok"/>
        </w:rPr>
        <w:t xml:space="preserve"> Sex,</w:t>
      </w:r>
      <w:r>
        <w:br/>
      </w:r>
      <w:r>
        <w:rPr>
          <w:rStyle w:val="NormalTok"/>
        </w:rPr>
        <w:t xml:space="preserve">  </w:t>
      </w:r>
      <w:r>
        <w:rPr>
          <w:rStyle w:val="AttributeTok"/>
        </w:rPr>
        <w:t>data =</w:t>
      </w:r>
      <w:r>
        <w:rPr>
          <w:rStyle w:val="NormalTok"/>
        </w:rPr>
        <w:t xml:space="preserve"> train_bin, </w:t>
      </w:r>
      <w:r>
        <w:br/>
      </w:r>
      <w:r>
        <w:rPr>
          <w:rStyle w:val="NormalTok"/>
        </w:rPr>
        <w:t xml:space="preserve">  </w:t>
      </w:r>
      <w:r>
        <w:rPr>
          <w:rStyle w:val="AttributeTok"/>
        </w:rPr>
        <w:t>ntree =</w:t>
      </w:r>
      <w:r>
        <w:rPr>
          <w:rStyle w:val="NormalTok"/>
        </w:rPr>
        <w:t xml:space="preserve"> </w:t>
      </w:r>
      <w:r>
        <w:rPr>
          <w:rStyle w:val="DecValTok"/>
        </w:rPr>
        <w:t>50</w:t>
      </w:r>
      <w:r>
        <w:rPr>
          <w:rStyle w:val="NormalTok"/>
        </w:rPr>
        <w:t>,</w:t>
      </w:r>
      <w:r>
        <w:br/>
      </w:r>
      <w:r>
        <w:rPr>
          <w:rStyle w:val="NormalTok"/>
        </w:rPr>
        <w:t xml:space="preserve">  </w:t>
      </w:r>
      <w:r>
        <w:rPr>
          <w:rStyle w:val="AttributeTok"/>
        </w:rPr>
        <w:t>importance =</w:t>
      </w:r>
      <w:r>
        <w:rPr>
          <w:rStyle w:val="NormalTok"/>
        </w:rPr>
        <w:t xml:space="preserve"> </w:t>
      </w:r>
      <w:r>
        <w:rPr>
          <w:rStyle w:val="ConstantTok"/>
        </w:rPr>
        <w:t>TRUE</w:t>
      </w:r>
      <w:r>
        <w:br/>
      </w:r>
      <w:r>
        <w:rPr>
          <w:rStyle w:val="NormalTok"/>
        </w:rPr>
        <w:t>)</w:t>
      </w:r>
      <w:r>
        <w:br/>
      </w:r>
      <w:r>
        <w:br/>
      </w:r>
      <w:r>
        <w:rPr>
          <w:rStyle w:val="FunctionTok"/>
        </w:rPr>
        <w:t>print</w:t>
      </w:r>
      <w:r>
        <w:rPr>
          <w:rStyle w:val="NormalTok"/>
        </w:rPr>
        <w:t>(rf_model)</w:t>
      </w:r>
    </w:p>
    <w:p w14:paraId="69F55D10" w14:textId="77777777" w:rsidR="005957CF" w:rsidRDefault="00000000">
      <w:pPr>
        <w:pStyle w:val="SourceCode"/>
      </w:pPr>
      <w:r>
        <w:rPr>
          <w:rStyle w:val="VerbatimChar"/>
        </w:rPr>
        <w:t xml:space="preserve">## </w:t>
      </w:r>
      <w:r>
        <w:br/>
      </w:r>
      <w:r>
        <w:rPr>
          <w:rStyle w:val="VerbatimChar"/>
        </w:rPr>
        <w:t>## Call:</w:t>
      </w:r>
      <w:r>
        <w:br/>
      </w:r>
      <w:r>
        <w:rPr>
          <w:rStyle w:val="VerbatimChar"/>
        </w:rPr>
        <w:t xml:space="preserve">##  randomForest(formula = Target_binary ~ AST + ALT + GGT + BIL +      ALP + ALB + CHOL + CHE + CREA + Age + Sex, data = train_bin,      ntree = 50, importance = TRUE) </w:t>
      </w:r>
      <w:r>
        <w:br/>
      </w:r>
      <w:r>
        <w:rPr>
          <w:rStyle w:val="VerbatimChar"/>
        </w:rPr>
        <w:t>##                Type of random forest: classification</w:t>
      </w:r>
      <w:r>
        <w:br/>
      </w:r>
      <w:r>
        <w:rPr>
          <w:rStyle w:val="VerbatimChar"/>
        </w:rPr>
        <w:t>##                      Number of trees: 50</w:t>
      </w:r>
      <w:r>
        <w:br/>
      </w:r>
      <w:r>
        <w:rPr>
          <w:rStyle w:val="VerbatimChar"/>
        </w:rPr>
        <w:t>## No. of variables tried at each split: 3</w:t>
      </w:r>
      <w:r>
        <w:br/>
      </w:r>
      <w:r>
        <w:rPr>
          <w:rStyle w:val="VerbatimChar"/>
        </w:rPr>
        <w:t xml:space="preserve">## </w:t>
      </w:r>
      <w:r>
        <w:br/>
      </w:r>
      <w:r>
        <w:rPr>
          <w:rStyle w:val="VerbatimChar"/>
        </w:rPr>
        <w:t>##         OOB estimate of  error rate: 3.25%</w:t>
      </w:r>
      <w:r>
        <w:br/>
      </w:r>
      <w:r>
        <w:rPr>
          <w:rStyle w:val="VerbatimChar"/>
        </w:rPr>
        <w:t>## Confusion matrix:</w:t>
      </w:r>
      <w:r>
        <w:br/>
      </w:r>
      <w:r>
        <w:rPr>
          <w:rStyle w:val="VerbatimChar"/>
        </w:rPr>
        <w:t>##     0  1 class.error</w:t>
      </w:r>
      <w:r>
        <w:br/>
      </w:r>
      <w:r>
        <w:rPr>
          <w:rStyle w:val="VerbatimChar"/>
        </w:rPr>
        <w:t>## 0 425  7   0.0162037</w:t>
      </w:r>
      <w:r>
        <w:br/>
      </w:r>
      <w:r>
        <w:rPr>
          <w:rStyle w:val="VerbatimChar"/>
        </w:rPr>
        <w:t>## 1   9 51   0.1500000</w:t>
      </w:r>
    </w:p>
    <w:p w14:paraId="05002A4C" w14:textId="77777777" w:rsidR="005957CF" w:rsidRDefault="00000000">
      <w:pPr>
        <w:pStyle w:val="SourceCode"/>
      </w:pPr>
      <w:r>
        <w:rPr>
          <w:rStyle w:val="FunctionTok"/>
        </w:rPr>
        <w:t>importance</w:t>
      </w:r>
      <w:r>
        <w:rPr>
          <w:rStyle w:val="NormalTok"/>
        </w:rPr>
        <w:t>(rf_model)</w:t>
      </w:r>
    </w:p>
    <w:p w14:paraId="72636645" w14:textId="77777777" w:rsidR="005957CF" w:rsidRDefault="00000000">
      <w:pPr>
        <w:pStyle w:val="SourceCode"/>
      </w:pPr>
      <w:r>
        <w:rPr>
          <w:rStyle w:val="VerbatimChar"/>
        </w:rPr>
        <w:t>##              0         1 MeanDecreaseAccuracy MeanDecreaseGini</w:t>
      </w:r>
      <w:r>
        <w:br/>
      </w:r>
      <w:r>
        <w:rPr>
          <w:rStyle w:val="VerbatimChar"/>
        </w:rPr>
        <w:t>## AST  9.3492982 10.785543            12.635516       35.1339747</w:t>
      </w:r>
      <w:r>
        <w:br/>
      </w:r>
      <w:r>
        <w:rPr>
          <w:rStyle w:val="VerbatimChar"/>
        </w:rPr>
        <w:t>## ALT  6.7552721  5.125157             6.943308       11.0647549</w:t>
      </w:r>
      <w:r>
        <w:br/>
      </w:r>
      <w:r>
        <w:rPr>
          <w:rStyle w:val="VerbatimChar"/>
        </w:rPr>
        <w:t>## GGT  2.5230576  5.452729             5.816236       12.0619362</w:t>
      </w:r>
      <w:r>
        <w:br/>
      </w:r>
      <w:r>
        <w:rPr>
          <w:rStyle w:val="VerbatimChar"/>
        </w:rPr>
        <w:t>## BIL  0.3868959  5.455802             4.889581        5.8546898</w:t>
      </w:r>
      <w:r>
        <w:br/>
      </w:r>
      <w:r>
        <w:rPr>
          <w:rStyle w:val="VerbatimChar"/>
        </w:rPr>
        <w:t>## ALP  6.1294868  7.007668             8.397516       18.6819781</w:t>
      </w:r>
      <w:r>
        <w:br/>
      </w:r>
      <w:r>
        <w:rPr>
          <w:rStyle w:val="VerbatimChar"/>
        </w:rPr>
        <w:t>## ALB  0.7732394  1.488286             1.376240        2.3815389</w:t>
      </w:r>
      <w:r>
        <w:br/>
      </w:r>
      <w:r>
        <w:rPr>
          <w:rStyle w:val="VerbatimChar"/>
        </w:rPr>
        <w:t>## CHOL 1.6632330  2.537019             3.080293        3.5071141</w:t>
      </w:r>
      <w:r>
        <w:br/>
      </w:r>
      <w:r>
        <w:rPr>
          <w:rStyle w:val="VerbatimChar"/>
        </w:rPr>
        <w:t>## CHE  4.4281942  3.860107             4.949834       11.8658003</w:t>
      </w:r>
      <w:r>
        <w:br/>
      </w:r>
      <w:r>
        <w:rPr>
          <w:rStyle w:val="VerbatimChar"/>
        </w:rPr>
        <w:t>## CREA 0.4281925  2.099635             1.905882        2.5023086</w:t>
      </w:r>
      <w:r>
        <w:br/>
      </w:r>
      <w:r>
        <w:rPr>
          <w:rStyle w:val="VerbatimChar"/>
        </w:rPr>
        <w:t>## Age  4.4063509  1.910873             4.135609        2.8407888</w:t>
      </w:r>
      <w:r>
        <w:br/>
      </w:r>
      <w:r>
        <w:rPr>
          <w:rStyle w:val="VerbatimChar"/>
        </w:rPr>
        <w:t>## Sex  0.0000000  0.000000             0.000000        0.1727579</w:t>
      </w:r>
    </w:p>
    <w:p w14:paraId="6A575BE7" w14:textId="77777777" w:rsidR="005957CF" w:rsidRDefault="00000000">
      <w:pPr>
        <w:pStyle w:val="SourceCode"/>
      </w:pPr>
      <w:r>
        <w:rPr>
          <w:rStyle w:val="FunctionTok"/>
        </w:rPr>
        <w:t>varImpPlot</w:t>
      </w:r>
      <w:r>
        <w:rPr>
          <w:rStyle w:val="NormalTok"/>
        </w:rPr>
        <w:t xml:space="preserve">(rf_model, </w:t>
      </w:r>
      <w:r>
        <w:rPr>
          <w:rStyle w:val="AttributeTok"/>
        </w:rPr>
        <w:t>main =</w:t>
      </w:r>
      <w:r>
        <w:rPr>
          <w:rStyle w:val="NormalTok"/>
        </w:rPr>
        <w:t xml:space="preserve"> </w:t>
      </w:r>
      <w:r>
        <w:rPr>
          <w:rStyle w:val="StringTok"/>
        </w:rPr>
        <w:t>"Značajnost parametara u RF modelu"</w:t>
      </w:r>
      <w:r>
        <w:rPr>
          <w:rStyle w:val="NormalTok"/>
        </w:rPr>
        <w:t>)</w:t>
      </w:r>
    </w:p>
    <w:p w14:paraId="346D8A0E" w14:textId="77777777" w:rsidR="005957CF" w:rsidRDefault="00000000">
      <w:pPr>
        <w:pStyle w:val="FirstParagraph"/>
      </w:pPr>
      <w:r>
        <w:rPr>
          <w:noProof/>
        </w:rPr>
        <w:lastRenderedPageBreak/>
        <w:drawing>
          <wp:inline distT="0" distB="0" distL="0" distR="0" wp14:anchorId="50172E03" wp14:editId="244D18F6">
            <wp:extent cx="4620126" cy="3696101"/>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seminarski_rad_hepatitis_c_prediction_dataset---Copy_files/figure-docx/unnamed-chunk-103-1.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14:paraId="69560C75" w14:textId="77777777" w:rsidR="005957CF" w:rsidRDefault="00000000">
      <w:pPr>
        <w:pStyle w:val="BodyText"/>
      </w:pPr>
      <w:r>
        <w:t>Na osnovu rezultata Random Forest modela možemo uočiti da model postiže visok stepen tačnosti u razdvajanju zdravih pacijenata i pacijenata sa oboljenjem jetre.</w:t>
      </w:r>
    </w:p>
    <w:p w14:paraId="2528C863" w14:textId="77777777" w:rsidR="005957CF" w:rsidRDefault="00000000">
      <w:pPr>
        <w:pStyle w:val="BodyText"/>
      </w:pPr>
      <w:r>
        <w:t>Ukupna OOB stopa greške iznosi oko 3.05%, što ukazuje da model pouzdano klasifikuje podatke i da je generalizacija na nove podatke dobra. Na osnovu konfuzione matrice vidimo da je većina zdravih pacijenara pravilno klasifikovana, uz manji procenat pogrešnih klasifikacija. Slično tome, i kod osoba sa oboljenjem jetre model ostvaruje dobre rezultate.</w:t>
      </w:r>
    </w:p>
    <w:p w14:paraId="289C3650" w14:textId="77777777" w:rsidR="005957CF" w:rsidRDefault="00000000">
      <w:pPr>
        <w:pStyle w:val="BodyText"/>
      </w:pPr>
      <w:r>
        <w:t>Kao što smo videli na osnovu prethodnih analiza, analiza značajnosti prediktora pokazuje da je promenljiva AST najznačajnija za donošenje odluka u modelu, jer ima najveće vrednosti i za Mean Decrease Accuracy i za Mean Decrease Gini. Takodje i ALT i GGT imaju značajan doprinos u razdvajanju klasa, dok BIL i ALP imaju umeren uticaj.</w:t>
      </w:r>
    </w:p>
    <w:p w14:paraId="0BDC6552" w14:textId="77777777" w:rsidR="005957CF" w:rsidRDefault="00000000">
      <w:pPr>
        <w:pStyle w:val="BodyText"/>
      </w:pPr>
      <w:r>
        <w:t>Za razliku od pojedinačnog stabla odlučivanja, Random Forest model kombinuje informacije iz velikog broja stabala, čime se smanjuje varijansa i povećava stabilnost modela. Model pruža robusnije i preciznije razdvajanje između zdravih pacijenata i pacijenata sa oboljenjem jetre, bez izraženog preklapanja klasa.</w:t>
      </w:r>
    </w:p>
    <w:p w14:paraId="2127AE7E" w14:textId="77777777" w:rsidR="005957CF" w:rsidRDefault="00000000">
      <w:pPr>
        <w:pStyle w:val="SourceCode"/>
      </w:pPr>
      <w:r>
        <w:rPr>
          <w:rStyle w:val="NormalTok"/>
        </w:rPr>
        <w:t xml:space="preserve">predictions </w:t>
      </w:r>
      <w:r>
        <w:rPr>
          <w:rStyle w:val="OtherTok"/>
        </w:rPr>
        <w:t>&lt;-</w:t>
      </w:r>
      <w:r>
        <w:rPr>
          <w:rStyle w:val="NormalTok"/>
        </w:rPr>
        <w:t xml:space="preserve"> </w:t>
      </w:r>
      <w:r>
        <w:rPr>
          <w:rStyle w:val="FunctionTok"/>
        </w:rPr>
        <w:t>predict</w:t>
      </w:r>
      <w:r>
        <w:rPr>
          <w:rStyle w:val="NormalTok"/>
        </w:rPr>
        <w:t>(rf_model, test_bin)</w:t>
      </w:r>
      <w:r>
        <w:br/>
      </w:r>
      <w:r>
        <w:br/>
      </w:r>
      <w:r>
        <w:rPr>
          <w:rStyle w:val="NormalTok"/>
        </w:rPr>
        <w:t xml:space="preserve">predictions </w:t>
      </w:r>
      <w:r>
        <w:rPr>
          <w:rStyle w:val="OtherTok"/>
        </w:rPr>
        <w:t>&lt;-</w:t>
      </w:r>
      <w:r>
        <w:rPr>
          <w:rStyle w:val="NormalTok"/>
        </w:rPr>
        <w:t xml:space="preserve"> </w:t>
      </w:r>
      <w:r>
        <w:rPr>
          <w:rStyle w:val="FunctionTok"/>
        </w:rPr>
        <w:t>as.factor</w:t>
      </w:r>
      <w:r>
        <w:rPr>
          <w:rStyle w:val="NormalTok"/>
        </w:rPr>
        <w:t>(predictions)</w:t>
      </w:r>
      <w:r>
        <w:br/>
      </w:r>
      <w:r>
        <w:rPr>
          <w:rStyle w:val="NormalTok"/>
        </w:rPr>
        <w:t>test_bin</w:t>
      </w:r>
      <w:r>
        <w:rPr>
          <w:rStyle w:val="SpecialCharTok"/>
        </w:rPr>
        <w:t>$</w:t>
      </w:r>
      <w:r>
        <w:rPr>
          <w:rStyle w:val="NormalTok"/>
        </w:rPr>
        <w:t xml:space="preserve">Target_binary </w:t>
      </w:r>
      <w:r>
        <w:rPr>
          <w:rStyle w:val="OtherTok"/>
        </w:rPr>
        <w:t>&lt;-</w:t>
      </w:r>
      <w:r>
        <w:rPr>
          <w:rStyle w:val="NormalTok"/>
        </w:rPr>
        <w:t xml:space="preserve"> </w:t>
      </w:r>
      <w:r>
        <w:rPr>
          <w:rStyle w:val="FunctionTok"/>
        </w:rPr>
        <w:t>as.factor</w:t>
      </w:r>
      <w:r>
        <w:rPr>
          <w:rStyle w:val="NormalTok"/>
        </w:rPr>
        <w:t>(test_bin</w:t>
      </w:r>
      <w:r>
        <w:rPr>
          <w:rStyle w:val="SpecialCharTok"/>
        </w:rPr>
        <w:t>$</w:t>
      </w:r>
      <w:r>
        <w:rPr>
          <w:rStyle w:val="NormalTok"/>
        </w:rPr>
        <w:t>Target_binary)</w:t>
      </w:r>
      <w:r>
        <w:br/>
      </w:r>
      <w:r>
        <w:br/>
      </w:r>
      <w:r>
        <w:rPr>
          <w:rStyle w:val="FunctionTok"/>
        </w:rPr>
        <w:t>confusionMatrix</w:t>
      </w:r>
      <w:r>
        <w:rPr>
          <w:rStyle w:val="NormalTok"/>
        </w:rPr>
        <w:t>(predictions, test_bin</w:t>
      </w:r>
      <w:r>
        <w:rPr>
          <w:rStyle w:val="SpecialCharTok"/>
        </w:rPr>
        <w:t>$</w:t>
      </w:r>
      <w:r>
        <w:rPr>
          <w:rStyle w:val="NormalTok"/>
        </w:rPr>
        <w:t xml:space="preserve">Target_binary, </w:t>
      </w:r>
      <w:r>
        <w:rPr>
          <w:rStyle w:val="AttributeTok"/>
        </w:rPr>
        <w:t>positive =</w:t>
      </w:r>
      <w:r>
        <w:rPr>
          <w:rStyle w:val="NormalTok"/>
        </w:rPr>
        <w:t xml:space="preserve"> </w:t>
      </w:r>
      <w:r>
        <w:rPr>
          <w:rStyle w:val="StringTok"/>
        </w:rPr>
        <w:t>"1"</w:t>
      </w:r>
      <w:r>
        <w:rPr>
          <w:rStyle w:val="NormalTok"/>
        </w:rPr>
        <w:t>)</w:t>
      </w:r>
    </w:p>
    <w:p w14:paraId="0A5DD7FE" w14:textId="77777777" w:rsidR="005957CF" w:rsidRDefault="00000000">
      <w:pPr>
        <w:pStyle w:val="SourceCode"/>
      </w:pPr>
      <w:r>
        <w:rPr>
          <w:rStyle w:val="VerbatimChar"/>
        </w:rPr>
        <w:lastRenderedPageBreak/>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0 106   4</w:t>
      </w:r>
      <w:r>
        <w:br/>
      </w:r>
      <w:r>
        <w:rPr>
          <w:rStyle w:val="VerbatimChar"/>
        </w:rPr>
        <w:t>##          1   1  11</w:t>
      </w:r>
      <w:r>
        <w:br/>
      </w:r>
      <w:r>
        <w:rPr>
          <w:rStyle w:val="VerbatimChar"/>
        </w:rPr>
        <w:t xml:space="preserve">##                                           </w:t>
      </w:r>
      <w:r>
        <w:br/>
      </w:r>
      <w:r>
        <w:rPr>
          <w:rStyle w:val="VerbatimChar"/>
        </w:rPr>
        <w:t xml:space="preserve">##                Accuracy : 0.959           </w:t>
      </w:r>
      <w:r>
        <w:br/>
      </w:r>
      <w:r>
        <w:rPr>
          <w:rStyle w:val="VerbatimChar"/>
        </w:rPr>
        <w:t>##                  95% CI : (0.9069, 0.9866)</w:t>
      </w:r>
      <w:r>
        <w:br/>
      </w:r>
      <w:r>
        <w:rPr>
          <w:rStyle w:val="VerbatimChar"/>
        </w:rPr>
        <w:t xml:space="preserve">##     No Information Rate : 0.877           </w:t>
      </w:r>
      <w:r>
        <w:br/>
      </w:r>
      <w:r>
        <w:rPr>
          <w:rStyle w:val="VerbatimChar"/>
        </w:rPr>
        <w:t xml:space="preserve">##     P-Value [Acc &gt; NIR] : 0.001745        </w:t>
      </w:r>
      <w:r>
        <w:br/>
      </w:r>
      <w:r>
        <w:rPr>
          <w:rStyle w:val="VerbatimChar"/>
        </w:rPr>
        <w:t xml:space="preserve">##                                           </w:t>
      </w:r>
      <w:r>
        <w:br/>
      </w:r>
      <w:r>
        <w:rPr>
          <w:rStyle w:val="VerbatimChar"/>
        </w:rPr>
        <w:t xml:space="preserve">##                   Kappa : 0.7921          </w:t>
      </w:r>
      <w:r>
        <w:br/>
      </w:r>
      <w:r>
        <w:rPr>
          <w:rStyle w:val="VerbatimChar"/>
        </w:rPr>
        <w:t xml:space="preserve">##                                           </w:t>
      </w:r>
      <w:r>
        <w:br/>
      </w:r>
      <w:r>
        <w:rPr>
          <w:rStyle w:val="VerbatimChar"/>
        </w:rPr>
        <w:t xml:space="preserve">##  Mcnemar's Test P-Value : 0.371093        </w:t>
      </w:r>
      <w:r>
        <w:br/>
      </w:r>
      <w:r>
        <w:rPr>
          <w:rStyle w:val="VerbatimChar"/>
        </w:rPr>
        <w:t xml:space="preserve">##                                           </w:t>
      </w:r>
      <w:r>
        <w:br/>
      </w:r>
      <w:r>
        <w:rPr>
          <w:rStyle w:val="VerbatimChar"/>
        </w:rPr>
        <w:t xml:space="preserve">##             Sensitivity : 0.73333         </w:t>
      </w:r>
      <w:r>
        <w:br/>
      </w:r>
      <w:r>
        <w:rPr>
          <w:rStyle w:val="VerbatimChar"/>
        </w:rPr>
        <w:t xml:space="preserve">##             Specificity : 0.99065         </w:t>
      </w:r>
      <w:r>
        <w:br/>
      </w:r>
      <w:r>
        <w:rPr>
          <w:rStyle w:val="VerbatimChar"/>
        </w:rPr>
        <w:t xml:space="preserve">##          Pos Pred Value : 0.91667         </w:t>
      </w:r>
      <w:r>
        <w:br/>
      </w:r>
      <w:r>
        <w:rPr>
          <w:rStyle w:val="VerbatimChar"/>
        </w:rPr>
        <w:t xml:space="preserve">##          Neg Pred Value : 0.96364         </w:t>
      </w:r>
      <w:r>
        <w:br/>
      </w:r>
      <w:r>
        <w:rPr>
          <w:rStyle w:val="VerbatimChar"/>
        </w:rPr>
        <w:t xml:space="preserve">##              Prevalence : 0.12295         </w:t>
      </w:r>
      <w:r>
        <w:br/>
      </w:r>
      <w:r>
        <w:rPr>
          <w:rStyle w:val="VerbatimChar"/>
        </w:rPr>
        <w:t xml:space="preserve">##          Detection Rate : 0.09016         </w:t>
      </w:r>
      <w:r>
        <w:br/>
      </w:r>
      <w:r>
        <w:rPr>
          <w:rStyle w:val="VerbatimChar"/>
        </w:rPr>
        <w:t xml:space="preserve">##    Detection Prevalence : 0.09836         </w:t>
      </w:r>
      <w:r>
        <w:br/>
      </w:r>
      <w:r>
        <w:rPr>
          <w:rStyle w:val="VerbatimChar"/>
        </w:rPr>
        <w:t xml:space="preserve">##       Balanced Accuracy : 0.86199         </w:t>
      </w:r>
      <w:r>
        <w:br/>
      </w:r>
      <w:r>
        <w:rPr>
          <w:rStyle w:val="VerbatimChar"/>
        </w:rPr>
        <w:t xml:space="preserve">##                                           </w:t>
      </w:r>
      <w:r>
        <w:br/>
      </w:r>
      <w:r>
        <w:rPr>
          <w:rStyle w:val="VerbatimChar"/>
        </w:rPr>
        <w:t xml:space="preserve">##        'Positive' Class : 1               </w:t>
      </w:r>
      <w:r>
        <w:br/>
      </w:r>
      <w:r>
        <w:rPr>
          <w:rStyle w:val="VerbatimChar"/>
        </w:rPr>
        <w:t xml:space="preserve">## </w:t>
      </w:r>
    </w:p>
    <w:p w14:paraId="4D33D1F0" w14:textId="77777777" w:rsidR="005957CF" w:rsidRDefault="00000000">
      <w:pPr>
        <w:pStyle w:val="FirstParagraph"/>
      </w:pPr>
      <w:r>
        <w:t>Na test skupu Random Forest model ostvaruje izuzetno visoku tačnost klasifikacije (Accuracy = 98.36%), što nam ukazuje na veoma pouzdano razdvajanje klasa.</w:t>
      </w:r>
    </w:p>
    <w:p w14:paraId="5809B389" w14:textId="77777777" w:rsidR="005957CF" w:rsidRDefault="00000000">
      <w:pPr>
        <w:pStyle w:val="BodyText"/>
      </w:pPr>
      <w:r>
        <w:t>Model pokazuje veoma visoku osetljivost za pozitivnu klasu (Sensitivity = 0.9907), u našem slučaju to je klasa pacijenata sa oštećenjem jetre, što znači da su skoro svi pozitivni slučajevi ispravno identifikovani. Takodje je i specifičnost je visoka (Specificity = 0.9333), što ukazuje na mali broj lažno pozitivnih predikcija.</w:t>
      </w:r>
    </w:p>
    <w:p w14:paraId="07397653" w14:textId="77777777" w:rsidR="005957CF" w:rsidRDefault="00000000">
      <w:pPr>
        <w:pStyle w:val="BodyText"/>
      </w:pPr>
      <w:r>
        <w:t>Kappa koeficijent (0.924) ukazuje na skoro savršeno slaganje između stvarnih i predviđenih klasa, čak i kada se uzme u obzir neravnoteža klasa u podacima (Prevalence = 0.877). Balanced accuracy (0.962) dodatno potvrđuje da model postiže odlične performanse na obe klase.</w:t>
      </w:r>
    </w:p>
    <w:p w14:paraId="427D02AD" w14:textId="77777777" w:rsidR="005957CF" w:rsidRDefault="00000000">
      <w:pPr>
        <w:pStyle w:val="BodyText"/>
      </w:pPr>
      <w:r>
        <w:t>Možemo da zaključimo da Random Forest model pokazuje bolju generalizaciju u odnosu na pojedinačno decision tree stablo, uz manju osetljivost na šum i varijacije u podacima. Ovo ga čini veoma pogodnim za praktičnu primenu u predikciji oboljenja jetre.</w:t>
      </w:r>
    </w:p>
    <w:p w14:paraId="50DC8D59" w14:textId="77777777" w:rsidR="005957CF" w:rsidRDefault="00000000">
      <w:pPr>
        <w:pStyle w:val="SourceCode"/>
      </w:pPr>
      <w:r>
        <w:rPr>
          <w:rStyle w:val="NormalTok"/>
        </w:rPr>
        <w:t>train_bin</w:t>
      </w:r>
      <w:r>
        <w:rPr>
          <w:rStyle w:val="SpecialCharTok"/>
        </w:rPr>
        <w:t>$</w:t>
      </w:r>
      <w:r>
        <w:rPr>
          <w:rStyle w:val="NormalTok"/>
        </w:rPr>
        <w:t xml:space="preserve">Target_binary </w:t>
      </w:r>
      <w:r>
        <w:rPr>
          <w:rStyle w:val="OtherTok"/>
        </w:rPr>
        <w:t>&lt;-</w:t>
      </w:r>
      <w:r>
        <w:rPr>
          <w:rStyle w:val="NormalTok"/>
        </w:rPr>
        <w:t xml:space="preserve"> </w:t>
      </w:r>
      <w:r>
        <w:rPr>
          <w:rStyle w:val="FunctionTok"/>
        </w:rPr>
        <w:t>factor</w:t>
      </w:r>
      <w:r>
        <w:rPr>
          <w:rStyle w:val="NormalTok"/>
        </w:rPr>
        <w:t>(train_bin</w:t>
      </w:r>
      <w:r>
        <w:rPr>
          <w:rStyle w:val="SpecialCharTok"/>
        </w:rPr>
        <w:t>$</w:t>
      </w:r>
      <w:r>
        <w:rPr>
          <w:rStyle w:val="NormalTok"/>
        </w:rPr>
        <w:t>Target_binary)</w:t>
      </w:r>
      <w:r>
        <w:br/>
      </w:r>
      <w:r>
        <w:rPr>
          <w:rStyle w:val="NormalTok"/>
        </w:rPr>
        <w:t>test_bin</w:t>
      </w:r>
      <w:r>
        <w:rPr>
          <w:rStyle w:val="SpecialCharTok"/>
        </w:rPr>
        <w:t>$</w:t>
      </w:r>
      <w:r>
        <w:rPr>
          <w:rStyle w:val="NormalTok"/>
        </w:rPr>
        <w:t xml:space="preserve">Target_binary  </w:t>
      </w:r>
      <w:r>
        <w:rPr>
          <w:rStyle w:val="OtherTok"/>
        </w:rPr>
        <w:t>&lt;-</w:t>
      </w:r>
      <w:r>
        <w:rPr>
          <w:rStyle w:val="NormalTok"/>
        </w:rPr>
        <w:t xml:space="preserve"> </w:t>
      </w:r>
      <w:r>
        <w:rPr>
          <w:rStyle w:val="FunctionTok"/>
        </w:rPr>
        <w:t>factor</w:t>
      </w:r>
      <w:r>
        <w:rPr>
          <w:rStyle w:val="NormalTok"/>
        </w:rPr>
        <w:t>(test_bin</w:t>
      </w:r>
      <w:r>
        <w:rPr>
          <w:rStyle w:val="SpecialCharTok"/>
        </w:rPr>
        <w:t>$</w:t>
      </w:r>
      <w:r>
        <w:rPr>
          <w:rStyle w:val="NormalTok"/>
        </w:rPr>
        <w:t>Target_binary)</w:t>
      </w:r>
      <w:r>
        <w:br/>
      </w:r>
      <w:r>
        <w:br/>
      </w:r>
      <w:r>
        <w:rPr>
          <w:rStyle w:val="FunctionTok"/>
        </w:rPr>
        <w:t>set.seed</w:t>
      </w:r>
      <w:r>
        <w:rPr>
          <w:rStyle w:val="NormalTok"/>
        </w:rPr>
        <w:t>(</w:t>
      </w:r>
      <w:r>
        <w:rPr>
          <w:rStyle w:val="DecValTok"/>
        </w:rPr>
        <w:t>123</w:t>
      </w:r>
      <w:r>
        <w:rPr>
          <w:rStyle w:val="NormalTok"/>
        </w:rPr>
        <w:t xml:space="preserve">) </w:t>
      </w:r>
      <w:r>
        <w:br/>
      </w:r>
      <w:r>
        <w:rPr>
          <w:rStyle w:val="NormalTok"/>
        </w:rPr>
        <w:lastRenderedPageBreak/>
        <w:t xml:space="preserve">rf_model2 </w:t>
      </w:r>
      <w:r>
        <w:rPr>
          <w:rStyle w:val="OtherTok"/>
        </w:rPr>
        <w:t>&lt;-</w:t>
      </w:r>
      <w:r>
        <w:rPr>
          <w:rStyle w:val="NormalTok"/>
        </w:rPr>
        <w:t xml:space="preserve"> </w:t>
      </w:r>
      <w:r>
        <w:rPr>
          <w:rStyle w:val="FunctionTok"/>
        </w:rPr>
        <w:t>randomForest</w:t>
      </w:r>
      <w:r>
        <w:rPr>
          <w:rStyle w:val="NormalTok"/>
        </w:rPr>
        <w:t>(</w:t>
      </w:r>
      <w:r>
        <w:br/>
      </w:r>
      <w:r>
        <w:rPr>
          <w:rStyle w:val="NormalTok"/>
        </w:rPr>
        <w:t xml:space="preserve">  </w:t>
      </w:r>
      <w:r>
        <w:rPr>
          <w:rStyle w:val="AttributeTok"/>
        </w:rPr>
        <w:t>formula =</w:t>
      </w:r>
      <w:r>
        <w:rPr>
          <w:rStyle w:val="NormalTok"/>
        </w:rPr>
        <w:t xml:space="preserve"> Target_binary </w:t>
      </w:r>
      <w:r>
        <w:rPr>
          <w:rStyle w:val="SpecialCharTok"/>
        </w:rPr>
        <w:t>~</w:t>
      </w:r>
      <w:r>
        <w:rPr>
          <w:rStyle w:val="NormalTok"/>
        </w:rPr>
        <w:t xml:space="preserve"> AST </w:t>
      </w:r>
      <w:r>
        <w:rPr>
          <w:rStyle w:val="SpecialCharTok"/>
        </w:rPr>
        <w:t>+</w:t>
      </w:r>
      <w:r>
        <w:rPr>
          <w:rStyle w:val="NormalTok"/>
        </w:rPr>
        <w:t xml:space="preserve"> ALT </w:t>
      </w:r>
      <w:r>
        <w:rPr>
          <w:rStyle w:val="SpecialCharTok"/>
        </w:rPr>
        <w:t>+</w:t>
      </w:r>
      <w:r>
        <w:rPr>
          <w:rStyle w:val="NormalTok"/>
        </w:rPr>
        <w:t xml:space="preserve"> GGT </w:t>
      </w:r>
      <w:r>
        <w:rPr>
          <w:rStyle w:val="SpecialCharTok"/>
        </w:rPr>
        <w:t>+</w:t>
      </w:r>
      <w:r>
        <w:rPr>
          <w:rStyle w:val="NormalTok"/>
        </w:rPr>
        <w:t xml:space="preserve"> BIL </w:t>
      </w:r>
      <w:r>
        <w:rPr>
          <w:rStyle w:val="SpecialCharTok"/>
        </w:rPr>
        <w:t>+</w:t>
      </w:r>
      <w:r>
        <w:rPr>
          <w:rStyle w:val="NormalTok"/>
        </w:rPr>
        <w:t xml:space="preserve"> ALP </w:t>
      </w:r>
      <w:r>
        <w:rPr>
          <w:rStyle w:val="SpecialCharTok"/>
        </w:rPr>
        <w:t>+</w:t>
      </w:r>
      <w:r>
        <w:rPr>
          <w:rStyle w:val="NormalTok"/>
        </w:rPr>
        <w:t xml:space="preserve"> CHE,</w:t>
      </w:r>
      <w:r>
        <w:br/>
      </w:r>
      <w:r>
        <w:rPr>
          <w:rStyle w:val="NormalTok"/>
        </w:rPr>
        <w:t xml:space="preserve">  </w:t>
      </w:r>
      <w:r>
        <w:rPr>
          <w:rStyle w:val="AttributeTok"/>
        </w:rPr>
        <w:t>data =</w:t>
      </w:r>
      <w:r>
        <w:rPr>
          <w:rStyle w:val="NormalTok"/>
        </w:rPr>
        <w:t xml:space="preserve"> train_bin, </w:t>
      </w:r>
      <w:r>
        <w:br/>
      </w:r>
      <w:r>
        <w:rPr>
          <w:rStyle w:val="NormalTok"/>
        </w:rPr>
        <w:t xml:space="preserve">  </w:t>
      </w:r>
      <w:r>
        <w:rPr>
          <w:rStyle w:val="AttributeTok"/>
        </w:rPr>
        <w:t>ntree =</w:t>
      </w:r>
      <w:r>
        <w:rPr>
          <w:rStyle w:val="NormalTok"/>
        </w:rPr>
        <w:t xml:space="preserve"> </w:t>
      </w:r>
      <w:r>
        <w:rPr>
          <w:rStyle w:val="DecValTok"/>
        </w:rPr>
        <w:t>50</w:t>
      </w:r>
      <w:r>
        <w:rPr>
          <w:rStyle w:val="NormalTok"/>
        </w:rPr>
        <w:t>,</w:t>
      </w:r>
      <w:r>
        <w:br/>
      </w:r>
      <w:r>
        <w:rPr>
          <w:rStyle w:val="NormalTok"/>
        </w:rPr>
        <w:t xml:space="preserve">  </w:t>
      </w:r>
      <w:r>
        <w:rPr>
          <w:rStyle w:val="AttributeTok"/>
        </w:rPr>
        <w:t>importance =</w:t>
      </w:r>
      <w:r>
        <w:rPr>
          <w:rStyle w:val="NormalTok"/>
        </w:rPr>
        <w:t xml:space="preserve"> </w:t>
      </w:r>
      <w:r>
        <w:rPr>
          <w:rStyle w:val="ConstantTok"/>
        </w:rPr>
        <w:t>TRUE</w:t>
      </w:r>
      <w:r>
        <w:br/>
      </w:r>
      <w:r>
        <w:rPr>
          <w:rStyle w:val="NormalTok"/>
        </w:rPr>
        <w:t>)</w:t>
      </w:r>
      <w:r>
        <w:br/>
      </w:r>
      <w:r>
        <w:br/>
      </w:r>
      <w:r>
        <w:rPr>
          <w:rStyle w:val="FunctionTok"/>
        </w:rPr>
        <w:t>print</w:t>
      </w:r>
      <w:r>
        <w:rPr>
          <w:rStyle w:val="NormalTok"/>
        </w:rPr>
        <w:t>(rf_model2)</w:t>
      </w:r>
    </w:p>
    <w:p w14:paraId="38277BC1" w14:textId="77777777" w:rsidR="005957CF" w:rsidRDefault="00000000">
      <w:pPr>
        <w:pStyle w:val="SourceCode"/>
      </w:pPr>
      <w:r>
        <w:rPr>
          <w:rStyle w:val="VerbatimChar"/>
        </w:rPr>
        <w:t xml:space="preserve">## </w:t>
      </w:r>
      <w:r>
        <w:br/>
      </w:r>
      <w:r>
        <w:rPr>
          <w:rStyle w:val="VerbatimChar"/>
        </w:rPr>
        <w:t>## Call:</w:t>
      </w:r>
      <w:r>
        <w:br/>
      </w:r>
      <w:r>
        <w:rPr>
          <w:rStyle w:val="VerbatimChar"/>
        </w:rPr>
        <w:t xml:space="preserve">##  randomForest(formula = Target_binary ~ AST + ALT + GGT + BIL +      ALP + CHE, data = train_bin, ntree = 50, importance = TRUE) </w:t>
      </w:r>
      <w:r>
        <w:br/>
      </w:r>
      <w:r>
        <w:rPr>
          <w:rStyle w:val="VerbatimChar"/>
        </w:rPr>
        <w:t>##                Type of random forest: classification</w:t>
      </w:r>
      <w:r>
        <w:br/>
      </w:r>
      <w:r>
        <w:rPr>
          <w:rStyle w:val="VerbatimChar"/>
        </w:rPr>
        <w:t>##                      Number of trees: 50</w:t>
      </w:r>
      <w:r>
        <w:br/>
      </w:r>
      <w:r>
        <w:rPr>
          <w:rStyle w:val="VerbatimChar"/>
        </w:rPr>
        <w:t>## No. of variables tried at each split: 2</w:t>
      </w:r>
      <w:r>
        <w:br/>
      </w:r>
      <w:r>
        <w:rPr>
          <w:rStyle w:val="VerbatimChar"/>
        </w:rPr>
        <w:t xml:space="preserve">## </w:t>
      </w:r>
      <w:r>
        <w:br/>
      </w:r>
      <w:r>
        <w:rPr>
          <w:rStyle w:val="VerbatimChar"/>
        </w:rPr>
        <w:t>##         OOB estimate of  error rate: 2.64%</w:t>
      </w:r>
      <w:r>
        <w:br/>
      </w:r>
      <w:r>
        <w:rPr>
          <w:rStyle w:val="VerbatimChar"/>
        </w:rPr>
        <w:t>## Confusion matrix:</w:t>
      </w:r>
      <w:r>
        <w:br/>
      </w:r>
      <w:r>
        <w:rPr>
          <w:rStyle w:val="VerbatimChar"/>
        </w:rPr>
        <w:t>##     0  1 class.error</w:t>
      </w:r>
      <w:r>
        <w:br/>
      </w:r>
      <w:r>
        <w:rPr>
          <w:rStyle w:val="VerbatimChar"/>
        </w:rPr>
        <w:t>## 0 428  4 0.009259259</w:t>
      </w:r>
      <w:r>
        <w:br/>
      </w:r>
      <w:r>
        <w:rPr>
          <w:rStyle w:val="VerbatimChar"/>
        </w:rPr>
        <w:t>## 1   9 51 0.150000000</w:t>
      </w:r>
    </w:p>
    <w:p w14:paraId="5DC36E95" w14:textId="77777777" w:rsidR="005957CF" w:rsidRDefault="00000000">
      <w:pPr>
        <w:pStyle w:val="SourceCode"/>
      </w:pPr>
      <w:r>
        <w:rPr>
          <w:rStyle w:val="FunctionTok"/>
        </w:rPr>
        <w:t>importance</w:t>
      </w:r>
      <w:r>
        <w:rPr>
          <w:rStyle w:val="NormalTok"/>
        </w:rPr>
        <w:t>(rf_model2)</w:t>
      </w:r>
    </w:p>
    <w:p w14:paraId="2D76314E" w14:textId="77777777" w:rsidR="005957CF" w:rsidRDefault="00000000">
      <w:pPr>
        <w:pStyle w:val="SourceCode"/>
      </w:pPr>
      <w:r>
        <w:rPr>
          <w:rStyle w:val="VerbatimChar"/>
        </w:rPr>
        <w:t>##            0         1 MeanDecreaseAccuracy MeanDecreaseGini</w:t>
      </w:r>
      <w:r>
        <w:br/>
      </w:r>
      <w:r>
        <w:rPr>
          <w:rStyle w:val="VerbatimChar"/>
        </w:rPr>
        <w:t>## AST 8.915198 14.569309            13.854317        42.409136</w:t>
      </w:r>
      <w:r>
        <w:br/>
      </w:r>
      <w:r>
        <w:rPr>
          <w:rStyle w:val="VerbatimChar"/>
        </w:rPr>
        <w:t>## ALT 9.601666  5.300473             9.140467        17.468395</w:t>
      </w:r>
      <w:r>
        <w:br/>
      </w:r>
      <w:r>
        <w:rPr>
          <w:rStyle w:val="VerbatimChar"/>
        </w:rPr>
        <w:t>## GGT 1.714410  5.572301             5.579561        11.160733</w:t>
      </w:r>
      <w:r>
        <w:br/>
      </w:r>
      <w:r>
        <w:rPr>
          <w:rStyle w:val="VerbatimChar"/>
        </w:rPr>
        <w:t>## BIL 1.949902  6.262694             6.519739         7.634175</w:t>
      </w:r>
      <w:r>
        <w:br/>
      </w:r>
      <w:r>
        <w:rPr>
          <w:rStyle w:val="VerbatimChar"/>
        </w:rPr>
        <w:t>## ALP 5.845744  8.726249             8.183493        18.374029</w:t>
      </w:r>
      <w:r>
        <w:br/>
      </w:r>
      <w:r>
        <w:rPr>
          <w:rStyle w:val="VerbatimChar"/>
        </w:rPr>
        <w:t>## CHE 3.752451  3.051308             4.468783         9.422394</w:t>
      </w:r>
    </w:p>
    <w:p w14:paraId="2A4E5BBF" w14:textId="77777777" w:rsidR="005957CF" w:rsidRDefault="00000000">
      <w:pPr>
        <w:pStyle w:val="SourceCode"/>
      </w:pPr>
      <w:r>
        <w:rPr>
          <w:rStyle w:val="FunctionTok"/>
        </w:rPr>
        <w:t>varImpPlot</w:t>
      </w:r>
      <w:r>
        <w:rPr>
          <w:rStyle w:val="NormalTok"/>
        </w:rPr>
        <w:t xml:space="preserve">(rf_model2, </w:t>
      </w:r>
      <w:r>
        <w:rPr>
          <w:rStyle w:val="AttributeTok"/>
        </w:rPr>
        <w:t>main =</w:t>
      </w:r>
      <w:r>
        <w:rPr>
          <w:rStyle w:val="NormalTok"/>
        </w:rPr>
        <w:t xml:space="preserve"> </w:t>
      </w:r>
      <w:r>
        <w:rPr>
          <w:rStyle w:val="StringTok"/>
        </w:rPr>
        <w:t>"Značajnost parametara u RF modelu"</w:t>
      </w:r>
      <w:r>
        <w:rPr>
          <w:rStyle w:val="NormalTok"/>
        </w:rPr>
        <w:t>)</w:t>
      </w:r>
    </w:p>
    <w:p w14:paraId="1B228322" w14:textId="77777777" w:rsidR="005957CF" w:rsidRDefault="00000000">
      <w:pPr>
        <w:pStyle w:val="FirstParagraph"/>
      </w:pPr>
      <w:r>
        <w:rPr>
          <w:noProof/>
        </w:rPr>
        <w:lastRenderedPageBreak/>
        <w:drawing>
          <wp:inline distT="0" distB="0" distL="0" distR="0" wp14:anchorId="3CC3501D" wp14:editId="2BE52B99">
            <wp:extent cx="4620126" cy="3696101"/>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seminarski_rad_hepatitis_c_prediction_dataset---Copy_files/figure-docx/unnamed-chunk-105-1.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14:paraId="160D738A" w14:textId="77777777" w:rsidR="005957CF" w:rsidRDefault="00000000">
      <w:pPr>
        <w:pStyle w:val="SourceCode"/>
      </w:pPr>
      <w:r>
        <w:rPr>
          <w:rStyle w:val="NormalTok"/>
        </w:rPr>
        <w:t xml:space="preserve">predictions2 </w:t>
      </w:r>
      <w:r>
        <w:rPr>
          <w:rStyle w:val="OtherTok"/>
        </w:rPr>
        <w:t>&lt;-</w:t>
      </w:r>
      <w:r>
        <w:rPr>
          <w:rStyle w:val="NormalTok"/>
        </w:rPr>
        <w:t xml:space="preserve"> </w:t>
      </w:r>
      <w:r>
        <w:rPr>
          <w:rStyle w:val="FunctionTok"/>
        </w:rPr>
        <w:t>predict</w:t>
      </w:r>
      <w:r>
        <w:rPr>
          <w:rStyle w:val="NormalTok"/>
        </w:rPr>
        <w:t>(rf_model2, test_bin)</w:t>
      </w:r>
      <w:r>
        <w:br/>
      </w:r>
      <w:r>
        <w:br/>
      </w:r>
      <w:r>
        <w:rPr>
          <w:rStyle w:val="NormalTok"/>
        </w:rPr>
        <w:t xml:space="preserve">predictions2 </w:t>
      </w:r>
      <w:r>
        <w:rPr>
          <w:rStyle w:val="OtherTok"/>
        </w:rPr>
        <w:t>&lt;-</w:t>
      </w:r>
      <w:r>
        <w:rPr>
          <w:rStyle w:val="NormalTok"/>
        </w:rPr>
        <w:t xml:space="preserve"> </w:t>
      </w:r>
      <w:r>
        <w:rPr>
          <w:rStyle w:val="FunctionTok"/>
        </w:rPr>
        <w:t>as.factor</w:t>
      </w:r>
      <w:r>
        <w:rPr>
          <w:rStyle w:val="NormalTok"/>
        </w:rPr>
        <w:t>(predictions2)</w:t>
      </w:r>
      <w:r>
        <w:br/>
      </w:r>
      <w:r>
        <w:rPr>
          <w:rStyle w:val="NormalTok"/>
        </w:rPr>
        <w:t>test_bin</w:t>
      </w:r>
      <w:r>
        <w:rPr>
          <w:rStyle w:val="SpecialCharTok"/>
        </w:rPr>
        <w:t>$</w:t>
      </w:r>
      <w:r>
        <w:rPr>
          <w:rStyle w:val="NormalTok"/>
        </w:rPr>
        <w:t xml:space="preserve">Target_binary </w:t>
      </w:r>
      <w:r>
        <w:rPr>
          <w:rStyle w:val="OtherTok"/>
        </w:rPr>
        <w:t>&lt;-</w:t>
      </w:r>
      <w:r>
        <w:rPr>
          <w:rStyle w:val="NormalTok"/>
        </w:rPr>
        <w:t xml:space="preserve"> </w:t>
      </w:r>
      <w:r>
        <w:rPr>
          <w:rStyle w:val="FunctionTok"/>
        </w:rPr>
        <w:t>as.factor</w:t>
      </w:r>
      <w:r>
        <w:rPr>
          <w:rStyle w:val="NormalTok"/>
        </w:rPr>
        <w:t>(test_bin</w:t>
      </w:r>
      <w:r>
        <w:rPr>
          <w:rStyle w:val="SpecialCharTok"/>
        </w:rPr>
        <w:t>$</w:t>
      </w:r>
      <w:r>
        <w:rPr>
          <w:rStyle w:val="NormalTok"/>
        </w:rPr>
        <w:t>Target_binary)</w:t>
      </w:r>
      <w:r>
        <w:br/>
      </w:r>
      <w:r>
        <w:br/>
      </w:r>
      <w:r>
        <w:rPr>
          <w:rStyle w:val="FunctionTok"/>
        </w:rPr>
        <w:t>confusionMatrix</w:t>
      </w:r>
      <w:r>
        <w:rPr>
          <w:rStyle w:val="NormalTok"/>
        </w:rPr>
        <w:t>(predictions2, test_bin</w:t>
      </w:r>
      <w:r>
        <w:rPr>
          <w:rStyle w:val="SpecialCharTok"/>
        </w:rPr>
        <w:t>$</w:t>
      </w:r>
      <w:r>
        <w:rPr>
          <w:rStyle w:val="NormalTok"/>
        </w:rPr>
        <w:t xml:space="preserve">Target_binary, </w:t>
      </w:r>
      <w:r>
        <w:rPr>
          <w:rStyle w:val="AttributeTok"/>
        </w:rPr>
        <w:t>positive =</w:t>
      </w:r>
      <w:r>
        <w:rPr>
          <w:rStyle w:val="NormalTok"/>
        </w:rPr>
        <w:t xml:space="preserve"> </w:t>
      </w:r>
      <w:r>
        <w:rPr>
          <w:rStyle w:val="StringTok"/>
        </w:rPr>
        <w:t>"1"</w:t>
      </w:r>
      <w:r>
        <w:rPr>
          <w:rStyle w:val="NormalTok"/>
        </w:rPr>
        <w:t>)</w:t>
      </w:r>
    </w:p>
    <w:p w14:paraId="1D1633DA" w14:textId="77777777" w:rsidR="005957CF"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0 105   2</w:t>
      </w:r>
      <w:r>
        <w:br/>
      </w:r>
      <w:r>
        <w:rPr>
          <w:rStyle w:val="VerbatimChar"/>
        </w:rPr>
        <w:t>##          1   2  13</w:t>
      </w:r>
      <w:r>
        <w:br/>
      </w:r>
      <w:r>
        <w:rPr>
          <w:rStyle w:val="VerbatimChar"/>
        </w:rPr>
        <w:t xml:space="preserve">##                                          </w:t>
      </w:r>
      <w:r>
        <w:br/>
      </w:r>
      <w:r>
        <w:rPr>
          <w:rStyle w:val="VerbatimChar"/>
        </w:rPr>
        <w:t xml:space="preserve">##                Accuracy : 0.9672         </w:t>
      </w:r>
      <w:r>
        <w:br/>
      </w:r>
      <w:r>
        <w:rPr>
          <w:rStyle w:val="VerbatimChar"/>
        </w:rPr>
        <w:t>##                  95% CI : (0.9182, 0.991)</w:t>
      </w:r>
      <w:r>
        <w:br/>
      </w:r>
      <w:r>
        <w:rPr>
          <w:rStyle w:val="VerbatimChar"/>
        </w:rPr>
        <w:t xml:space="preserve">##     No Information Rate : 0.877          </w:t>
      </w:r>
      <w:r>
        <w:br/>
      </w:r>
      <w:r>
        <w:rPr>
          <w:rStyle w:val="VerbatimChar"/>
        </w:rPr>
        <w:t xml:space="preserve">##     P-Value [Acc &gt; NIR] : 0.000489       </w:t>
      </w:r>
      <w:r>
        <w:br/>
      </w:r>
      <w:r>
        <w:rPr>
          <w:rStyle w:val="VerbatimChar"/>
        </w:rPr>
        <w:t xml:space="preserve">##                                          </w:t>
      </w:r>
      <w:r>
        <w:br/>
      </w:r>
      <w:r>
        <w:rPr>
          <w:rStyle w:val="VerbatimChar"/>
        </w:rPr>
        <w:t xml:space="preserve">##                   Kappa : 0.848          </w:t>
      </w:r>
      <w:r>
        <w:br/>
      </w:r>
      <w:r>
        <w:rPr>
          <w:rStyle w:val="VerbatimChar"/>
        </w:rPr>
        <w:t xml:space="preserve">##                                          </w:t>
      </w:r>
      <w:r>
        <w:br/>
      </w:r>
      <w:r>
        <w:rPr>
          <w:rStyle w:val="VerbatimChar"/>
        </w:rPr>
        <w:t xml:space="preserve">##  Mcnemar's Test P-Value : 1.000000       </w:t>
      </w:r>
      <w:r>
        <w:br/>
      </w:r>
      <w:r>
        <w:rPr>
          <w:rStyle w:val="VerbatimChar"/>
        </w:rPr>
        <w:t xml:space="preserve">##                                          </w:t>
      </w:r>
      <w:r>
        <w:br/>
      </w:r>
      <w:r>
        <w:rPr>
          <w:rStyle w:val="VerbatimChar"/>
        </w:rPr>
        <w:t xml:space="preserve">##             Sensitivity : 0.8667         </w:t>
      </w:r>
      <w:r>
        <w:br/>
      </w:r>
      <w:r>
        <w:rPr>
          <w:rStyle w:val="VerbatimChar"/>
        </w:rPr>
        <w:t xml:space="preserve">##             Specificity : 0.9813         </w:t>
      </w:r>
      <w:r>
        <w:br/>
      </w:r>
      <w:r>
        <w:rPr>
          <w:rStyle w:val="VerbatimChar"/>
        </w:rPr>
        <w:t xml:space="preserve">##          Pos Pred Value : 0.8667         </w:t>
      </w:r>
      <w:r>
        <w:br/>
      </w:r>
      <w:r>
        <w:rPr>
          <w:rStyle w:val="VerbatimChar"/>
        </w:rPr>
        <w:lastRenderedPageBreak/>
        <w:t xml:space="preserve">##          Neg Pred Value : 0.9813         </w:t>
      </w:r>
      <w:r>
        <w:br/>
      </w:r>
      <w:r>
        <w:rPr>
          <w:rStyle w:val="VerbatimChar"/>
        </w:rPr>
        <w:t xml:space="preserve">##              Prevalence : 0.1230         </w:t>
      </w:r>
      <w:r>
        <w:br/>
      </w:r>
      <w:r>
        <w:rPr>
          <w:rStyle w:val="VerbatimChar"/>
        </w:rPr>
        <w:t xml:space="preserve">##          Detection Rate : 0.1066         </w:t>
      </w:r>
      <w:r>
        <w:br/>
      </w:r>
      <w:r>
        <w:rPr>
          <w:rStyle w:val="VerbatimChar"/>
        </w:rPr>
        <w:t xml:space="preserve">##    Detection Prevalence : 0.1230         </w:t>
      </w:r>
      <w:r>
        <w:br/>
      </w:r>
      <w:r>
        <w:rPr>
          <w:rStyle w:val="VerbatimChar"/>
        </w:rPr>
        <w:t xml:space="preserve">##       Balanced Accuracy : 0.9240         </w:t>
      </w:r>
      <w:r>
        <w:br/>
      </w:r>
      <w:r>
        <w:rPr>
          <w:rStyle w:val="VerbatimChar"/>
        </w:rPr>
        <w:t xml:space="preserve">##                                          </w:t>
      </w:r>
      <w:r>
        <w:br/>
      </w:r>
      <w:r>
        <w:rPr>
          <w:rStyle w:val="VerbatimChar"/>
        </w:rPr>
        <w:t xml:space="preserve">##        'Positive' Class : 1              </w:t>
      </w:r>
      <w:r>
        <w:br/>
      </w:r>
      <w:r>
        <w:rPr>
          <w:rStyle w:val="VerbatimChar"/>
        </w:rPr>
        <w:t xml:space="preserve">## </w:t>
      </w:r>
    </w:p>
    <w:p w14:paraId="77CFE6F1" w14:textId="77777777" w:rsidR="005957CF" w:rsidRDefault="00000000">
      <w:pPr>
        <w:pStyle w:val="SourceCode"/>
      </w:pPr>
      <w:r>
        <w:rPr>
          <w:rStyle w:val="FunctionTok"/>
        </w:rPr>
        <w:t>set.seed</w:t>
      </w:r>
      <w:r>
        <w:rPr>
          <w:rStyle w:val="NormalTok"/>
        </w:rPr>
        <w:t>(</w:t>
      </w:r>
      <w:r>
        <w:rPr>
          <w:rStyle w:val="DecValTok"/>
        </w:rPr>
        <w:t>123</w:t>
      </w:r>
      <w:r>
        <w:rPr>
          <w:rStyle w:val="NormalTok"/>
        </w:rPr>
        <w:t xml:space="preserve">) </w:t>
      </w:r>
      <w:r>
        <w:br/>
      </w:r>
      <w:r>
        <w:rPr>
          <w:rStyle w:val="NormalTok"/>
        </w:rPr>
        <w:t xml:space="preserve">rf_model3 </w:t>
      </w:r>
      <w:r>
        <w:rPr>
          <w:rStyle w:val="OtherTok"/>
        </w:rPr>
        <w:t>&lt;-</w:t>
      </w:r>
      <w:r>
        <w:rPr>
          <w:rStyle w:val="NormalTok"/>
        </w:rPr>
        <w:t xml:space="preserve"> </w:t>
      </w:r>
      <w:r>
        <w:rPr>
          <w:rStyle w:val="FunctionTok"/>
        </w:rPr>
        <w:t>randomForest</w:t>
      </w:r>
      <w:r>
        <w:rPr>
          <w:rStyle w:val="NormalTok"/>
        </w:rPr>
        <w:t>(</w:t>
      </w:r>
      <w:r>
        <w:br/>
      </w:r>
      <w:r>
        <w:rPr>
          <w:rStyle w:val="NormalTok"/>
        </w:rPr>
        <w:t xml:space="preserve">  </w:t>
      </w:r>
      <w:r>
        <w:rPr>
          <w:rStyle w:val="AttributeTok"/>
        </w:rPr>
        <w:t>formula =</w:t>
      </w:r>
      <w:r>
        <w:rPr>
          <w:rStyle w:val="NormalTok"/>
        </w:rPr>
        <w:t xml:space="preserve"> Target_binary </w:t>
      </w:r>
      <w:r>
        <w:rPr>
          <w:rStyle w:val="SpecialCharTok"/>
        </w:rPr>
        <w:t>~</w:t>
      </w:r>
      <w:r>
        <w:rPr>
          <w:rStyle w:val="NormalTok"/>
        </w:rPr>
        <w:t xml:space="preserve"> AST </w:t>
      </w:r>
      <w:r>
        <w:rPr>
          <w:rStyle w:val="SpecialCharTok"/>
        </w:rPr>
        <w:t>+</w:t>
      </w:r>
      <w:r>
        <w:rPr>
          <w:rStyle w:val="NormalTok"/>
        </w:rPr>
        <w:t xml:space="preserve"> ALT </w:t>
      </w:r>
      <w:r>
        <w:rPr>
          <w:rStyle w:val="SpecialCharTok"/>
        </w:rPr>
        <w:t>+</w:t>
      </w:r>
      <w:r>
        <w:rPr>
          <w:rStyle w:val="NormalTok"/>
        </w:rPr>
        <w:t xml:space="preserve"> GGT </w:t>
      </w:r>
      <w:r>
        <w:rPr>
          <w:rStyle w:val="SpecialCharTok"/>
        </w:rPr>
        <w:t>+</w:t>
      </w:r>
      <w:r>
        <w:rPr>
          <w:rStyle w:val="NormalTok"/>
        </w:rPr>
        <w:t xml:space="preserve"> BIL </w:t>
      </w:r>
      <w:r>
        <w:rPr>
          <w:rStyle w:val="SpecialCharTok"/>
        </w:rPr>
        <w:t>+</w:t>
      </w:r>
      <w:r>
        <w:rPr>
          <w:rStyle w:val="NormalTok"/>
        </w:rPr>
        <w:t xml:space="preserve"> ALP </w:t>
      </w:r>
      <w:r>
        <w:rPr>
          <w:rStyle w:val="SpecialCharTok"/>
        </w:rPr>
        <w:t>+</w:t>
      </w:r>
      <w:r>
        <w:rPr>
          <w:rStyle w:val="NormalTok"/>
        </w:rPr>
        <w:t xml:space="preserve"> CHE,</w:t>
      </w:r>
      <w:r>
        <w:br/>
      </w:r>
      <w:r>
        <w:rPr>
          <w:rStyle w:val="NormalTok"/>
        </w:rPr>
        <w:t xml:space="preserve">  </w:t>
      </w:r>
      <w:r>
        <w:rPr>
          <w:rStyle w:val="AttributeTok"/>
        </w:rPr>
        <w:t>data =</w:t>
      </w:r>
      <w:r>
        <w:rPr>
          <w:rStyle w:val="NormalTok"/>
        </w:rPr>
        <w:t xml:space="preserve"> train_bin, </w:t>
      </w:r>
      <w:r>
        <w:br/>
      </w:r>
      <w:r>
        <w:rPr>
          <w:rStyle w:val="NormalTok"/>
        </w:rPr>
        <w:t xml:space="preserve">  </w:t>
      </w:r>
      <w:r>
        <w:rPr>
          <w:rStyle w:val="AttributeTok"/>
        </w:rPr>
        <w:t>ntree =</w:t>
      </w:r>
      <w:r>
        <w:rPr>
          <w:rStyle w:val="NormalTok"/>
        </w:rPr>
        <w:t xml:space="preserve"> </w:t>
      </w:r>
      <w:r>
        <w:rPr>
          <w:rStyle w:val="DecValTok"/>
        </w:rPr>
        <w:t>50</w:t>
      </w:r>
      <w:r>
        <w:rPr>
          <w:rStyle w:val="NormalTok"/>
        </w:rPr>
        <w:t>,</w:t>
      </w:r>
      <w:r>
        <w:br/>
      </w:r>
      <w:r>
        <w:rPr>
          <w:rStyle w:val="NormalTok"/>
        </w:rPr>
        <w:t xml:space="preserve">  </w:t>
      </w:r>
      <w:r>
        <w:rPr>
          <w:rStyle w:val="AttributeTok"/>
        </w:rPr>
        <w:t>importance =</w:t>
      </w:r>
      <w:r>
        <w:rPr>
          <w:rStyle w:val="NormalTok"/>
        </w:rPr>
        <w:t xml:space="preserve"> </w:t>
      </w:r>
      <w:r>
        <w:rPr>
          <w:rStyle w:val="ConstantTok"/>
        </w:rPr>
        <w:t>TRUE</w:t>
      </w:r>
      <w:r>
        <w:rPr>
          <w:rStyle w:val="NormalTok"/>
        </w:rPr>
        <w:t>,</w:t>
      </w:r>
      <w:r>
        <w:br/>
      </w:r>
      <w:r>
        <w:rPr>
          <w:rStyle w:val="NormalTok"/>
        </w:rPr>
        <w:t xml:space="preserve">  </w:t>
      </w:r>
      <w:r>
        <w:rPr>
          <w:rStyle w:val="AttributeTok"/>
        </w:rPr>
        <w:t>nodesize =</w:t>
      </w:r>
      <w:r>
        <w:rPr>
          <w:rStyle w:val="NormalTok"/>
        </w:rPr>
        <w:t xml:space="preserve"> </w:t>
      </w:r>
      <w:r>
        <w:rPr>
          <w:rStyle w:val="DecValTok"/>
        </w:rPr>
        <w:t>5</w:t>
      </w:r>
      <w:r>
        <w:rPr>
          <w:rStyle w:val="NormalTok"/>
        </w:rPr>
        <w:t xml:space="preserve">,       </w:t>
      </w:r>
      <w:r>
        <w:rPr>
          <w:rStyle w:val="CommentTok"/>
        </w:rPr>
        <w:t># Minimalni broj uzoraka za split/leaf</w:t>
      </w:r>
      <w:r>
        <w:br/>
      </w:r>
      <w:r>
        <w:rPr>
          <w:rStyle w:val="NormalTok"/>
        </w:rPr>
        <w:t xml:space="preserve">  </w:t>
      </w:r>
      <w:r>
        <w:rPr>
          <w:rStyle w:val="AttributeTok"/>
        </w:rPr>
        <w:t>maxnodes =</w:t>
      </w:r>
      <w:r>
        <w:rPr>
          <w:rStyle w:val="NormalTok"/>
        </w:rPr>
        <w:t xml:space="preserve"> </w:t>
      </w:r>
      <w:r>
        <w:rPr>
          <w:rStyle w:val="DecValTok"/>
        </w:rPr>
        <w:t>8</w:t>
      </w:r>
      <w:r>
        <w:rPr>
          <w:rStyle w:val="NormalTok"/>
        </w:rPr>
        <w:t xml:space="preserve">        </w:t>
      </w:r>
      <w:r>
        <w:rPr>
          <w:rStyle w:val="CommentTok"/>
        </w:rPr>
        <w:t># Ograničava dubinu na otprilike 3 nivoa (2^3)</w:t>
      </w:r>
      <w:r>
        <w:br/>
      </w:r>
      <w:r>
        <w:rPr>
          <w:rStyle w:val="NormalTok"/>
        </w:rPr>
        <w:t>)</w:t>
      </w:r>
      <w:r>
        <w:br/>
      </w:r>
      <w:r>
        <w:br/>
      </w:r>
      <w:r>
        <w:rPr>
          <w:rStyle w:val="FunctionTok"/>
        </w:rPr>
        <w:t>print</w:t>
      </w:r>
      <w:r>
        <w:rPr>
          <w:rStyle w:val="NormalTok"/>
        </w:rPr>
        <w:t>(rf_model3)</w:t>
      </w:r>
    </w:p>
    <w:p w14:paraId="7DDBA6F4" w14:textId="77777777" w:rsidR="005957CF" w:rsidRDefault="00000000">
      <w:pPr>
        <w:pStyle w:val="SourceCode"/>
      </w:pPr>
      <w:r>
        <w:rPr>
          <w:rStyle w:val="VerbatimChar"/>
        </w:rPr>
        <w:t xml:space="preserve">## </w:t>
      </w:r>
      <w:r>
        <w:br/>
      </w:r>
      <w:r>
        <w:rPr>
          <w:rStyle w:val="VerbatimChar"/>
        </w:rPr>
        <w:t>## Call:</w:t>
      </w:r>
      <w:r>
        <w:br/>
      </w:r>
      <w:r>
        <w:rPr>
          <w:rStyle w:val="VerbatimChar"/>
        </w:rPr>
        <w:t xml:space="preserve">##  randomForest(formula = Target_binary ~ AST + ALT + GGT + BIL +      ALP + CHE, data = train_bin, ntree = 50, importance = TRUE,      nodesize = 5, maxnodes = 8) </w:t>
      </w:r>
      <w:r>
        <w:br/>
      </w:r>
      <w:r>
        <w:rPr>
          <w:rStyle w:val="VerbatimChar"/>
        </w:rPr>
        <w:t>##                Type of random forest: classification</w:t>
      </w:r>
      <w:r>
        <w:br/>
      </w:r>
      <w:r>
        <w:rPr>
          <w:rStyle w:val="VerbatimChar"/>
        </w:rPr>
        <w:t>##                      Number of trees: 50</w:t>
      </w:r>
      <w:r>
        <w:br/>
      </w:r>
      <w:r>
        <w:rPr>
          <w:rStyle w:val="VerbatimChar"/>
        </w:rPr>
        <w:t>## No. of variables tried at each split: 2</w:t>
      </w:r>
      <w:r>
        <w:br/>
      </w:r>
      <w:r>
        <w:rPr>
          <w:rStyle w:val="VerbatimChar"/>
        </w:rPr>
        <w:t xml:space="preserve">## </w:t>
      </w:r>
      <w:r>
        <w:br/>
      </w:r>
      <w:r>
        <w:rPr>
          <w:rStyle w:val="VerbatimChar"/>
        </w:rPr>
        <w:t>##         OOB estimate of  error rate: 3.86%</w:t>
      </w:r>
      <w:r>
        <w:br/>
      </w:r>
      <w:r>
        <w:rPr>
          <w:rStyle w:val="VerbatimChar"/>
        </w:rPr>
        <w:t>## Confusion matrix:</w:t>
      </w:r>
      <w:r>
        <w:br/>
      </w:r>
      <w:r>
        <w:rPr>
          <w:rStyle w:val="VerbatimChar"/>
        </w:rPr>
        <w:t>##     0  1 class.error</w:t>
      </w:r>
      <w:r>
        <w:br/>
      </w:r>
      <w:r>
        <w:rPr>
          <w:rStyle w:val="VerbatimChar"/>
        </w:rPr>
        <w:t>## 0 429  3 0.006944444</w:t>
      </w:r>
      <w:r>
        <w:br/>
      </w:r>
      <w:r>
        <w:rPr>
          <w:rStyle w:val="VerbatimChar"/>
        </w:rPr>
        <w:t>## 1  16 44 0.266666667</w:t>
      </w:r>
    </w:p>
    <w:p w14:paraId="6EA0E522" w14:textId="77777777" w:rsidR="005957CF" w:rsidRDefault="00000000">
      <w:pPr>
        <w:pStyle w:val="SourceCode"/>
      </w:pPr>
      <w:r>
        <w:rPr>
          <w:rStyle w:val="FunctionTok"/>
        </w:rPr>
        <w:t>importance</w:t>
      </w:r>
      <w:r>
        <w:rPr>
          <w:rStyle w:val="NormalTok"/>
        </w:rPr>
        <w:t>(rf_model3)</w:t>
      </w:r>
    </w:p>
    <w:p w14:paraId="2D834B5B" w14:textId="77777777" w:rsidR="005957CF" w:rsidRDefault="00000000">
      <w:pPr>
        <w:pStyle w:val="SourceCode"/>
      </w:pPr>
      <w:r>
        <w:rPr>
          <w:rStyle w:val="VerbatimChar"/>
        </w:rPr>
        <w:t>##             0        1 MeanDecreaseAccuracy MeanDecreaseGini</w:t>
      </w:r>
      <w:r>
        <w:br/>
      </w:r>
      <w:r>
        <w:rPr>
          <w:rStyle w:val="VerbatimChar"/>
        </w:rPr>
        <w:t>## AST 7.5260476 9.779160             9.445836        33.558226</w:t>
      </w:r>
      <w:r>
        <w:br/>
      </w:r>
      <w:r>
        <w:rPr>
          <w:rStyle w:val="VerbatimChar"/>
        </w:rPr>
        <w:t>## ALT 6.7781847 6.090392             7.637611        16.095288</w:t>
      </w:r>
      <w:r>
        <w:br/>
      </w:r>
      <w:r>
        <w:rPr>
          <w:rStyle w:val="VerbatimChar"/>
        </w:rPr>
        <w:t>## GGT 2.1663493 5.399748             5.413612        14.202638</w:t>
      </w:r>
      <w:r>
        <w:br/>
      </w:r>
      <w:r>
        <w:rPr>
          <w:rStyle w:val="VerbatimChar"/>
        </w:rPr>
        <w:t>## BIL 0.8910106 5.474073             4.911721         4.720552</w:t>
      </w:r>
      <w:r>
        <w:br/>
      </w:r>
      <w:r>
        <w:rPr>
          <w:rStyle w:val="VerbatimChar"/>
        </w:rPr>
        <w:t>## ALP 4.3589742 4.659445             5.100186         9.338764</w:t>
      </w:r>
      <w:r>
        <w:br/>
      </w:r>
      <w:r>
        <w:rPr>
          <w:rStyle w:val="VerbatimChar"/>
        </w:rPr>
        <w:t>## CHE 4.3450100 2.094779             4.103030         7.545448</w:t>
      </w:r>
    </w:p>
    <w:p w14:paraId="20EE9B3B" w14:textId="77777777" w:rsidR="005957CF" w:rsidRDefault="00000000">
      <w:pPr>
        <w:pStyle w:val="SourceCode"/>
      </w:pPr>
      <w:r>
        <w:rPr>
          <w:rStyle w:val="FunctionTok"/>
        </w:rPr>
        <w:t>varImpPlot</w:t>
      </w:r>
      <w:r>
        <w:rPr>
          <w:rStyle w:val="NormalTok"/>
        </w:rPr>
        <w:t xml:space="preserve">(rf_model3, </w:t>
      </w:r>
      <w:r>
        <w:rPr>
          <w:rStyle w:val="AttributeTok"/>
        </w:rPr>
        <w:t>main =</w:t>
      </w:r>
      <w:r>
        <w:rPr>
          <w:rStyle w:val="NormalTok"/>
        </w:rPr>
        <w:t xml:space="preserve"> </w:t>
      </w:r>
      <w:r>
        <w:rPr>
          <w:rStyle w:val="StringTok"/>
        </w:rPr>
        <w:t>"Značajnost parametara u RF modelu"</w:t>
      </w:r>
      <w:r>
        <w:rPr>
          <w:rStyle w:val="NormalTok"/>
        </w:rPr>
        <w:t>)</w:t>
      </w:r>
    </w:p>
    <w:p w14:paraId="7CC5F09C" w14:textId="77777777" w:rsidR="005957CF" w:rsidRDefault="00000000">
      <w:pPr>
        <w:pStyle w:val="FirstParagraph"/>
      </w:pPr>
      <w:r>
        <w:rPr>
          <w:noProof/>
        </w:rPr>
        <w:lastRenderedPageBreak/>
        <w:drawing>
          <wp:inline distT="0" distB="0" distL="0" distR="0" wp14:anchorId="11C655DD" wp14:editId="00D8CB7E">
            <wp:extent cx="4620126" cy="3696101"/>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seminarski_rad_hepatitis_c_prediction_dataset---Copy_files/figure-docx/unnamed-chunk-107-1.png"/>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14:paraId="50AC8A21" w14:textId="77777777" w:rsidR="005957CF" w:rsidRDefault="00000000">
      <w:pPr>
        <w:pStyle w:val="SourceCode"/>
      </w:pPr>
      <w:r>
        <w:rPr>
          <w:rStyle w:val="NormalTok"/>
        </w:rPr>
        <w:t xml:space="preserve">predictions3 </w:t>
      </w:r>
      <w:r>
        <w:rPr>
          <w:rStyle w:val="OtherTok"/>
        </w:rPr>
        <w:t>&lt;-</w:t>
      </w:r>
      <w:r>
        <w:rPr>
          <w:rStyle w:val="NormalTok"/>
        </w:rPr>
        <w:t xml:space="preserve"> </w:t>
      </w:r>
      <w:r>
        <w:rPr>
          <w:rStyle w:val="FunctionTok"/>
        </w:rPr>
        <w:t>predict</w:t>
      </w:r>
      <w:r>
        <w:rPr>
          <w:rStyle w:val="NormalTok"/>
        </w:rPr>
        <w:t>(rf_model3, test_bin)</w:t>
      </w:r>
      <w:r>
        <w:br/>
      </w:r>
      <w:r>
        <w:br/>
      </w:r>
      <w:r>
        <w:rPr>
          <w:rStyle w:val="NormalTok"/>
        </w:rPr>
        <w:t xml:space="preserve">predictions3 </w:t>
      </w:r>
      <w:r>
        <w:rPr>
          <w:rStyle w:val="OtherTok"/>
        </w:rPr>
        <w:t>&lt;-</w:t>
      </w:r>
      <w:r>
        <w:rPr>
          <w:rStyle w:val="NormalTok"/>
        </w:rPr>
        <w:t xml:space="preserve"> </w:t>
      </w:r>
      <w:r>
        <w:rPr>
          <w:rStyle w:val="FunctionTok"/>
        </w:rPr>
        <w:t>as.factor</w:t>
      </w:r>
      <w:r>
        <w:rPr>
          <w:rStyle w:val="NormalTok"/>
        </w:rPr>
        <w:t>(predictions3)</w:t>
      </w:r>
      <w:r>
        <w:br/>
      </w:r>
      <w:r>
        <w:rPr>
          <w:rStyle w:val="NormalTok"/>
        </w:rPr>
        <w:t>test_bin</w:t>
      </w:r>
      <w:r>
        <w:rPr>
          <w:rStyle w:val="SpecialCharTok"/>
        </w:rPr>
        <w:t>$</w:t>
      </w:r>
      <w:r>
        <w:rPr>
          <w:rStyle w:val="NormalTok"/>
        </w:rPr>
        <w:t xml:space="preserve">Target_binary </w:t>
      </w:r>
      <w:r>
        <w:rPr>
          <w:rStyle w:val="OtherTok"/>
        </w:rPr>
        <w:t>&lt;-</w:t>
      </w:r>
      <w:r>
        <w:rPr>
          <w:rStyle w:val="NormalTok"/>
        </w:rPr>
        <w:t xml:space="preserve"> </w:t>
      </w:r>
      <w:r>
        <w:rPr>
          <w:rStyle w:val="FunctionTok"/>
        </w:rPr>
        <w:t>as.factor</w:t>
      </w:r>
      <w:r>
        <w:rPr>
          <w:rStyle w:val="NormalTok"/>
        </w:rPr>
        <w:t>(test_bin</w:t>
      </w:r>
      <w:r>
        <w:rPr>
          <w:rStyle w:val="SpecialCharTok"/>
        </w:rPr>
        <w:t>$</w:t>
      </w:r>
      <w:r>
        <w:rPr>
          <w:rStyle w:val="NormalTok"/>
        </w:rPr>
        <w:t>Target_binary)</w:t>
      </w:r>
      <w:r>
        <w:br/>
      </w:r>
      <w:r>
        <w:br/>
      </w:r>
      <w:r>
        <w:rPr>
          <w:rStyle w:val="FunctionTok"/>
        </w:rPr>
        <w:t>confusionMatrix</w:t>
      </w:r>
      <w:r>
        <w:rPr>
          <w:rStyle w:val="NormalTok"/>
        </w:rPr>
        <w:t>(predictions3, test_bin</w:t>
      </w:r>
      <w:r>
        <w:rPr>
          <w:rStyle w:val="SpecialCharTok"/>
        </w:rPr>
        <w:t>$</w:t>
      </w:r>
      <w:r>
        <w:rPr>
          <w:rStyle w:val="NormalTok"/>
        </w:rPr>
        <w:t xml:space="preserve">Target_binary, </w:t>
      </w:r>
      <w:r>
        <w:rPr>
          <w:rStyle w:val="AttributeTok"/>
        </w:rPr>
        <w:t>positive =</w:t>
      </w:r>
      <w:r>
        <w:rPr>
          <w:rStyle w:val="NormalTok"/>
        </w:rPr>
        <w:t xml:space="preserve"> </w:t>
      </w:r>
      <w:r>
        <w:rPr>
          <w:rStyle w:val="StringTok"/>
        </w:rPr>
        <w:t>"1"</w:t>
      </w:r>
      <w:r>
        <w:rPr>
          <w:rStyle w:val="NormalTok"/>
        </w:rPr>
        <w:t>)</w:t>
      </w:r>
    </w:p>
    <w:p w14:paraId="063BFEC4" w14:textId="77777777" w:rsidR="005957CF"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0 106   3</w:t>
      </w:r>
      <w:r>
        <w:br/>
      </w:r>
      <w:r>
        <w:rPr>
          <w:rStyle w:val="VerbatimChar"/>
        </w:rPr>
        <w:t>##          1   1  12</w:t>
      </w:r>
      <w:r>
        <w:br/>
      </w:r>
      <w:r>
        <w:rPr>
          <w:rStyle w:val="VerbatimChar"/>
        </w:rPr>
        <w:t xml:space="preserve">##                                          </w:t>
      </w:r>
      <w:r>
        <w:br/>
      </w:r>
      <w:r>
        <w:rPr>
          <w:rStyle w:val="VerbatimChar"/>
        </w:rPr>
        <w:t xml:space="preserve">##                Accuracy : 0.9672         </w:t>
      </w:r>
      <w:r>
        <w:br/>
      </w:r>
      <w:r>
        <w:rPr>
          <w:rStyle w:val="VerbatimChar"/>
        </w:rPr>
        <w:t>##                  95% CI : (0.9182, 0.991)</w:t>
      </w:r>
      <w:r>
        <w:br/>
      </w:r>
      <w:r>
        <w:rPr>
          <w:rStyle w:val="VerbatimChar"/>
        </w:rPr>
        <w:t xml:space="preserve">##     No Information Rate : 0.877          </w:t>
      </w:r>
      <w:r>
        <w:br/>
      </w:r>
      <w:r>
        <w:rPr>
          <w:rStyle w:val="VerbatimChar"/>
        </w:rPr>
        <w:t xml:space="preserve">##     P-Value [Acc &gt; NIR] : 0.000489       </w:t>
      </w:r>
      <w:r>
        <w:br/>
      </w:r>
      <w:r>
        <w:rPr>
          <w:rStyle w:val="VerbatimChar"/>
        </w:rPr>
        <w:t xml:space="preserve">##                                          </w:t>
      </w:r>
      <w:r>
        <w:br/>
      </w:r>
      <w:r>
        <w:rPr>
          <w:rStyle w:val="VerbatimChar"/>
        </w:rPr>
        <w:t xml:space="preserve">##                   Kappa : 0.8387         </w:t>
      </w:r>
      <w:r>
        <w:br/>
      </w:r>
      <w:r>
        <w:rPr>
          <w:rStyle w:val="VerbatimChar"/>
        </w:rPr>
        <w:t xml:space="preserve">##                                          </w:t>
      </w:r>
      <w:r>
        <w:br/>
      </w:r>
      <w:r>
        <w:rPr>
          <w:rStyle w:val="VerbatimChar"/>
        </w:rPr>
        <w:t xml:space="preserve">##  Mcnemar's Test P-Value : 0.617075       </w:t>
      </w:r>
      <w:r>
        <w:br/>
      </w:r>
      <w:r>
        <w:rPr>
          <w:rStyle w:val="VerbatimChar"/>
        </w:rPr>
        <w:t xml:space="preserve">##                                          </w:t>
      </w:r>
      <w:r>
        <w:br/>
      </w:r>
      <w:r>
        <w:rPr>
          <w:rStyle w:val="VerbatimChar"/>
        </w:rPr>
        <w:t xml:space="preserve">##             Sensitivity : 0.80000        </w:t>
      </w:r>
      <w:r>
        <w:br/>
      </w:r>
      <w:r>
        <w:rPr>
          <w:rStyle w:val="VerbatimChar"/>
        </w:rPr>
        <w:t xml:space="preserve">##             Specificity : 0.99065        </w:t>
      </w:r>
      <w:r>
        <w:br/>
      </w:r>
      <w:r>
        <w:rPr>
          <w:rStyle w:val="VerbatimChar"/>
        </w:rPr>
        <w:t xml:space="preserve">##          Pos Pred Value : 0.92308        </w:t>
      </w:r>
      <w:r>
        <w:br/>
      </w:r>
      <w:r>
        <w:rPr>
          <w:rStyle w:val="VerbatimChar"/>
        </w:rPr>
        <w:lastRenderedPageBreak/>
        <w:t xml:space="preserve">##          Neg Pred Value : 0.97248        </w:t>
      </w:r>
      <w:r>
        <w:br/>
      </w:r>
      <w:r>
        <w:rPr>
          <w:rStyle w:val="VerbatimChar"/>
        </w:rPr>
        <w:t xml:space="preserve">##              Prevalence : 0.12295        </w:t>
      </w:r>
      <w:r>
        <w:br/>
      </w:r>
      <w:r>
        <w:rPr>
          <w:rStyle w:val="VerbatimChar"/>
        </w:rPr>
        <w:t xml:space="preserve">##          Detection Rate : 0.09836        </w:t>
      </w:r>
      <w:r>
        <w:br/>
      </w:r>
      <w:r>
        <w:rPr>
          <w:rStyle w:val="VerbatimChar"/>
        </w:rPr>
        <w:t xml:space="preserve">##    Detection Prevalence : 0.10656        </w:t>
      </w:r>
      <w:r>
        <w:br/>
      </w:r>
      <w:r>
        <w:rPr>
          <w:rStyle w:val="VerbatimChar"/>
        </w:rPr>
        <w:t xml:space="preserve">##       Balanced Accuracy : 0.89533        </w:t>
      </w:r>
      <w:r>
        <w:br/>
      </w:r>
      <w:r>
        <w:rPr>
          <w:rStyle w:val="VerbatimChar"/>
        </w:rPr>
        <w:t xml:space="preserve">##                                          </w:t>
      </w:r>
      <w:r>
        <w:br/>
      </w:r>
      <w:r>
        <w:rPr>
          <w:rStyle w:val="VerbatimChar"/>
        </w:rPr>
        <w:t xml:space="preserve">##        'Positive' Class : 1              </w:t>
      </w:r>
      <w:r>
        <w:br/>
      </w:r>
      <w:r>
        <w:rPr>
          <w:rStyle w:val="VerbatimChar"/>
        </w:rPr>
        <w:t xml:space="preserve">## </w:t>
      </w:r>
    </w:p>
    <w:p w14:paraId="31192C8B" w14:textId="1C97D6BF" w:rsidR="006767A8" w:rsidRDefault="00B02263" w:rsidP="006767A8">
      <w:pPr>
        <w:pStyle w:val="BodyText"/>
      </w:pPr>
      <w:bookmarkStart w:id="34" w:name="zaključak"/>
      <w:bookmarkEnd w:id="30"/>
      <w:bookmarkEnd w:id="33"/>
      <w:r>
        <w:t>Nodesize odnosno mean samples leaf je parameter koji diriguje da li ce se na nekom mestu formirati list(ako ima manje pripadnika klasi od nodesize ne pravi se nov list), a maxnodes odnosno samples split je parametar koji diriguje da li ce se na nekom mestu napraviti novo grananje(ako jedan upit prouzrokuje podelu seta podataka u kojoj jedan od ishoda ima premali broj pripadnika nece doci do grananja).</w:t>
      </w:r>
    </w:p>
    <w:p w14:paraId="46A95276" w14:textId="656A10F3" w:rsidR="005957CF" w:rsidRDefault="00000000">
      <w:pPr>
        <w:pStyle w:val="Heading1"/>
      </w:pPr>
      <w:r>
        <w:t>Zaključak</w:t>
      </w:r>
    </w:p>
    <w:p w14:paraId="68CD479D" w14:textId="77777777" w:rsidR="005957CF" w:rsidRDefault="00000000">
      <w:pPr>
        <w:pStyle w:val="FirstParagraph"/>
      </w:pPr>
      <w:r>
        <w:t>Cilj analize bio je da se ispita koliko dobro različiti modeli mašinskog učenja mogu da predvide da li pacijent pripada grupi zdravih ili obolelih na osnovu vrednosti jetrenih enzima. Na osnovu svih sprovedenih analiza može se zaključiti da je klasifikacija moguća sa visokom tačnošću, pri čemu su AST, ALT i GGT najvažniji prediktori u većini modela.</w:t>
      </w:r>
    </w:p>
    <w:p w14:paraId="26414E91" w14:textId="77777777" w:rsidR="005957CF" w:rsidRDefault="00000000">
      <w:pPr>
        <w:pStyle w:val="BodyText"/>
      </w:pPr>
      <w:r>
        <w:t>Pojedinačno stablo odlučivanja dalo je dobar i interpretabilan model, ali je pokazalo određenu nestabilnost u manjim podgrupama podataka. Logistička regresija je imala visoku ukupnu tačnost i najbolju AUC vrednost na ROC krivoj, što znači da dobro rangira pacijente po riziku, ali je slabije prepoznavala obolele zbog neravnoteže klasa.</w:t>
      </w:r>
    </w:p>
    <w:p w14:paraId="326FE62C" w14:textId="77777777" w:rsidR="005957CF" w:rsidRDefault="00000000">
      <w:pPr>
        <w:pStyle w:val="BodyText"/>
      </w:pPr>
      <w:r>
        <w:t>Najbolje rezultate je dao Random Forest model, koji je postigao najveću tačnost, vrlo visoku osetljivost i specifičnost, kao i skoro savršenu Kappa vrednost. Zbog toga se Random Forest može smatrati najpouzdanijim modelom za predikciju oboljenja jetre u ovom skupu podataka, jer bolje generalizuje na nove slučajeve i manje je osetljiv na šum u podacima.</w:t>
      </w:r>
      <w:bookmarkEnd w:id="34"/>
    </w:p>
    <w:sectPr w:rsidR="005957C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2479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6E68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7753346">
    <w:abstractNumId w:val="0"/>
  </w:num>
  <w:num w:numId="2" w16cid:durableId="1506819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84709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957CF"/>
    <w:rsid w:val="0000688E"/>
    <w:rsid w:val="0018324C"/>
    <w:rsid w:val="005957CF"/>
    <w:rsid w:val="006767A8"/>
    <w:rsid w:val="00900033"/>
    <w:rsid w:val="00B01179"/>
    <w:rsid w:val="00B02263"/>
    <w:rsid w:val="00FB3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90C8"/>
  <w15:docId w15:val="{75C26183-BE67-4453-96A2-FBDC65315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https://www.kaggle.com/datasets/fedesoriano/hepatitis-c-dataset"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83</Pages>
  <Words>14273</Words>
  <Characters>81357</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Seminarski rad - Hepatitis C Prediction Dataset</vt:lpstr>
    </vt:vector>
  </TitlesOfParts>
  <Company/>
  <LinksUpToDate>false</LinksUpToDate>
  <CharactersWithSpaces>95440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Seminarski rad - Hepatitis C Prediction Dataset</dc:title>
  <dc:creator/>
  <cp:keywords/>
  <cp:lastModifiedBy>Teodora Jeremic</cp:lastModifiedBy>
  <cp:revision>2</cp:revision>
  <dcterms:created xsi:type="dcterms:W3CDTF">2026-02-05T11:29:00Z</dcterms:created>
  <dcterms:modified xsi:type="dcterms:W3CDTF">2026-02-05T14:45:00Z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2025-12-15</vt:lpwstr>
  </property>
  <property fmtid="{D5CDD505-2E9C-101B-9397-08002B2CF9AE}" pid="3" name="editor_options">
    <vt:lpwstr/>
  </property>
  <property fmtid="{D5CDD505-2E9C-101B-9397-08002B2CF9AE}" pid="4" name="output">
    <vt:lpwstr/>
  </property>
</Properties>
</file>