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2306" w14:textId="4EE19819" w:rsidR="00CB102F" w:rsidRPr="00F226EB" w:rsidRDefault="00F226EB">
      <w:pPr>
        <w:rPr>
          <w:sz w:val="36"/>
          <w:szCs w:val="36"/>
        </w:rPr>
      </w:pPr>
      <w:r w:rsidRPr="00F226EB">
        <w:rPr>
          <w:sz w:val="36"/>
          <w:szCs w:val="36"/>
        </w:rPr>
        <w:t>P</w:t>
      </w:r>
      <w:r w:rsidR="00503758" w:rsidRPr="00F226EB">
        <w:rPr>
          <w:sz w:val="36"/>
          <w:szCs w:val="36"/>
        </w:rPr>
        <w:t xml:space="preserve">redictive </w:t>
      </w:r>
      <w:r w:rsidRPr="00F226EB">
        <w:rPr>
          <w:sz w:val="36"/>
          <w:szCs w:val="36"/>
        </w:rPr>
        <w:t>M</w:t>
      </w:r>
      <w:r w:rsidR="00503758" w:rsidRPr="00F226EB">
        <w:rPr>
          <w:sz w:val="36"/>
          <w:szCs w:val="36"/>
        </w:rPr>
        <w:t xml:space="preserve">odelling </w:t>
      </w:r>
      <w:r w:rsidRPr="00F226EB">
        <w:rPr>
          <w:sz w:val="36"/>
          <w:szCs w:val="36"/>
        </w:rPr>
        <w:t>for C</w:t>
      </w:r>
      <w:r w:rsidRPr="00F226EB">
        <w:rPr>
          <w:sz w:val="36"/>
          <w:szCs w:val="36"/>
        </w:rPr>
        <w:t xml:space="preserve">apital </w:t>
      </w:r>
      <w:r w:rsidRPr="00F226EB">
        <w:rPr>
          <w:sz w:val="36"/>
          <w:szCs w:val="36"/>
        </w:rPr>
        <w:t>M</w:t>
      </w:r>
      <w:r w:rsidRPr="00F226EB">
        <w:rPr>
          <w:sz w:val="36"/>
          <w:szCs w:val="36"/>
        </w:rPr>
        <w:t xml:space="preserve">arket </w:t>
      </w:r>
      <w:r w:rsidRPr="00F226EB">
        <w:rPr>
          <w:sz w:val="36"/>
          <w:szCs w:val="36"/>
        </w:rPr>
        <w:t>Dynamics U</w:t>
      </w:r>
      <w:r w:rsidR="00503758" w:rsidRPr="00F226EB">
        <w:rPr>
          <w:sz w:val="36"/>
          <w:szCs w:val="36"/>
        </w:rPr>
        <w:t xml:space="preserve">sing </w:t>
      </w:r>
      <w:r w:rsidRPr="00F226EB">
        <w:rPr>
          <w:sz w:val="36"/>
          <w:szCs w:val="36"/>
        </w:rPr>
        <w:t>S</w:t>
      </w:r>
      <w:r w:rsidR="00503758" w:rsidRPr="00F226EB">
        <w:rPr>
          <w:sz w:val="36"/>
          <w:szCs w:val="36"/>
        </w:rPr>
        <w:t xml:space="preserve">entiment </w:t>
      </w:r>
      <w:r w:rsidRPr="00F226EB">
        <w:rPr>
          <w:sz w:val="36"/>
          <w:szCs w:val="36"/>
        </w:rPr>
        <w:t>A</w:t>
      </w:r>
      <w:r w:rsidR="00503758" w:rsidRPr="00F226EB">
        <w:rPr>
          <w:sz w:val="36"/>
          <w:szCs w:val="36"/>
        </w:rPr>
        <w:t>nalysis</w:t>
      </w:r>
    </w:p>
    <w:p w14:paraId="2DFC6216" w14:textId="0685FBEE" w:rsidR="00665883" w:rsidRDefault="00665883">
      <w:r>
        <w:t>Student: Mancas Teodor</w:t>
      </w:r>
    </w:p>
    <w:p w14:paraId="60EEB85D" w14:textId="77777777" w:rsidR="00665883" w:rsidRDefault="00665883"/>
    <w:p w14:paraId="36ABAB17" w14:textId="23353A41" w:rsidR="00503758" w:rsidRPr="00F226EB" w:rsidRDefault="00F226EB" w:rsidP="00F226EB">
      <w:pPr>
        <w:pStyle w:val="ListParagraph"/>
        <w:numPr>
          <w:ilvl w:val="0"/>
          <w:numId w:val="4"/>
        </w:numPr>
        <w:rPr>
          <w:sz w:val="28"/>
          <w:szCs w:val="28"/>
        </w:rPr>
      </w:pPr>
      <w:r w:rsidRPr="00F226EB">
        <w:rPr>
          <w:sz w:val="28"/>
          <w:szCs w:val="28"/>
        </w:rPr>
        <w:t>Short Description of the Project</w:t>
      </w:r>
    </w:p>
    <w:p w14:paraId="4737746D" w14:textId="77777777" w:rsidR="00F226EB" w:rsidRDefault="00F226EB"/>
    <w:p w14:paraId="4BBE8957" w14:textId="0BB11FAD" w:rsidR="00F226EB" w:rsidRDefault="00F226EB" w:rsidP="00F226EB">
      <w:pPr>
        <w:ind w:firstLine="720"/>
      </w:pPr>
      <w:r>
        <w:t>This project proposes the design and implementation of a data-driven architecture for analyzing and predicting the short-term stock behavior of Apple Inc., traded under the ticker AAPL. The project will combine structured financial market data with sentiment indicators extracted from Apple-related financial news.</w:t>
      </w:r>
    </w:p>
    <w:p w14:paraId="27CD59E1" w14:textId="31224B57" w:rsidR="00F226EB" w:rsidRDefault="00F226EB" w:rsidP="00F226EB">
      <w:pPr>
        <w:ind w:firstLine="720"/>
      </w:pPr>
      <w:r>
        <w:t>The workflow follows a complete machine learning pipeline: data acquisition, preprocessing, exploratory data analysis, feature engineering, model training, and model evaluation. Unlike classical econometric approaches such as ARIMA or ARMAX, this project will focus on exploratory data analysis and supervised predictive modeling. The aim is to determine whether historical market variables and sentiment-based features can be used to predict Apple’s next-day stock movement or return.</w:t>
      </w:r>
    </w:p>
    <w:p w14:paraId="387D6EF1" w14:textId="0BFDCE74" w:rsidR="00F226EB" w:rsidRDefault="00F226EB" w:rsidP="00F226EB">
      <w:pPr>
        <w:ind w:firstLine="720"/>
      </w:pPr>
      <w:r>
        <w:t>The project is inspired by the idea that financial markets are noisy and non-stationary systems influenced not only by price history, but also by information flows, investor perception, and public sentiment. This direction is consistent with the preliminary research report, which discusses log-returns, market volatility, and sentiment as relevant elements in modeling capital market dynamics.</w:t>
      </w:r>
    </w:p>
    <w:p w14:paraId="32CE2B1E" w14:textId="2F563FAA" w:rsidR="00F226EB" w:rsidRDefault="00F226EB" w:rsidP="00F226EB"/>
    <w:p w14:paraId="7FB66799" w14:textId="294892B7" w:rsidR="00F226EB" w:rsidRPr="00F226EB" w:rsidRDefault="00F226EB" w:rsidP="00F226EB">
      <w:pPr>
        <w:pStyle w:val="ListParagraph"/>
        <w:numPr>
          <w:ilvl w:val="0"/>
          <w:numId w:val="4"/>
        </w:numPr>
        <w:rPr>
          <w:sz w:val="28"/>
          <w:szCs w:val="28"/>
        </w:rPr>
      </w:pPr>
      <w:r w:rsidRPr="00F226EB">
        <w:rPr>
          <w:sz w:val="28"/>
          <w:szCs w:val="28"/>
        </w:rPr>
        <w:t>Main Objective</w:t>
      </w:r>
    </w:p>
    <w:p w14:paraId="78BCA50D" w14:textId="5A474ECC" w:rsidR="00F226EB" w:rsidRDefault="00F226EB" w:rsidP="00F226EB">
      <w:r>
        <w:tab/>
      </w:r>
      <w:r>
        <w:t>The main objective is to design and implement a predictive modeling architecture for Apple stock data using exploratory data analysis, financial indicators, and news sentiment features.</w:t>
      </w:r>
    </w:p>
    <w:p w14:paraId="1EF03BE5" w14:textId="7814CA72" w:rsidR="00F226EB" w:rsidRDefault="00F226EB" w:rsidP="00F226EB">
      <w:pPr>
        <w:ind w:firstLine="720"/>
      </w:pPr>
      <w:r>
        <w:t>The final system should collect Apple market data, construct a clean daily dataset, perform EDA, train three predictive models, and compare their performance using appropriate evaluation metrics.</w:t>
      </w:r>
    </w:p>
    <w:p w14:paraId="7D1C1838" w14:textId="77777777" w:rsidR="00F226EB" w:rsidRDefault="00F226EB" w:rsidP="00F226EB"/>
    <w:p w14:paraId="7D5E116F" w14:textId="3D6EA406" w:rsidR="00F226EB" w:rsidRPr="00F226EB" w:rsidRDefault="00F226EB" w:rsidP="00F226EB">
      <w:pPr>
        <w:pStyle w:val="ListParagraph"/>
        <w:numPr>
          <w:ilvl w:val="0"/>
          <w:numId w:val="4"/>
        </w:numPr>
        <w:rPr>
          <w:sz w:val="28"/>
          <w:szCs w:val="28"/>
        </w:rPr>
      </w:pPr>
      <w:r w:rsidRPr="00F226EB">
        <w:rPr>
          <w:sz w:val="28"/>
          <w:szCs w:val="28"/>
        </w:rPr>
        <w:t>Specific Research Objectives</w:t>
      </w:r>
    </w:p>
    <w:p w14:paraId="3C90CD91" w14:textId="77777777" w:rsidR="00F226EB" w:rsidRDefault="00F226EB" w:rsidP="00F226EB">
      <w:pPr>
        <w:pStyle w:val="ListParagraph"/>
        <w:numPr>
          <w:ilvl w:val="0"/>
          <w:numId w:val="2"/>
        </w:numPr>
      </w:pPr>
      <w:r>
        <w:t>Build a structured Apple dataset</w:t>
      </w:r>
    </w:p>
    <w:p w14:paraId="1A2B0846" w14:textId="77777777" w:rsidR="00F226EB" w:rsidRDefault="00F226EB" w:rsidP="00F226EB">
      <w:pPr>
        <w:ind w:firstLine="720"/>
      </w:pPr>
      <w:r>
        <w:lastRenderedPageBreak/>
        <w:t>Collect daily Apple stock data, including open, high, low, close, adjusted close, and volume. Additional Apple-related news data may be collected from Yahoo Finance, NewsAPI, GDELT, Finnhub, or Alpha Vantage News.</w:t>
      </w:r>
    </w:p>
    <w:p w14:paraId="7FE91BAD" w14:textId="77777777" w:rsidR="00F226EB" w:rsidRDefault="00F226EB" w:rsidP="00F226EB">
      <w:pPr>
        <w:pStyle w:val="ListParagraph"/>
        <w:numPr>
          <w:ilvl w:val="0"/>
          <w:numId w:val="2"/>
        </w:numPr>
      </w:pPr>
      <w:r>
        <w:t>Perform exploratory data analysis</w:t>
      </w:r>
    </w:p>
    <w:p w14:paraId="2CD7A92B" w14:textId="77777777" w:rsidR="00F226EB" w:rsidRDefault="00F226EB" w:rsidP="00F226EB">
      <w:pPr>
        <w:ind w:firstLine="720"/>
      </w:pPr>
      <w:r>
        <w:t>Analyze Apple’s historical price evolution, returns, volume, volatility, missing values, outliers, correlations, and possible relationships between sentiment and future stock movement.</w:t>
      </w:r>
    </w:p>
    <w:p w14:paraId="6881B10F" w14:textId="77777777" w:rsidR="00F226EB" w:rsidRDefault="00F226EB" w:rsidP="00F226EB">
      <w:pPr>
        <w:pStyle w:val="ListParagraph"/>
        <w:numPr>
          <w:ilvl w:val="0"/>
          <w:numId w:val="2"/>
        </w:numPr>
      </w:pPr>
      <w:r>
        <w:t>Engineer predictive features</w:t>
      </w:r>
    </w:p>
    <w:p w14:paraId="52726F81" w14:textId="77777777" w:rsidR="00F226EB" w:rsidRDefault="00F226EB" w:rsidP="00F226EB">
      <w:pPr>
        <w:ind w:firstLine="720"/>
      </w:pPr>
      <w:r>
        <w:t>Create daily features such as returns, log-returns, lagged returns, rolling volatility, moving averages, volume change, high-low range, market index return, average sentiment, news count, and sentiment momentum.</w:t>
      </w:r>
    </w:p>
    <w:p w14:paraId="0B2C86A7" w14:textId="77777777" w:rsidR="00F226EB" w:rsidRDefault="00F226EB" w:rsidP="00F226EB">
      <w:pPr>
        <w:pStyle w:val="ListParagraph"/>
        <w:numPr>
          <w:ilvl w:val="0"/>
          <w:numId w:val="2"/>
        </w:numPr>
      </w:pPr>
      <w:r>
        <w:t>Train and compare three predictive models</w:t>
      </w:r>
    </w:p>
    <w:p w14:paraId="46365F87" w14:textId="77777777" w:rsidR="00F226EB" w:rsidRDefault="00F226EB" w:rsidP="00F226EB">
      <w:pPr>
        <w:ind w:firstLine="720"/>
      </w:pPr>
      <w:r>
        <w:t>Fit three supervised learning models: one simple baseline model and two nonlinear models. A suitable set is:</w:t>
      </w:r>
    </w:p>
    <w:p w14:paraId="2EFB93FD" w14:textId="77777777" w:rsidR="00F226EB" w:rsidRDefault="00F226EB" w:rsidP="00F226EB">
      <w:pPr>
        <w:pStyle w:val="ListParagraph"/>
        <w:numPr>
          <w:ilvl w:val="0"/>
          <w:numId w:val="3"/>
        </w:numPr>
      </w:pPr>
      <w:r>
        <w:t>Logistic Regression or Linear Regression;</w:t>
      </w:r>
    </w:p>
    <w:p w14:paraId="04691181" w14:textId="77777777" w:rsidR="00F226EB" w:rsidRDefault="00F226EB" w:rsidP="00F226EB">
      <w:pPr>
        <w:pStyle w:val="ListParagraph"/>
        <w:numPr>
          <w:ilvl w:val="0"/>
          <w:numId w:val="3"/>
        </w:numPr>
      </w:pPr>
      <w:r>
        <w:t>Random Forest;</w:t>
      </w:r>
    </w:p>
    <w:p w14:paraId="4DD12501" w14:textId="77777777" w:rsidR="00F226EB" w:rsidRDefault="00F226EB" w:rsidP="00F226EB">
      <w:pPr>
        <w:pStyle w:val="ListParagraph"/>
        <w:numPr>
          <w:ilvl w:val="0"/>
          <w:numId w:val="3"/>
        </w:numPr>
      </w:pPr>
      <w:r>
        <w:t>Gradient Boosting, XGBoost, or LightGBM.</w:t>
      </w:r>
    </w:p>
    <w:p w14:paraId="6B857878" w14:textId="77777777" w:rsidR="00F226EB" w:rsidRDefault="00F226EB" w:rsidP="00F226EB">
      <w:pPr>
        <w:pStyle w:val="ListParagraph"/>
        <w:numPr>
          <w:ilvl w:val="0"/>
          <w:numId w:val="2"/>
        </w:numPr>
      </w:pPr>
      <w:r>
        <w:t>Evaluate the contribution of sentiment</w:t>
      </w:r>
    </w:p>
    <w:p w14:paraId="31BECDFD" w14:textId="7FF129B7" w:rsidR="007E7BF7" w:rsidRDefault="00F226EB" w:rsidP="007E7BF7">
      <w:pPr>
        <w:ind w:firstLine="720"/>
      </w:pPr>
      <w:r>
        <w:t>Compare models trained with and without sentiment features to determine whether financial news sentiment improves predictive performance</w:t>
      </w:r>
      <w:r w:rsidR="007E7BF7">
        <w:t>.</w:t>
      </w:r>
    </w:p>
    <w:sectPr w:rsidR="007E7BF7" w:rsidSect="00C222C8">
      <w:headerReference w:type="default" r:id="rId7"/>
      <w:pgSz w:w="11906" w:h="16838"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F802" w14:textId="77777777" w:rsidR="002C75F1" w:rsidRDefault="002C75F1" w:rsidP="00665883">
      <w:pPr>
        <w:spacing w:line="240" w:lineRule="auto"/>
      </w:pPr>
      <w:r>
        <w:separator/>
      </w:r>
    </w:p>
  </w:endnote>
  <w:endnote w:type="continuationSeparator" w:id="0">
    <w:p w14:paraId="0F4F38A2" w14:textId="77777777" w:rsidR="002C75F1" w:rsidRDefault="002C75F1" w:rsidP="006658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2F04" w14:textId="77777777" w:rsidR="002C75F1" w:rsidRDefault="002C75F1" w:rsidP="00665883">
      <w:pPr>
        <w:spacing w:line="240" w:lineRule="auto"/>
      </w:pPr>
      <w:r>
        <w:separator/>
      </w:r>
    </w:p>
  </w:footnote>
  <w:footnote w:type="continuationSeparator" w:id="0">
    <w:p w14:paraId="177B10F3" w14:textId="77777777" w:rsidR="002C75F1" w:rsidRDefault="002C75F1" w:rsidP="006658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D7DF" w14:textId="7F482EC5" w:rsidR="00665883" w:rsidRPr="00665883" w:rsidRDefault="00665883">
    <w:pPr>
      <w:pStyle w:val="Header"/>
      <w:rPr>
        <w:i/>
        <w:iCs/>
      </w:rPr>
    </w:pPr>
    <w:r w:rsidRPr="00665883">
      <w:rPr>
        <w:i/>
        <w:iCs/>
      </w:rPr>
      <w:t>Advanced Analytics for Business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343"/>
    <w:multiLevelType w:val="hybridMultilevel"/>
    <w:tmpl w:val="649C14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D5964"/>
    <w:multiLevelType w:val="hybridMultilevel"/>
    <w:tmpl w:val="02FA9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15497"/>
    <w:multiLevelType w:val="hybridMultilevel"/>
    <w:tmpl w:val="F39E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C2F24"/>
    <w:multiLevelType w:val="hybridMultilevel"/>
    <w:tmpl w:val="6D3E5D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334EC9"/>
    <w:multiLevelType w:val="hybridMultilevel"/>
    <w:tmpl w:val="75943FE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6222F5"/>
    <w:multiLevelType w:val="multilevel"/>
    <w:tmpl w:val="6EA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74B60"/>
    <w:multiLevelType w:val="hybridMultilevel"/>
    <w:tmpl w:val="B686BA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0C5255"/>
    <w:multiLevelType w:val="hybridMultilevel"/>
    <w:tmpl w:val="8C668D5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CA5478"/>
    <w:multiLevelType w:val="hybridMultilevel"/>
    <w:tmpl w:val="97DEC07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192846"/>
    <w:multiLevelType w:val="hybridMultilevel"/>
    <w:tmpl w:val="A3B010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CF1201"/>
    <w:multiLevelType w:val="hybridMultilevel"/>
    <w:tmpl w:val="D8D8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522E49"/>
    <w:multiLevelType w:val="hybridMultilevel"/>
    <w:tmpl w:val="B04E1F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742000">
    <w:abstractNumId w:val="5"/>
  </w:num>
  <w:num w:numId="2" w16cid:durableId="1100182635">
    <w:abstractNumId w:val="1"/>
  </w:num>
  <w:num w:numId="3" w16cid:durableId="2026326233">
    <w:abstractNumId w:val="10"/>
  </w:num>
  <w:num w:numId="4" w16cid:durableId="1901557595">
    <w:abstractNumId w:val="7"/>
  </w:num>
  <w:num w:numId="5" w16cid:durableId="1839073620">
    <w:abstractNumId w:val="3"/>
  </w:num>
  <w:num w:numId="6" w16cid:durableId="874082060">
    <w:abstractNumId w:val="11"/>
  </w:num>
  <w:num w:numId="7" w16cid:durableId="1915701960">
    <w:abstractNumId w:val="6"/>
  </w:num>
  <w:num w:numId="8" w16cid:durableId="931086911">
    <w:abstractNumId w:val="9"/>
  </w:num>
  <w:num w:numId="9" w16cid:durableId="498547975">
    <w:abstractNumId w:val="0"/>
  </w:num>
  <w:num w:numId="10" w16cid:durableId="1918979491">
    <w:abstractNumId w:val="4"/>
  </w:num>
  <w:num w:numId="11" w16cid:durableId="1824195700">
    <w:abstractNumId w:val="2"/>
  </w:num>
  <w:num w:numId="12" w16cid:durableId="3186532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EA"/>
    <w:rsid w:val="002C75F1"/>
    <w:rsid w:val="00503758"/>
    <w:rsid w:val="00614FEA"/>
    <w:rsid w:val="00665883"/>
    <w:rsid w:val="007E7BF7"/>
    <w:rsid w:val="00935DC3"/>
    <w:rsid w:val="00C222C8"/>
    <w:rsid w:val="00CB102F"/>
    <w:rsid w:val="00CB4C4C"/>
    <w:rsid w:val="00F226EB"/>
    <w:rsid w:val="00F6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06EA0"/>
  <w15:chartTrackingRefBased/>
  <w15:docId w15:val="{38A72CA8-EDAE-4BD5-806D-B40F08FBE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F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F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4F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4F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4F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4F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4F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F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F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4F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4F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4F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4F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4F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4F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4FEA"/>
    <w:rPr>
      <w:i/>
      <w:iCs/>
      <w:color w:val="404040" w:themeColor="text1" w:themeTint="BF"/>
    </w:rPr>
  </w:style>
  <w:style w:type="paragraph" w:styleId="ListParagraph">
    <w:name w:val="List Paragraph"/>
    <w:basedOn w:val="Normal"/>
    <w:uiPriority w:val="34"/>
    <w:qFormat/>
    <w:rsid w:val="00614FEA"/>
    <w:pPr>
      <w:ind w:left="720"/>
      <w:contextualSpacing/>
    </w:pPr>
  </w:style>
  <w:style w:type="character" w:styleId="IntenseEmphasis">
    <w:name w:val="Intense Emphasis"/>
    <w:basedOn w:val="DefaultParagraphFont"/>
    <w:uiPriority w:val="21"/>
    <w:qFormat/>
    <w:rsid w:val="00614FEA"/>
    <w:rPr>
      <w:i/>
      <w:iCs/>
      <w:color w:val="0F4761" w:themeColor="accent1" w:themeShade="BF"/>
    </w:rPr>
  </w:style>
  <w:style w:type="paragraph" w:styleId="IntenseQuote">
    <w:name w:val="Intense Quote"/>
    <w:basedOn w:val="Normal"/>
    <w:next w:val="Normal"/>
    <w:link w:val="IntenseQuoteChar"/>
    <w:uiPriority w:val="30"/>
    <w:qFormat/>
    <w:rsid w:val="00614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FEA"/>
    <w:rPr>
      <w:i/>
      <w:iCs/>
      <w:color w:val="0F4761" w:themeColor="accent1" w:themeShade="BF"/>
    </w:rPr>
  </w:style>
  <w:style w:type="character" w:styleId="IntenseReference">
    <w:name w:val="Intense Reference"/>
    <w:basedOn w:val="DefaultParagraphFont"/>
    <w:uiPriority w:val="32"/>
    <w:qFormat/>
    <w:rsid w:val="00614FEA"/>
    <w:rPr>
      <w:b/>
      <w:bCs/>
      <w:smallCaps/>
      <w:color w:val="0F4761" w:themeColor="accent1" w:themeShade="BF"/>
      <w:spacing w:val="5"/>
    </w:rPr>
  </w:style>
  <w:style w:type="character" w:styleId="PlaceholderText">
    <w:name w:val="Placeholder Text"/>
    <w:basedOn w:val="DefaultParagraphFont"/>
    <w:uiPriority w:val="99"/>
    <w:semiHidden/>
    <w:rsid w:val="007E7BF7"/>
    <w:rPr>
      <w:color w:val="666666"/>
    </w:rPr>
  </w:style>
  <w:style w:type="table" w:styleId="TableGridLight">
    <w:name w:val="Grid Table Light"/>
    <w:basedOn w:val="TableNormal"/>
    <w:uiPriority w:val="40"/>
    <w:rsid w:val="007E7BF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65883"/>
    <w:pPr>
      <w:tabs>
        <w:tab w:val="center" w:pos="4680"/>
        <w:tab w:val="right" w:pos="9360"/>
      </w:tabs>
      <w:spacing w:line="240" w:lineRule="auto"/>
    </w:pPr>
  </w:style>
  <w:style w:type="character" w:customStyle="1" w:styleId="HeaderChar">
    <w:name w:val="Header Char"/>
    <w:basedOn w:val="DefaultParagraphFont"/>
    <w:link w:val="Header"/>
    <w:uiPriority w:val="99"/>
    <w:rsid w:val="00665883"/>
  </w:style>
  <w:style w:type="paragraph" w:styleId="Footer">
    <w:name w:val="footer"/>
    <w:basedOn w:val="Normal"/>
    <w:link w:val="FooterChar"/>
    <w:uiPriority w:val="99"/>
    <w:unhideWhenUsed/>
    <w:rsid w:val="00665883"/>
    <w:pPr>
      <w:tabs>
        <w:tab w:val="center" w:pos="4680"/>
        <w:tab w:val="right" w:pos="9360"/>
      </w:tabs>
      <w:spacing w:line="240" w:lineRule="auto"/>
    </w:pPr>
  </w:style>
  <w:style w:type="character" w:customStyle="1" w:styleId="FooterChar">
    <w:name w:val="Footer Char"/>
    <w:basedOn w:val="DefaultParagraphFont"/>
    <w:link w:val="Footer"/>
    <w:uiPriority w:val="99"/>
    <w:rsid w:val="00665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Teodor-Gabriel MANCAŞ (168846)</dc:creator>
  <cp:keywords/>
  <dc:description/>
  <cp:lastModifiedBy>Teodor-Gabriel MANCAŞ (168846)</cp:lastModifiedBy>
  <cp:revision>3</cp:revision>
  <dcterms:created xsi:type="dcterms:W3CDTF">2026-04-26T14:00:00Z</dcterms:created>
  <dcterms:modified xsi:type="dcterms:W3CDTF">2026-04-26T21:04:00Z</dcterms:modified>
</cp:coreProperties>
</file>