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Agenda #1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color w:val="729FCF"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color w:val="729FCF"/>
          <w:sz w:val="30"/>
          <w:szCs w:val="30"/>
        </w:rPr>
        <w:t>18 May 2022 – 17:00</w:t>
      </w:r>
    </w:p>
    <w:p>
      <w:pPr>
        <w:pStyle w:val="Normal"/>
        <w:bidi w:val="0"/>
        <w:jc w:val="left"/>
        <w:rPr>
          <w:rFonts w:ascii="Franklin Gothic Demi" w:hAnsi="Franklin Gothic Demi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Franklin Gothic Demi" w:hAnsi="Franklin Gothic Demi"/>
          <w:b w:val="false"/>
          <w:bCs w:val="false"/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  <w:t>Held: TBA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Franklin Gothic Book" w:hAnsi="Franklin Gothic Book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17:00 – Opening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17:05 – Finish setting up project and Github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Make folder for agenda and minutes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Is everything clear so far?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17:15 – Start working on Backlog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Features to be added into the program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Technologies used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Team roles: back-end/front-end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Feature priority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17:50 – Github: set first deadlines and set all priorities (issues/merge reqs)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  <w:t>Probably first deadlines should be reserved for recapping/getting familiar with technologies used and other setup things instead of actual work</w:t>
      </w:r>
    </w:p>
    <w:p>
      <w:pPr>
        <w:pStyle w:val="Normal"/>
        <w:bidi w:val="0"/>
        <w:jc w:val="left"/>
        <w:rPr>
          <w:rFonts w:ascii="Franklin Gothic Book" w:hAnsi="Franklin Gothic 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anklin Gothic Book" w:hAnsi="Franklin Gothic Book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18:20 – Question round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  <w:t>18:30 – Meeting closure</w:t>
      </w:r>
    </w:p>
    <w:p>
      <w:pPr>
        <w:pStyle w:val="Normal"/>
        <w:bidi w:val="0"/>
        <w:jc w:val="left"/>
        <w:rPr>
          <w:rFonts w:ascii="Franklin Gothic Book" w:hAnsi="Franklin Gothic Book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Franklin Gothic Book" w:hAnsi="Franklin Gothic Book"/>
          <w:b/>
          <w:bCs/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</w:r>
    </w:p>
    <w:p>
      <w:pPr>
        <w:pStyle w:val="Normal"/>
        <w:bidi w:val="0"/>
        <w:jc w:val="left"/>
        <w:rPr>
          <w:rFonts w:ascii="Franklin Gothic Demi" w:hAnsi="Franklin Gothic Demi"/>
          <w:b/>
          <w:b/>
          <w:bCs/>
          <w:i/>
          <w:i/>
          <w:iCs/>
          <w:color w:val="FFB66C"/>
          <w:sz w:val="48"/>
          <w:szCs w:val="48"/>
        </w:rPr>
      </w:pPr>
      <w:r>
        <w:rPr>
          <w:rFonts w:ascii="Franklin Gothic Demi" w:hAnsi="Franklin Gothic Demi"/>
          <w:b/>
          <w:bCs/>
          <w:i/>
          <w:iCs/>
          <w:color w:val="FFB66C"/>
          <w:sz w:val="48"/>
          <w:szCs w:val="48"/>
        </w:rPr>
        <w:t>Minutes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Franklin Gothic Demi">
    <w:charset w:val="01"/>
    <w:family w:val="swiss"/>
    <w:pitch w:val="variable"/>
  </w:font>
  <w:font w:name="Franklin Gothic Book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2</Pages>
  <Words>92</Words>
  <Characters>494</Characters>
  <CharactersWithSpaces>569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2022-05-18T20:35:58Z</dcterms:created>
  <dc:creator/>
  <dc:description/>
  <dc:language>en-US</dc:language>
  <cp:lastModifiedBy/>
  <dcterms:modified xsi:type="dcterms:W3CDTF">2022-05-18T20:47:08Z</dcterms:modified>
  <cp:revision>1</cp:revision>
  <dc:subject/>
  <dc:title/>
</cp:coreProperties>
</file>