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6E963" w14:textId="77777777" w:rsidR="004224AA" w:rsidRPr="00C7293E" w:rsidRDefault="004224AA" w:rsidP="004224AA">
      <w:pPr>
        <w:autoSpaceDE w:val="0"/>
        <w:autoSpaceDN w:val="0"/>
        <w:adjustRightInd w:val="0"/>
        <w:jc w:val="center"/>
        <w:rPr>
          <w:rFonts w:ascii="Times New Roman" w:eastAsia="標楷體" w:hAnsi="Times New Roman"/>
          <w:b/>
          <w:kern w:val="0"/>
          <w:sz w:val="48"/>
          <w:szCs w:val="52"/>
        </w:rPr>
      </w:pPr>
      <w:r w:rsidRPr="00C7293E">
        <w:rPr>
          <w:rFonts w:ascii="Times New Roman" w:eastAsia="標楷體" w:hAnsi="Times New Roman"/>
          <w:b/>
          <w:kern w:val="0"/>
          <w:sz w:val="48"/>
          <w:szCs w:val="52"/>
        </w:rPr>
        <w:t>Computer Organization</w:t>
      </w:r>
    </w:p>
    <w:p w14:paraId="18B47B8B" w14:textId="77777777" w:rsidR="00C46841" w:rsidRDefault="00C46841">
      <w:pPr>
        <w:rPr>
          <w:rFonts w:ascii="Times New Roman" w:eastAsia="標楷體" w:hAnsi="Times New Roman"/>
          <w:b/>
          <w:noProof/>
          <w:sz w:val="32"/>
        </w:rPr>
      </w:pPr>
    </w:p>
    <w:p w14:paraId="5EF451A5" w14:textId="77777777" w:rsidR="00D7282A" w:rsidRPr="00C46841" w:rsidRDefault="00C46841">
      <w:pPr>
        <w:rPr>
          <w:rFonts w:ascii="Times New Roman" w:eastAsia="標楷體" w:hAnsi="Times New Roman"/>
          <w:b/>
          <w:sz w:val="32"/>
        </w:rPr>
      </w:pPr>
      <w:r w:rsidRPr="00C7293E">
        <w:rPr>
          <w:rFonts w:ascii="Times New Roman" w:eastAsia="標楷體" w:hAnsi="Times New Roman"/>
          <w:b/>
          <w:noProof/>
          <w:sz w:val="32"/>
        </w:rPr>
        <w:drawing>
          <wp:anchor distT="0" distB="0" distL="114300" distR="114300" simplePos="0" relativeHeight="251658240" behindDoc="0" locked="0" layoutInCell="1" allowOverlap="1" wp14:anchorId="5A62869A" wp14:editId="10D2BABC">
            <wp:simplePos x="0" y="0"/>
            <wp:positionH relativeFrom="column">
              <wp:posOffset>-196850</wp:posOffset>
            </wp:positionH>
            <wp:positionV relativeFrom="paragraph">
              <wp:posOffset>488950</wp:posOffset>
            </wp:positionV>
            <wp:extent cx="5651500" cy="3268980"/>
            <wp:effectExtent l="0" t="0" r="635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6228" r="3476"/>
                    <a:stretch/>
                  </pic:blipFill>
                  <pic:spPr bwMode="auto">
                    <a:xfrm>
                      <a:off x="0" y="0"/>
                      <a:ext cx="5651500" cy="3268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1F23" w:rsidRPr="00C7293E">
        <w:rPr>
          <w:rFonts w:ascii="Times New Roman" w:eastAsia="標楷體" w:hAnsi="Times New Roman"/>
          <w:b/>
          <w:sz w:val="32"/>
        </w:rPr>
        <w:t>Architecture</w:t>
      </w:r>
      <w:r w:rsidR="000B30B7" w:rsidRPr="00C7293E">
        <w:rPr>
          <w:rFonts w:ascii="Times New Roman" w:eastAsia="標楷體" w:hAnsi="Times New Roman"/>
          <w:b/>
          <w:sz w:val="32"/>
        </w:rPr>
        <w:t xml:space="preserve"> diagrams</w:t>
      </w:r>
      <w:r w:rsidR="004224AA" w:rsidRPr="00C7293E">
        <w:rPr>
          <w:rFonts w:ascii="Times New Roman" w:eastAsia="標楷體" w:hAnsi="Times New Roman"/>
          <w:b/>
          <w:sz w:val="32"/>
        </w:rPr>
        <w:t>:</w:t>
      </w:r>
    </w:p>
    <w:p w14:paraId="5DED1216" w14:textId="77777777" w:rsidR="009E206A" w:rsidRPr="00C7293E" w:rsidRDefault="000B30B7">
      <w:pPr>
        <w:rPr>
          <w:rFonts w:ascii="Times New Roman" w:eastAsia="標楷體" w:hAnsi="Times New Roman"/>
          <w:b/>
          <w:sz w:val="32"/>
        </w:rPr>
      </w:pPr>
      <w:r w:rsidRPr="00C7293E">
        <w:rPr>
          <w:rFonts w:ascii="Times New Roman" w:eastAsia="標楷體" w:hAnsi="Times New Roman"/>
          <w:b/>
          <w:sz w:val="32"/>
        </w:rPr>
        <w:t>Hardware m</w:t>
      </w:r>
      <w:r w:rsidR="00571F23" w:rsidRPr="00C7293E">
        <w:rPr>
          <w:rFonts w:ascii="Times New Roman" w:eastAsia="標楷體" w:hAnsi="Times New Roman"/>
          <w:b/>
          <w:sz w:val="32"/>
        </w:rPr>
        <w:t>odule analysis</w:t>
      </w:r>
      <w:r w:rsidR="00D7282A" w:rsidRPr="00C7293E">
        <w:rPr>
          <w:rFonts w:ascii="Times New Roman" w:eastAsia="標楷體" w:hAnsi="Times New Roman"/>
          <w:b/>
          <w:sz w:val="32"/>
        </w:rPr>
        <w:t>:</w:t>
      </w:r>
    </w:p>
    <w:p w14:paraId="6ADBCC74" w14:textId="77777777" w:rsidR="00D7282A" w:rsidRDefault="00612A76" w:rsidP="00612A76">
      <w:pPr>
        <w:pStyle w:val="ListParagraph"/>
        <w:numPr>
          <w:ilvl w:val="0"/>
          <w:numId w:val="4"/>
        </w:numPr>
        <w:rPr>
          <w:rFonts w:ascii="Times New Roman" w:eastAsia="標楷體" w:hAnsi="Times New Roman"/>
        </w:rPr>
      </w:pPr>
      <w:r>
        <w:rPr>
          <w:rFonts w:ascii="Times New Roman" w:eastAsia="標楷體" w:hAnsi="Times New Roman"/>
        </w:rPr>
        <w:t xml:space="preserve">Top module: </w:t>
      </w:r>
      <w:proofErr w:type="spellStart"/>
      <w:r>
        <w:rPr>
          <w:rFonts w:ascii="Times New Roman" w:eastAsia="標楷體" w:hAnsi="Times New Roman"/>
        </w:rPr>
        <w:t>Simple_Single_CPU</w:t>
      </w:r>
      <w:proofErr w:type="spellEnd"/>
    </w:p>
    <w:p w14:paraId="0D3F5EA7" w14:textId="77777777" w:rsidR="00612A76" w:rsidRDefault="00612A76" w:rsidP="00612A76">
      <w:pPr>
        <w:pStyle w:val="ListParagraph"/>
        <w:numPr>
          <w:ilvl w:val="1"/>
          <w:numId w:val="4"/>
        </w:numPr>
        <w:rPr>
          <w:rFonts w:ascii="Times New Roman" w:eastAsia="標楷體" w:hAnsi="Times New Roman"/>
        </w:rPr>
      </w:pPr>
      <w:r>
        <w:rPr>
          <w:rFonts w:ascii="Times New Roman" w:eastAsia="標楷體" w:hAnsi="Times New Roman"/>
        </w:rPr>
        <w:t>Program Counter: “count” for the next instruction that needs to do in the following clock cycle.</w:t>
      </w:r>
    </w:p>
    <w:p w14:paraId="531EDE58" w14:textId="77777777" w:rsidR="00420BDD" w:rsidRDefault="00420BDD" w:rsidP="00612A76">
      <w:pPr>
        <w:pStyle w:val="ListParagraph"/>
        <w:numPr>
          <w:ilvl w:val="1"/>
          <w:numId w:val="4"/>
        </w:numPr>
        <w:rPr>
          <w:rFonts w:ascii="Times New Roman" w:eastAsia="標楷體" w:hAnsi="Times New Roman"/>
        </w:rPr>
      </w:pPr>
      <w:r>
        <w:rPr>
          <w:rFonts w:ascii="Times New Roman" w:eastAsia="標楷體" w:hAnsi="Times New Roman"/>
        </w:rPr>
        <w:t xml:space="preserve">Adder: there is 2 </w:t>
      </w:r>
      <w:proofErr w:type="gramStart"/>
      <w:r>
        <w:rPr>
          <w:rFonts w:ascii="Times New Roman" w:eastAsia="標楷體" w:hAnsi="Times New Roman"/>
        </w:rPr>
        <w:t>adder</w:t>
      </w:r>
      <w:proofErr w:type="gramEnd"/>
      <w:r>
        <w:rPr>
          <w:rFonts w:ascii="Times New Roman" w:eastAsia="標楷體" w:hAnsi="Times New Roman"/>
        </w:rPr>
        <w:t xml:space="preserve"> in this hardware-</w:t>
      </w:r>
    </w:p>
    <w:p w14:paraId="6244C037" w14:textId="3D8F6432" w:rsidR="00420BDD" w:rsidRDefault="00420BDD" w:rsidP="00420BDD">
      <w:pPr>
        <w:pStyle w:val="ListParagraph"/>
        <w:numPr>
          <w:ilvl w:val="2"/>
          <w:numId w:val="4"/>
        </w:numPr>
        <w:rPr>
          <w:rFonts w:ascii="Times New Roman" w:eastAsia="標楷體" w:hAnsi="Times New Roman"/>
        </w:rPr>
      </w:pPr>
      <w:r>
        <w:rPr>
          <w:rFonts w:ascii="Times New Roman" w:eastAsia="標楷體" w:hAnsi="Times New Roman"/>
        </w:rPr>
        <w:t xml:space="preserve">first: </w:t>
      </w:r>
      <w:r w:rsidR="00A92896">
        <w:rPr>
          <w:rFonts w:ascii="Times New Roman" w:eastAsia="標楷體" w:hAnsi="Times New Roman"/>
        </w:rPr>
        <w:t>PC+4</w:t>
      </w:r>
    </w:p>
    <w:p w14:paraId="028EED8E" w14:textId="77777777" w:rsidR="00420BDD" w:rsidRDefault="00420BDD" w:rsidP="00420BDD">
      <w:pPr>
        <w:pStyle w:val="ListParagraph"/>
        <w:numPr>
          <w:ilvl w:val="2"/>
          <w:numId w:val="4"/>
        </w:numPr>
        <w:rPr>
          <w:rFonts w:ascii="Times New Roman" w:eastAsia="標楷體" w:hAnsi="Times New Roman"/>
        </w:rPr>
      </w:pPr>
      <w:r>
        <w:rPr>
          <w:rFonts w:ascii="Times New Roman" w:eastAsia="標楷體" w:hAnsi="Times New Roman"/>
        </w:rPr>
        <w:t xml:space="preserve">second: add the value of Program Counter for the next instruction with the address stated by instruction[15:0], when is </w:t>
      </w:r>
      <w:r w:rsidRPr="000F6A56">
        <w:rPr>
          <w:rFonts w:ascii="Times New Roman" w:eastAsia="標楷體" w:hAnsi="Times New Roman"/>
          <w:u w:val="single"/>
        </w:rPr>
        <w:t>the instruction that specified by branch operation</w:t>
      </w:r>
      <w:r>
        <w:rPr>
          <w:rFonts w:ascii="Times New Roman" w:eastAsia="標楷體" w:hAnsi="Times New Roman"/>
        </w:rPr>
        <w:t xml:space="preserve">. </w:t>
      </w:r>
    </w:p>
    <w:p w14:paraId="403BFF75" w14:textId="77777777" w:rsidR="00612A76" w:rsidRDefault="00612A76" w:rsidP="00612A76">
      <w:pPr>
        <w:pStyle w:val="ListParagraph"/>
        <w:numPr>
          <w:ilvl w:val="1"/>
          <w:numId w:val="4"/>
        </w:numPr>
        <w:rPr>
          <w:rFonts w:ascii="Times New Roman" w:eastAsia="標楷體" w:hAnsi="Times New Roman"/>
        </w:rPr>
      </w:pPr>
      <w:r>
        <w:rPr>
          <w:rFonts w:ascii="Times New Roman" w:eastAsia="標楷體" w:hAnsi="Times New Roman"/>
        </w:rPr>
        <w:t>Instruction memory: fetch the instructions from the test file according to the Program Counter.</w:t>
      </w:r>
    </w:p>
    <w:p w14:paraId="58C3FF0D" w14:textId="77777777" w:rsidR="00420BDD" w:rsidRDefault="00420BDD" w:rsidP="00612A76">
      <w:pPr>
        <w:pStyle w:val="ListParagraph"/>
        <w:numPr>
          <w:ilvl w:val="1"/>
          <w:numId w:val="4"/>
        </w:numPr>
        <w:rPr>
          <w:rFonts w:ascii="Times New Roman" w:eastAsia="標楷體" w:hAnsi="Times New Roman"/>
        </w:rPr>
      </w:pPr>
      <w:r>
        <w:rPr>
          <w:rFonts w:ascii="Times New Roman" w:eastAsia="標楷體" w:hAnsi="Times New Roman"/>
        </w:rPr>
        <w:t>Decoder: decode the opcode of the instruction and output to other module for use.</w:t>
      </w:r>
    </w:p>
    <w:p w14:paraId="721C7481" w14:textId="77777777" w:rsidR="00420BDD" w:rsidRDefault="00420BDD" w:rsidP="00612A76">
      <w:pPr>
        <w:pStyle w:val="ListParagraph"/>
        <w:numPr>
          <w:ilvl w:val="1"/>
          <w:numId w:val="4"/>
        </w:numPr>
        <w:rPr>
          <w:rFonts w:ascii="Times New Roman" w:eastAsia="標楷體" w:hAnsi="Times New Roman"/>
        </w:rPr>
      </w:pPr>
      <w:r>
        <w:rPr>
          <w:rFonts w:ascii="Times New Roman" w:eastAsia="標楷體" w:hAnsi="Times New Roman"/>
        </w:rPr>
        <w:t xml:space="preserve">ALU Control: further </w:t>
      </w:r>
      <w:r>
        <w:rPr>
          <w:rFonts w:ascii="Times New Roman" w:eastAsia="SimSun" w:hAnsi="Times New Roman" w:hint="eastAsia"/>
          <w:lang w:eastAsia="zh-CN"/>
        </w:rPr>
        <w:t>d</w:t>
      </w:r>
      <w:r>
        <w:rPr>
          <w:rFonts w:ascii="Times New Roman" w:eastAsia="SimSun" w:hAnsi="Times New Roman"/>
          <w:lang w:eastAsia="zh-CN"/>
        </w:rPr>
        <w:t>ecode the function code of the instruction and output to ALU for use.</w:t>
      </w:r>
    </w:p>
    <w:p w14:paraId="48AE7073" w14:textId="77777777" w:rsidR="00612A76" w:rsidRDefault="00612A76" w:rsidP="00612A76">
      <w:pPr>
        <w:pStyle w:val="ListParagraph"/>
        <w:numPr>
          <w:ilvl w:val="1"/>
          <w:numId w:val="4"/>
        </w:numPr>
        <w:rPr>
          <w:rFonts w:ascii="Times New Roman" w:eastAsia="標楷體" w:hAnsi="Times New Roman"/>
        </w:rPr>
      </w:pPr>
      <w:r>
        <w:rPr>
          <w:rFonts w:ascii="Times New Roman" w:eastAsia="標楷體" w:hAnsi="Times New Roman"/>
        </w:rPr>
        <w:t xml:space="preserve">Register File:performs the functions of getting the value from register according to the instructions and storing the result of ALU into the </w:t>
      </w:r>
      <w:r>
        <w:rPr>
          <w:rFonts w:ascii="Times New Roman" w:eastAsia="標楷體" w:hAnsi="Times New Roman"/>
        </w:rPr>
        <w:lastRenderedPageBreak/>
        <w:t>register specified by current instruction.</w:t>
      </w:r>
    </w:p>
    <w:p w14:paraId="671CC1B8" w14:textId="77777777" w:rsidR="00420BDD" w:rsidRDefault="00420BDD" w:rsidP="00612A76">
      <w:pPr>
        <w:pStyle w:val="ListParagraph"/>
        <w:numPr>
          <w:ilvl w:val="1"/>
          <w:numId w:val="4"/>
        </w:numPr>
        <w:rPr>
          <w:rFonts w:ascii="Times New Roman" w:eastAsia="標楷體" w:hAnsi="Times New Roman"/>
        </w:rPr>
      </w:pPr>
      <w:r>
        <w:rPr>
          <w:rFonts w:ascii="Times New Roman" w:eastAsia="標楷體" w:hAnsi="Times New Roman"/>
        </w:rPr>
        <w:t>Sign Extend: extend the 16-bit of address stored in instruction into 32-bit.</w:t>
      </w:r>
    </w:p>
    <w:p w14:paraId="554096CB" w14:textId="77777777" w:rsidR="00612A76" w:rsidRDefault="00612A76" w:rsidP="00612A76">
      <w:pPr>
        <w:pStyle w:val="ListParagraph"/>
        <w:numPr>
          <w:ilvl w:val="1"/>
          <w:numId w:val="4"/>
        </w:numPr>
        <w:rPr>
          <w:rFonts w:ascii="Times New Roman" w:eastAsia="標楷體" w:hAnsi="Times New Roman"/>
        </w:rPr>
      </w:pPr>
      <w:r>
        <w:rPr>
          <w:rFonts w:ascii="Times New Roman" w:eastAsia="標楷體" w:hAnsi="Times New Roman"/>
        </w:rPr>
        <w:t>ALU: perform some operation</w:t>
      </w:r>
      <w:r w:rsidR="00420BDD">
        <w:rPr>
          <w:rFonts w:ascii="Times New Roman" w:eastAsia="標楷體" w:hAnsi="Times New Roman"/>
        </w:rPr>
        <w:t>s</w:t>
      </w:r>
      <w:r>
        <w:rPr>
          <w:rFonts w:ascii="Times New Roman" w:eastAsia="標楷體" w:hAnsi="Times New Roman"/>
        </w:rPr>
        <w:t xml:space="preserve"> such as</w:t>
      </w:r>
    </w:p>
    <w:p w14:paraId="29E5D99E" w14:textId="77777777" w:rsidR="00612A76" w:rsidRDefault="00612A76" w:rsidP="00612A76">
      <w:pPr>
        <w:pStyle w:val="ListParagraph"/>
        <w:numPr>
          <w:ilvl w:val="2"/>
          <w:numId w:val="4"/>
        </w:numPr>
        <w:rPr>
          <w:rFonts w:ascii="Times New Roman" w:eastAsia="標楷體" w:hAnsi="Times New Roman"/>
        </w:rPr>
      </w:pPr>
      <w:r>
        <w:rPr>
          <w:rFonts w:ascii="Times New Roman" w:eastAsia="標楷體" w:hAnsi="Times New Roman"/>
        </w:rPr>
        <w:t>and</w:t>
      </w:r>
    </w:p>
    <w:p w14:paraId="71DA3D24" w14:textId="77777777" w:rsidR="00612A76" w:rsidRDefault="00612A76" w:rsidP="00612A76">
      <w:pPr>
        <w:pStyle w:val="ListParagraph"/>
        <w:numPr>
          <w:ilvl w:val="2"/>
          <w:numId w:val="4"/>
        </w:numPr>
        <w:rPr>
          <w:rFonts w:ascii="Times New Roman" w:eastAsia="標楷體" w:hAnsi="Times New Roman"/>
        </w:rPr>
      </w:pPr>
      <w:r>
        <w:rPr>
          <w:rFonts w:ascii="Times New Roman" w:eastAsia="標楷體" w:hAnsi="Times New Roman"/>
        </w:rPr>
        <w:t>or</w:t>
      </w:r>
    </w:p>
    <w:p w14:paraId="5C687780" w14:textId="77777777" w:rsidR="00612A76" w:rsidRDefault="00612A76" w:rsidP="00612A76">
      <w:pPr>
        <w:pStyle w:val="ListParagraph"/>
        <w:numPr>
          <w:ilvl w:val="2"/>
          <w:numId w:val="4"/>
        </w:numPr>
        <w:rPr>
          <w:rFonts w:ascii="Times New Roman" w:eastAsia="標楷體" w:hAnsi="Times New Roman"/>
        </w:rPr>
      </w:pPr>
      <w:r>
        <w:rPr>
          <w:rFonts w:ascii="Times New Roman" w:eastAsia="標楷體" w:hAnsi="Times New Roman"/>
        </w:rPr>
        <w:t>addition</w:t>
      </w:r>
    </w:p>
    <w:p w14:paraId="2EBD5938" w14:textId="77777777" w:rsidR="00612A76" w:rsidRDefault="00612A76" w:rsidP="00612A76">
      <w:pPr>
        <w:pStyle w:val="ListParagraph"/>
        <w:numPr>
          <w:ilvl w:val="2"/>
          <w:numId w:val="4"/>
        </w:numPr>
        <w:rPr>
          <w:rFonts w:ascii="Times New Roman" w:eastAsia="標楷體" w:hAnsi="Times New Roman"/>
        </w:rPr>
      </w:pPr>
      <w:r>
        <w:rPr>
          <w:rFonts w:ascii="Times New Roman" w:eastAsia="標楷體" w:hAnsi="Times New Roman"/>
        </w:rPr>
        <w:t>subtraction</w:t>
      </w:r>
    </w:p>
    <w:p w14:paraId="31148C84" w14:textId="77777777" w:rsidR="00612A76" w:rsidRDefault="00612A76" w:rsidP="00612A76">
      <w:pPr>
        <w:pStyle w:val="ListParagraph"/>
        <w:numPr>
          <w:ilvl w:val="2"/>
          <w:numId w:val="4"/>
        </w:numPr>
        <w:rPr>
          <w:rFonts w:ascii="Times New Roman" w:eastAsia="標楷體" w:hAnsi="Times New Roman"/>
        </w:rPr>
      </w:pPr>
      <w:r>
        <w:rPr>
          <w:rFonts w:ascii="Times New Roman" w:eastAsia="標楷體" w:hAnsi="Times New Roman"/>
        </w:rPr>
        <w:t>set on less than</w:t>
      </w:r>
    </w:p>
    <w:p w14:paraId="7C5F6F41" w14:textId="77777777" w:rsidR="00612A76" w:rsidRDefault="00612A76" w:rsidP="00420BDD">
      <w:pPr>
        <w:pStyle w:val="ListParagraph"/>
        <w:numPr>
          <w:ilvl w:val="2"/>
          <w:numId w:val="4"/>
        </w:numPr>
        <w:rPr>
          <w:rFonts w:ascii="Times New Roman" w:eastAsia="標楷體" w:hAnsi="Times New Roman"/>
        </w:rPr>
      </w:pPr>
      <w:r>
        <w:rPr>
          <w:rFonts w:ascii="Times New Roman" w:eastAsia="標楷體" w:hAnsi="Times New Roman"/>
        </w:rPr>
        <w:t>nor</w:t>
      </w:r>
    </w:p>
    <w:p w14:paraId="743BFF81" w14:textId="77777777" w:rsidR="00D7282A" w:rsidRPr="00C7293E" w:rsidRDefault="00420BDD" w:rsidP="000C1EA2">
      <w:pPr>
        <w:pStyle w:val="ListParagraph"/>
        <w:numPr>
          <w:ilvl w:val="1"/>
          <w:numId w:val="4"/>
        </w:numPr>
        <w:rPr>
          <w:rFonts w:ascii="Times New Roman" w:eastAsia="標楷體" w:hAnsi="Times New Roman"/>
          <w:b/>
        </w:rPr>
      </w:pPr>
      <w:r>
        <w:rPr>
          <w:rFonts w:ascii="Times New Roman" w:eastAsia="標楷體" w:hAnsi="Times New Roman"/>
        </w:rPr>
        <w:t>multiplexor: for select</w:t>
      </w:r>
      <w:r w:rsidR="000C1EA2">
        <w:rPr>
          <w:rFonts w:ascii="Times New Roman" w:eastAsia="標楷體" w:hAnsi="Times New Roman"/>
        </w:rPr>
        <w:t>ing</w:t>
      </w:r>
      <w:r>
        <w:rPr>
          <w:rFonts w:ascii="Times New Roman" w:eastAsia="標楷體" w:hAnsi="Times New Roman"/>
        </w:rPr>
        <w:t xml:space="preserve"> the input according to the selector.</w:t>
      </w:r>
      <w:r w:rsidR="000C1EA2" w:rsidRPr="00C7293E">
        <w:rPr>
          <w:rFonts w:ascii="Times New Roman" w:eastAsia="標楷體" w:hAnsi="Times New Roman"/>
          <w:b/>
        </w:rPr>
        <w:t xml:space="preserve"> </w:t>
      </w:r>
    </w:p>
    <w:p w14:paraId="3CC5F179" w14:textId="77777777" w:rsidR="009E206A" w:rsidRPr="00C7293E" w:rsidRDefault="009E206A">
      <w:pPr>
        <w:rPr>
          <w:rFonts w:ascii="Times New Roman" w:eastAsia="標楷體" w:hAnsi="Times New Roman"/>
          <w:b/>
        </w:rPr>
      </w:pPr>
    </w:p>
    <w:p w14:paraId="54D3742E" w14:textId="594BB8A2" w:rsidR="00DD5CAF" w:rsidRDefault="00A92896">
      <w:pPr>
        <w:rPr>
          <w:rFonts w:ascii="Times New Roman" w:eastAsia="標楷體" w:hAnsi="Times New Roman"/>
          <w:b/>
          <w:sz w:val="32"/>
        </w:rPr>
      </w:pPr>
      <w:r>
        <w:rPr>
          <w:rFonts w:ascii="Times New Roman" w:eastAsia="標楷體" w:hAnsi="Times New Roman"/>
          <w:b/>
          <w:sz w:val="32"/>
        </w:rPr>
        <w:t>Result:</w:t>
      </w:r>
    </w:p>
    <w:p w14:paraId="45D4CE4B" w14:textId="4323D4A1" w:rsidR="00DD5CAF" w:rsidRDefault="000F6A56" w:rsidP="00DD5CAF">
      <w:pPr>
        <w:rPr>
          <w:rFonts w:ascii="Times New Roman" w:eastAsia="標楷體" w:hAnsi="Times New Roman"/>
        </w:rPr>
      </w:pPr>
      <w:r w:rsidRPr="000F6A56">
        <w:rPr>
          <w:rFonts w:ascii="Times New Roman" w:eastAsia="標楷體" w:hAnsi="Times New Roman"/>
        </w:rPr>
        <w:drawing>
          <wp:anchor distT="0" distB="0" distL="114300" distR="114300" simplePos="0" relativeHeight="251660288" behindDoc="0" locked="0" layoutInCell="1" allowOverlap="1" wp14:anchorId="1EFD1BDC" wp14:editId="28F30AA9">
            <wp:simplePos x="0" y="0"/>
            <wp:positionH relativeFrom="column">
              <wp:posOffset>0</wp:posOffset>
            </wp:positionH>
            <wp:positionV relativeFrom="paragraph">
              <wp:posOffset>241300</wp:posOffset>
            </wp:positionV>
            <wp:extent cx="6248400" cy="13811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48400" cy="1381125"/>
                    </a:xfrm>
                    <a:prstGeom prst="rect">
                      <a:avLst/>
                    </a:prstGeom>
                  </pic:spPr>
                </pic:pic>
              </a:graphicData>
            </a:graphic>
            <wp14:sizeRelH relativeFrom="margin">
              <wp14:pctWidth>0</wp14:pctWidth>
            </wp14:sizeRelH>
            <wp14:sizeRelV relativeFrom="margin">
              <wp14:pctHeight>0</wp14:pctHeight>
            </wp14:sizeRelV>
          </wp:anchor>
        </w:drawing>
      </w:r>
      <w:r w:rsidR="00DD5CAF">
        <w:rPr>
          <w:rFonts w:ascii="Times New Roman" w:eastAsia="標楷體" w:hAnsi="Times New Roman"/>
        </w:rPr>
        <w:t>test data 1:</w:t>
      </w:r>
    </w:p>
    <w:p w14:paraId="01EC73BF" w14:textId="19B15558" w:rsidR="00DD5CAF" w:rsidRDefault="00DD5CAF" w:rsidP="00DD5CAF">
      <w:pPr>
        <w:rPr>
          <w:rFonts w:ascii="Times New Roman" w:eastAsia="標楷體" w:hAnsi="Times New Roman"/>
        </w:rPr>
      </w:pPr>
    </w:p>
    <w:p w14:paraId="3EDF8E22" w14:textId="48F6F9AA" w:rsidR="00DD5CAF" w:rsidRPr="00DD5CAF" w:rsidRDefault="00DD5CAF" w:rsidP="00DD5CAF">
      <w:pPr>
        <w:rPr>
          <w:rFonts w:ascii="Times New Roman" w:eastAsia="標楷體" w:hAnsi="Times New Roman"/>
        </w:rPr>
      </w:pPr>
      <w:r w:rsidRPr="00DD5CAF">
        <w:rPr>
          <w:rFonts w:ascii="Times New Roman" w:eastAsia="標楷體" w:hAnsi="Times New Roman"/>
        </w:rPr>
        <w:t>test data 2:</w:t>
      </w:r>
    </w:p>
    <w:p w14:paraId="580BB6AE" w14:textId="3A17D1FC" w:rsidR="00DD5CAF" w:rsidRDefault="00DD5CAF">
      <w:pPr>
        <w:rPr>
          <w:rFonts w:ascii="Times New Roman" w:eastAsia="標楷體" w:hAnsi="Times New Roman"/>
        </w:rPr>
      </w:pPr>
      <w:r w:rsidRPr="00DD5CAF">
        <w:rPr>
          <w:rFonts w:ascii="Times New Roman" w:eastAsia="標楷體" w:hAnsi="Times New Roman"/>
          <w:noProof/>
        </w:rPr>
        <w:drawing>
          <wp:inline distT="0" distB="0" distL="0" distR="0" wp14:anchorId="58B54692" wp14:editId="6C56721F">
            <wp:extent cx="6365541" cy="1311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44" r="9345" b="1244"/>
                    <a:stretch/>
                  </pic:blipFill>
                  <pic:spPr bwMode="auto">
                    <a:xfrm>
                      <a:off x="0" y="0"/>
                      <a:ext cx="6558790" cy="1351084"/>
                    </a:xfrm>
                    <a:prstGeom prst="rect">
                      <a:avLst/>
                    </a:prstGeom>
                    <a:ln>
                      <a:noFill/>
                    </a:ln>
                    <a:extLst>
                      <a:ext uri="{53640926-AAD7-44D8-BBD7-CCE9431645EC}">
                        <a14:shadowObscured xmlns:a14="http://schemas.microsoft.com/office/drawing/2010/main"/>
                      </a:ext>
                    </a:extLst>
                  </pic:spPr>
                </pic:pic>
              </a:graphicData>
            </a:graphic>
          </wp:inline>
        </w:drawing>
      </w:r>
    </w:p>
    <w:p w14:paraId="3126A3A8" w14:textId="7201D2DB" w:rsidR="00DD5CAF" w:rsidRPr="00DD5CAF" w:rsidRDefault="00DD5CAF">
      <w:pPr>
        <w:rPr>
          <w:rFonts w:ascii="Times New Roman" w:eastAsia="標楷體" w:hAnsi="Times New Roman"/>
        </w:rPr>
      </w:pPr>
    </w:p>
    <w:p w14:paraId="10CD814E" w14:textId="3E454389" w:rsidR="004224AA" w:rsidRPr="00C7293E" w:rsidRDefault="000B30B7">
      <w:pPr>
        <w:rPr>
          <w:rFonts w:ascii="Times New Roman" w:eastAsia="標楷體" w:hAnsi="Times New Roman"/>
          <w:b/>
          <w:sz w:val="32"/>
        </w:rPr>
      </w:pPr>
      <w:r w:rsidRPr="00C7293E">
        <w:rPr>
          <w:rFonts w:ascii="Times New Roman" w:eastAsia="標楷體" w:hAnsi="Times New Roman"/>
          <w:b/>
          <w:sz w:val="32"/>
        </w:rPr>
        <w:t>Summary</w:t>
      </w:r>
      <w:r w:rsidR="004224AA" w:rsidRPr="00C7293E">
        <w:rPr>
          <w:rFonts w:ascii="Times New Roman" w:eastAsia="標楷體" w:hAnsi="Times New Roman"/>
          <w:b/>
          <w:sz w:val="32"/>
        </w:rPr>
        <w:t>:</w:t>
      </w:r>
    </w:p>
    <w:p w14:paraId="7184CC54" w14:textId="77777777" w:rsidR="00BA6756" w:rsidRDefault="001E7EDA" w:rsidP="00BA6756">
      <w:pPr>
        <w:pStyle w:val="NormalWeb"/>
        <w:spacing w:before="0" w:beforeAutospacing="0" w:after="0" w:afterAutospacing="0"/>
        <w:rPr>
          <w:color w:val="0E101A"/>
        </w:rPr>
      </w:pPr>
      <w:r>
        <w:rPr>
          <w:rFonts w:eastAsia="SimSun"/>
        </w:rPr>
        <w:t xml:space="preserve">  </w:t>
      </w:r>
      <w:r w:rsidR="00BA6756">
        <w:rPr>
          <w:color w:val="0E101A"/>
        </w:rPr>
        <w:t>For me, this Lab3 is harder than the lab before as the guidance given is not as much as before. to do the basic MIPS Simple Single CPU that operate </w:t>
      </w:r>
      <w:r w:rsidR="00BA6756">
        <w:rPr>
          <w:rStyle w:val="Emphasis"/>
          <w:color w:val="0E101A"/>
        </w:rPr>
        <w:t xml:space="preserve">add, </w:t>
      </w:r>
      <w:proofErr w:type="spellStart"/>
      <w:r w:rsidR="00BA6756">
        <w:rPr>
          <w:rStyle w:val="Emphasis"/>
          <w:color w:val="0E101A"/>
        </w:rPr>
        <w:t>addi</w:t>
      </w:r>
      <w:proofErr w:type="spellEnd"/>
      <w:r w:rsidR="00BA6756">
        <w:rPr>
          <w:rStyle w:val="Emphasis"/>
          <w:color w:val="0E101A"/>
        </w:rPr>
        <w:t xml:space="preserve">, sub, sub, and, or, </w:t>
      </w:r>
      <w:proofErr w:type="spellStart"/>
      <w:r w:rsidR="00BA6756">
        <w:rPr>
          <w:rStyle w:val="Emphasis"/>
          <w:color w:val="0E101A"/>
        </w:rPr>
        <w:t>slt</w:t>
      </w:r>
      <w:proofErr w:type="spellEnd"/>
      <w:r w:rsidR="00BA6756">
        <w:rPr>
          <w:rStyle w:val="Emphasis"/>
          <w:color w:val="0E101A"/>
        </w:rPr>
        <w:t xml:space="preserve">, </w:t>
      </w:r>
      <w:proofErr w:type="spellStart"/>
      <w:r w:rsidR="00BA6756">
        <w:rPr>
          <w:rStyle w:val="Emphasis"/>
          <w:color w:val="0E101A"/>
        </w:rPr>
        <w:t>slti</w:t>
      </w:r>
      <w:proofErr w:type="spellEnd"/>
      <w:r w:rsidR="00BA6756">
        <w:rPr>
          <w:rStyle w:val="Emphasis"/>
          <w:color w:val="0E101A"/>
        </w:rPr>
        <w:t xml:space="preserve">, </w:t>
      </w:r>
      <w:proofErr w:type="spellStart"/>
      <w:r w:rsidR="00BA6756">
        <w:rPr>
          <w:rStyle w:val="Emphasis"/>
          <w:color w:val="0E101A"/>
        </w:rPr>
        <w:t>beq</w:t>
      </w:r>
      <w:proofErr w:type="spellEnd"/>
      <w:r w:rsidR="00BA6756">
        <w:rPr>
          <w:rStyle w:val="Emphasis"/>
          <w:color w:val="0E101A"/>
        </w:rPr>
        <w:t>, </w:t>
      </w:r>
      <w:r w:rsidR="00BA6756">
        <w:rPr>
          <w:color w:val="0E101A"/>
        </w:rPr>
        <w:t>adde</w:t>
      </w:r>
      <w:bookmarkStart w:id="0" w:name="_GoBack"/>
      <w:bookmarkEnd w:id="0"/>
      <w:r w:rsidR="00BA6756">
        <w:rPr>
          <w:color w:val="0E101A"/>
        </w:rPr>
        <w:t>d some more instructions such as </w:t>
      </w:r>
      <w:proofErr w:type="spellStart"/>
      <w:r w:rsidR="00BA6756">
        <w:rPr>
          <w:rStyle w:val="Emphasis"/>
          <w:color w:val="0E101A"/>
        </w:rPr>
        <w:t>sw</w:t>
      </w:r>
      <w:proofErr w:type="spellEnd"/>
      <w:r w:rsidR="00BA6756">
        <w:rPr>
          <w:rStyle w:val="Emphasis"/>
          <w:color w:val="0E101A"/>
        </w:rPr>
        <w:t xml:space="preserve">, </w:t>
      </w:r>
      <w:proofErr w:type="spellStart"/>
      <w:r w:rsidR="00BA6756">
        <w:rPr>
          <w:rStyle w:val="Emphasis"/>
          <w:color w:val="0E101A"/>
        </w:rPr>
        <w:t>lw</w:t>
      </w:r>
      <w:proofErr w:type="spellEnd"/>
      <w:r w:rsidR="00BA6756">
        <w:rPr>
          <w:rStyle w:val="Emphasis"/>
          <w:color w:val="0E101A"/>
        </w:rPr>
        <w:t xml:space="preserve">, j, </w:t>
      </w:r>
      <w:proofErr w:type="spellStart"/>
      <w:r w:rsidR="00BA6756">
        <w:rPr>
          <w:rStyle w:val="Emphasis"/>
          <w:color w:val="0E101A"/>
        </w:rPr>
        <w:t>jal</w:t>
      </w:r>
      <w:proofErr w:type="spellEnd"/>
      <w:r w:rsidR="00BA6756">
        <w:rPr>
          <w:rStyle w:val="Emphasis"/>
          <w:color w:val="0E101A"/>
        </w:rPr>
        <w:t xml:space="preserve">, and </w:t>
      </w:r>
      <w:proofErr w:type="spellStart"/>
      <w:r w:rsidR="00BA6756">
        <w:rPr>
          <w:rStyle w:val="Emphasis"/>
          <w:color w:val="0E101A"/>
        </w:rPr>
        <w:t>jr.</w:t>
      </w:r>
      <w:proofErr w:type="spellEnd"/>
    </w:p>
    <w:p w14:paraId="0E9FAC0D" w14:textId="77777777" w:rsidR="00BA6756" w:rsidRDefault="00BA6756" w:rsidP="00BA6756">
      <w:pPr>
        <w:pStyle w:val="NormalWeb"/>
        <w:spacing w:before="0" w:beforeAutospacing="0" w:after="0" w:afterAutospacing="0"/>
        <w:rPr>
          <w:color w:val="0E101A"/>
        </w:rPr>
      </w:pPr>
      <w:r>
        <w:rPr>
          <w:color w:val="0E101A"/>
        </w:rPr>
        <w:t>  When implementing the </w:t>
      </w:r>
      <w:proofErr w:type="spellStart"/>
      <w:r>
        <w:rPr>
          <w:rStyle w:val="Emphasis"/>
          <w:color w:val="0E101A"/>
        </w:rPr>
        <w:t>jr</w:t>
      </w:r>
      <w:proofErr w:type="spellEnd"/>
      <w:r>
        <w:rPr>
          <w:color w:val="0E101A"/>
        </w:rPr>
        <w:t xml:space="preserve"> instruction, I was frustrated because this instruction has some special properties that differ from the others. It is an R-format instruction but did not use the ALU for operation (or else the r0 would be modified). Also, the </w:t>
      </w:r>
      <w:r>
        <w:rPr>
          <w:color w:val="0E101A"/>
        </w:rPr>
        <w:lastRenderedPageBreak/>
        <w:t xml:space="preserve">implementation of this instruction required it to read the register file and forward it to the PC, which cannot be done by any of the current existing modules. What has most frustrated me is, I can’t find any of the formal implementation of it in slides, nor the textbook. </w:t>
      </w:r>
      <w:proofErr w:type="gramStart"/>
      <w:r>
        <w:rPr>
          <w:color w:val="0E101A"/>
        </w:rPr>
        <w:t>So</w:t>
      </w:r>
      <w:proofErr w:type="gramEnd"/>
      <w:r>
        <w:rPr>
          <w:color w:val="0E101A"/>
        </w:rPr>
        <w:t xml:space="preserve"> I have to design it by myself (or Google it, to make sure my design is not too far from the formal one). But this is a nice experience for me to design this single cycle CPU and make me dive into the details of this kind of CPU.</w:t>
      </w:r>
    </w:p>
    <w:p w14:paraId="36E658B7" w14:textId="0726AB43" w:rsidR="009E206A" w:rsidRPr="00BA6756" w:rsidRDefault="009E206A" w:rsidP="00BA6756">
      <w:pPr>
        <w:jc w:val="both"/>
        <w:rPr>
          <w:rFonts w:ascii="Times New Roman" w:eastAsia="SimSun" w:hAnsi="Times New Roman" w:hint="eastAsia"/>
          <w:lang w:val="en-MY" w:eastAsia="zh-CN"/>
        </w:rPr>
      </w:pPr>
    </w:p>
    <w:sectPr w:rsidR="009E206A" w:rsidRPr="00BA675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547BC"/>
    <w:multiLevelType w:val="hybridMultilevel"/>
    <w:tmpl w:val="69C6731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B7D2DBE"/>
    <w:multiLevelType w:val="hybridMultilevel"/>
    <w:tmpl w:val="F6CE040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E5E2379"/>
    <w:multiLevelType w:val="hybridMultilevel"/>
    <w:tmpl w:val="E39A4D0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B950FF7"/>
    <w:multiLevelType w:val="hybridMultilevel"/>
    <w:tmpl w:val="7BFCDD06"/>
    <w:lvl w:ilvl="0" w:tplc="4409000F">
      <w:start w:val="1"/>
      <w:numFmt w:val="decimal"/>
      <w:lvlText w:val="%1."/>
      <w:lvlJc w:val="left"/>
      <w:pPr>
        <w:ind w:left="720" w:hanging="360"/>
      </w:pPr>
      <w:rPr>
        <w:rFonts w:hint="default"/>
      </w:rPr>
    </w:lvl>
    <w:lvl w:ilvl="1" w:tplc="44090001">
      <w:start w:val="1"/>
      <w:numFmt w:val="bullet"/>
      <w:lvlText w:val=""/>
      <w:lvlJc w:val="left"/>
      <w:pPr>
        <w:ind w:left="1440" w:hanging="360"/>
      </w:pPr>
      <w:rPr>
        <w:rFonts w:ascii="Symbol" w:hAnsi="Symbo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4AA"/>
    <w:rsid w:val="000B30B7"/>
    <w:rsid w:val="000C1EA2"/>
    <w:rsid w:val="000F6A56"/>
    <w:rsid w:val="001E7EDA"/>
    <w:rsid w:val="002603E8"/>
    <w:rsid w:val="002C633B"/>
    <w:rsid w:val="0030251F"/>
    <w:rsid w:val="00386596"/>
    <w:rsid w:val="00420BDD"/>
    <w:rsid w:val="004224AA"/>
    <w:rsid w:val="004F7FE1"/>
    <w:rsid w:val="00571F23"/>
    <w:rsid w:val="00612A76"/>
    <w:rsid w:val="0061586F"/>
    <w:rsid w:val="00627EC7"/>
    <w:rsid w:val="006543D3"/>
    <w:rsid w:val="00767454"/>
    <w:rsid w:val="007F0A96"/>
    <w:rsid w:val="009E206A"/>
    <w:rsid w:val="00A05AF7"/>
    <w:rsid w:val="00A566C6"/>
    <w:rsid w:val="00A92896"/>
    <w:rsid w:val="00AC105B"/>
    <w:rsid w:val="00BA6756"/>
    <w:rsid w:val="00C46841"/>
    <w:rsid w:val="00C7293E"/>
    <w:rsid w:val="00D7282A"/>
    <w:rsid w:val="00DD5CAF"/>
    <w:rsid w:val="00F339CA"/>
    <w:rsid w:val="00F81B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1789"/>
  <w15:docId w15:val="{EA449220-31ED-4690-8FE1-D3E11710D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4AA"/>
    <w:pPr>
      <w:widowControl w:val="0"/>
    </w:pPr>
    <w:rPr>
      <w:rFonts w:ascii="Calibri" w:eastAsia="新細明體"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93E"/>
    <w:pPr>
      <w:ind w:left="720"/>
      <w:contextualSpacing/>
    </w:pPr>
  </w:style>
  <w:style w:type="paragraph" w:styleId="NormalWeb">
    <w:name w:val="Normal (Web)"/>
    <w:basedOn w:val="Normal"/>
    <w:uiPriority w:val="99"/>
    <w:semiHidden/>
    <w:unhideWhenUsed/>
    <w:rsid w:val="00BA6756"/>
    <w:pPr>
      <w:widowControl/>
      <w:spacing w:before="100" w:beforeAutospacing="1" w:after="100" w:afterAutospacing="1"/>
    </w:pPr>
    <w:rPr>
      <w:rFonts w:ascii="Times New Roman" w:eastAsia="Times New Roman" w:hAnsi="Times New Roman"/>
      <w:kern w:val="0"/>
      <w:szCs w:val="24"/>
      <w:lang w:val="en-MY" w:eastAsia="zh-CN"/>
    </w:rPr>
  </w:style>
  <w:style w:type="character" w:styleId="Emphasis">
    <w:name w:val="Emphasis"/>
    <w:basedOn w:val="DefaultParagraphFont"/>
    <w:uiPriority w:val="20"/>
    <w:qFormat/>
    <w:rsid w:val="00BA67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1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dc:creator>
  <cp:lastModifiedBy>張嘉誠</cp:lastModifiedBy>
  <cp:revision>20</cp:revision>
  <cp:lastPrinted>2021-05-22T14:00:00Z</cp:lastPrinted>
  <dcterms:created xsi:type="dcterms:W3CDTF">2011-10-04T12:13:00Z</dcterms:created>
  <dcterms:modified xsi:type="dcterms:W3CDTF">2021-05-23T08:19:00Z</dcterms:modified>
</cp:coreProperties>
</file>