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ACA36" w14:textId="59F0C3C3" w:rsidR="007F5052" w:rsidRDefault="00D64C79" w:rsidP="007E3918">
      <w:pPr>
        <w:jc w:val="center"/>
        <w:rPr>
          <w:b/>
        </w:rPr>
      </w:pPr>
      <w:r w:rsidRPr="007E3918">
        <w:rPr>
          <w:b/>
        </w:rPr>
        <w:t>Review of “</w:t>
      </w:r>
      <w:r w:rsidR="00F40F36" w:rsidRPr="00F40F36">
        <w:rPr>
          <w:b/>
        </w:rPr>
        <w:t>Deep Residual Learning for Image Recognition</w:t>
      </w:r>
      <w:r w:rsidRPr="007E3918">
        <w:rPr>
          <w:b/>
        </w:rPr>
        <w:t>”</w:t>
      </w:r>
    </w:p>
    <w:p w14:paraId="633C43CB" w14:textId="77777777" w:rsidR="00CF14A8" w:rsidRDefault="00CF14A8" w:rsidP="007E3918">
      <w:pPr>
        <w:jc w:val="center"/>
      </w:pPr>
      <w:r>
        <w:t>Nghia Dang</w:t>
      </w:r>
    </w:p>
    <w:p w14:paraId="1A01BC35" w14:textId="0DF290D3" w:rsidR="00E75199" w:rsidRDefault="00E75199" w:rsidP="00950EDC">
      <w:pPr>
        <w:pStyle w:val="NoSpacing"/>
      </w:pPr>
      <w:r>
        <w:t>Paper summary</w:t>
      </w:r>
    </w:p>
    <w:p w14:paraId="2DAA9E62" w14:textId="74ECCD26" w:rsidR="00B60DD8" w:rsidRDefault="00773113" w:rsidP="00B60DD8">
      <w:pPr>
        <w:ind w:left="0"/>
      </w:pPr>
      <w:r>
        <w:t>Generally, it is difficult to train highly deep neural networks</w:t>
      </w:r>
      <w:r w:rsidR="0095164C">
        <w:t xml:space="preserve">. According to the authors, the purpose of this paper </w:t>
      </w:r>
      <w:r w:rsidR="0095164C" w:rsidRPr="0095164C">
        <w:t>[1]</w:t>
      </w:r>
      <w:r w:rsidR="0095164C">
        <w:t xml:space="preserve"> was to introduce residual learning frameworks as a backbone for very deep neural networks</w:t>
      </w:r>
      <w:r w:rsidR="00D56662">
        <w:t>.</w:t>
      </w:r>
      <w:r w:rsidR="00221EF7">
        <w:t xml:space="preserve"> Specifically, layer inputs were referred for learning residual functions.</w:t>
      </w:r>
      <w:r w:rsidR="001162A6">
        <w:t xml:space="preserve"> It was </w:t>
      </w:r>
      <w:r w:rsidR="00693782">
        <w:t>conclusively</w:t>
      </w:r>
      <w:r w:rsidR="001162A6">
        <w:t xml:space="preserve"> proved</w:t>
      </w:r>
      <w:r w:rsidR="00693782">
        <w:t xml:space="preserve"> that those residual networks benefit for optimization time and accuracy boost in substantially deep layers.</w:t>
      </w:r>
    </w:p>
    <w:p w14:paraId="7BAFCA81" w14:textId="1AF3C966" w:rsidR="00E75199" w:rsidRDefault="00C7752D" w:rsidP="00950EDC">
      <w:pPr>
        <w:pStyle w:val="NoSpacing"/>
      </w:pPr>
      <w:r>
        <w:t>B</w:t>
      </w:r>
      <w:r w:rsidR="00685503">
        <w:t>ackground</w:t>
      </w:r>
      <w:r>
        <w:t xml:space="preserve"> and </w:t>
      </w:r>
      <w:r w:rsidR="00191E5A">
        <w:t>Suggest</w:t>
      </w:r>
      <w:r w:rsidR="008A7D04">
        <w:t>ed design</w:t>
      </w:r>
    </w:p>
    <w:p w14:paraId="3F4CDB2A" w14:textId="7D918BE5" w:rsidR="00385699" w:rsidRDefault="00385699" w:rsidP="00385699">
      <w:pPr>
        <w:pStyle w:val="Heading1"/>
      </w:pPr>
      <w:r>
        <w:t>2.1 Background</w:t>
      </w:r>
    </w:p>
    <w:p w14:paraId="7DFC1F89" w14:textId="0494D481" w:rsidR="00BD6F02" w:rsidRDefault="007B3322" w:rsidP="009F0312">
      <w:pPr>
        <w:ind w:left="142"/>
      </w:pPr>
      <w:r>
        <w:t>One who is new to deep learning field may have a simple opinion that the deeper the networks, the better the learning becomes.</w:t>
      </w:r>
      <w:r w:rsidR="006C05F3">
        <w:t xml:space="preserve"> However, </w:t>
      </w:r>
      <w:r w:rsidR="00511E9B">
        <w:t xml:space="preserve">a well-known issue that </w:t>
      </w:r>
      <w:r w:rsidR="00500C6D">
        <w:t xml:space="preserve">has </w:t>
      </w:r>
      <w:r w:rsidR="00211B20">
        <w:t>lasted until before this paper was published</w:t>
      </w:r>
      <w:r w:rsidR="00F1414F">
        <w:t xml:space="preserve"> is vanishing / exploding gradients</w:t>
      </w:r>
      <w:r w:rsidR="00AD74DE">
        <w:t xml:space="preserve">, which </w:t>
      </w:r>
      <w:r w:rsidR="00967225">
        <w:t>prevents the loss function from converging from the beginning.</w:t>
      </w:r>
      <w:r w:rsidR="004236A1">
        <w:t xml:space="preserve"> Particularly, </w:t>
      </w:r>
      <w:r w:rsidR="00E93D18">
        <w:t>accuracy unsurpsisingly becomes saturated and worse quickly</w:t>
      </w:r>
      <w:r w:rsidR="00D75E5F">
        <w:t xml:space="preserve"> in depth expanded networks.</w:t>
      </w:r>
      <w:r w:rsidR="00D93052">
        <w:t xml:space="preserve"> While more layers</w:t>
      </w:r>
      <w:r w:rsidR="00660F1E">
        <w:t xml:space="preserve"> added </w:t>
      </w:r>
      <w:r w:rsidR="00B132B5">
        <w:t>result in higher training error, overiftting is not involed</w:t>
      </w:r>
      <w:r w:rsidR="008639ED">
        <w:t>.</w:t>
      </w:r>
      <w:r w:rsidR="00150CC7">
        <w:t xml:space="preserve"> </w:t>
      </w:r>
      <w:r w:rsidR="0055365F">
        <w:t>The fact that training accuracy lowers shows that every system may have to optimize differently.</w:t>
      </w:r>
      <w:r w:rsidR="00A01B0F">
        <w:t xml:space="preserve"> </w:t>
      </w:r>
    </w:p>
    <w:p w14:paraId="5CA90D16" w14:textId="45BB9206" w:rsidR="00BD6F02" w:rsidRDefault="00BD6F02" w:rsidP="00BD6F02">
      <w:pPr>
        <w:pStyle w:val="Heading1"/>
      </w:pPr>
      <w:r>
        <w:t>2.2 Suggest</w:t>
      </w:r>
      <w:r w:rsidR="00EB3EDA">
        <w:t>ed design</w:t>
      </w:r>
    </w:p>
    <w:p w14:paraId="32C5DD89" w14:textId="615AB4B5" w:rsidR="007B3322" w:rsidRDefault="00A01B0F" w:rsidP="009F0312">
      <w:pPr>
        <w:ind w:left="142"/>
      </w:pPr>
      <w:r>
        <w:t>A potential solution was</w:t>
      </w:r>
      <w:r w:rsidR="00243585">
        <w:t xml:space="preserve"> the combination of an added</w:t>
      </w:r>
      <w:r>
        <w:t xml:space="preserve"> identity mapping </w:t>
      </w:r>
      <w:r w:rsidR="001A4745">
        <w:t xml:space="preserve">layer with </w:t>
      </w:r>
      <w:r w:rsidR="00243585">
        <w:t>a layer</w:t>
      </w:r>
      <w:r w:rsidR="009815FA">
        <w:t xml:space="preserve"> copied from the learned shallower model.</w:t>
      </w:r>
      <w:r w:rsidR="00EB3EDA">
        <w:t xml:space="preserve"> Theoretically, </w:t>
      </w:r>
      <w:r w:rsidR="008F7954">
        <w:t>“</w:t>
      </w:r>
      <w:r w:rsidR="00EB3EDA">
        <w:t>it is easier to push the residual to zero than to fit an identity mapping by a stack of nonlinear layers</w:t>
      </w:r>
      <w:r w:rsidR="008F7954">
        <w:t>”</w:t>
      </w:r>
      <w:r w:rsidR="00EB3EDA">
        <w:t>.</w:t>
      </w:r>
    </w:p>
    <w:p w14:paraId="5C888506" w14:textId="140E8CCB" w:rsidR="00E75199" w:rsidRDefault="00ED0172" w:rsidP="00950EDC">
      <w:pPr>
        <w:pStyle w:val="NoSpacing"/>
      </w:pPr>
      <w:r>
        <w:t>Implementation</w:t>
      </w:r>
    </w:p>
    <w:p w14:paraId="0D3BF1EF" w14:textId="7DD89AEB" w:rsidR="00274739" w:rsidRDefault="00274739" w:rsidP="00274739">
      <w:pPr>
        <w:pStyle w:val="Heading1"/>
      </w:pPr>
      <w:r>
        <w:t>3.1 Layers</w:t>
      </w:r>
    </w:p>
    <w:p w14:paraId="43F68EAE" w14:textId="0EAF72DF" w:rsidR="00087860" w:rsidRDefault="00876C55" w:rsidP="00DE0679">
      <w:pPr>
        <w:ind w:left="142"/>
      </w:pPr>
      <w:r>
        <w:t>Images were randomly scaled with horizontal flipping or vertical flipping, and mean pixel values subtracted</w:t>
      </w:r>
      <w:r w:rsidR="006447CD">
        <w:t xml:space="preserve"> before passing through convolution layers, batch-normalization, and activation.</w:t>
      </w:r>
      <w:r w:rsidR="00BB49B6">
        <w:t xml:space="preserve"> The plain networks were trained with batch-normalization</w:t>
      </w:r>
      <w:r w:rsidR="00B771B8">
        <w:t xml:space="preserve"> not</w:t>
      </w:r>
      <w:r w:rsidR="00BB49B6">
        <w:t xml:space="preserve"> to produce zero-variances in forward propagated signals.</w:t>
      </w:r>
    </w:p>
    <w:p w14:paraId="427CBF2F" w14:textId="2672FC5B" w:rsidR="00274739" w:rsidRDefault="00274739" w:rsidP="00274739">
      <w:pPr>
        <w:pStyle w:val="Heading1"/>
      </w:pPr>
      <w:r>
        <w:t>3.2 Hyperparameters</w:t>
      </w:r>
    </w:p>
    <w:p w14:paraId="2447F27F" w14:textId="15821D08" w:rsidR="00274739" w:rsidRDefault="00C61628" w:rsidP="00274739">
      <w:r>
        <w:t>The initial learning rate was set at a high value: 0.1, but would be subject to a factor of 10 when the error ceased to converge</w:t>
      </w:r>
      <w:r w:rsidR="00E50357">
        <w:t xml:space="preserve"> in 6 * 10</w:t>
      </w:r>
      <w:r w:rsidR="00E50357" w:rsidRPr="00E50357">
        <w:rPr>
          <w:vertAlign w:val="superscript"/>
        </w:rPr>
        <w:t>5</w:t>
      </w:r>
      <w:r w:rsidR="00E50357">
        <w:t xml:space="preserve"> epochs.</w:t>
      </w:r>
      <w:r w:rsidR="00BE75E3">
        <w:t xml:space="preserve"> Weight decay was 10</w:t>
      </w:r>
      <w:r w:rsidR="00BA4234" w:rsidRPr="00BA4234">
        <w:rPr>
          <w:vertAlign w:val="superscript"/>
        </w:rPr>
        <w:t>-</w:t>
      </w:r>
      <w:r w:rsidR="00BE75E3" w:rsidRPr="00BA4234">
        <w:rPr>
          <w:vertAlign w:val="superscript"/>
        </w:rPr>
        <w:t>4</w:t>
      </w:r>
      <w:r w:rsidR="00BE75E3">
        <w:t xml:space="preserve"> and a momentum of 0.9. Dropout was not used.</w:t>
      </w:r>
    </w:p>
    <w:p w14:paraId="3BA0809E" w14:textId="77777777" w:rsidR="008A7D04" w:rsidRPr="00274739" w:rsidRDefault="008A7D04" w:rsidP="00274739"/>
    <w:p w14:paraId="27E4C7DC" w14:textId="628D2D7A" w:rsidR="00E75199" w:rsidRDefault="00E75199" w:rsidP="00950EDC">
      <w:pPr>
        <w:pStyle w:val="NoSpacing"/>
      </w:pPr>
      <w:r>
        <w:lastRenderedPageBreak/>
        <w:t>Criticism</w:t>
      </w:r>
    </w:p>
    <w:p w14:paraId="5D168F17" w14:textId="7108132D" w:rsidR="0049708B" w:rsidRDefault="0069059F" w:rsidP="0069059F">
      <w:pPr>
        <w:pStyle w:val="Heading1"/>
      </w:pPr>
      <w:r>
        <w:t>4.1 Shortcut connection</w:t>
      </w:r>
    </w:p>
    <w:p w14:paraId="5DD4AB9E" w14:textId="052B2737" w:rsidR="00DC5D85" w:rsidRPr="00DC5D85" w:rsidRDefault="0006128F" w:rsidP="00DC5D85">
      <w:r>
        <w:t xml:space="preserve">Shortcut connections </w:t>
      </w:r>
      <w:r w:rsidR="00A32F1F">
        <w:t>fail to bear the costs of either additional parameters or or computational expense</w:t>
      </w:r>
      <w:r w:rsidR="005535E1">
        <w:t>, which is desir</w:t>
      </w:r>
      <w:r w:rsidR="00B949B0">
        <w:t>ed by all deep neural network</w:t>
      </w:r>
      <w:r w:rsidR="00C25FDC">
        <w:t xml:space="preserve"> researchers.</w:t>
      </w:r>
      <w:r w:rsidR="003A7779">
        <w:t xml:space="preserve"> Additionally, it was better for the authors to compare between regular and residual networks.</w:t>
      </w:r>
    </w:p>
    <w:p w14:paraId="7B69AAE2" w14:textId="61DBA3CC" w:rsidR="00D04980" w:rsidRDefault="00CE2457" w:rsidP="00C830C3">
      <w:pPr>
        <w:pStyle w:val="Heading1"/>
      </w:pPr>
      <w:r>
        <w:t>4.</w:t>
      </w:r>
      <w:r w:rsidR="00F246E3">
        <w:t>2</w:t>
      </w:r>
      <w:r>
        <w:t xml:space="preserve"> </w:t>
      </w:r>
      <w:r w:rsidR="00386E7A">
        <w:t>Optimization and side effect</w:t>
      </w:r>
    </w:p>
    <w:p w14:paraId="2D089D74" w14:textId="3880707C" w:rsidR="00656C88" w:rsidRPr="00656C88" w:rsidRDefault="00824F1C" w:rsidP="00656C88">
      <w:r>
        <w:t xml:space="preserve">It is in deed easy to optimize deep residual networks at the expense of </w:t>
      </w:r>
      <w:r w:rsidR="00766787">
        <w:t xml:space="preserve">higher training error on the </w:t>
      </w:r>
      <w:r w:rsidR="007369C5">
        <w:t>plain</w:t>
      </w:r>
      <w:r w:rsidR="00766787">
        <w:t xml:space="preserve"> nets.</w:t>
      </w:r>
    </w:p>
    <w:p w14:paraId="5E832C85" w14:textId="60F27D4C" w:rsidR="000959A6" w:rsidRDefault="00CE2457" w:rsidP="00C830C3">
      <w:pPr>
        <w:pStyle w:val="Heading1"/>
      </w:pPr>
      <w:r>
        <w:t>4.</w:t>
      </w:r>
      <w:r w:rsidR="00F246E3">
        <w:t>3</w:t>
      </w:r>
      <w:r>
        <w:t xml:space="preserve"> </w:t>
      </w:r>
      <w:r w:rsidR="00386E7A">
        <w:t>Accuracy improvement</w:t>
      </w:r>
    </w:p>
    <w:p w14:paraId="2FB9A9C0" w14:textId="6B5C5018" w:rsidR="00BE6E0C" w:rsidRPr="00BE6E0C" w:rsidRDefault="00C0542B" w:rsidP="00BE6E0C">
      <w:r>
        <w:t>Accuracy could benefit from much deeper networks implement</w:t>
      </w:r>
      <w:r w:rsidR="00774E54">
        <w:t>ed</w:t>
      </w:r>
      <w:r>
        <w:t xml:space="preserve"> from deep residual designs.</w:t>
      </w:r>
    </w:p>
    <w:p w14:paraId="62B69A84" w14:textId="75FD408C" w:rsidR="004712E7" w:rsidRDefault="00CE2457" w:rsidP="00C830C3">
      <w:pPr>
        <w:pStyle w:val="Heading1"/>
      </w:pPr>
      <w:r>
        <w:t>4.</w:t>
      </w:r>
      <w:r w:rsidR="00F246E3">
        <w:t>4</w:t>
      </w:r>
      <w:r>
        <w:t xml:space="preserve"> </w:t>
      </w:r>
      <w:r w:rsidR="00162DAC">
        <w:t>General aplication</w:t>
      </w:r>
    </w:p>
    <w:p w14:paraId="616E9909" w14:textId="0FA22D6E" w:rsidR="00162DAC" w:rsidRDefault="00D9385A" w:rsidP="00162DAC">
      <w:r>
        <w:t xml:space="preserve">The author’s </w:t>
      </w:r>
      <w:r w:rsidR="00266321">
        <w:t>method</w:t>
      </w:r>
      <w:r>
        <w:t xml:space="preserve"> is applicable to other datasets</w:t>
      </w:r>
      <w:r w:rsidR="00F813C8">
        <w:t xml:space="preserve"> in handling optimization difficulties.</w:t>
      </w:r>
    </w:p>
    <w:p w14:paraId="5BB57E18" w14:textId="61D746E4" w:rsidR="00F246E3" w:rsidRDefault="00F246E3" w:rsidP="00F246E3">
      <w:pPr>
        <w:pStyle w:val="Heading1"/>
      </w:pPr>
      <w:r>
        <w:t xml:space="preserve">4.5 </w:t>
      </w:r>
      <w:r w:rsidR="007B232F">
        <w:t>Negative effect from deep plain networks</w:t>
      </w:r>
    </w:p>
    <w:p w14:paraId="1AC774D8" w14:textId="6A908298" w:rsidR="007B232F" w:rsidRPr="007B232F" w:rsidRDefault="00DD42E7" w:rsidP="007B232F">
      <w:r>
        <w:t>The</w:t>
      </w:r>
      <w:r w:rsidR="00BE19D1">
        <w:t xml:space="preserve"> training error due to</w:t>
      </w:r>
      <w:r>
        <w:t xml:space="preserve"> low convergence speed was suspected to </w:t>
      </w:r>
      <w:r w:rsidR="00A53BCF">
        <w:t>result</w:t>
      </w:r>
      <w:r>
        <w:t xml:space="preserve"> from the deep plain nets</w:t>
      </w:r>
      <w:r w:rsidR="00255077">
        <w:t xml:space="preserve">, of which reasons was not studied in </w:t>
      </w:r>
      <w:r w:rsidR="003D2EED">
        <w:t>[1].</w:t>
      </w:r>
    </w:p>
    <w:p w14:paraId="44BE65F0" w14:textId="77777777" w:rsidR="004712E7" w:rsidRPr="00B83141" w:rsidRDefault="004712E7" w:rsidP="009D282D">
      <w:pPr>
        <w:pStyle w:val="ListParagraph"/>
        <w:rPr>
          <w:bCs/>
        </w:rPr>
      </w:pPr>
    </w:p>
    <w:p w14:paraId="0238DA40" w14:textId="5BD094F0" w:rsidR="00E75199" w:rsidRDefault="00E75199" w:rsidP="008C59EB">
      <w:pPr>
        <w:ind w:left="90"/>
        <w:rPr>
          <w:b/>
        </w:rPr>
      </w:pPr>
      <w:r>
        <w:rPr>
          <w:b/>
        </w:rPr>
        <w:t>Reference</w:t>
      </w:r>
    </w:p>
    <w:p w14:paraId="57613CDB" w14:textId="77777777" w:rsidR="009E7F49" w:rsidRPr="009E7F49" w:rsidRDefault="009E7F49" w:rsidP="009E7F49">
      <w:pPr>
        <w:ind w:left="90"/>
        <w:rPr>
          <w:bCs/>
        </w:rPr>
      </w:pPr>
      <w:r w:rsidRPr="009E7F49">
        <w:rPr>
          <w:bCs/>
        </w:rPr>
        <w:t>[1]K. He, X. Zhang, S. Ren, and J. Sun, “Deep Residual Learning for Image Recognition,” 2016 IEEE Conference on Computer Vision and Pattern Recognition (CVPR), pp. 770–778, Jun. 2016, doi: 10.1109/cvpr.2016.90.</w:t>
      </w:r>
    </w:p>
    <w:p w14:paraId="6BEE9819" w14:textId="48688B67" w:rsidR="0001510D" w:rsidRPr="0001510D" w:rsidRDefault="009E7F49" w:rsidP="009E7F49">
      <w:pPr>
        <w:ind w:left="90"/>
        <w:rPr>
          <w:bCs/>
        </w:rPr>
      </w:pPr>
      <w:r w:rsidRPr="009E7F49">
        <w:rPr>
          <w:bCs/>
        </w:rPr>
        <w:t>‌</w:t>
      </w:r>
    </w:p>
    <w:sectPr w:rsidR="0001510D" w:rsidRPr="00015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C21FE"/>
    <w:multiLevelType w:val="hybridMultilevel"/>
    <w:tmpl w:val="09043184"/>
    <w:lvl w:ilvl="0" w:tplc="E564C3C2">
      <w:start w:val="1"/>
      <w:numFmt w:val="bullet"/>
      <w:pStyle w:val="Subtitle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24F870BB"/>
    <w:multiLevelType w:val="multilevel"/>
    <w:tmpl w:val="6D6C60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95A7467"/>
    <w:multiLevelType w:val="hybridMultilevel"/>
    <w:tmpl w:val="EABE108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4F617A98"/>
    <w:multiLevelType w:val="hybridMultilevel"/>
    <w:tmpl w:val="2C04F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7D4B0D"/>
    <w:multiLevelType w:val="hybridMultilevel"/>
    <w:tmpl w:val="C7245D4A"/>
    <w:lvl w:ilvl="0" w:tplc="C5E0C1F6">
      <w:start w:val="1"/>
      <w:numFmt w:val="decimal"/>
      <w:pStyle w:val="NoSpacing"/>
      <w:lvlText w:val="%1."/>
      <w:lvlJc w:val="left"/>
      <w:pPr>
        <w:ind w:left="864" w:hanging="360"/>
      </w:p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ED"/>
    <w:rsid w:val="000107D1"/>
    <w:rsid w:val="0001510D"/>
    <w:rsid w:val="0006128F"/>
    <w:rsid w:val="00087860"/>
    <w:rsid w:val="000959A6"/>
    <w:rsid w:val="001162A6"/>
    <w:rsid w:val="00150CC7"/>
    <w:rsid w:val="00162DAC"/>
    <w:rsid w:val="00190AA4"/>
    <w:rsid w:val="00191E5A"/>
    <w:rsid w:val="00193E80"/>
    <w:rsid w:val="001A4745"/>
    <w:rsid w:val="001A7529"/>
    <w:rsid w:val="001C5616"/>
    <w:rsid w:val="001C735F"/>
    <w:rsid w:val="001E6129"/>
    <w:rsid w:val="001E76A6"/>
    <w:rsid w:val="00205161"/>
    <w:rsid w:val="00211B20"/>
    <w:rsid w:val="00221EF7"/>
    <w:rsid w:val="002316E5"/>
    <w:rsid w:val="00243585"/>
    <w:rsid w:val="00255077"/>
    <w:rsid w:val="00266321"/>
    <w:rsid w:val="00274739"/>
    <w:rsid w:val="002767E9"/>
    <w:rsid w:val="00294213"/>
    <w:rsid w:val="002D7ACE"/>
    <w:rsid w:val="002E4F85"/>
    <w:rsid w:val="00300CD8"/>
    <w:rsid w:val="00332E58"/>
    <w:rsid w:val="00356C77"/>
    <w:rsid w:val="00385699"/>
    <w:rsid w:val="00386E7A"/>
    <w:rsid w:val="003A7779"/>
    <w:rsid w:val="003D2EED"/>
    <w:rsid w:val="00413786"/>
    <w:rsid w:val="004236A1"/>
    <w:rsid w:val="00446F3C"/>
    <w:rsid w:val="004515D5"/>
    <w:rsid w:val="004712E7"/>
    <w:rsid w:val="0049708B"/>
    <w:rsid w:val="00500C6D"/>
    <w:rsid w:val="00511E9B"/>
    <w:rsid w:val="00531BB5"/>
    <w:rsid w:val="005410CE"/>
    <w:rsid w:val="005535E1"/>
    <w:rsid w:val="0055365F"/>
    <w:rsid w:val="006000B3"/>
    <w:rsid w:val="0061625C"/>
    <w:rsid w:val="006447CD"/>
    <w:rsid w:val="00656C88"/>
    <w:rsid w:val="00660F1E"/>
    <w:rsid w:val="00685503"/>
    <w:rsid w:val="0069059F"/>
    <w:rsid w:val="00693782"/>
    <w:rsid w:val="006C05F3"/>
    <w:rsid w:val="006E1336"/>
    <w:rsid w:val="007000EA"/>
    <w:rsid w:val="007369C5"/>
    <w:rsid w:val="00737529"/>
    <w:rsid w:val="00766787"/>
    <w:rsid w:val="00773113"/>
    <w:rsid w:val="00774E54"/>
    <w:rsid w:val="007B232F"/>
    <w:rsid w:val="007B3322"/>
    <w:rsid w:val="007E3918"/>
    <w:rsid w:val="007F31C3"/>
    <w:rsid w:val="007F5052"/>
    <w:rsid w:val="00807C01"/>
    <w:rsid w:val="00816C29"/>
    <w:rsid w:val="00824F1C"/>
    <w:rsid w:val="008639ED"/>
    <w:rsid w:val="00876C55"/>
    <w:rsid w:val="0089715B"/>
    <w:rsid w:val="008A7D04"/>
    <w:rsid w:val="008C59EB"/>
    <w:rsid w:val="008F50AF"/>
    <w:rsid w:val="008F7954"/>
    <w:rsid w:val="009140B7"/>
    <w:rsid w:val="00916C75"/>
    <w:rsid w:val="00943B4F"/>
    <w:rsid w:val="00950EDC"/>
    <w:rsid w:val="0095164C"/>
    <w:rsid w:val="00967225"/>
    <w:rsid w:val="009815FA"/>
    <w:rsid w:val="009A416F"/>
    <w:rsid w:val="009D282D"/>
    <w:rsid w:val="009E7F49"/>
    <w:rsid w:val="009F0312"/>
    <w:rsid w:val="00A01B0F"/>
    <w:rsid w:val="00A32F1F"/>
    <w:rsid w:val="00A332CE"/>
    <w:rsid w:val="00A456F5"/>
    <w:rsid w:val="00A47681"/>
    <w:rsid w:val="00A53BCF"/>
    <w:rsid w:val="00A90D60"/>
    <w:rsid w:val="00A91CE0"/>
    <w:rsid w:val="00A92593"/>
    <w:rsid w:val="00AD74DE"/>
    <w:rsid w:val="00AE1D7E"/>
    <w:rsid w:val="00B021A0"/>
    <w:rsid w:val="00B132B5"/>
    <w:rsid w:val="00B60DD8"/>
    <w:rsid w:val="00B771B8"/>
    <w:rsid w:val="00B800AE"/>
    <w:rsid w:val="00B80169"/>
    <w:rsid w:val="00B83141"/>
    <w:rsid w:val="00B949B0"/>
    <w:rsid w:val="00BA4234"/>
    <w:rsid w:val="00BB0009"/>
    <w:rsid w:val="00BB49B6"/>
    <w:rsid w:val="00BB6C34"/>
    <w:rsid w:val="00BC1C7D"/>
    <w:rsid w:val="00BD6F02"/>
    <w:rsid w:val="00BE19D1"/>
    <w:rsid w:val="00BE6E0C"/>
    <w:rsid w:val="00BE75E3"/>
    <w:rsid w:val="00C0542B"/>
    <w:rsid w:val="00C25FDC"/>
    <w:rsid w:val="00C356AC"/>
    <w:rsid w:val="00C61628"/>
    <w:rsid w:val="00C7752D"/>
    <w:rsid w:val="00C830C3"/>
    <w:rsid w:val="00CA1587"/>
    <w:rsid w:val="00CA16E1"/>
    <w:rsid w:val="00CC3B3C"/>
    <w:rsid w:val="00CE2457"/>
    <w:rsid w:val="00CE38E8"/>
    <w:rsid w:val="00CE48A6"/>
    <w:rsid w:val="00CF14A8"/>
    <w:rsid w:val="00CF53F6"/>
    <w:rsid w:val="00D04980"/>
    <w:rsid w:val="00D10B91"/>
    <w:rsid w:val="00D56662"/>
    <w:rsid w:val="00D64C79"/>
    <w:rsid w:val="00D75E5F"/>
    <w:rsid w:val="00D778DD"/>
    <w:rsid w:val="00D93052"/>
    <w:rsid w:val="00D9385A"/>
    <w:rsid w:val="00DA48D7"/>
    <w:rsid w:val="00DC5D85"/>
    <w:rsid w:val="00DD42E7"/>
    <w:rsid w:val="00DE0679"/>
    <w:rsid w:val="00E50357"/>
    <w:rsid w:val="00E650A8"/>
    <w:rsid w:val="00E75199"/>
    <w:rsid w:val="00E841CD"/>
    <w:rsid w:val="00E86FA7"/>
    <w:rsid w:val="00E93D18"/>
    <w:rsid w:val="00EB3EDA"/>
    <w:rsid w:val="00ED0172"/>
    <w:rsid w:val="00F1414F"/>
    <w:rsid w:val="00F157FC"/>
    <w:rsid w:val="00F245ED"/>
    <w:rsid w:val="00F246E3"/>
    <w:rsid w:val="00F40F36"/>
    <w:rsid w:val="00F813C8"/>
    <w:rsid w:val="00FD0956"/>
    <w:rsid w:val="00FD396E"/>
    <w:rsid w:val="00FE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D402"/>
  <w15:chartTrackingRefBased/>
  <w15:docId w15:val="{73066556-3AAF-41EE-8AAA-449CDB1D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  <w:ind w:left="907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956"/>
    <w:pPr>
      <w:ind w:left="144" w:firstLine="0"/>
    </w:pPr>
  </w:style>
  <w:style w:type="paragraph" w:styleId="Heading1">
    <w:name w:val="heading 1"/>
    <w:aliases w:val="Sub points"/>
    <w:basedOn w:val="Normal"/>
    <w:next w:val="Normal"/>
    <w:link w:val="Heading1Char"/>
    <w:uiPriority w:val="9"/>
    <w:qFormat/>
    <w:rsid w:val="00C830C3"/>
    <w:pPr>
      <w:keepNext/>
      <w:keepLines/>
      <w:ind w:left="18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4A8"/>
    <w:pPr>
      <w:ind w:left="720"/>
      <w:contextualSpacing/>
    </w:pPr>
  </w:style>
  <w:style w:type="paragraph" w:styleId="NoSpacing">
    <w:name w:val="No Spacing"/>
    <w:aliases w:val="Main points"/>
    <w:uiPriority w:val="1"/>
    <w:qFormat/>
    <w:rsid w:val="00950EDC"/>
    <w:pPr>
      <w:numPr>
        <w:numId w:val="4"/>
      </w:numPr>
      <w:spacing w:line="240" w:lineRule="auto"/>
      <w:ind w:left="360"/>
    </w:pPr>
    <w:rPr>
      <w:b/>
      <w:sz w:val="28"/>
    </w:rPr>
  </w:style>
  <w:style w:type="character" w:customStyle="1" w:styleId="Heading1Char">
    <w:name w:val="Heading 1 Char"/>
    <w:aliases w:val="Sub points Char"/>
    <w:basedOn w:val="DefaultParagraphFont"/>
    <w:link w:val="Heading1"/>
    <w:uiPriority w:val="9"/>
    <w:rsid w:val="00C830C3"/>
    <w:rPr>
      <w:rFonts w:eastAsiaTheme="majorEastAsia" w:cstheme="majorBidi"/>
      <w:b/>
      <w:color w:val="000000" w:themeColor="text1"/>
      <w:szCs w:val="32"/>
    </w:rPr>
  </w:style>
  <w:style w:type="paragraph" w:styleId="Subtitle">
    <w:name w:val="Subtitle"/>
    <w:aliases w:val="Bullet points"/>
    <w:basedOn w:val="Normal"/>
    <w:next w:val="Normal"/>
    <w:link w:val="SubtitleChar"/>
    <w:uiPriority w:val="11"/>
    <w:qFormat/>
    <w:rsid w:val="000107D1"/>
    <w:pPr>
      <w:numPr>
        <w:numId w:val="5"/>
      </w:numPr>
      <w:ind w:left="504" w:firstLine="0"/>
    </w:pPr>
    <w:rPr>
      <w:bCs/>
    </w:rPr>
  </w:style>
  <w:style w:type="character" w:customStyle="1" w:styleId="SubtitleChar">
    <w:name w:val="Subtitle Char"/>
    <w:aliases w:val="Bullet points Char"/>
    <w:basedOn w:val="DefaultParagraphFont"/>
    <w:link w:val="Subtitle"/>
    <w:uiPriority w:val="11"/>
    <w:rsid w:val="000107D1"/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196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140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642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1DD85-4096-42F4-B56D-3C602C2EE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Dang</dc:creator>
  <cp:keywords/>
  <dc:description/>
  <cp:lastModifiedBy>Dang, Nghia</cp:lastModifiedBy>
  <cp:revision>77</cp:revision>
  <dcterms:created xsi:type="dcterms:W3CDTF">2022-03-13T02:21:00Z</dcterms:created>
  <dcterms:modified xsi:type="dcterms:W3CDTF">2022-03-13T23:50:00Z</dcterms:modified>
</cp:coreProperties>
</file>