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CA36" w14:textId="77777777" w:rsidR="007F5052" w:rsidRPr="004B7489" w:rsidRDefault="00D64C79" w:rsidP="007E3918">
      <w:pPr>
        <w:jc w:val="center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t>Review of “</w:t>
      </w:r>
      <w:proofErr w:type="spellStart"/>
      <w:r w:rsidRPr="004B7489">
        <w:rPr>
          <w:b/>
          <w:sz w:val="28"/>
          <w:szCs w:val="28"/>
        </w:rPr>
        <w:t>Pytorch</w:t>
      </w:r>
      <w:proofErr w:type="spellEnd"/>
      <w:r w:rsidRPr="004B7489">
        <w:rPr>
          <w:b/>
          <w:sz w:val="28"/>
          <w:szCs w:val="28"/>
        </w:rPr>
        <w:t>: An imperative Style, High-Performance Deep Learning Library”</w:t>
      </w:r>
    </w:p>
    <w:p w14:paraId="633C43CB" w14:textId="77777777" w:rsidR="00CF14A8" w:rsidRPr="004B7489" w:rsidRDefault="00CF14A8" w:rsidP="007E3918">
      <w:pPr>
        <w:jc w:val="center"/>
        <w:rPr>
          <w:sz w:val="28"/>
          <w:szCs w:val="28"/>
        </w:rPr>
      </w:pPr>
      <w:r w:rsidRPr="004B7489">
        <w:rPr>
          <w:sz w:val="28"/>
          <w:szCs w:val="28"/>
        </w:rPr>
        <w:t>Nghia Dang</w:t>
      </w:r>
    </w:p>
    <w:p w14:paraId="1A01BC35" w14:textId="77777777" w:rsidR="00E75199" w:rsidRPr="004B7489" w:rsidRDefault="00E75199" w:rsidP="0048505D">
      <w:pPr>
        <w:pStyle w:val="ListParagraph"/>
        <w:numPr>
          <w:ilvl w:val="0"/>
          <w:numId w:val="1"/>
        </w:numPr>
        <w:spacing w:line="480" w:lineRule="auto"/>
        <w:ind w:left="90" w:firstLine="0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t>Paper summary</w:t>
      </w:r>
    </w:p>
    <w:p w14:paraId="4F9E0196" w14:textId="05C6B30C" w:rsidR="008C59EB" w:rsidRDefault="00E841CD" w:rsidP="008C59EB">
      <w:pPr>
        <w:pStyle w:val="ListParagraph"/>
        <w:ind w:left="90"/>
        <w:rPr>
          <w:bCs/>
        </w:rPr>
      </w:pPr>
      <w:r>
        <w:rPr>
          <w:bCs/>
        </w:rPr>
        <w:t xml:space="preserve">Before </w:t>
      </w: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was developed</w:t>
      </w:r>
      <w:r w:rsidR="00A90D60">
        <w:rPr>
          <w:bCs/>
        </w:rPr>
        <w:t xml:space="preserve"> in Japan</w:t>
      </w:r>
      <w:r>
        <w:rPr>
          <w:bCs/>
        </w:rPr>
        <w:t xml:space="preserve"> in 2015, deep learning frameworks could </w:t>
      </w:r>
      <w:r w:rsidR="00B021A0">
        <w:rPr>
          <w:bCs/>
        </w:rPr>
        <w:t>o</w:t>
      </w:r>
      <w:r>
        <w:rPr>
          <w:bCs/>
        </w:rPr>
        <w:t>nly achieve either usability or speed</w:t>
      </w:r>
      <w:r w:rsidR="00737529">
        <w:rPr>
          <w:bCs/>
        </w:rPr>
        <w:t xml:space="preserve"> due to the complexity of maintaining both </w:t>
      </w:r>
      <w:r w:rsidR="00807C01">
        <w:rPr>
          <w:bCs/>
        </w:rPr>
        <w:t>advantages on users.</w:t>
      </w:r>
      <w:r w:rsidR="00943B4F">
        <w:rPr>
          <w:bCs/>
        </w:rPr>
        <w:t xml:space="preserve"> In fact, deep learning engineers had another good choice afterwards since </w:t>
      </w:r>
      <w:proofErr w:type="spellStart"/>
      <w:r w:rsidR="00943B4F">
        <w:rPr>
          <w:bCs/>
        </w:rPr>
        <w:t>Pytorch</w:t>
      </w:r>
      <w:proofErr w:type="spellEnd"/>
      <w:r w:rsidR="00943B4F">
        <w:rPr>
          <w:bCs/>
        </w:rPr>
        <w:t xml:space="preserve"> could satisfy both: models could be built-up in a Pythonic way</w:t>
      </w:r>
      <w:r w:rsidR="00F157FC">
        <w:rPr>
          <w:bCs/>
        </w:rPr>
        <w:t>, in which the model can connect with other external libraries and it is time-and-energy saving for the easy debugging</w:t>
      </w:r>
      <w:r w:rsidR="00BC1C7D">
        <w:rPr>
          <w:bCs/>
        </w:rPr>
        <w:t>; also, GPU could be made use in order to reduce time consumption from training models.</w:t>
      </w:r>
      <w:r w:rsidR="00CC3B3C">
        <w:rPr>
          <w:bCs/>
        </w:rPr>
        <w:t xml:space="preserve"> Again, the users can fully control </w:t>
      </w:r>
      <w:proofErr w:type="spellStart"/>
      <w:r w:rsidR="00CC3B3C">
        <w:rPr>
          <w:bCs/>
        </w:rPr>
        <w:t>Pytorch</w:t>
      </w:r>
      <w:proofErr w:type="spellEnd"/>
      <w:r w:rsidR="00CC3B3C">
        <w:rPr>
          <w:bCs/>
        </w:rPr>
        <w:t xml:space="preserve"> since it is a regular Python program.</w:t>
      </w:r>
    </w:p>
    <w:p w14:paraId="32CF8E67" w14:textId="77777777" w:rsidR="008E2F7A" w:rsidRPr="00CE38E8" w:rsidRDefault="008E2F7A" w:rsidP="008C59EB">
      <w:pPr>
        <w:pStyle w:val="ListParagraph"/>
        <w:ind w:left="90"/>
        <w:rPr>
          <w:bCs/>
        </w:rPr>
      </w:pPr>
    </w:p>
    <w:p w14:paraId="7BAFCA81" w14:textId="50015D89" w:rsidR="00E75199" w:rsidRPr="004B7489" w:rsidRDefault="00685503" w:rsidP="0048505D">
      <w:pPr>
        <w:pStyle w:val="ListParagraph"/>
        <w:numPr>
          <w:ilvl w:val="0"/>
          <w:numId w:val="1"/>
        </w:numPr>
        <w:spacing w:line="480" w:lineRule="auto"/>
        <w:ind w:left="90" w:firstLine="0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t>Introduction and background</w:t>
      </w:r>
    </w:p>
    <w:p w14:paraId="020AC1B3" w14:textId="5F96E45A" w:rsidR="00446F3C" w:rsidRDefault="00FE3929" w:rsidP="00446F3C">
      <w:pPr>
        <w:pStyle w:val="ListParagraph"/>
        <w:ind w:left="90"/>
        <w:rPr>
          <w:bCs/>
        </w:rPr>
      </w:pPr>
      <w:r>
        <w:rPr>
          <w:bCs/>
        </w:rPr>
        <w:t xml:space="preserve">With the backup of the vast contributions from open-source ecosystem, programming languages such as Python have received attention from scientists and researchers rather than closed software such as </w:t>
      </w:r>
      <w:proofErr w:type="spellStart"/>
      <w:r>
        <w:rPr>
          <w:bCs/>
        </w:rPr>
        <w:t>Mathlab</w:t>
      </w:r>
      <w:proofErr w:type="spellEnd"/>
      <w:r>
        <w:rPr>
          <w:bCs/>
        </w:rPr>
        <w:t>.</w:t>
      </w:r>
      <w:r w:rsidR="00916C75">
        <w:rPr>
          <w:bCs/>
        </w:rPr>
        <w:t xml:space="preserve"> Specifically, Python users can import external packages that were built from the array-based ones such as </w:t>
      </w:r>
      <w:proofErr w:type="spellStart"/>
      <w:r w:rsidR="00916C75">
        <w:rPr>
          <w:bCs/>
        </w:rPr>
        <w:t>Numpy</w:t>
      </w:r>
      <w:proofErr w:type="spellEnd"/>
      <w:r w:rsidR="00916C75">
        <w:rPr>
          <w:bCs/>
        </w:rPr>
        <w:t xml:space="preserve">, </w:t>
      </w:r>
      <w:proofErr w:type="spellStart"/>
      <w:r w:rsidR="00916C75">
        <w:rPr>
          <w:bCs/>
        </w:rPr>
        <w:t>Scipy</w:t>
      </w:r>
      <w:proofErr w:type="spellEnd"/>
      <w:r w:rsidR="00916C75">
        <w:rPr>
          <w:bCs/>
        </w:rPr>
        <w:t xml:space="preserve">, Pandas, </w:t>
      </w:r>
      <w:proofErr w:type="spellStart"/>
      <w:r w:rsidR="00916C75">
        <w:rPr>
          <w:bCs/>
        </w:rPr>
        <w:t>etc.due</w:t>
      </w:r>
      <w:proofErr w:type="spellEnd"/>
      <w:r w:rsidR="00916C75">
        <w:rPr>
          <w:bCs/>
        </w:rPr>
        <w:t xml:space="preserve"> to their substantial usefulness in data preprocessing, statistical analysis, plotting, etc.</w:t>
      </w:r>
      <w:r w:rsidR="00D778DD">
        <w:rPr>
          <w:bCs/>
        </w:rPr>
        <w:t xml:space="preserve"> </w:t>
      </w:r>
      <w:proofErr w:type="spellStart"/>
      <w:r w:rsidR="00D778DD">
        <w:rPr>
          <w:bCs/>
        </w:rPr>
        <w:t>Pytorch</w:t>
      </w:r>
      <w:proofErr w:type="spellEnd"/>
      <w:r w:rsidR="00D778DD">
        <w:rPr>
          <w:bCs/>
        </w:rPr>
        <w:t>, used in Python basement not only took advantage of the forementioned one but also provided array-based programming models supported by GPU with automatic differentiation computing.</w:t>
      </w:r>
    </w:p>
    <w:p w14:paraId="3AC32FDB" w14:textId="77777777" w:rsidR="008E2F7A" w:rsidRPr="00446F3C" w:rsidRDefault="008E2F7A" w:rsidP="00446F3C">
      <w:pPr>
        <w:pStyle w:val="ListParagraph"/>
        <w:ind w:left="90"/>
        <w:rPr>
          <w:bCs/>
        </w:rPr>
      </w:pPr>
    </w:p>
    <w:p w14:paraId="5C888506" w14:textId="3C28731B" w:rsidR="00E75199" w:rsidRPr="004B7489" w:rsidRDefault="002D7ACE" w:rsidP="0048505D">
      <w:pPr>
        <w:pStyle w:val="ListParagraph"/>
        <w:numPr>
          <w:ilvl w:val="0"/>
          <w:numId w:val="1"/>
        </w:numPr>
        <w:spacing w:line="480" w:lineRule="auto"/>
        <w:ind w:left="90" w:firstLine="0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t>Highlights</w:t>
      </w:r>
    </w:p>
    <w:p w14:paraId="7C641E21" w14:textId="114DB289" w:rsidR="008C59EB" w:rsidRDefault="009A416F" w:rsidP="008C59EB">
      <w:pPr>
        <w:pStyle w:val="ListParagraph"/>
        <w:ind w:left="90"/>
        <w:rPr>
          <w:bCs/>
        </w:rPr>
      </w:pPr>
      <w:r>
        <w:rPr>
          <w:bCs/>
        </w:rPr>
        <w:t>According to th</w:t>
      </w:r>
      <w:r w:rsidR="00816C29">
        <w:rPr>
          <w:bCs/>
        </w:rPr>
        <w:t>is</w:t>
      </w:r>
      <w:r>
        <w:rPr>
          <w:bCs/>
        </w:rPr>
        <w:t xml:space="preserve"> paper</w:t>
      </w:r>
      <w:r w:rsidR="00816C29">
        <w:rPr>
          <w:bCs/>
        </w:rPr>
        <w:t xml:space="preserve"> [1]</w:t>
      </w:r>
      <w:r>
        <w:rPr>
          <w:bCs/>
        </w:rPr>
        <w:t>, t</w:t>
      </w:r>
      <w:r w:rsidR="009140B7">
        <w:rPr>
          <w:bCs/>
        </w:rPr>
        <w:t>he followings can generally summarize its advantages compared with other deep learning software / frameworks:</w:t>
      </w:r>
    </w:p>
    <w:p w14:paraId="2BC6EBF9" w14:textId="6C3C5E5B" w:rsidR="004712E7" w:rsidRPr="004712E7" w:rsidRDefault="004712E7" w:rsidP="0048505D">
      <w:pPr>
        <w:spacing w:line="480" w:lineRule="auto"/>
        <w:ind w:left="360"/>
        <w:rPr>
          <w:b/>
        </w:rPr>
      </w:pPr>
      <w:r w:rsidRPr="004712E7">
        <w:rPr>
          <w:b/>
        </w:rPr>
        <w:t xml:space="preserve">3.1 Pythonic: </w:t>
      </w:r>
    </w:p>
    <w:p w14:paraId="7909301E" w14:textId="11FA37BD" w:rsidR="008F50AF" w:rsidRDefault="009140B7" w:rsidP="004712E7">
      <w:pPr>
        <w:pStyle w:val="ListParagraph"/>
        <w:numPr>
          <w:ilvl w:val="0"/>
          <w:numId w:val="2"/>
        </w:numPr>
        <w:ind w:left="900"/>
        <w:rPr>
          <w:bCs/>
        </w:rPr>
      </w:pPr>
      <w:r>
        <w:rPr>
          <w:bCs/>
        </w:rPr>
        <w:t>The user can use Python to run its models while utilizing external packages.</w:t>
      </w:r>
      <w:r w:rsidR="000959A6">
        <w:rPr>
          <w:bCs/>
        </w:rPr>
        <w:t xml:space="preserve"> For example, users can modify data classes inherited from </w:t>
      </w:r>
      <w:proofErr w:type="spellStart"/>
      <w:r w:rsidR="000959A6">
        <w:rPr>
          <w:bCs/>
        </w:rPr>
        <w:t>Pytorch</w:t>
      </w:r>
      <w:proofErr w:type="spellEnd"/>
      <w:r w:rsidR="000959A6">
        <w:rPr>
          <w:bCs/>
        </w:rPr>
        <w:t xml:space="preserve"> module, choose different </w:t>
      </w:r>
      <w:r w:rsidR="004515D5">
        <w:rPr>
          <w:bCs/>
        </w:rPr>
        <w:t xml:space="preserve">optimizers and their </w:t>
      </w:r>
      <w:r w:rsidR="000959A6">
        <w:rPr>
          <w:bCs/>
        </w:rPr>
        <w:t>parameters</w:t>
      </w:r>
      <w:r w:rsidR="004515D5">
        <w:rPr>
          <w:bCs/>
        </w:rPr>
        <w:t xml:space="preserve"> as much as they wish</w:t>
      </w:r>
      <w:r w:rsidR="00E650A8">
        <w:rPr>
          <w:bCs/>
        </w:rPr>
        <w:t>, and more.</w:t>
      </w:r>
      <w:r w:rsidR="007000EA">
        <w:rPr>
          <w:bCs/>
        </w:rPr>
        <w:t xml:space="preserve"> </w:t>
      </w:r>
      <w:r w:rsidR="002316E5">
        <w:rPr>
          <w:bCs/>
        </w:rPr>
        <w:t xml:space="preserve">Generally, it’s the </w:t>
      </w:r>
      <w:r w:rsidR="002316E5">
        <w:rPr>
          <w:bCs/>
        </w:rPr>
        <w:lastRenderedPageBreak/>
        <w:t xml:space="preserve">users’ wish to copy, remove, or modify any </w:t>
      </w:r>
      <w:proofErr w:type="spellStart"/>
      <w:r w:rsidR="002316E5">
        <w:rPr>
          <w:bCs/>
        </w:rPr>
        <w:t>Pytorch</w:t>
      </w:r>
      <w:proofErr w:type="spellEnd"/>
      <w:r w:rsidR="002316E5">
        <w:rPr>
          <w:bCs/>
        </w:rPr>
        <w:t xml:space="preserve"> component in accordance with their wish.</w:t>
      </w:r>
    </w:p>
    <w:p w14:paraId="2B36E6D3" w14:textId="77777777" w:rsidR="008F50AF" w:rsidRDefault="007000EA" w:rsidP="002E4F85">
      <w:pPr>
        <w:pStyle w:val="ListParagraph"/>
        <w:numPr>
          <w:ilvl w:val="0"/>
          <w:numId w:val="2"/>
        </w:numPr>
        <w:ind w:left="900"/>
        <w:rPr>
          <w:bCs/>
        </w:rPr>
      </w:pP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enables users to come into use of their local machines’ GPUs thanks to </w:t>
      </w:r>
      <w:proofErr w:type="spellStart"/>
      <w:r>
        <w:rPr>
          <w:bCs/>
        </w:rPr>
        <w:t>Pytorch’s</w:t>
      </w:r>
      <w:proofErr w:type="spellEnd"/>
      <w:r>
        <w:rPr>
          <w:bCs/>
        </w:rPr>
        <w:t xml:space="preserve"> parallel</w:t>
      </w:r>
      <w:r w:rsidR="00AE1D7E">
        <w:rPr>
          <w:bCs/>
        </w:rPr>
        <w:t xml:space="preserve"> tra</w:t>
      </w:r>
      <w:r w:rsidR="00BB0009">
        <w:rPr>
          <w:bCs/>
        </w:rPr>
        <w:t>i</w:t>
      </w:r>
      <w:r w:rsidR="00AE1D7E">
        <w:rPr>
          <w:bCs/>
        </w:rPr>
        <w:t>ning</w:t>
      </w:r>
      <w:r>
        <w:rPr>
          <w:bCs/>
        </w:rPr>
        <w:t xml:space="preserve"> m</w:t>
      </w:r>
      <w:r w:rsidR="00AE1D7E">
        <w:rPr>
          <w:bCs/>
        </w:rPr>
        <w:t>echanism</w:t>
      </w:r>
      <w:r w:rsidR="00BB0009">
        <w:rPr>
          <w:bCs/>
        </w:rPr>
        <w:t xml:space="preserve"> in Python, a programming language for general purposes.</w:t>
      </w:r>
      <w:r w:rsidR="001C735F">
        <w:rPr>
          <w:bCs/>
        </w:rPr>
        <w:t xml:space="preserve"> </w:t>
      </w:r>
    </w:p>
    <w:p w14:paraId="05EAF8C3" w14:textId="77777777" w:rsidR="004712E7" w:rsidRDefault="001C735F" w:rsidP="004712E7">
      <w:pPr>
        <w:pStyle w:val="ListParagraph"/>
        <w:numPr>
          <w:ilvl w:val="0"/>
          <w:numId w:val="2"/>
        </w:numPr>
        <w:ind w:left="900"/>
        <w:rPr>
          <w:bCs/>
        </w:rPr>
      </w:pP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can bidirectionally transform its structure with other libraries such as </w:t>
      </w:r>
      <w:proofErr w:type="spellStart"/>
      <w:r>
        <w:rPr>
          <w:bCs/>
        </w:rPr>
        <w:t>Numpy</w:t>
      </w:r>
      <w:proofErr w:type="spellEnd"/>
      <w:r>
        <w:rPr>
          <w:bCs/>
        </w:rPr>
        <w:t xml:space="preserve"> array. For instance, using command </w:t>
      </w:r>
      <w:proofErr w:type="spellStart"/>
      <w:proofErr w:type="gramStart"/>
      <w:r>
        <w:rPr>
          <w:bCs/>
        </w:rPr>
        <w:t>torch.from</w:t>
      </w:r>
      <w:proofErr w:type="gramEnd"/>
      <w:r>
        <w:rPr>
          <w:bCs/>
        </w:rPr>
        <w:t>_numpy</w:t>
      </w:r>
      <w:proofErr w:type="spellEnd"/>
      <w:r>
        <w:rPr>
          <w:bCs/>
        </w:rPr>
        <w:t xml:space="preserve">(array) or </w:t>
      </w:r>
      <w:proofErr w:type="spellStart"/>
      <w:r>
        <w:rPr>
          <w:bCs/>
        </w:rPr>
        <w:t>torch.numpy</w:t>
      </w:r>
      <w:proofErr w:type="spellEnd"/>
      <w:r>
        <w:rPr>
          <w:bCs/>
        </w:rPr>
        <w:t xml:space="preserve">(array), we can easily transform </w:t>
      </w: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tensors to </w:t>
      </w:r>
      <w:proofErr w:type="spellStart"/>
      <w:r>
        <w:rPr>
          <w:bCs/>
        </w:rPr>
        <w:t>Numpy</w:t>
      </w:r>
      <w:proofErr w:type="spellEnd"/>
      <w:r>
        <w:rPr>
          <w:bCs/>
        </w:rPr>
        <w:t xml:space="preserve"> arrays and vice versa.</w:t>
      </w:r>
      <w:r w:rsidR="006E1336">
        <w:rPr>
          <w:bCs/>
        </w:rPr>
        <w:t xml:space="preserve"> The good thing of this is that the execution time is insensitive with the magnitude of the array content.</w:t>
      </w:r>
    </w:p>
    <w:p w14:paraId="3F9EEFCA" w14:textId="0F1DD116" w:rsidR="006000B3" w:rsidRPr="004712E7" w:rsidRDefault="004712E7" w:rsidP="0048505D">
      <w:pPr>
        <w:spacing w:line="480" w:lineRule="auto"/>
        <w:ind w:left="360"/>
        <w:rPr>
          <w:bCs/>
        </w:rPr>
      </w:pPr>
      <w:r w:rsidRPr="004712E7">
        <w:rPr>
          <w:b/>
        </w:rPr>
        <w:t xml:space="preserve">3.2 </w:t>
      </w:r>
      <w:r w:rsidR="00CF53F6" w:rsidRPr="004712E7">
        <w:rPr>
          <w:b/>
        </w:rPr>
        <w:t xml:space="preserve">Automatic differentiation: </w:t>
      </w:r>
    </w:p>
    <w:p w14:paraId="31B35FCF" w14:textId="5599D081" w:rsidR="001A7529" w:rsidRDefault="001A7529" w:rsidP="001E6129">
      <w:pPr>
        <w:pStyle w:val="ListParagraph"/>
        <w:ind w:left="900"/>
        <w:rPr>
          <w:bCs/>
        </w:rPr>
      </w:pPr>
      <w:r w:rsidRPr="006000B3">
        <w:rPr>
          <w:bCs/>
        </w:rPr>
        <w:t>The differentiation will be taken care automatically</w:t>
      </w:r>
      <w:r w:rsidR="006000B3" w:rsidRPr="006000B3">
        <w:rPr>
          <w:bCs/>
        </w:rPr>
        <w:t xml:space="preserve"> that researchers can spend time on other work</w:t>
      </w:r>
    </w:p>
    <w:p w14:paraId="08E0C8D2" w14:textId="1A08A8E0" w:rsidR="006000B3" w:rsidRPr="002E4F85" w:rsidRDefault="002E4F85" w:rsidP="0048505D">
      <w:pPr>
        <w:spacing w:line="480" w:lineRule="auto"/>
        <w:ind w:left="360"/>
        <w:rPr>
          <w:b/>
        </w:rPr>
      </w:pPr>
      <w:r w:rsidRPr="002E4F85">
        <w:rPr>
          <w:b/>
        </w:rPr>
        <w:t xml:space="preserve">3.3 </w:t>
      </w:r>
      <w:r w:rsidR="006000B3" w:rsidRPr="002E4F85">
        <w:rPr>
          <w:b/>
        </w:rPr>
        <w:t>Multiprocessing:</w:t>
      </w:r>
    </w:p>
    <w:p w14:paraId="765CF150" w14:textId="5DC18031" w:rsidR="00CF53F6" w:rsidRDefault="00300CD8" w:rsidP="001E6129">
      <w:pPr>
        <w:pStyle w:val="ListParagraph"/>
        <w:ind w:left="900"/>
        <w:rPr>
          <w:bCs/>
        </w:rPr>
      </w:pP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has its own module of multiprocessing that other processors can share the same memory from tensors</w:t>
      </w:r>
      <w:r w:rsidR="004712E7">
        <w:rPr>
          <w:bCs/>
        </w:rPr>
        <w:t>.</w:t>
      </w:r>
    </w:p>
    <w:p w14:paraId="635FCA97" w14:textId="77777777" w:rsidR="004C6402" w:rsidRPr="004712E7" w:rsidRDefault="004C6402" w:rsidP="001E6129">
      <w:pPr>
        <w:pStyle w:val="ListParagraph"/>
        <w:ind w:left="900"/>
        <w:rPr>
          <w:bCs/>
        </w:rPr>
      </w:pPr>
    </w:p>
    <w:p w14:paraId="27E4C7DC" w14:textId="77777777" w:rsidR="00E75199" w:rsidRPr="004B7489" w:rsidRDefault="00E75199" w:rsidP="0048505D">
      <w:pPr>
        <w:pStyle w:val="ListParagraph"/>
        <w:numPr>
          <w:ilvl w:val="0"/>
          <w:numId w:val="1"/>
        </w:numPr>
        <w:spacing w:line="480" w:lineRule="auto"/>
        <w:ind w:left="90" w:firstLine="0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t>Criticism</w:t>
      </w:r>
    </w:p>
    <w:p w14:paraId="7B69AAE2" w14:textId="5E394EE0" w:rsidR="00D04980" w:rsidRPr="00B83141" w:rsidRDefault="00D04980" w:rsidP="0048505D">
      <w:pPr>
        <w:pStyle w:val="ListParagraph"/>
        <w:numPr>
          <w:ilvl w:val="1"/>
          <w:numId w:val="1"/>
        </w:numPr>
        <w:spacing w:line="480" w:lineRule="auto"/>
        <w:rPr>
          <w:b/>
        </w:rPr>
      </w:pPr>
      <w:r w:rsidRPr="00B83141">
        <w:rPr>
          <w:b/>
        </w:rPr>
        <w:t>Illustrative graphs</w:t>
      </w:r>
    </w:p>
    <w:p w14:paraId="5793D36C" w14:textId="03320E7A" w:rsidR="00D04980" w:rsidRDefault="00D04980" w:rsidP="001E6129">
      <w:pPr>
        <w:pStyle w:val="ListParagraph"/>
        <w:ind w:left="900"/>
        <w:rPr>
          <w:bCs/>
        </w:rPr>
      </w:pPr>
      <w:r>
        <w:rPr>
          <w:bCs/>
        </w:rPr>
        <w:t>Graphs make the paper’s points clear to readers.</w:t>
      </w:r>
      <w:r w:rsidR="00BB6C34">
        <w:rPr>
          <w:bCs/>
        </w:rPr>
        <w:t xml:space="preserve"> Also, the table comparing throughput among frameworks is easy to follow.</w:t>
      </w:r>
    </w:p>
    <w:p w14:paraId="5E832C85" w14:textId="78E0CA1C" w:rsidR="000959A6" w:rsidRDefault="00B83141" w:rsidP="0048505D">
      <w:pPr>
        <w:pStyle w:val="ListParagraph"/>
        <w:numPr>
          <w:ilvl w:val="1"/>
          <w:numId w:val="1"/>
        </w:numPr>
        <w:spacing w:line="480" w:lineRule="auto"/>
        <w:rPr>
          <w:b/>
        </w:rPr>
      </w:pPr>
      <w:r w:rsidRPr="00B83141">
        <w:rPr>
          <w:b/>
        </w:rPr>
        <w:t>Speed</w:t>
      </w:r>
    </w:p>
    <w:p w14:paraId="1252AE05" w14:textId="77777777" w:rsidR="004712E7" w:rsidRDefault="004712E7" w:rsidP="001E6129">
      <w:pPr>
        <w:pStyle w:val="ListParagraph"/>
        <w:ind w:left="900"/>
        <w:rPr>
          <w:bCs/>
        </w:rPr>
      </w:pP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can be furthermore improved as follows: as Python interpreter is on average slower than other software / programming languages, having it executed outside of Python will enhance its speed.</w:t>
      </w:r>
    </w:p>
    <w:p w14:paraId="62B69A84" w14:textId="1927B63F" w:rsidR="004712E7" w:rsidRDefault="004712E7" w:rsidP="0048505D">
      <w:pPr>
        <w:pStyle w:val="ListParagraph"/>
        <w:numPr>
          <w:ilvl w:val="1"/>
          <w:numId w:val="1"/>
        </w:numPr>
        <w:spacing w:line="480" w:lineRule="auto"/>
        <w:rPr>
          <w:b/>
        </w:rPr>
      </w:pPr>
      <w:r>
        <w:rPr>
          <w:b/>
        </w:rPr>
        <w:t>Multiprocessing</w:t>
      </w:r>
    </w:p>
    <w:p w14:paraId="1099244C" w14:textId="2120B12F" w:rsidR="004712E7" w:rsidRPr="004712E7" w:rsidRDefault="00413786" w:rsidP="001E6129">
      <w:pPr>
        <w:pStyle w:val="ListParagraph"/>
        <w:ind w:left="900"/>
        <w:rPr>
          <w:bCs/>
        </w:rPr>
      </w:pPr>
      <w:r>
        <w:rPr>
          <w:bCs/>
        </w:rPr>
        <w:t xml:space="preserve">This can be furthermore improved so that </w:t>
      </w:r>
      <w:proofErr w:type="spellStart"/>
      <w:r>
        <w:rPr>
          <w:bCs/>
        </w:rPr>
        <w:t>Pytorch</w:t>
      </w:r>
      <w:proofErr w:type="spellEnd"/>
      <w:r>
        <w:rPr>
          <w:bCs/>
        </w:rPr>
        <w:t xml:space="preserve"> can receive more attention from Python researchers.</w:t>
      </w:r>
    </w:p>
    <w:p w14:paraId="44BE65F0" w14:textId="77777777" w:rsidR="004712E7" w:rsidRPr="00B83141" w:rsidRDefault="004712E7" w:rsidP="009D282D">
      <w:pPr>
        <w:pStyle w:val="ListParagraph"/>
        <w:rPr>
          <w:bCs/>
        </w:rPr>
      </w:pPr>
    </w:p>
    <w:p w14:paraId="0238DA40" w14:textId="5BD094F0" w:rsidR="00E75199" w:rsidRPr="004B7489" w:rsidRDefault="00E75199" w:rsidP="008C59EB">
      <w:pPr>
        <w:ind w:left="90"/>
        <w:rPr>
          <w:b/>
          <w:sz w:val="28"/>
          <w:szCs w:val="28"/>
        </w:rPr>
      </w:pPr>
      <w:r w:rsidRPr="004B7489">
        <w:rPr>
          <w:b/>
          <w:sz w:val="28"/>
          <w:szCs w:val="28"/>
        </w:rPr>
        <w:lastRenderedPageBreak/>
        <w:t>Reference</w:t>
      </w:r>
    </w:p>
    <w:p w14:paraId="6BEE9819" w14:textId="7C7EB651" w:rsidR="0001510D" w:rsidRPr="0001510D" w:rsidRDefault="00CE48A6" w:rsidP="008C59EB">
      <w:pPr>
        <w:ind w:left="90"/>
        <w:rPr>
          <w:bCs/>
        </w:rPr>
      </w:pPr>
      <w:r w:rsidRPr="00CE48A6">
        <w:rPr>
          <w:bCs/>
        </w:rPr>
        <w:t>[</w:t>
      </w:r>
      <w:proofErr w:type="gramStart"/>
      <w:r w:rsidRPr="00CE48A6">
        <w:rPr>
          <w:bCs/>
        </w:rPr>
        <w:t>1]A.</w:t>
      </w:r>
      <w:proofErr w:type="gramEnd"/>
      <w:r w:rsidRPr="00CE48A6">
        <w:rPr>
          <w:bCs/>
        </w:rPr>
        <w:t xml:space="preserve"> </w:t>
      </w:r>
      <w:proofErr w:type="spellStart"/>
      <w:r w:rsidRPr="00CE48A6">
        <w:rPr>
          <w:bCs/>
        </w:rPr>
        <w:t>Paszke</w:t>
      </w:r>
      <w:proofErr w:type="spellEnd"/>
      <w:r w:rsidRPr="00CE48A6">
        <w:rPr>
          <w:bCs/>
        </w:rPr>
        <w:t xml:space="preserve"> et al., “</w:t>
      </w:r>
      <w:proofErr w:type="spellStart"/>
      <w:r w:rsidRPr="00CE48A6">
        <w:rPr>
          <w:bCs/>
        </w:rPr>
        <w:t>PyTorch</w:t>
      </w:r>
      <w:proofErr w:type="spellEnd"/>
      <w:r w:rsidRPr="00CE48A6">
        <w:rPr>
          <w:bCs/>
        </w:rPr>
        <w:t>: An Imperative Style, High-Performance Deep Learning Library,” 2019. [Online]. Available: https://proceedings.neurips.cc/paper/2019/file/bdbca288fee7f92f2bfa9f7012727740-Paper.pdf.</w:t>
      </w:r>
    </w:p>
    <w:sectPr w:rsidR="0001510D" w:rsidRPr="0001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870BB"/>
    <w:multiLevelType w:val="multilevel"/>
    <w:tmpl w:val="6D6C6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95A7467"/>
    <w:multiLevelType w:val="hybridMultilevel"/>
    <w:tmpl w:val="EABE10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4F617A98"/>
    <w:multiLevelType w:val="hybridMultilevel"/>
    <w:tmpl w:val="2C04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D"/>
    <w:rsid w:val="0001510D"/>
    <w:rsid w:val="000959A6"/>
    <w:rsid w:val="001A7529"/>
    <w:rsid w:val="001C5616"/>
    <w:rsid w:val="001C735F"/>
    <w:rsid w:val="001E6129"/>
    <w:rsid w:val="001E76A6"/>
    <w:rsid w:val="002316E5"/>
    <w:rsid w:val="002767E9"/>
    <w:rsid w:val="00294213"/>
    <w:rsid w:val="002D7ACE"/>
    <w:rsid w:val="002E4F85"/>
    <w:rsid w:val="00300CD8"/>
    <w:rsid w:val="00332E58"/>
    <w:rsid w:val="00356C77"/>
    <w:rsid w:val="00413786"/>
    <w:rsid w:val="00446F3C"/>
    <w:rsid w:val="004515D5"/>
    <w:rsid w:val="004712E7"/>
    <w:rsid w:val="0048505D"/>
    <w:rsid w:val="004B7489"/>
    <w:rsid w:val="004C6402"/>
    <w:rsid w:val="00531BB5"/>
    <w:rsid w:val="006000B3"/>
    <w:rsid w:val="00685503"/>
    <w:rsid w:val="006E1336"/>
    <w:rsid w:val="007000EA"/>
    <w:rsid w:val="00737529"/>
    <w:rsid w:val="007E3918"/>
    <w:rsid w:val="007F5052"/>
    <w:rsid w:val="00807C01"/>
    <w:rsid w:val="00816C29"/>
    <w:rsid w:val="008C59EB"/>
    <w:rsid w:val="008E2F7A"/>
    <w:rsid w:val="008F50AF"/>
    <w:rsid w:val="009140B7"/>
    <w:rsid w:val="00916C75"/>
    <w:rsid w:val="00943B4F"/>
    <w:rsid w:val="009A416F"/>
    <w:rsid w:val="009D282D"/>
    <w:rsid w:val="00A456F5"/>
    <w:rsid w:val="00A47681"/>
    <w:rsid w:val="00A90D60"/>
    <w:rsid w:val="00A92593"/>
    <w:rsid w:val="00AE1D7E"/>
    <w:rsid w:val="00B021A0"/>
    <w:rsid w:val="00B800AE"/>
    <w:rsid w:val="00B80169"/>
    <w:rsid w:val="00B83141"/>
    <w:rsid w:val="00BB0009"/>
    <w:rsid w:val="00BB6C34"/>
    <w:rsid w:val="00BC1C7D"/>
    <w:rsid w:val="00C83641"/>
    <w:rsid w:val="00CA1587"/>
    <w:rsid w:val="00CA16E1"/>
    <w:rsid w:val="00CC3B3C"/>
    <w:rsid w:val="00CE38E8"/>
    <w:rsid w:val="00CE48A6"/>
    <w:rsid w:val="00CF14A8"/>
    <w:rsid w:val="00CF53F6"/>
    <w:rsid w:val="00D04980"/>
    <w:rsid w:val="00D64C79"/>
    <w:rsid w:val="00D778DD"/>
    <w:rsid w:val="00E650A8"/>
    <w:rsid w:val="00E75199"/>
    <w:rsid w:val="00E841CD"/>
    <w:rsid w:val="00F157FC"/>
    <w:rsid w:val="00F245ED"/>
    <w:rsid w:val="00FD396E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D402"/>
  <w15:chartTrackingRefBased/>
  <w15:docId w15:val="{73066556-3AAF-41EE-8AAA-449CDB1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14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42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Dang</dc:creator>
  <cp:keywords/>
  <dc:description/>
  <cp:lastModifiedBy>Dang, Nghia</cp:lastModifiedBy>
  <cp:revision>67</cp:revision>
  <dcterms:created xsi:type="dcterms:W3CDTF">2022-03-05T18:09:00Z</dcterms:created>
  <dcterms:modified xsi:type="dcterms:W3CDTF">2022-03-06T05:07:00Z</dcterms:modified>
</cp:coreProperties>
</file>