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B23" w14:textId="77777777" w:rsidR="00AC6543" w:rsidRDefault="00EB7BDE">
      <w:r>
        <w:t>Notas:</w:t>
      </w:r>
    </w:p>
    <w:p w14:paraId="7A03A81C" w14:textId="77777777" w:rsidR="00EB7BDE" w:rsidRDefault="00EB7BDE" w:rsidP="00EB7B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CdigoHTML"/>
          <w:color w:val="4A4A4A"/>
        </w:rPr>
        <w:t>.then</w:t>
      </w:r>
      <w:r>
        <w:rPr>
          <w:rFonts w:ascii="Arial" w:hAnsi="Arial" w:cs="Arial"/>
          <w:color w:val="4A4A4A"/>
          <w:sz w:val="21"/>
          <w:szCs w:val="21"/>
        </w:rPr>
        <w:t> es usado con promesas que permite manejar un solo evento asíncrono.</w:t>
      </w:r>
    </w:p>
    <w:p w14:paraId="795537AC" w14:textId="77777777" w:rsidR="00EB7BDE" w:rsidRDefault="00EB7BDE" w:rsidP="00EB7B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Style w:val="CdigoHTML"/>
          <w:color w:val="4A4A4A"/>
        </w:rPr>
        <w:t>.subscribe</w:t>
      </w:r>
      <w:r>
        <w:rPr>
          <w:rFonts w:ascii="Arial" w:hAnsi="Arial" w:cs="Arial"/>
          <w:color w:val="4A4A4A"/>
          <w:sz w:val="21"/>
          <w:szCs w:val="21"/>
        </w:rPr>
        <w:t> es usado con observables que tiene las mismas características que las promesas pero permite el manejo de multiples eventos.</w:t>
      </w:r>
    </w:p>
    <w:p w14:paraId="5545CB47" w14:textId="77777777" w:rsidR="00EB7BDE" w:rsidRDefault="00EB7BDE"/>
    <w:p w14:paraId="71943E21" w14:textId="77777777" w:rsidR="00CF2B4C" w:rsidRDefault="00CF2B4C" w:rsidP="00CF2B4C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>Ventajas de las SPAs</w:t>
      </w:r>
      <w:r>
        <w:rPr>
          <w:rFonts w:ascii="Arial" w:hAnsi="Arial" w:cs="Arial"/>
          <w:color w:val="1C3643"/>
        </w:rPr>
        <w:br/>
        <w:t>Mejora la UI</w:t>
      </w:r>
      <w:r>
        <w:rPr>
          <w:rFonts w:ascii="Arial" w:hAnsi="Arial" w:cs="Arial"/>
          <w:color w:val="1C3643"/>
        </w:rPr>
        <w:br/>
        <w:t>elimina los tiempos de carga</w:t>
      </w:r>
      <w:r>
        <w:rPr>
          <w:rFonts w:ascii="Arial" w:hAnsi="Arial" w:cs="Arial"/>
          <w:color w:val="1C3643"/>
        </w:rPr>
        <w:br/>
        <w:t>Maneja la mayoría del procesamiento en el cliente</w:t>
      </w:r>
    </w:p>
    <w:p w14:paraId="5F2061EF" w14:textId="77777777" w:rsidR="00CF2B4C" w:rsidRDefault="00CF2B4C" w:rsidP="00CF2B4C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>Desventajas</w:t>
      </w:r>
      <w:r>
        <w:rPr>
          <w:rFonts w:ascii="Arial" w:hAnsi="Arial" w:cs="Arial"/>
          <w:color w:val="1C3643"/>
        </w:rPr>
        <w:br/>
        <w:t>Puede mostrar codigo</w:t>
      </w:r>
    </w:p>
    <w:p w14:paraId="785A0807" w14:textId="77777777" w:rsidR="00CF2B4C" w:rsidRDefault="00CF2B4C" w:rsidP="00CF2B4C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>Que es Angular Universal?</w:t>
      </w:r>
      <w:r>
        <w:rPr>
          <w:rFonts w:ascii="Arial" w:hAnsi="Arial" w:cs="Arial"/>
          <w:color w:val="1C3643"/>
        </w:rPr>
        <w:br/>
        <w:t>Middleware entre Node y Angular</w:t>
      </w:r>
      <w:r>
        <w:rPr>
          <w:rFonts w:ascii="Arial" w:hAnsi="Arial" w:cs="Arial"/>
          <w:color w:val="1C3643"/>
        </w:rPr>
        <w:br/>
        <w:t>Permite servir apss de angular ya rendereadas desde el banckend</w:t>
      </w:r>
    </w:p>
    <w:p w14:paraId="30F2FE90" w14:textId="77777777" w:rsidR="00CF2B4C" w:rsidRDefault="00CF2B4C" w:rsidP="00CF2B4C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>Ventajas de Angular Universal</w:t>
      </w:r>
      <w:r>
        <w:rPr>
          <w:rFonts w:ascii="Arial" w:hAnsi="Arial" w:cs="Arial"/>
          <w:color w:val="1C3643"/>
        </w:rPr>
        <w:br/>
        <w:t>SEO Friendly</w:t>
      </w:r>
      <w:r>
        <w:rPr>
          <w:rFonts w:ascii="Arial" w:hAnsi="Arial" w:cs="Arial"/>
          <w:color w:val="1C3643"/>
        </w:rPr>
        <w:br/>
        <w:t>Render en el server</w:t>
      </w:r>
    </w:p>
    <w:p w14:paraId="751CA444" w14:textId="77777777" w:rsidR="00CF2B4C" w:rsidRDefault="00CF2B4C" w:rsidP="00CF2B4C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>Desventajas de Angular Universal</w:t>
      </w:r>
      <w:r>
        <w:rPr>
          <w:rFonts w:ascii="Arial" w:hAnsi="Arial" w:cs="Arial"/>
          <w:color w:val="1C3643"/>
        </w:rPr>
        <w:br/>
        <w:t>Un pequeño tiempo de carga al inicio</w:t>
      </w:r>
      <w:r>
        <w:rPr>
          <w:rFonts w:ascii="Arial" w:hAnsi="Arial" w:cs="Arial"/>
          <w:color w:val="1C3643"/>
        </w:rPr>
        <w:br/>
        <w:t>No es compatible con muchos módulos</w:t>
      </w:r>
      <w:r>
        <w:rPr>
          <w:rFonts w:ascii="Arial" w:hAnsi="Arial" w:cs="Arial"/>
          <w:color w:val="1C3643"/>
        </w:rPr>
        <w:br/>
        <w:t>No se lleva bien con los cambios de DOM</w:t>
      </w:r>
    </w:p>
    <w:p w14:paraId="66D6A941" w14:textId="3A55DE0C" w:rsidR="00CF2B4C" w:rsidRDefault="00CF2B4C"/>
    <w:p w14:paraId="0B344FB9" w14:textId="5826A7A8" w:rsidR="002442E3" w:rsidRDefault="002442E3">
      <w:r>
        <w:t>Al copiar un ejemplo de un proyecto angular, si lo queremos correr debemos dar npm install para que se instalen todas las dependencias que contiene el proyecto y nos falta instalar en nuestro pc</w:t>
      </w:r>
      <w:bookmarkStart w:id="0" w:name="_GoBack"/>
      <w:bookmarkEnd w:id="0"/>
    </w:p>
    <w:sectPr w:rsidR="00244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DE"/>
    <w:rsid w:val="002442E3"/>
    <w:rsid w:val="00AC6543"/>
    <w:rsid w:val="00CF2B4C"/>
    <w:rsid w:val="00E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8D1E"/>
  <w15:chartTrackingRefBased/>
  <w15:docId w15:val="{84057FCA-3C80-4A89-8B3A-756F639A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B7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henao</dc:creator>
  <cp:keywords/>
  <dc:description/>
  <cp:lastModifiedBy>teo henao</cp:lastModifiedBy>
  <cp:revision>3</cp:revision>
  <dcterms:created xsi:type="dcterms:W3CDTF">2019-08-25T18:49:00Z</dcterms:created>
  <dcterms:modified xsi:type="dcterms:W3CDTF">2019-08-25T23:44:00Z</dcterms:modified>
</cp:coreProperties>
</file>