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0A167" w14:textId="42614F20" w:rsidR="00587180" w:rsidRPr="006E03C9" w:rsidRDefault="005801AE" w:rsidP="006E03C9">
      <w:pPr>
        <w:spacing w:line="312" w:lineRule="auto"/>
        <w:jc w:val="center"/>
        <w:rPr>
          <w:rFonts w:ascii="Arial" w:hAnsi="Arial" w:cs="Arial"/>
          <w:b/>
          <w:bCs/>
          <w:color w:val="FF0000"/>
          <w:sz w:val="32"/>
          <w:szCs w:val="32"/>
        </w:rPr>
      </w:pPr>
      <w:r>
        <w:rPr>
          <w:rFonts w:ascii="Arial" w:hAnsi="Arial" w:cs="Arial"/>
          <w:b/>
          <w:bCs/>
          <w:color w:val="FF0000"/>
          <w:sz w:val="32"/>
          <w:szCs w:val="32"/>
        </w:rPr>
        <w:t xml:space="preserve">Guidelines for </w:t>
      </w:r>
      <w:r w:rsidR="00EE2EDE">
        <w:rPr>
          <w:rFonts w:ascii="Arial" w:hAnsi="Arial" w:cs="Arial"/>
          <w:b/>
          <w:bCs/>
          <w:color w:val="FF0000"/>
          <w:sz w:val="32"/>
          <w:szCs w:val="32"/>
        </w:rPr>
        <w:t xml:space="preserve">Spectra-Based and </w:t>
      </w:r>
      <w:r>
        <w:rPr>
          <w:rFonts w:ascii="Arial" w:hAnsi="Arial" w:cs="Arial"/>
          <w:b/>
          <w:bCs/>
          <w:color w:val="FF0000"/>
          <w:sz w:val="32"/>
          <w:szCs w:val="32"/>
        </w:rPr>
        <w:t xml:space="preserve">Pixel-Based Normalization of TOF-SIMS </w:t>
      </w:r>
      <w:r w:rsidR="00EE2EDE">
        <w:rPr>
          <w:rFonts w:ascii="Arial" w:hAnsi="Arial" w:cs="Arial"/>
          <w:b/>
          <w:bCs/>
          <w:color w:val="FF0000"/>
          <w:sz w:val="32"/>
          <w:szCs w:val="32"/>
        </w:rPr>
        <w:t>Data</w:t>
      </w:r>
    </w:p>
    <w:p w14:paraId="60BD74DB" w14:textId="5F38E414" w:rsidR="006E03C9" w:rsidRPr="00B36CEA" w:rsidRDefault="006E03C9" w:rsidP="006E03C9">
      <w:pPr>
        <w:spacing w:line="312" w:lineRule="auto"/>
        <w:rPr>
          <w:rFonts w:ascii="Arial" w:hAnsi="Arial" w:cs="Arial"/>
          <w:sz w:val="2"/>
          <w:szCs w:val="2"/>
        </w:rPr>
      </w:pPr>
    </w:p>
    <w:p w14:paraId="2492AA09" w14:textId="46AE8C0E" w:rsidR="006E03C9" w:rsidRPr="006E03C9" w:rsidRDefault="006E03C9" w:rsidP="006E03C9">
      <w:pPr>
        <w:spacing w:line="312" w:lineRule="auto"/>
        <w:rPr>
          <w:rFonts w:ascii="Arial" w:hAnsi="Arial" w:cs="Arial"/>
          <w:b/>
          <w:bCs/>
          <w:color w:val="FF0000"/>
          <w:sz w:val="24"/>
          <w:szCs w:val="24"/>
        </w:rPr>
      </w:pPr>
      <w:r w:rsidRPr="006E03C9">
        <w:rPr>
          <w:rFonts w:ascii="Arial" w:hAnsi="Arial" w:cs="Arial"/>
          <w:b/>
          <w:bCs/>
          <w:color w:val="FF0000"/>
          <w:sz w:val="24"/>
          <w:szCs w:val="24"/>
        </w:rPr>
        <w:t xml:space="preserve">Scope </w:t>
      </w:r>
      <w:r>
        <w:rPr>
          <w:rFonts w:ascii="Arial" w:hAnsi="Arial" w:cs="Arial"/>
          <w:b/>
          <w:bCs/>
          <w:color w:val="FF0000"/>
          <w:sz w:val="24"/>
          <w:szCs w:val="24"/>
        </w:rPr>
        <w:t>and summary</w:t>
      </w:r>
    </w:p>
    <w:p w14:paraId="7A27EFC7" w14:textId="189B26AD" w:rsidR="00F724F6" w:rsidRPr="00D97BCA" w:rsidRDefault="005801AE" w:rsidP="005801AE">
      <w:pPr>
        <w:spacing w:line="312" w:lineRule="auto"/>
        <w:ind w:firstLine="720"/>
        <w:jc w:val="both"/>
        <w:rPr>
          <w:rFonts w:ascii="Arial" w:hAnsi="Arial" w:cs="Arial"/>
          <w:sz w:val="24"/>
          <w:szCs w:val="24"/>
        </w:rPr>
      </w:pPr>
      <w:r>
        <w:rPr>
          <w:rFonts w:ascii="Arial" w:hAnsi="Arial" w:cs="Arial"/>
          <w:sz w:val="24"/>
          <w:szCs w:val="24"/>
        </w:rPr>
        <w:t xml:space="preserve">This code </w:t>
      </w:r>
      <w:r w:rsidRPr="00D97BCA">
        <w:rPr>
          <w:rFonts w:ascii="Arial" w:hAnsi="Arial" w:cs="Arial"/>
          <w:sz w:val="24"/>
          <w:szCs w:val="24"/>
        </w:rPr>
        <w:t xml:space="preserve">allows </w:t>
      </w:r>
      <w:r w:rsidR="00C71917">
        <w:rPr>
          <w:rFonts w:ascii="Arial" w:hAnsi="Arial" w:cs="Arial"/>
          <w:sz w:val="24"/>
          <w:szCs w:val="24"/>
        </w:rPr>
        <w:t xml:space="preserve">you </w:t>
      </w:r>
      <w:r w:rsidRPr="00D97BCA">
        <w:rPr>
          <w:rFonts w:ascii="Arial" w:hAnsi="Arial" w:cs="Arial"/>
          <w:sz w:val="24"/>
          <w:szCs w:val="24"/>
        </w:rPr>
        <w:t>to perform an automatized normalization of your ToF-SIMS spectra,</w:t>
      </w:r>
      <w:r w:rsidR="004A29CB">
        <w:rPr>
          <w:rFonts w:ascii="Arial" w:hAnsi="Arial" w:cs="Arial"/>
          <w:sz w:val="24"/>
          <w:szCs w:val="24"/>
        </w:rPr>
        <w:t xml:space="preserve"> either at the peak level (here what is normalized is the area underneath the peak) or at the pixel-by-pixel (image) level, </w:t>
      </w:r>
      <w:r w:rsidRPr="00D97BCA">
        <w:rPr>
          <w:rFonts w:ascii="Arial" w:hAnsi="Arial" w:cs="Arial"/>
          <w:sz w:val="24"/>
          <w:szCs w:val="24"/>
        </w:rPr>
        <w:t>and print/plot the results</w:t>
      </w:r>
      <w:r w:rsidR="004A29CB">
        <w:rPr>
          <w:rFonts w:ascii="Arial" w:hAnsi="Arial" w:cs="Arial"/>
          <w:sz w:val="24"/>
          <w:szCs w:val="24"/>
        </w:rPr>
        <w:t xml:space="preserve"> (box plots)</w:t>
      </w:r>
      <w:r w:rsidRPr="00D97BCA">
        <w:rPr>
          <w:rFonts w:ascii="Arial" w:hAnsi="Arial" w:cs="Arial"/>
          <w:sz w:val="24"/>
          <w:szCs w:val="24"/>
        </w:rPr>
        <w:t xml:space="preserve"> in easy-to-handle formats. </w:t>
      </w:r>
      <w:r w:rsidR="00F724F6" w:rsidRPr="00D97BCA">
        <w:rPr>
          <w:rFonts w:ascii="Arial" w:hAnsi="Arial" w:cs="Arial"/>
          <w:sz w:val="24"/>
          <w:szCs w:val="24"/>
        </w:rPr>
        <w:t>The code analyzes all the samples for which data are available at once, and for each sample it analyzes all the measurements performed</w:t>
      </w:r>
      <w:r w:rsidR="004A29CB">
        <w:rPr>
          <w:rFonts w:ascii="Arial" w:hAnsi="Arial" w:cs="Arial"/>
          <w:sz w:val="24"/>
          <w:szCs w:val="24"/>
        </w:rPr>
        <w:t xml:space="preserve">, </w:t>
      </w:r>
      <w:r w:rsidR="00F724F6" w:rsidRPr="00D97BCA">
        <w:rPr>
          <w:rFonts w:ascii="Arial" w:hAnsi="Arial" w:cs="Arial"/>
          <w:sz w:val="24"/>
          <w:szCs w:val="24"/>
        </w:rPr>
        <w:t xml:space="preserve">outputting the associated averages and </w:t>
      </w:r>
      <w:r w:rsidR="004A29CB">
        <w:rPr>
          <w:rFonts w:ascii="Arial" w:hAnsi="Arial" w:cs="Arial"/>
          <w:sz w:val="24"/>
          <w:szCs w:val="24"/>
        </w:rPr>
        <w:t>statistics</w:t>
      </w:r>
      <w:r w:rsidR="00F724F6" w:rsidRPr="00D97BCA">
        <w:rPr>
          <w:rFonts w:ascii="Arial" w:hAnsi="Arial" w:cs="Arial"/>
          <w:sz w:val="24"/>
          <w:szCs w:val="24"/>
        </w:rPr>
        <w:t xml:space="preserve">. </w:t>
      </w:r>
      <w:r w:rsidR="00B5077A">
        <w:rPr>
          <w:rFonts w:ascii="Arial" w:hAnsi="Arial" w:cs="Arial"/>
          <w:sz w:val="24"/>
          <w:szCs w:val="24"/>
        </w:rPr>
        <w:t>For using this code, you need to have performed more measurements on each sample analyzed (for being able to perform some statistics).</w:t>
      </w:r>
    </w:p>
    <w:p w14:paraId="475AD78A" w14:textId="5B47D25A" w:rsidR="005801AE" w:rsidRPr="00D97BCA" w:rsidRDefault="005801AE" w:rsidP="00F724F6">
      <w:pPr>
        <w:spacing w:line="312" w:lineRule="auto"/>
        <w:jc w:val="both"/>
        <w:rPr>
          <w:rFonts w:ascii="Arial" w:hAnsi="Arial" w:cs="Arial"/>
          <w:sz w:val="24"/>
          <w:szCs w:val="24"/>
        </w:rPr>
      </w:pPr>
      <w:r w:rsidRPr="00D97BCA">
        <w:rPr>
          <w:rFonts w:ascii="Arial" w:hAnsi="Arial" w:cs="Arial"/>
          <w:sz w:val="24"/>
          <w:szCs w:val="24"/>
        </w:rPr>
        <w:t xml:space="preserve">This normalization approach can be performed using as </w:t>
      </w:r>
      <w:r w:rsidR="00C71917">
        <w:rPr>
          <w:rFonts w:ascii="Arial" w:hAnsi="Arial" w:cs="Arial"/>
          <w:sz w:val="24"/>
          <w:szCs w:val="24"/>
        </w:rPr>
        <w:t xml:space="preserve">a </w:t>
      </w:r>
      <w:r w:rsidRPr="00D97BCA">
        <w:rPr>
          <w:rFonts w:ascii="Arial" w:hAnsi="Arial" w:cs="Arial"/>
          <w:sz w:val="24"/>
          <w:szCs w:val="24"/>
        </w:rPr>
        <w:t>reference</w:t>
      </w:r>
      <w:r w:rsidR="004A29CB">
        <w:rPr>
          <w:rFonts w:ascii="Arial" w:hAnsi="Arial" w:cs="Arial"/>
          <w:sz w:val="24"/>
          <w:szCs w:val="24"/>
        </w:rPr>
        <w:t xml:space="preserve"> either the total ion (count or image) or a reference peak</w:t>
      </w:r>
      <w:r w:rsidRPr="00D97BCA">
        <w:rPr>
          <w:rFonts w:ascii="Arial" w:hAnsi="Arial" w:cs="Arial"/>
          <w:sz w:val="24"/>
          <w:szCs w:val="24"/>
        </w:rPr>
        <w:t xml:space="preserve"> </w:t>
      </w:r>
      <w:r w:rsidR="004A29CB">
        <w:rPr>
          <w:rFonts w:ascii="Arial" w:hAnsi="Arial" w:cs="Arial"/>
          <w:sz w:val="24"/>
          <w:szCs w:val="24"/>
        </w:rPr>
        <w:t>(or both in parallel).</w:t>
      </w:r>
    </w:p>
    <w:p w14:paraId="08BD89FD" w14:textId="53F06885" w:rsidR="0015776D" w:rsidRDefault="00243D3C" w:rsidP="005801AE">
      <w:pPr>
        <w:spacing w:line="312" w:lineRule="auto"/>
        <w:jc w:val="both"/>
        <w:rPr>
          <w:rFonts w:ascii="Arial" w:hAnsi="Arial" w:cs="Arial"/>
          <w:sz w:val="24"/>
          <w:szCs w:val="24"/>
        </w:rPr>
      </w:pPr>
      <w:r>
        <w:rPr>
          <w:rFonts w:ascii="Arial" w:hAnsi="Arial" w:cs="Arial"/>
          <w:sz w:val="24"/>
          <w:szCs w:val="24"/>
        </w:rPr>
        <w:t xml:space="preserve">The utilization of the code requires exporting your data in </w:t>
      </w:r>
      <w:r w:rsidR="00C71917">
        <w:rPr>
          <w:rFonts w:ascii="Arial" w:hAnsi="Arial" w:cs="Arial"/>
          <w:sz w:val="24"/>
          <w:szCs w:val="24"/>
        </w:rPr>
        <w:t xml:space="preserve">a </w:t>
      </w:r>
      <w:r>
        <w:rPr>
          <w:rFonts w:ascii="Arial" w:hAnsi="Arial" w:cs="Arial"/>
          <w:sz w:val="24"/>
          <w:szCs w:val="24"/>
        </w:rPr>
        <w:t xml:space="preserve">readable format from SurfaceLab and organizing it in </w:t>
      </w:r>
      <w:r w:rsidR="00C71917">
        <w:rPr>
          <w:rFonts w:ascii="Arial" w:hAnsi="Arial" w:cs="Arial"/>
          <w:sz w:val="24"/>
          <w:szCs w:val="24"/>
        </w:rPr>
        <w:t xml:space="preserve">the </w:t>
      </w:r>
      <w:r>
        <w:rPr>
          <w:rFonts w:ascii="Arial" w:hAnsi="Arial" w:cs="Arial"/>
          <w:sz w:val="24"/>
          <w:szCs w:val="24"/>
        </w:rPr>
        <w:t xml:space="preserve">given subfolders structure (“Data Exporting and Data Structure” section), entering some input in an Excel </w:t>
      </w:r>
      <w:r w:rsidR="004A29CB">
        <w:rPr>
          <w:rFonts w:ascii="Arial" w:hAnsi="Arial" w:cs="Arial"/>
          <w:sz w:val="24"/>
          <w:szCs w:val="24"/>
        </w:rPr>
        <w:t xml:space="preserve">located in the same folder of the code/executable </w:t>
      </w:r>
      <w:r>
        <w:rPr>
          <w:rFonts w:ascii="Arial" w:hAnsi="Arial" w:cs="Arial"/>
          <w:sz w:val="24"/>
          <w:szCs w:val="24"/>
        </w:rPr>
        <w:t>(“Code’s Inputs” section) and run the code (</w:t>
      </w:r>
      <w:r w:rsidR="004A29CB">
        <w:rPr>
          <w:rFonts w:ascii="Arial" w:hAnsi="Arial" w:cs="Arial"/>
          <w:sz w:val="24"/>
          <w:szCs w:val="24"/>
        </w:rPr>
        <w:t xml:space="preserve">if you use the executable there is </w:t>
      </w:r>
      <w:r>
        <w:rPr>
          <w:rFonts w:ascii="Arial" w:hAnsi="Arial" w:cs="Arial"/>
          <w:sz w:val="24"/>
          <w:szCs w:val="24"/>
        </w:rPr>
        <w:t>no need of installing anything).</w:t>
      </w:r>
      <w:r w:rsidR="0015776D">
        <w:rPr>
          <w:rFonts w:ascii="Arial" w:hAnsi="Arial" w:cs="Arial"/>
          <w:sz w:val="24"/>
          <w:szCs w:val="24"/>
        </w:rPr>
        <w:t xml:space="preserve"> </w:t>
      </w:r>
    </w:p>
    <w:p w14:paraId="45482040" w14:textId="7B0A1BF3" w:rsidR="004A29CB" w:rsidRPr="004A29CB" w:rsidRDefault="0015776D" w:rsidP="004A29CB">
      <w:pPr>
        <w:spacing w:line="312" w:lineRule="auto"/>
        <w:jc w:val="both"/>
        <w:rPr>
          <w:rFonts w:ascii="Arial" w:hAnsi="Arial" w:cs="Arial"/>
          <w:sz w:val="24"/>
          <w:szCs w:val="24"/>
        </w:rPr>
      </w:pPr>
      <w:r>
        <w:rPr>
          <w:rFonts w:ascii="Arial" w:hAnsi="Arial" w:cs="Arial"/>
          <w:sz w:val="24"/>
          <w:szCs w:val="24"/>
        </w:rPr>
        <w:t>When the code star it will print a message for your information (that will be closed automatically after a bit), and a second message (that will not close automatically) will appear as soon as the analysis is finished.</w:t>
      </w:r>
      <w:r w:rsidR="00243D3C">
        <w:rPr>
          <w:rFonts w:ascii="Arial" w:hAnsi="Arial" w:cs="Arial"/>
          <w:sz w:val="24"/>
          <w:szCs w:val="24"/>
        </w:rPr>
        <w:t xml:space="preserve"> </w:t>
      </w:r>
    </w:p>
    <w:p w14:paraId="268A9200" w14:textId="77777777" w:rsidR="000A79FA" w:rsidRPr="00B36CEA" w:rsidRDefault="000A79FA" w:rsidP="006E03C9">
      <w:pPr>
        <w:spacing w:line="312" w:lineRule="auto"/>
        <w:ind w:firstLine="720"/>
        <w:jc w:val="both"/>
        <w:rPr>
          <w:rFonts w:ascii="Arial" w:hAnsi="Arial" w:cs="Arial"/>
          <w:sz w:val="12"/>
          <w:szCs w:val="12"/>
        </w:rPr>
      </w:pPr>
    </w:p>
    <w:p w14:paraId="3A418E96" w14:textId="777C4805" w:rsidR="001342B9" w:rsidRDefault="001342B9" w:rsidP="001342B9">
      <w:pPr>
        <w:spacing w:line="312" w:lineRule="auto"/>
        <w:jc w:val="both"/>
        <w:rPr>
          <w:rFonts w:ascii="Arial" w:hAnsi="Arial" w:cs="Arial"/>
          <w:b/>
          <w:bCs/>
          <w:color w:val="FF0000"/>
          <w:sz w:val="24"/>
          <w:szCs w:val="24"/>
        </w:rPr>
      </w:pPr>
      <w:r>
        <w:rPr>
          <w:rFonts w:ascii="Arial" w:hAnsi="Arial" w:cs="Arial"/>
          <w:b/>
          <w:bCs/>
          <w:color w:val="FF0000"/>
          <w:sz w:val="24"/>
          <w:szCs w:val="24"/>
        </w:rPr>
        <w:t>Data Exporting</w:t>
      </w:r>
      <w:r w:rsidR="005801AE">
        <w:rPr>
          <w:rFonts w:ascii="Arial" w:hAnsi="Arial" w:cs="Arial"/>
          <w:b/>
          <w:bCs/>
          <w:color w:val="FF0000"/>
          <w:sz w:val="24"/>
          <w:szCs w:val="24"/>
        </w:rPr>
        <w:t xml:space="preserve"> and Data Structure</w:t>
      </w:r>
    </w:p>
    <w:p w14:paraId="39F28CF8" w14:textId="07E0E1C0" w:rsidR="00D97BCA" w:rsidRDefault="001342B9" w:rsidP="005801AE">
      <w:pPr>
        <w:spacing w:line="312" w:lineRule="auto"/>
        <w:jc w:val="both"/>
        <w:rPr>
          <w:rFonts w:ascii="Arial" w:hAnsi="Arial" w:cs="Arial"/>
          <w:sz w:val="24"/>
          <w:szCs w:val="24"/>
        </w:rPr>
      </w:pPr>
      <w:r>
        <w:rPr>
          <w:rFonts w:ascii="Arial" w:hAnsi="Arial" w:cs="Arial"/>
          <w:b/>
          <w:bCs/>
          <w:color w:val="FF0000"/>
          <w:sz w:val="24"/>
          <w:szCs w:val="24"/>
        </w:rPr>
        <w:tab/>
      </w:r>
      <w:r w:rsidR="00D97BCA">
        <w:rPr>
          <w:rFonts w:ascii="Arial" w:hAnsi="Arial" w:cs="Arial"/>
          <w:sz w:val="24"/>
          <w:szCs w:val="24"/>
        </w:rPr>
        <w:t>Data should be structured in the subfolder structure</w:t>
      </w:r>
      <w:r w:rsidR="00CE0F3C">
        <w:rPr>
          <w:rFonts w:ascii="Arial" w:hAnsi="Arial" w:cs="Arial"/>
          <w:sz w:val="24"/>
          <w:szCs w:val="24"/>
        </w:rPr>
        <w:t xml:space="preserve"> </w:t>
      </w:r>
      <w:r w:rsidR="004A29CB">
        <w:rPr>
          <w:rFonts w:ascii="Arial" w:hAnsi="Arial" w:cs="Arial"/>
          <w:sz w:val="24"/>
          <w:szCs w:val="24"/>
        </w:rPr>
        <w:t>show</w:t>
      </w:r>
      <w:r w:rsidR="006C1C00">
        <w:rPr>
          <w:rFonts w:ascii="Arial" w:hAnsi="Arial" w:cs="Arial"/>
          <w:sz w:val="24"/>
          <w:szCs w:val="24"/>
        </w:rPr>
        <w:t>n</w:t>
      </w:r>
      <w:r w:rsidR="004A29CB">
        <w:rPr>
          <w:rFonts w:ascii="Arial" w:hAnsi="Arial" w:cs="Arial"/>
          <w:sz w:val="24"/>
          <w:szCs w:val="24"/>
        </w:rPr>
        <w:t xml:space="preserve"> in </w:t>
      </w:r>
      <w:r w:rsidR="00CE0F3C">
        <w:rPr>
          <w:rFonts w:ascii="Arial" w:hAnsi="Arial" w:cs="Arial"/>
          <w:sz w:val="24"/>
          <w:szCs w:val="24"/>
        </w:rPr>
        <w:t>Figure 1</w:t>
      </w:r>
      <w:r w:rsidR="006C1C00">
        <w:rPr>
          <w:rFonts w:ascii="Arial" w:hAnsi="Arial" w:cs="Arial"/>
          <w:sz w:val="24"/>
          <w:szCs w:val="24"/>
        </w:rPr>
        <w:t>.</w:t>
      </w:r>
    </w:p>
    <w:p w14:paraId="613FFB07" w14:textId="067A2CE9" w:rsidR="00A35E0E" w:rsidRPr="00B36CEA" w:rsidRDefault="00B5077A" w:rsidP="00A35E0E">
      <w:pPr>
        <w:spacing w:line="312" w:lineRule="auto"/>
        <w:jc w:val="both"/>
        <w:rPr>
          <w:rFonts w:ascii="Arial" w:hAnsi="Arial" w:cs="Arial"/>
          <w:sz w:val="12"/>
          <w:szCs w:val="12"/>
        </w:rPr>
      </w:pPr>
      <w:r>
        <w:rPr>
          <w:noProof/>
        </w:rPr>
        <w:lastRenderedPageBreak/>
        <w:drawing>
          <wp:inline distT="0" distB="0" distL="0" distR="0" wp14:anchorId="118DD2A8" wp14:editId="30DEAC28">
            <wp:extent cx="5972810" cy="313015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972810" cy="3130153"/>
                    </a:xfrm>
                    <a:prstGeom prst="rect">
                      <a:avLst/>
                    </a:prstGeom>
                    <a:noFill/>
                    <a:ln>
                      <a:noFill/>
                    </a:ln>
                  </pic:spPr>
                </pic:pic>
              </a:graphicData>
            </a:graphic>
          </wp:inline>
        </w:drawing>
      </w:r>
    </w:p>
    <w:p w14:paraId="54A4A5D9" w14:textId="73F6B6C8" w:rsidR="00CE0F3C" w:rsidRDefault="00CE0F3C" w:rsidP="00CE0F3C">
      <w:pPr>
        <w:spacing w:line="312" w:lineRule="auto"/>
        <w:jc w:val="both"/>
        <w:rPr>
          <w:rFonts w:ascii="Arial" w:hAnsi="Arial" w:cs="Arial"/>
          <w:sz w:val="24"/>
          <w:szCs w:val="24"/>
        </w:rPr>
      </w:pPr>
      <w:r w:rsidRPr="00067CD9">
        <w:rPr>
          <w:rFonts w:ascii="Arial" w:hAnsi="Arial" w:cs="Arial"/>
          <w:b/>
          <w:bCs/>
          <w:sz w:val="24"/>
          <w:szCs w:val="24"/>
        </w:rPr>
        <w:t xml:space="preserve">Figure </w:t>
      </w:r>
      <w:r>
        <w:rPr>
          <w:rFonts w:ascii="Arial" w:hAnsi="Arial" w:cs="Arial"/>
          <w:b/>
          <w:bCs/>
          <w:sz w:val="24"/>
          <w:szCs w:val="24"/>
        </w:rPr>
        <w:t>1</w:t>
      </w:r>
      <w:r w:rsidRPr="00067CD9">
        <w:rPr>
          <w:rFonts w:ascii="Arial" w:hAnsi="Arial" w:cs="Arial"/>
          <w:b/>
          <w:bCs/>
          <w:sz w:val="24"/>
          <w:szCs w:val="24"/>
        </w:rPr>
        <w:t>.</w:t>
      </w:r>
      <w:r>
        <w:rPr>
          <w:rFonts w:ascii="Arial" w:hAnsi="Arial" w:cs="Arial"/>
          <w:sz w:val="24"/>
          <w:szCs w:val="24"/>
        </w:rPr>
        <w:t xml:space="preserve"> Schematics of the subfolder organization required for this code to work.</w:t>
      </w:r>
      <w:r w:rsidR="00B5077A">
        <w:rPr>
          <w:rFonts w:ascii="Arial" w:hAnsi="Arial" w:cs="Arial"/>
          <w:sz w:val="24"/>
          <w:szCs w:val="24"/>
        </w:rPr>
        <w:t xml:space="preserve"> The example refers to the pixel-by-pixel (image) code, for which one file is exported per each peak per each measurement (see below). In the case of the spectra normalization, in each folder there will be contained one file per measurement.</w:t>
      </w:r>
    </w:p>
    <w:p w14:paraId="39071A83" w14:textId="19235379" w:rsidR="00C71917" w:rsidRDefault="00C71917" w:rsidP="00CE0F3C">
      <w:pPr>
        <w:spacing w:line="312" w:lineRule="auto"/>
        <w:jc w:val="both"/>
        <w:rPr>
          <w:rFonts w:ascii="Arial" w:hAnsi="Arial" w:cs="Arial"/>
          <w:sz w:val="24"/>
          <w:szCs w:val="24"/>
        </w:rPr>
      </w:pPr>
    </w:p>
    <w:p w14:paraId="7B46183A" w14:textId="2BE5333F" w:rsidR="001565C8" w:rsidRDefault="001565C8" w:rsidP="00CE0F3C">
      <w:pPr>
        <w:spacing w:line="312" w:lineRule="auto"/>
        <w:jc w:val="both"/>
        <w:rPr>
          <w:rFonts w:ascii="Arial" w:hAnsi="Arial" w:cs="Arial"/>
          <w:sz w:val="24"/>
          <w:szCs w:val="24"/>
        </w:rPr>
      </w:pPr>
      <w:r>
        <w:rPr>
          <w:rFonts w:ascii="Arial" w:hAnsi="Arial" w:cs="Arial"/>
          <w:sz w:val="24"/>
          <w:szCs w:val="24"/>
        </w:rPr>
        <w:t>The procedure needed to export the spectra in a readable format is schematized in Figure 2. Through this procedure, you can export at once the spectra of all the measurement</w:t>
      </w:r>
      <w:r w:rsidR="006C1C00">
        <w:rPr>
          <w:rFonts w:ascii="Arial" w:hAnsi="Arial" w:cs="Arial"/>
          <w:sz w:val="24"/>
          <w:szCs w:val="24"/>
        </w:rPr>
        <w:t xml:space="preserve">s </w:t>
      </w:r>
      <w:r>
        <w:rPr>
          <w:rFonts w:ascii="Arial" w:hAnsi="Arial" w:cs="Arial"/>
          <w:sz w:val="24"/>
          <w:szCs w:val="24"/>
        </w:rPr>
        <w:t>you want to analyze.</w:t>
      </w:r>
    </w:p>
    <w:p w14:paraId="3F492457" w14:textId="602BC954" w:rsidR="001565C8" w:rsidRDefault="001565C8" w:rsidP="00CE0F3C">
      <w:pPr>
        <w:spacing w:line="312" w:lineRule="auto"/>
        <w:jc w:val="both"/>
        <w:rPr>
          <w:rFonts w:ascii="Arial" w:hAnsi="Arial" w:cs="Arial"/>
          <w:sz w:val="24"/>
          <w:szCs w:val="24"/>
        </w:rPr>
      </w:pPr>
      <w:r>
        <w:rPr>
          <w:rFonts w:ascii="Arial" w:hAnsi="Arial" w:cs="Arial"/>
          <w:sz w:val="24"/>
          <w:szCs w:val="24"/>
        </w:rPr>
        <w:t>In addition to the spectra, the mass interval list you want to use should also be exported in a readable format. For doing this</w:t>
      </w:r>
      <w:r w:rsidR="00204DC0">
        <w:rPr>
          <w:rFonts w:ascii="Arial" w:hAnsi="Arial" w:cs="Arial"/>
          <w:sz w:val="24"/>
          <w:szCs w:val="24"/>
        </w:rPr>
        <w:t xml:space="preserve">, you can open the “Peak list” widget (In Surface Lab) and then click on </w:t>
      </w:r>
      <w:r w:rsidR="0031079E">
        <w:rPr>
          <w:rFonts w:ascii="Arial" w:hAnsi="Arial" w:cs="Arial"/>
          <w:sz w:val="24"/>
          <w:szCs w:val="24"/>
        </w:rPr>
        <w:t>“</w:t>
      </w:r>
      <w:r w:rsidR="00204DC0">
        <w:rPr>
          <w:rFonts w:ascii="Arial" w:hAnsi="Arial" w:cs="Arial"/>
          <w:sz w:val="24"/>
          <w:szCs w:val="24"/>
        </w:rPr>
        <w:t>Export peak list as/Ascii</w:t>
      </w:r>
      <w:r w:rsidR="0031079E">
        <w:rPr>
          <w:rFonts w:ascii="Arial" w:hAnsi="Arial" w:cs="Arial"/>
          <w:sz w:val="24"/>
          <w:szCs w:val="24"/>
        </w:rPr>
        <w:t>”</w:t>
      </w:r>
      <w:r w:rsidR="00204DC0">
        <w:rPr>
          <w:rFonts w:ascii="Arial" w:hAnsi="Arial" w:cs="Arial"/>
          <w:sz w:val="24"/>
          <w:szCs w:val="24"/>
        </w:rPr>
        <w:t>.</w:t>
      </w:r>
    </w:p>
    <w:p w14:paraId="58CB0FFB" w14:textId="77777777" w:rsidR="001565C8" w:rsidRDefault="001565C8" w:rsidP="00CE0F3C">
      <w:pPr>
        <w:spacing w:line="312" w:lineRule="auto"/>
        <w:jc w:val="both"/>
        <w:rPr>
          <w:rFonts w:ascii="Arial" w:hAnsi="Arial" w:cs="Arial"/>
          <w:sz w:val="24"/>
          <w:szCs w:val="24"/>
        </w:rPr>
      </w:pPr>
    </w:p>
    <w:p w14:paraId="3C12A3A3" w14:textId="15EF287F" w:rsidR="001565C8" w:rsidRDefault="001565C8" w:rsidP="00CE0F3C">
      <w:pPr>
        <w:spacing w:line="312" w:lineRule="auto"/>
        <w:jc w:val="both"/>
        <w:rPr>
          <w:rFonts w:ascii="Arial" w:hAnsi="Arial" w:cs="Arial"/>
          <w:sz w:val="24"/>
          <w:szCs w:val="24"/>
        </w:rPr>
      </w:pPr>
      <w:r>
        <w:rPr>
          <w:noProof/>
        </w:rPr>
        <w:lastRenderedPageBreak/>
        <w:drawing>
          <wp:inline distT="0" distB="0" distL="0" distR="0" wp14:anchorId="7F2547EF" wp14:editId="04A38402">
            <wp:extent cx="5972810" cy="2481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2810" cy="2481580"/>
                    </a:xfrm>
                    <a:prstGeom prst="rect">
                      <a:avLst/>
                    </a:prstGeom>
                    <a:noFill/>
                    <a:ln>
                      <a:noFill/>
                    </a:ln>
                  </pic:spPr>
                </pic:pic>
              </a:graphicData>
            </a:graphic>
          </wp:inline>
        </w:drawing>
      </w:r>
    </w:p>
    <w:p w14:paraId="174A67F2" w14:textId="518B4E7E" w:rsidR="001565C8" w:rsidRDefault="001565C8" w:rsidP="001565C8">
      <w:pPr>
        <w:spacing w:line="312" w:lineRule="auto"/>
        <w:jc w:val="both"/>
        <w:rPr>
          <w:rFonts w:ascii="Arial" w:hAnsi="Arial" w:cs="Arial"/>
          <w:sz w:val="24"/>
          <w:szCs w:val="24"/>
        </w:rPr>
      </w:pPr>
      <w:r w:rsidRPr="00067CD9">
        <w:rPr>
          <w:rFonts w:ascii="Arial" w:hAnsi="Arial" w:cs="Arial"/>
          <w:b/>
          <w:bCs/>
          <w:sz w:val="24"/>
          <w:szCs w:val="24"/>
        </w:rPr>
        <w:t xml:space="preserve">Figure </w:t>
      </w:r>
      <w:r>
        <w:rPr>
          <w:rFonts w:ascii="Arial" w:hAnsi="Arial" w:cs="Arial"/>
          <w:b/>
          <w:bCs/>
          <w:sz w:val="24"/>
          <w:szCs w:val="24"/>
        </w:rPr>
        <w:t>3</w:t>
      </w:r>
      <w:r w:rsidRPr="00067CD9">
        <w:rPr>
          <w:rFonts w:ascii="Arial" w:hAnsi="Arial" w:cs="Arial"/>
          <w:b/>
          <w:bCs/>
          <w:sz w:val="24"/>
          <w:szCs w:val="24"/>
        </w:rPr>
        <w:t>.</w:t>
      </w:r>
      <w:r>
        <w:rPr>
          <w:rFonts w:ascii="Arial" w:hAnsi="Arial" w:cs="Arial"/>
          <w:sz w:val="24"/>
          <w:szCs w:val="24"/>
        </w:rPr>
        <w:t xml:space="preserve"> Schematics of the procedure to be followed in SurfaceLab to export the spectra of all the measurements you want to analyze.</w:t>
      </w:r>
    </w:p>
    <w:p w14:paraId="3A44DAFD" w14:textId="77777777" w:rsidR="001565C8" w:rsidRDefault="001565C8" w:rsidP="00CE0F3C">
      <w:pPr>
        <w:spacing w:line="312" w:lineRule="auto"/>
        <w:jc w:val="both"/>
        <w:rPr>
          <w:rFonts w:ascii="Arial" w:hAnsi="Arial" w:cs="Arial"/>
          <w:sz w:val="24"/>
          <w:szCs w:val="24"/>
        </w:rPr>
      </w:pPr>
    </w:p>
    <w:p w14:paraId="2D6A4CD0" w14:textId="7E678172" w:rsidR="000A79FA" w:rsidRDefault="00CE0F3C" w:rsidP="001F2960">
      <w:pPr>
        <w:spacing w:line="312" w:lineRule="auto"/>
        <w:jc w:val="both"/>
        <w:rPr>
          <w:rFonts w:ascii="Arial" w:hAnsi="Arial" w:cs="Arial"/>
          <w:sz w:val="24"/>
          <w:szCs w:val="24"/>
        </w:rPr>
      </w:pPr>
      <w:r>
        <w:rPr>
          <w:rFonts w:ascii="Arial" w:hAnsi="Arial" w:cs="Arial"/>
          <w:sz w:val="24"/>
          <w:szCs w:val="24"/>
        </w:rPr>
        <w:t>The procedure needed to export the image data in a readable format</w:t>
      </w:r>
      <w:r w:rsidR="006D34A8">
        <w:rPr>
          <w:rFonts w:ascii="Arial" w:hAnsi="Arial" w:cs="Arial"/>
          <w:sz w:val="24"/>
          <w:szCs w:val="24"/>
        </w:rPr>
        <w:t xml:space="preserve"> (“Ascii”)</w:t>
      </w:r>
      <w:r>
        <w:rPr>
          <w:rFonts w:ascii="Arial" w:hAnsi="Arial" w:cs="Arial"/>
          <w:sz w:val="24"/>
          <w:szCs w:val="24"/>
        </w:rPr>
        <w:t xml:space="preserve"> is depicted in Figure </w:t>
      </w:r>
      <w:r w:rsidR="001565C8">
        <w:rPr>
          <w:rFonts w:ascii="Arial" w:hAnsi="Arial" w:cs="Arial"/>
          <w:sz w:val="24"/>
          <w:szCs w:val="24"/>
        </w:rPr>
        <w:t>3</w:t>
      </w:r>
      <w:r>
        <w:rPr>
          <w:rFonts w:ascii="Arial" w:hAnsi="Arial" w:cs="Arial"/>
          <w:sz w:val="24"/>
          <w:szCs w:val="24"/>
        </w:rPr>
        <w:t>. It should be underlined that this procedure allows export</w:t>
      </w:r>
      <w:r w:rsidR="00C71917">
        <w:rPr>
          <w:rFonts w:ascii="Arial" w:hAnsi="Arial" w:cs="Arial"/>
          <w:sz w:val="24"/>
          <w:szCs w:val="24"/>
        </w:rPr>
        <w:t>ing</w:t>
      </w:r>
      <w:r>
        <w:rPr>
          <w:rFonts w:ascii="Arial" w:hAnsi="Arial" w:cs="Arial"/>
          <w:sz w:val="24"/>
          <w:szCs w:val="24"/>
        </w:rPr>
        <w:t xml:space="preserve"> all the images of a given measurement, but it should be performed manually for all the different measurements and </w:t>
      </w:r>
      <w:r w:rsidRPr="001F2960">
        <w:rPr>
          <w:rFonts w:ascii="Arial" w:hAnsi="Arial" w:cs="Arial"/>
          <w:b/>
          <w:bCs/>
          <w:i/>
          <w:iCs/>
          <w:sz w:val="24"/>
          <w:szCs w:val="24"/>
        </w:rPr>
        <w:t>all</w:t>
      </w:r>
      <w:r>
        <w:rPr>
          <w:rFonts w:ascii="Arial" w:hAnsi="Arial" w:cs="Arial"/>
          <w:sz w:val="24"/>
          <w:szCs w:val="24"/>
        </w:rPr>
        <w:t xml:space="preserve"> the data associated </w:t>
      </w:r>
      <w:r w:rsidR="00C71917">
        <w:rPr>
          <w:rFonts w:ascii="Arial" w:hAnsi="Arial" w:cs="Arial"/>
          <w:sz w:val="24"/>
          <w:szCs w:val="24"/>
        </w:rPr>
        <w:t>with</w:t>
      </w:r>
      <w:r>
        <w:rPr>
          <w:rFonts w:ascii="Arial" w:hAnsi="Arial" w:cs="Arial"/>
          <w:sz w:val="24"/>
          <w:szCs w:val="24"/>
        </w:rPr>
        <w:t xml:space="preserve"> the same sample (here different measurements stand for </w:t>
      </w:r>
      <w:r w:rsidR="001F2960">
        <w:rPr>
          <w:rFonts w:ascii="Arial" w:hAnsi="Arial" w:cs="Arial"/>
          <w:sz w:val="24"/>
          <w:szCs w:val="24"/>
        </w:rPr>
        <w:t>analysis on different spots of the same sample) should be reported in the same folder (bottom left of Figure 1)</w:t>
      </w:r>
      <w:r>
        <w:rPr>
          <w:rFonts w:ascii="Arial" w:hAnsi="Arial" w:cs="Arial"/>
          <w:sz w:val="24"/>
          <w:szCs w:val="24"/>
        </w:rPr>
        <w:t xml:space="preserve">. </w:t>
      </w:r>
    </w:p>
    <w:p w14:paraId="63DDDB63" w14:textId="312BA7A6" w:rsidR="00F37D6B" w:rsidRDefault="00F37D6B" w:rsidP="001F2960">
      <w:pPr>
        <w:spacing w:line="312" w:lineRule="auto"/>
        <w:jc w:val="both"/>
        <w:rPr>
          <w:rFonts w:ascii="Arial" w:hAnsi="Arial" w:cs="Arial"/>
          <w:sz w:val="24"/>
          <w:szCs w:val="24"/>
        </w:rPr>
      </w:pPr>
      <w:r>
        <w:rPr>
          <w:rFonts w:ascii="Arial" w:hAnsi="Arial" w:cs="Arial"/>
          <w:sz w:val="24"/>
          <w:szCs w:val="24"/>
        </w:rPr>
        <w:t>When exporting the images in this way, please be sure that you are coherently using the exact same mass interval list for all the measurements/samples you want to account for in the analysis.</w:t>
      </w:r>
    </w:p>
    <w:p w14:paraId="4BD52A26" w14:textId="77777777" w:rsidR="006D34A8" w:rsidRDefault="006D34A8" w:rsidP="001F2960">
      <w:pPr>
        <w:spacing w:line="312" w:lineRule="auto"/>
        <w:jc w:val="both"/>
        <w:rPr>
          <w:rFonts w:ascii="Arial" w:hAnsi="Arial" w:cs="Arial"/>
          <w:sz w:val="24"/>
          <w:szCs w:val="24"/>
        </w:rPr>
      </w:pPr>
    </w:p>
    <w:p w14:paraId="1F82A6C9" w14:textId="77777777" w:rsidR="007F6E3A" w:rsidRPr="00B36CEA" w:rsidRDefault="007F6E3A" w:rsidP="007F6E3A">
      <w:pPr>
        <w:spacing w:line="312" w:lineRule="auto"/>
        <w:jc w:val="both"/>
        <w:rPr>
          <w:rFonts w:ascii="Arial" w:hAnsi="Arial" w:cs="Arial"/>
          <w:sz w:val="12"/>
          <w:szCs w:val="12"/>
        </w:rPr>
      </w:pPr>
      <w:r>
        <w:rPr>
          <w:noProof/>
        </w:rPr>
        <w:lastRenderedPageBreak/>
        <w:drawing>
          <wp:inline distT="0" distB="0" distL="0" distR="0" wp14:anchorId="6626BE51" wp14:editId="5EE8E7B0">
            <wp:extent cx="6343600" cy="313685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343600" cy="3136851"/>
                    </a:xfrm>
                    <a:prstGeom prst="rect">
                      <a:avLst/>
                    </a:prstGeom>
                    <a:noFill/>
                    <a:ln>
                      <a:noFill/>
                    </a:ln>
                  </pic:spPr>
                </pic:pic>
              </a:graphicData>
            </a:graphic>
          </wp:inline>
        </w:drawing>
      </w:r>
    </w:p>
    <w:p w14:paraId="61B2B2CF" w14:textId="76D4397D" w:rsidR="007F6E3A" w:rsidRDefault="007F6E3A" w:rsidP="001F2960">
      <w:pPr>
        <w:spacing w:line="312" w:lineRule="auto"/>
        <w:jc w:val="both"/>
        <w:rPr>
          <w:rFonts w:ascii="Arial" w:hAnsi="Arial" w:cs="Arial"/>
          <w:sz w:val="24"/>
          <w:szCs w:val="24"/>
        </w:rPr>
      </w:pPr>
      <w:r w:rsidRPr="00067CD9">
        <w:rPr>
          <w:rFonts w:ascii="Arial" w:hAnsi="Arial" w:cs="Arial"/>
          <w:b/>
          <w:bCs/>
          <w:sz w:val="24"/>
          <w:szCs w:val="24"/>
        </w:rPr>
        <w:t xml:space="preserve">Figure </w:t>
      </w:r>
      <w:r w:rsidR="001565C8">
        <w:rPr>
          <w:rFonts w:ascii="Arial" w:hAnsi="Arial" w:cs="Arial"/>
          <w:b/>
          <w:bCs/>
          <w:sz w:val="24"/>
          <w:szCs w:val="24"/>
        </w:rPr>
        <w:t>3</w:t>
      </w:r>
      <w:r w:rsidRPr="00067CD9">
        <w:rPr>
          <w:rFonts w:ascii="Arial" w:hAnsi="Arial" w:cs="Arial"/>
          <w:b/>
          <w:bCs/>
          <w:sz w:val="24"/>
          <w:szCs w:val="24"/>
        </w:rPr>
        <w:t>.</w:t>
      </w:r>
      <w:r>
        <w:rPr>
          <w:rFonts w:ascii="Arial" w:hAnsi="Arial" w:cs="Arial"/>
          <w:sz w:val="24"/>
          <w:szCs w:val="24"/>
        </w:rPr>
        <w:t xml:space="preserve"> Schematics of the procedure to be followed in SurfaceLab to export all the images associated </w:t>
      </w:r>
      <w:r w:rsidR="000A79FA">
        <w:rPr>
          <w:rFonts w:ascii="Arial" w:hAnsi="Arial" w:cs="Arial"/>
          <w:sz w:val="24"/>
          <w:szCs w:val="24"/>
        </w:rPr>
        <w:t>with</w:t>
      </w:r>
      <w:r>
        <w:rPr>
          <w:rFonts w:ascii="Arial" w:hAnsi="Arial" w:cs="Arial"/>
          <w:sz w:val="24"/>
          <w:szCs w:val="24"/>
        </w:rPr>
        <w:t xml:space="preserve"> a given measurement in a data readable format (“Ascii”).</w:t>
      </w:r>
    </w:p>
    <w:p w14:paraId="4F1E564F" w14:textId="77777777" w:rsidR="00CE0F3C" w:rsidRDefault="00CE0F3C" w:rsidP="00A35E0E">
      <w:pPr>
        <w:spacing w:line="312" w:lineRule="auto"/>
        <w:rPr>
          <w:rFonts w:ascii="Arial" w:hAnsi="Arial" w:cs="Arial"/>
          <w:b/>
          <w:bCs/>
          <w:color w:val="FF0000"/>
          <w:sz w:val="24"/>
          <w:szCs w:val="24"/>
        </w:rPr>
      </w:pPr>
    </w:p>
    <w:p w14:paraId="3D29EF8E" w14:textId="77777777" w:rsidR="00A35E0E" w:rsidRPr="006E03C9" w:rsidRDefault="00A35E0E" w:rsidP="00A35E0E">
      <w:pPr>
        <w:spacing w:line="312" w:lineRule="auto"/>
        <w:rPr>
          <w:rFonts w:ascii="Arial" w:hAnsi="Arial" w:cs="Arial"/>
          <w:b/>
          <w:bCs/>
          <w:color w:val="FF0000"/>
          <w:sz w:val="24"/>
          <w:szCs w:val="24"/>
        </w:rPr>
      </w:pPr>
      <w:r>
        <w:rPr>
          <w:rFonts w:ascii="Arial" w:hAnsi="Arial" w:cs="Arial"/>
          <w:b/>
          <w:bCs/>
          <w:color w:val="FF0000"/>
          <w:sz w:val="24"/>
          <w:szCs w:val="24"/>
        </w:rPr>
        <w:t>Code’s Inputs</w:t>
      </w:r>
    </w:p>
    <w:p w14:paraId="6DDD205E" w14:textId="011352EE" w:rsidR="0015776D" w:rsidRDefault="00890AD1" w:rsidP="008D5544">
      <w:pPr>
        <w:spacing w:line="312" w:lineRule="auto"/>
        <w:ind w:firstLine="720"/>
        <w:jc w:val="both"/>
        <w:rPr>
          <w:rFonts w:ascii="Arial" w:hAnsi="Arial" w:cs="Arial"/>
          <w:sz w:val="24"/>
          <w:szCs w:val="24"/>
        </w:rPr>
      </w:pPr>
      <w:r>
        <w:rPr>
          <w:rFonts w:ascii="Arial" w:hAnsi="Arial" w:cs="Arial"/>
          <w:sz w:val="24"/>
          <w:szCs w:val="24"/>
        </w:rPr>
        <w:t xml:space="preserve">The code inputs </w:t>
      </w:r>
      <w:r w:rsidR="006D34A8">
        <w:rPr>
          <w:rFonts w:ascii="Arial" w:hAnsi="Arial" w:cs="Arial"/>
          <w:sz w:val="24"/>
          <w:szCs w:val="24"/>
        </w:rPr>
        <w:t>need to be reported in the associated</w:t>
      </w:r>
      <w:r>
        <w:rPr>
          <w:rFonts w:ascii="Arial" w:hAnsi="Arial" w:cs="Arial"/>
          <w:sz w:val="24"/>
          <w:szCs w:val="24"/>
        </w:rPr>
        <w:t xml:space="preserve"> Excel</w:t>
      </w:r>
      <w:r w:rsidR="0015776D">
        <w:rPr>
          <w:rFonts w:ascii="Arial" w:hAnsi="Arial" w:cs="Arial"/>
          <w:sz w:val="24"/>
          <w:szCs w:val="24"/>
        </w:rPr>
        <w:t xml:space="preserve"> </w:t>
      </w:r>
      <w:r w:rsidR="006D34A8">
        <w:rPr>
          <w:rFonts w:ascii="Arial" w:hAnsi="Arial" w:cs="Arial"/>
          <w:sz w:val="24"/>
          <w:szCs w:val="24"/>
        </w:rPr>
        <w:t>file (one for the spectra- and another for the image-based code)</w:t>
      </w:r>
      <w:r>
        <w:rPr>
          <w:rFonts w:ascii="Arial" w:hAnsi="Arial" w:cs="Arial"/>
          <w:sz w:val="24"/>
          <w:szCs w:val="24"/>
        </w:rPr>
        <w:t xml:space="preserve">. </w:t>
      </w:r>
      <w:r w:rsidR="006D34A8">
        <w:rPr>
          <w:rFonts w:ascii="Arial" w:hAnsi="Arial" w:cs="Arial"/>
          <w:sz w:val="24"/>
          <w:szCs w:val="24"/>
        </w:rPr>
        <w:t xml:space="preserve">The Excel </w:t>
      </w:r>
      <w:r>
        <w:rPr>
          <w:rFonts w:ascii="Arial" w:hAnsi="Arial" w:cs="Arial"/>
          <w:sz w:val="24"/>
          <w:szCs w:val="24"/>
        </w:rPr>
        <w:t xml:space="preserve">file should be located in the </w:t>
      </w:r>
      <w:r w:rsidRPr="0015776D">
        <w:rPr>
          <w:rFonts w:ascii="Arial" w:hAnsi="Arial" w:cs="Arial"/>
          <w:i/>
          <w:iCs/>
          <w:sz w:val="24"/>
          <w:szCs w:val="24"/>
        </w:rPr>
        <w:t>same</w:t>
      </w:r>
      <w:r>
        <w:rPr>
          <w:rFonts w:ascii="Arial" w:hAnsi="Arial" w:cs="Arial"/>
          <w:sz w:val="24"/>
          <w:szCs w:val="24"/>
        </w:rPr>
        <w:t xml:space="preserve"> folder containing the executable</w:t>
      </w:r>
      <w:r w:rsidR="006D34A8">
        <w:rPr>
          <w:rFonts w:ascii="Arial" w:hAnsi="Arial" w:cs="Arial"/>
          <w:sz w:val="24"/>
          <w:szCs w:val="24"/>
        </w:rPr>
        <w:t>/code</w:t>
      </w:r>
      <w:r>
        <w:rPr>
          <w:rFonts w:ascii="Arial" w:hAnsi="Arial" w:cs="Arial"/>
          <w:sz w:val="24"/>
          <w:szCs w:val="24"/>
        </w:rPr>
        <w:t xml:space="preserve"> file</w:t>
      </w:r>
      <w:r w:rsidR="00C6146D">
        <w:rPr>
          <w:rFonts w:ascii="Arial" w:hAnsi="Arial" w:cs="Arial"/>
          <w:sz w:val="24"/>
          <w:szCs w:val="24"/>
        </w:rPr>
        <w:t>.</w:t>
      </w:r>
    </w:p>
    <w:p w14:paraId="03175ED3" w14:textId="5AC042BF" w:rsidR="00115A04" w:rsidRDefault="006D34A8" w:rsidP="008D5544">
      <w:pPr>
        <w:spacing w:line="312" w:lineRule="auto"/>
        <w:jc w:val="both"/>
        <w:rPr>
          <w:rFonts w:ascii="Arial" w:hAnsi="Arial" w:cs="Arial"/>
          <w:sz w:val="24"/>
          <w:szCs w:val="24"/>
        </w:rPr>
      </w:pPr>
      <w:r>
        <w:rPr>
          <w:rFonts w:ascii="Arial" w:hAnsi="Arial" w:cs="Arial"/>
          <w:sz w:val="24"/>
          <w:szCs w:val="24"/>
        </w:rPr>
        <w:t>A</w:t>
      </w:r>
      <w:r w:rsidR="00115A04">
        <w:rPr>
          <w:rFonts w:ascii="Arial" w:hAnsi="Arial" w:cs="Arial"/>
          <w:sz w:val="24"/>
          <w:szCs w:val="24"/>
        </w:rPr>
        <w:t xml:space="preserve"> schematic of the </w:t>
      </w:r>
      <w:r w:rsidR="00433450">
        <w:rPr>
          <w:rFonts w:ascii="Arial" w:hAnsi="Arial" w:cs="Arial"/>
          <w:sz w:val="24"/>
          <w:szCs w:val="24"/>
        </w:rPr>
        <w:t>parameters (</w:t>
      </w:r>
      <w:r>
        <w:rPr>
          <w:rFonts w:ascii="Arial" w:hAnsi="Arial" w:cs="Arial"/>
          <w:sz w:val="24"/>
          <w:szCs w:val="24"/>
        </w:rPr>
        <w:t>image-based code example</w:t>
      </w:r>
      <w:r w:rsidR="00433450">
        <w:rPr>
          <w:rFonts w:ascii="Arial" w:hAnsi="Arial" w:cs="Arial"/>
          <w:sz w:val="24"/>
          <w:szCs w:val="24"/>
        </w:rPr>
        <w:t xml:space="preserve">) is reported in Figure </w:t>
      </w:r>
      <w:r>
        <w:rPr>
          <w:rFonts w:ascii="Arial" w:hAnsi="Arial" w:cs="Arial"/>
          <w:sz w:val="24"/>
          <w:szCs w:val="24"/>
        </w:rPr>
        <w:t>4</w:t>
      </w:r>
      <w:r w:rsidR="00433450">
        <w:rPr>
          <w:rFonts w:ascii="Arial" w:hAnsi="Arial" w:cs="Arial"/>
          <w:sz w:val="24"/>
          <w:szCs w:val="24"/>
        </w:rPr>
        <w:t xml:space="preserve">. </w:t>
      </w:r>
    </w:p>
    <w:p w14:paraId="05CAD1F3" w14:textId="78F060F1" w:rsidR="008D5544" w:rsidRDefault="006D34A8" w:rsidP="001342B9">
      <w:pPr>
        <w:spacing w:line="312" w:lineRule="auto"/>
        <w:jc w:val="both"/>
        <w:rPr>
          <w:rFonts w:ascii="Arial" w:hAnsi="Arial" w:cs="Arial"/>
          <w:b/>
          <w:bCs/>
          <w:sz w:val="24"/>
          <w:szCs w:val="24"/>
        </w:rPr>
      </w:pPr>
      <w:r>
        <w:rPr>
          <w:noProof/>
        </w:rPr>
        <w:drawing>
          <wp:inline distT="0" distB="0" distL="0" distR="0" wp14:anchorId="38C3F36A" wp14:editId="74A7578B">
            <wp:extent cx="5972810" cy="88201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882015"/>
                    </a:xfrm>
                    <a:prstGeom prst="rect">
                      <a:avLst/>
                    </a:prstGeom>
                  </pic:spPr>
                </pic:pic>
              </a:graphicData>
            </a:graphic>
          </wp:inline>
        </w:drawing>
      </w:r>
    </w:p>
    <w:p w14:paraId="0B2CE8D9" w14:textId="16383171" w:rsidR="00067CD9" w:rsidRDefault="00115A04" w:rsidP="001342B9">
      <w:pPr>
        <w:spacing w:line="312" w:lineRule="auto"/>
        <w:jc w:val="both"/>
        <w:rPr>
          <w:rFonts w:ascii="Arial" w:hAnsi="Arial" w:cs="Arial"/>
          <w:sz w:val="24"/>
          <w:szCs w:val="24"/>
        </w:rPr>
      </w:pPr>
      <w:r w:rsidRPr="00067CD9">
        <w:rPr>
          <w:rFonts w:ascii="Arial" w:hAnsi="Arial" w:cs="Arial"/>
          <w:b/>
          <w:bCs/>
          <w:sz w:val="24"/>
          <w:szCs w:val="24"/>
        </w:rPr>
        <w:t xml:space="preserve">Figure </w:t>
      </w:r>
      <w:r w:rsidR="006D34A8">
        <w:rPr>
          <w:rFonts w:ascii="Arial" w:hAnsi="Arial" w:cs="Arial"/>
          <w:b/>
          <w:bCs/>
          <w:sz w:val="24"/>
          <w:szCs w:val="24"/>
        </w:rPr>
        <w:t>4</w:t>
      </w:r>
      <w:r w:rsidRPr="00067CD9">
        <w:rPr>
          <w:rFonts w:ascii="Arial" w:hAnsi="Arial" w:cs="Arial"/>
          <w:b/>
          <w:bCs/>
          <w:sz w:val="24"/>
          <w:szCs w:val="24"/>
        </w:rPr>
        <w:t>.</w:t>
      </w:r>
      <w:r>
        <w:rPr>
          <w:rFonts w:ascii="Arial" w:hAnsi="Arial" w:cs="Arial"/>
          <w:sz w:val="24"/>
          <w:szCs w:val="24"/>
        </w:rPr>
        <w:t xml:space="preserve"> </w:t>
      </w:r>
      <w:r w:rsidR="005B70F7">
        <w:rPr>
          <w:rFonts w:ascii="Arial" w:hAnsi="Arial" w:cs="Arial"/>
          <w:sz w:val="24"/>
          <w:szCs w:val="24"/>
        </w:rPr>
        <w:t>Example</w:t>
      </w:r>
      <w:r w:rsidR="008D5544">
        <w:rPr>
          <w:rFonts w:ascii="Arial" w:hAnsi="Arial" w:cs="Arial"/>
          <w:sz w:val="24"/>
          <w:szCs w:val="24"/>
        </w:rPr>
        <w:t xml:space="preserve"> of the Excel input file</w:t>
      </w:r>
      <w:r w:rsidR="006D34A8">
        <w:rPr>
          <w:rFonts w:ascii="Arial" w:hAnsi="Arial" w:cs="Arial"/>
          <w:sz w:val="24"/>
          <w:szCs w:val="24"/>
        </w:rPr>
        <w:t xml:space="preserve"> (Image case)</w:t>
      </w:r>
      <w:r w:rsidR="008D5544">
        <w:rPr>
          <w:rFonts w:ascii="Arial" w:hAnsi="Arial" w:cs="Arial"/>
          <w:sz w:val="24"/>
          <w:szCs w:val="24"/>
        </w:rPr>
        <w:t>.</w:t>
      </w:r>
    </w:p>
    <w:p w14:paraId="3B9C4F83" w14:textId="5D081F91" w:rsidR="000A79FA" w:rsidRDefault="000A79FA" w:rsidP="001342B9">
      <w:pPr>
        <w:spacing w:line="312" w:lineRule="auto"/>
        <w:jc w:val="both"/>
        <w:rPr>
          <w:rFonts w:ascii="Arial" w:hAnsi="Arial" w:cs="Arial"/>
          <w:sz w:val="24"/>
          <w:szCs w:val="24"/>
        </w:rPr>
      </w:pPr>
    </w:p>
    <w:p w14:paraId="1BAFE408" w14:textId="45CBBF07" w:rsidR="006D34A8" w:rsidRDefault="006D34A8" w:rsidP="001342B9">
      <w:pPr>
        <w:spacing w:line="312" w:lineRule="auto"/>
        <w:jc w:val="both"/>
        <w:rPr>
          <w:rFonts w:ascii="Arial" w:hAnsi="Arial" w:cs="Arial"/>
          <w:sz w:val="24"/>
          <w:szCs w:val="24"/>
        </w:rPr>
      </w:pPr>
    </w:p>
    <w:p w14:paraId="346C4B42" w14:textId="398FE30A" w:rsidR="006D34A8" w:rsidRDefault="006D34A8" w:rsidP="001342B9">
      <w:pPr>
        <w:spacing w:line="312" w:lineRule="auto"/>
        <w:jc w:val="both"/>
        <w:rPr>
          <w:rFonts w:ascii="Arial" w:hAnsi="Arial" w:cs="Arial"/>
          <w:sz w:val="24"/>
          <w:szCs w:val="24"/>
        </w:rPr>
      </w:pPr>
    </w:p>
    <w:p w14:paraId="6005DC16" w14:textId="77777777" w:rsidR="006D34A8" w:rsidRPr="000A79FA" w:rsidRDefault="006D34A8" w:rsidP="001342B9">
      <w:pPr>
        <w:spacing w:line="312" w:lineRule="auto"/>
        <w:jc w:val="both"/>
        <w:rPr>
          <w:rFonts w:ascii="Arial" w:hAnsi="Arial" w:cs="Arial"/>
          <w:sz w:val="24"/>
          <w:szCs w:val="24"/>
        </w:rPr>
      </w:pPr>
    </w:p>
    <w:p w14:paraId="34076367" w14:textId="26ED9343" w:rsidR="00067CD9" w:rsidRDefault="006C1388" w:rsidP="001342B9">
      <w:pPr>
        <w:spacing w:line="312" w:lineRule="auto"/>
        <w:jc w:val="both"/>
        <w:rPr>
          <w:rFonts w:ascii="Arial" w:hAnsi="Arial" w:cs="Arial"/>
          <w:sz w:val="24"/>
          <w:szCs w:val="24"/>
        </w:rPr>
      </w:pPr>
      <w:r>
        <w:rPr>
          <w:rFonts w:ascii="Arial" w:hAnsi="Arial" w:cs="Arial"/>
          <w:sz w:val="24"/>
          <w:szCs w:val="24"/>
        </w:rPr>
        <w:lastRenderedPageBreak/>
        <w:t xml:space="preserve">In general, each parameter is associated </w:t>
      </w:r>
      <w:r w:rsidR="000A79FA">
        <w:rPr>
          <w:rFonts w:ascii="Arial" w:hAnsi="Arial" w:cs="Arial"/>
          <w:sz w:val="24"/>
          <w:szCs w:val="24"/>
        </w:rPr>
        <w:t>with</w:t>
      </w:r>
      <w:r>
        <w:rPr>
          <w:rFonts w:ascii="Arial" w:hAnsi="Arial" w:cs="Arial"/>
          <w:sz w:val="24"/>
          <w:szCs w:val="24"/>
        </w:rPr>
        <w:t xml:space="preserve"> a devoted and complete explanation in the Excel file</w:t>
      </w:r>
      <w:r w:rsidR="00D156A2">
        <w:rPr>
          <w:rFonts w:ascii="Arial" w:hAnsi="Arial" w:cs="Arial"/>
          <w:sz w:val="24"/>
          <w:szCs w:val="24"/>
        </w:rPr>
        <w:t xml:space="preserve"> (Inputs.xlsx)</w:t>
      </w:r>
      <w:r>
        <w:rPr>
          <w:rFonts w:ascii="Arial" w:hAnsi="Arial" w:cs="Arial"/>
          <w:sz w:val="24"/>
          <w:szCs w:val="24"/>
        </w:rPr>
        <w:t xml:space="preserve">, which however </w:t>
      </w:r>
      <w:r w:rsidR="00751C87">
        <w:rPr>
          <w:rFonts w:ascii="Arial" w:hAnsi="Arial" w:cs="Arial"/>
          <w:sz w:val="24"/>
          <w:szCs w:val="24"/>
        </w:rPr>
        <w:t xml:space="preserve">is also </w:t>
      </w:r>
      <w:r>
        <w:rPr>
          <w:rFonts w:ascii="Arial" w:hAnsi="Arial" w:cs="Arial"/>
          <w:sz w:val="24"/>
          <w:szCs w:val="24"/>
        </w:rPr>
        <w:t xml:space="preserve">summarized </w:t>
      </w:r>
      <w:r w:rsidR="00751C87">
        <w:rPr>
          <w:rFonts w:ascii="Arial" w:hAnsi="Arial" w:cs="Arial"/>
          <w:sz w:val="24"/>
          <w:szCs w:val="24"/>
        </w:rPr>
        <w:t>below</w:t>
      </w:r>
      <w:r>
        <w:rPr>
          <w:rFonts w:ascii="Arial" w:hAnsi="Arial" w:cs="Arial"/>
          <w:sz w:val="24"/>
          <w:szCs w:val="24"/>
        </w:rPr>
        <w:t xml:space="preserve">. </w:t>
      </w:r>
    </w:p>
    <w:p w14:paraId="4EDDFAC4" w14:textId="02F696AE" w:rsidR="00067CD9" w:rsidRDefault="008D5544" w:rsidP="001342B9">
      <w:pPr>
        <w:spacing w:line="312" w:lineRule="auto"/>
        <w:jc w:val="both"/>
        <w:rPr>
          <w:rFonts w:ascii="Arial" w:hAnsi="Arial" w:cs="Arial"/>
          <w:sz w:val="24"/>
          <w:szCs w:val="24"/>
        </w:rPr>
      </w:pPr>
      <w:r>
        <w:rPr>
          <w:rFonts w:ascii="Arial" w:hAnsi="Arial" w:cs="Arial"/>
          <w:b/>
          <w:bCs/>
          <w:sz w:val="24"/>
          <w:szCs w:val="24"/>
        </w:rPr>
        <w:t>Result path</w:t>
      </w:r>
      <w:r w:rsidR="00751C87">
        <w:rPr>
          <w:rFonts w:ascii="Arial" w:hAnsi="Arial" w:cs="Arial"/>
          <w:sz w:val="24"/>
          <w:szCs w:val="24"/>
        </w:rPr>
        <w:t xml:space="preserve">: Here you should indicate </w:t>
      </w:r>
      <w:r>
        <w:rPr>
          <w:rFonts w:ascii="Arial" w:hAnsi="Arial" w:cs="Arial"/>
          <w:sz w:val="24"/>
          <w:szCs w:val="24"/>
        </w:rPr>
        <w:t xml:space="preserve">the complete path to </w:t>
      </w:r>
      <w:r w:rsidR="001C596B">
        <w:rPr>
          <w:rFonts w:ascii="Arial" w:hAnsi="Arial" w:cs="Arial"/>
          <w:sz w:val="24"/>
          <w:szCs w:val="24"/>
        </w:rPr>
        <w:t>the root folder (top left in Figure 1). This parameter is mandatory.</w:t>
      </w:r>
    </w:p>
    <w:p w14:paraId="48FF5386" w14:textId="15964096" w:rsidR="006D34A8" w:rsidRDefault="00DE50AF" w:rsidP="001342B9">
      <w:pPr>
        <w:spacing w:line="312" w:lineRule="auto"/>
        <w:jc w:val="both"/>
        <w:rPr>
          <w:rFonts w:ascii="Arial" w:hAnsi="Arial" w:cs="Arial"/>
          <w:sz w:val="24"/>
          <w:szCs w:val="24"/>
        </w:rPr>
      </w:pPr>
      <w:r>
        <w:rPr>
          <w:rFonts w:ascii="Arial" w:hAnsi="Arial" w:cs="Arial"/>
          <w:b/>
          <w:bCs/>
          <w:sz w:val="24"/>
          <w:szCs w:val="24"/>
        </w:rPr>
        <w:t>Mass interval list</w:t>
      </w:r>
      <w:r w:rsidR="006D34A8">
        <w:rPr>
          <w:rFonts w:ascii="Arial" w:hAnsi="Arial" w:cs="Arial"/>
          <w:sz w:val="24"/>
          <w:szCs w:val="24"/>
        </w:rPr>
        <w:t>: Here</w:t>
      </w:r>
      <w:r>
        <w:rPr>
          <w:rFonts w:ascii="Arial" w:hAnsi="Arial" w:cs="Arial"/>
          <w:sz w:val="24"/>
          <w:szCs w:val="24"/>
        </w:rPr>
        <w:t xml:space="preserve"> report the name (including the file extension, </w:t>
      </w:r>
      <w:r w:rsidRPr="00DE50AF">
        <w:rPr>
          <w:rFonts w:ascii="Arial" w:hAnsi="Arial" w:cs="Arial"/>
          <w:i/>
          <w:iCs/>
          <w:sz w:val="24"/>
          <w:szCs w:val="24"/>
        </w:rPr>
        <w:t>e.g.</w:t>
      </w:r>
      <w:r>
        <w:rPr>
          <w:rFonts w:ascii="Arial" w:hAnsi="Arial" w:cs="Arial"/>
          <w:sz w:val="24"/>
          <w:szCs w:val="24"/>
        </w:rPr>
        <w:t>, .txt) of your mass interval list (spectra-based analysis only).</w:t>
      </w:r>
    </w:p>
    <w:p w14:paraId="3137ADEF" w14:textId="21685C3A" w:rsidR="006D34A8" w:rsidRDefault="006D34A8" w:rsidP="001342B9">
      <w:pPr>
        <w:spacing w:line="312" w:lineRule="auto"/>
        <w:jc w:val="both"/>
        <w:rPr>
          <w:rFonts w:ascii="Arial" w:hAnsi="Arial" w:cs="Arial"/>
          <w:sz w:val="24"/>
          <w:szCs w:val="24"/>
        </w:rPr>
      </w:pPr>
      <w:r>
        <w:rPr>
          <w:rFonts w:ascii="Arial" w:hAnsi="Arial" w:cs="Arial"/>
          <w:b/>
          <w:bCs/>
          <w:sz w:val="24"/>
          <w:szCs w:val="24"/>
        </w:rPr>
        <w:t>Important ion fragments</w:t>
      </w:r>
      <w:r>
        <w:rPr>
          <w:rFonts w:ascii="Arial" w:hAnsi="Arial" w:cs="Arial"/>
          <w:sz w:val="24"/>
          <w:szCs w:val="24"/>
        </w:rPr>
        <w:t>: Here you can (optional) list the most important ion fragments for your analysis (the associated results will be stored separately from the other peaks of your mass interval list, to ease your analysis afterward).</w:t>
      </w:r>
    </w:p>
    <w:p w14:paraId="45A70922" w14:textId="39FA0448" w:rsidR="001C596B" w:rsidRDefault="001C596B" w:rsidP="001C596B">
      <w:pPr>
        <w:spacing w:line="312" w:lineRule="auto"/>
        <w:jc w:val="both"/>
        <w:rPr>
          <w:rFonts w:ascii="Arial" w:hAnsi="Arial" w:cs="Arial"/>
          <w:sz w:val="24"/>
          <w:szCs w:val="24"/>
        </w:rPr>
      </w:pPr>
      <w:r>
        <w:rPr>
          <w:rFonts w:ascii="Arial" w:hAnsi="Arial" w:cs="Arial"/>
          <w:b/>
          <w:bCs/>
          <w:sz w:val="24"/>
          <w:szCs w:val="24"/>
        </w:rPr>
        <w:t>Custom normalization peak</w:t>
      </w:r>
      <w:r>
        <w:rPr>
          <w:rFonts w:ascii="Arial" w:hAnsi="Arial" w:cs="Arial"/>
          <w:sz w:val="24"/>
          <w:szCs w:val="24"/>
        </w:rPr>
        <w:t xml:space="preserve">: Here you </w:t>
      </w:r>
      <w:r w:rsidR="006D34A8">
        <w:rPr>
          <w:rFonts w:ascii="Arial" w:hAnsi="Arial" w:cs="Arial"/>
          <w:sz w:val="24"/>
          <w:szCs w:val="24"/>
        </w:rPr>
        <w:t>can (optional)</w:t>
      </w:r>
      <w:r>
        <w:rPr>
          <w:rFonts w:ascii="Arial" w:hAnsi="Arial" w:cs="Arial"/>
          <w:sz w:val="24"/>
          <w:szCs w:val="24"/>
        </w:rPr>
        <w:t xml:space="preserve"> indicate the</w:t>
      </w:r>
      <w:r w:rsidR="006D34A8">
        <w:rPr>
          <w:rFonts w:ascii="Arial" w:hAnsi="Arial" w:cs="Arial"/>
          <w:sz w:val="24"/>
          <w:szCs w:val="24"/>
        </w:rPr>
        <w:t xml:space="preserve"> name</w:t>
      </w:r>
      <w:r>
        <w:rPr>
          <w:rFonts w:ascii="Arial" w:hAnsi="Arial" w:cs="Arial"/>
          <w:sz w:val="24"/>
          <w:szCs w:val="24"/>
        </w:rPr>
        <w:t xml:space="preserve"> of the peak you want to use for custom normalization (in addition to the total ion image</w:t>
      </w:r>
      <w:r w:rsidR="000A79FA">
        <w:rPr>
          <w:rFonts w:ascii="Arial" w:hAnsi="Arial" w:cs="Arial"/>
          <w:sz w:val="24"/>
          <w:szCs w:val="24"/>
        </w:rPr>
        <w:t xml:space="preserve"> normalization</w:t>
      </w:r>
      <w:r w:rsidR="006D34A8">
        <w:rPr>
          <w:rFonts w:ascii="Arial" w:hAnsi="Arial" w:cs="Arial"/>
          <w:sz w:val="24"/>
          <w:szCs w:val="24"/>
        </w:rPr>
        <w:t>, which is done by default</w:t>
      </w:r>
      <w:r>
        <w:rPr>
          <w:rFonts w:ascii="Arial" w:hAnsi="Arial" w:cs="Arial"/>
          <w:sz w:val="24"/>
          <w:szCs w:val="24"/>
        </w:rPr>
        <w:t>). Please</w:t>
      </w:r>
      <w:r w:rsidR="006D34A8">
        <w:rPr>
          <w:rFonts w:ascii="Arial" w:hAnsi="Arial" w:cs="Arial"/>
          <w:sz w:val="24"/>
          <w:szCs w:val="24"/>
        </w:rPr>
        <w:t xml:space="preserve"> note that</w:t>
      </w:r>
      <w:r>
        <w:rPr>
          <w:rFonts w:ascii="Arial" w:hAnsi="Arial" w:cs="Arial"/>
          <w:sz w:val="24"/>
          <w:szCs w:val="24"/>
        </w:rPr>
        <w:t xml:space="preserve"> you should indicate the name </w:t>
      </w:r>
      <w:r w:rsidR="000A79FA">
        <w:rPr>
          <w:rFonts w:ascii="Arial" w:hAnsi="Arial" w:cs="Arial"/>
          <w:sz w:val="24"/>
          <w:szCs w:val="24"/>
        </w:rPr>
        <w:t>exactly</w:t>
      </w:r>
      <w:r>
        <w:rPr>
          <w:rFonts w:ascii="Arial" w:hAnsi="Arial" w:cs="Arial"/>
          <w:sz w:val="24"/>
          <w:szCs w:val="24"/>
        </w:rPr>
        <w:t xml:space="preserve"> as reported in the extracted Ascii file (bottom left of Figure 1), in which </w:t>
      </w:r>
      <w:r w:rsidR="000A79FA">
        <w:rPr>
          <w:rFonts w:ascii="Arial" w:hAnsi="Arial" w:cs="Arial"/>
          <w:sz w:val="24"/>
          <w:szCs w:val="24"/>
        </w:rPr>
        <w:t xml:space="preserve">the </w:t>
      </w:r>
      <w:r w:rsidR="001565C8">
        <w:rPr>
          <w:rFonts w:ascii="Arial" w:hAnsi="Arial" w:cs="Arial"/>
          <w:sz w:val="24"/>
          <w:szCs w:val="24"/>
        </w:rPr>
        <w:t>upper-case</w:t>
      </w:r>
      <w:r>
        <w:rPr>
          <w:rFonts w:ascii="Arial" w:hAnsi="Arial" w:cs="Arial"/>
          <w:sz w:val="24"/>
          <w:szCs w:val="24"/>
        </w:rPr>
        <w:t xml:space="preserve"> letter</w:t>
      </w:r>
      <w:r w:rsidR="000A79FA">
        <w:rPr>
          <w:rFonts w:ascii="Arial" w:hAnsi="Arial" w:cs="Arial"/>
          <w:sz w:val="24"/>
          <w:szCs w:val="24"/>
        </w:rPr>
        <w:t>s</w:t>
      </w:r>
      <w:r>
        <w:rPr>
          <w:rFonts w:ascii="Arial" w:hAnsi="Arial" w:cs="Arial"/>
          <w:sz w:val="24"/>
          <w:szCs w:val="24"/>
        </w:rPr>
        <w:t>/number</w:t>
      </w:r>
      <w:r w:rsidR="000A79FA">
        <w:rPr>
          <w:rFonts w:ascii="Arial" w:hAnsi="Arial" w:cs="Arial"/>
          <w:sz w:val="24"/>
          <w:szCs w:val="24"/>
        </w:rPr>
        <w:t>s</w:t>
      </w:r>
      <w:r>
        <w:rPr>
          <w:rFonts w:ascii="Arial" w:hAnsi="Arial" w:cs="Arial"/>
          <w:sz w:val="24"/>
          <w:szCs w:val="24"/>
        </w:rPr>
        <w:t xml:space="preserve"> are indicated by “</w:t>
      </w:r>
      <w:r w:rsidR="00954192" w:rsidRPr="00954192">
        <w:rPr>
          <w:rFonts w:ascii="Arial" w:hAnsi="Arial" w:cs="Arial"/>
          <w:sz w:val="24"/>
          <w:szCs w:val="24"/>
        </w:rPr>
        <w:t>^</w:t>
      </w:r>
      <w:r>
        <w:rPr>
          <w:rFonts w:ascii="Arial" w:hAnsi="Arial" w:cs="Arial"/>
          <w:sz w:val="24"/>
          <w:szCs w:val="24"/>
        </w:rPr>
        <w:t xml:space="preserve">”, while </w:t>
      </w:r>
      <w:r w:rsidR="000A79FA">
        <w:rPr>
          <w:rFonts w:ascii="Arial" w:hAnsi="Arial" w:cs="Arial"/>
          <w:sz w:val="24"/>
          <w:szCs w:val="24"/>
        </w:rPr>
        <w:t xml:space="preserve">the </w:t>
      </w:r>
      <w:r>
        <w:rPr>
          <w:rFonts w:ascii="Arial" w:hAnsi="Arial" w:cs="Arial"/>
          <w:sz w:val="24"/>
          <w:szCs w:val="24"/>
        </w:rPr>
        <w:t>bottom</w:t>
      </w:r>
      <w:r w:rsidR="006C1C00">
        <w:rPr>
          <w:rFonts w:ascii="Arial" w:hAnsi="Arial" w:cs="Arial"/>
          <w:sz w:val="24"/>
          <w:szCs w:val="24"/>
        </w:rPr>
        <w:t>-</w:t>
      </w:r>
      <w:r w:rsidR="00954192">
        <w:rPr>
          <w:rFonts w:ascii="Arial" w:hAnsi="Arial" w:cs="Arial"/>
          <w:sz w:val="24"/>
          <w:szCs w:val="24"/>
        </w:rPr>
        <w:t>case letter</w:t>
      </w:r>
      <w:r w:rsidR="000A79FA">
        <w:rPr>
          <w:rFonts w:ascii="Arial" w:hAnsi="Arial" w:cs="Arial"/>
          <w:sz w:val="24"/>
          <w:szCs w:val="24"/>
        </w:rPr>
        <w:t>s</w:t>
      </w:r>
      <w:r w:rsidR="00954192">
        <w:rPr>
          <w:rFonts w:ascii="Arial" w:hAnsi="Arial" w:cs="Arial"/>
          <w:sz w:val="24"/>
          <w:szCs w:val="24"/>
        </w:rPr>
        <w:t>/number</w:t>
      </w:r>
      <w:r w:rsidR="000A79FA">
        <w:rPr>
          <w:rFonts w:ascii="Arial" w:hAnsi="Arial" w:cs="Arial"/>
          <w:sz w:val="24"/>
          <w:szCs w:val="24"/>
        </w:rPr>
        <w:t>s</w:t>
      </w:r>
      <w:r w:rsidR="00954192">
        <w:rPr>
          <w:rFonts w:ascii="Arial" w:hAnsi="Arial" w:cs="Arial"/>
          <w:sz w:val="24"/>
          <w:szCs w:val="24"/>
        </w:rPr>
        <w:t xml:space="preserve"> are indicated by “_”. Example: </w:t>
      </w:r>
      <w:r w:rsidR="00954192" w:rsidRPr="00954192">
        <w:rPr>
          <w:rFonts w:ascii="Arial" w:hAnsi="Arial" w:cs="Arial"/>
          <w:sz w:val="24"/>
          <w:szCs w:val="24"/>
        </w:rPr>
        <w:t>NiO_2-</w:t>
      </w:r>
      <w:r w:rsidR="00954192">
        <w:rPr>
          <w:rFonts w:ascii="Arial" w:hAnsi="Arial" w:cs="Arial"/>
          <w:sz w:val="24"/>
          <w:szCs w:val="24"/>
        </w:rPr>
        <w:t>.</w:t>
      </w:r>
      <w:r>
        <w:rPr>
          <w:rFonts w:ascii="Arial" w:hAnsi="Arial" w:cs="Arial"/>
          <w:sz w:val="24"/>
          <w:szCs w:val="24"/>
        </w:rPr>
        <w:t xml:space="preserve"> </w:t>
      </w:r>
    </w:p>
    <w:p w14:paraId="0C977191" w14:textId="28EC8232" w:rsidR="006D34A8" w:rsidRDefault="006D34A8" w:rsidP="001C596B">
      <w:pPr>
        <w:spacing w:line="312" w:lineRule="auto"/>
        <w:jc w:val="both"/>
        <w:rPr>
          <w:rFonts w:ascii="Arial" w:hAnsi="Arial" w:cs="Arial"/>
          <w:sz w:val="24"/>
          <w:szCs w:val="24"/>
        </w:rPr>
      </w:pPr>
    </w:p>
    <w:p w14:paraId="3160EB38" w14:textId="4E267670" w:rsidR="006D34A8" w:rsidRPr="006E03C9" w:rsidRDefault="006D34A8" w:rsidP="006D34A8">
      <w:pPr>
        <w:spacing w:line="312" w:lineRule="auto"/>
        <w:rPr>
          <w:rFonts w:ascii="Arial" w:hAnsi="Arial" w:cs="Arial"/>
          <w:b/>
          <w:bCs/>
          <w:color w:val="FF0000"/>
          <w:sz w:val="24"/>
          <w:szCs w:val="24"/>
        </w:rPr>
      </w:pPr>
      <w:r>
        <w:rPr>
          <w:rFonts w:ascii="Arial" w:hAnsi="Arial" w:cs="Arial"/>
          <w:b/>
          <w:bCs/>
          <w:color w:val="FF0000"/>
          <w:sz w:val="24"/>
          <w:szCs w:val="24"/>
        </w:rPr>
        <w:t>Results</w:t>
      </w:r>
    </w:p>
    <w:p w14:paraId="144B8CB0" w14:textId="60894ED2" w:rsidR="006D34A8" w:rsidRDefault="00F37D6B" w:rsidP="006D34A8">
      <w:pPr>
        <w:spacing w:line="312" w:lineRule="auto"/>
        <w:ind w:firstLine="720"/>
        <w:jc w:val="both"/>
        <w:rPr>
          <w:rFonts w:ascii="Arial" w:hAnsi="Arial" w:cs="Arial"/>
          <w:sz w:val="24"/>
          <w:szCs w:val="24"/>
        </w:rPr>
      </w:pPr>
      <w:r>
        <w:rPr>
          <w:rFonts w:ascii="Arial" w:hAnsi="Arial" w:cs="Arial"/>
          <w:sz w:val="24"/>
          <w:szCs w:val="24"/>
        </w:rPr>
        <w:t>Once the analysis is finished (and for both, surface-based and image-based codes), the results are stored in a new folder named “Box plot results”, whose substructure is shown in Figure 5.</w:t>
      </w:r>
    </w:p>
    <w:p w14:paraId="0EA1AC07" w14:textId="77777777" w:rsidR="00F37D6B" w:rsidRDefault="00F37D6B" w:rsidP="006D34A8">
      <w:pPr>
        <w:spacing w:line="312" w:lineRule="auto"/>
        <w:ind w:firstLine="720"/>
        <w:jc w:val="both"/>
        <w:rPr>
          <w:rFonts w:ascii="Arial" w:hAnsi="Arial" w:cs="Arial"/>
          <w:sz w:val="24"/>
          <w:szCs w:val="24"/>
        </w:rPr>
      </w:pPr>
    </w:p>
    <w:p w14:paraId="0C81EBB5" w14:textId="2183DE05" w:rsidR="00F37D6B" w:rsidRDefault="00F37D6B" w:rsidP="00F37D6B">
      <w:pPr>
        <w:spacing w:line="312" w:lineRule="auto"/>
        <w:jc w:val="both"/>
        <w:rPr>
          <w:rFonts w:ascii="Arial" w:hAnsi="Arial" w:cs="Arial"/>
          <w:sz w:val="24"/>
          <w:szCs w:val="24"/>
        </w:rPr>
      </w:pPr>
      <w:r>
        <w:rPr>
          <w:noProof/>
        </w:rPr>
        <w:drawing>
          <wp:inline distT="0" distB="0" distL="0" distR="0" wp14:anchorId="7502D303" wp14:editId="40142983">
            <wp:extent cx="5972810" cy="195453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1954530"/>
                    </a:xfrm>
                    <a:prstGeom prst="rect">
                      <a:avLst/>
                    </a:prstGeom>
                    <a:noFill/>
                    <a:ln>
                      <a:noFill/>
                    </a:ln>
                  </pic:spPr>
                </pic:pic>
              </a:graphicData>
            </a:graphic>
          </wp:inline>
        </w:drawing>
      </w:r>
    </w:p>
    <w:p w14:paraId="74B303D8" w14:textId="743D5ABB" w:rsidR="00F37D6B" w:rsidRDefault="00F37D6B" w:rsidP="00F37D6B">
      <w:pPr>
        <w:spacing w:line="312" w:lineRule="auto"/>
        <w:jc w:val="both"/>
        <w:rPr>
          <w:rFonts w:ascii="Arial" w:hAnsi="Arial" w:cs="Arial"/>
          <w:sz w:val="24"/>
          <w:szCs w:val="24"/>
        </w:rPr>
      </w:pPr>
      <w:r w:rsidRPr="00F37D6B">
        <w:rPr>
          <w:rFonts w:ascii="Arial" w:hAnsi="Arial" w:cs="Arial"/>
          <w:b/>
          <w:bCs/>
          <w:sz w:val="24"/>
          <w:szCs w:val="24"/>
        </w:rPr>
        <w:t>Figure</w:t>
      </w:r>
      <w:r w:rsidR="006E45DA">
        <w:rPr>
          <w:rFonts w:ascii="Arial" w:hAnsi="Arial" w:cs="Arial"/>
          <w:b/>
          <w:bCs/>
          <w:sz w:val="24"/>
          <w:szCs w:val="24"/>
        </w:rPr>
        <w:t xml:space="preserve"> </w:t>
      </w:r>
      <w:r w:rsidRPr="00F37D6B">
        <w:rPr>
          <w:rFonts w:ascii="Arial" w:hAnsi="Arial" w:cs="Arial"/>
          <w:b/>
          <w:bCs/>
          <w:sz w:val="24"/>
          <w:szCs w:val="24"/>
        </w:rPr>
        <w:t>5.</w:t>
      </w:r>
      <w:r>
        <w:rPr>
          <w:rFonts w:ascii="Arial" w:hAnsi="Arial" w:cs="Arial"/>
          <w:sz w:val="24"/>
          <w:szCs w:val="24"/>
        </w:rPr>
        <w:t xml:space="preserve"> Example of results obtained by either the spectra- or the image-based codes.</w:t>
      </w:r>
    </w:p>
    <w:p w14:paraId="72468EB6" w14:textId="17DDCCBD" w:rsidR="00F37D6B" w:rsidRDefault="00F37D6B" w:rsidP="00F37D6B">
      <w:pPr>
        <w:spacing w:line="312" w:lineRule="auto"/>
        <w:jc w:val="both"/>
        <w:rPr>
          <w:rFonts w:ascii="Arial" w:hAnsi="Arial" w:cs="Arial"/>
          <w:sz w:val="24"/>
          <w:szCs w:val="24"/>
        </w:rPr>
      </w:pPr>
    </w:p>
    <w:p w14:paraId="33042270" w14:textId="499F1863" w:rsidR="00F37D6B" w:rsidRDefault="00F37D6B" w:rsidP="00F37D6B">
      <w:pPr>
        <w:spacing w:line="312" w:lineRule="auto"/>
        <w:jc w:val="both"/>
        <w:rPr>
          <w:rFonts w:ascii="Arial" w:hAnsi="Arial" w:cs="Arial"/>
          <w:sz w:val="24"/>
          <w:szCs w:val="24"/>
        </w:rPr>
      </w:pPr>
      <w:r>
        <w:rPr>
          <w:rFonts w:ascii="Arial" w:hAnsi="Arial" w:cs="Arial"/>
          <w:sz w:val="24"/>
          <w:szCs w:val="24"/>
        </w:rPr>
        <w:lastRenderedPageBreak/>
        <w:t xml:space="preserve">The results folder contains one file per each normalization approach used (total ion plus, if indicated, the custom normalization peak) containing a summary of all the results for all the peaks analyzed, and a folder, containing one image and one csv file per each peak in your mass interval list. The image </w:t>
      </w:r>
      <w:r w:rsidR="00B646A0">
        <w:rPr>
          <w:rFonts w:ascii="Arial" w:hAnsi="Arial" w:cs="Arial"/>
          <w:sz w:val="24"/>
          <w:szCs w:val="24"/>
        </w:rPr>
        <w:t>reports</w:t>
      </w:r>
      <w:r>
        <w:rPr>
          <w:rFonts w:ascii="Arial" w:hAnsi="Arial" w:cs="Arial"/>
          <w:sz w:val="24"/>
          <w:szCs w:val="24"/>
        </w:rPr>
        <w:t xml:space="preserve"> the box plot results, while the csv reports the same data (in the forma</w:t>
      </w:r>
      <w:r w:rsidR="006C1C00">
        <w:rPr>
          <w:rFonts w:ascii="Arial" w:hAnsi="Arial" w:cs="Arial"/>
          <w:sz w:val="24"/>
          <w:szCs w:val="24"/>
        </w:rPr>
        <w:t>t</w:t>
      </w:r>
      <w:r>
        <w:rPr>
          <w:rFonts w:ascii="Arial" w:hAnsi="Arial" w:cs="Arial"/>
          <w:sz w:val="24"/>
          <w:szCs w:val="24"/>
        </w:rPr>
        <w:t xml:space="preserve"> needed for plotting a box plot in Origin). </w:t>
      </w:r>
    </w:p>
    <w:p w14:paraId="720CF5DE" w14:textId="77777271" w:rsidR="00F37D6B" w:rsidRDefault="00F37D6B" w:rsidP="00F37D6B">
      <w:pPr>
        <w:spacing w:line="312" w:lineRule="auto"/>
        <w:jc w:val="both"/>
        <w:rPr>
          <w:rFonts w:ascii="Arial" w:hAnsi="Arial" w:cs="Arial"/>
          <w:sz w:val="24"/>
          <w:szCs w:val="24"/>
        </w:rPr>
      </w:pPr>
      <w:r>
        <w:rPr>
          <w:rFonts w:ascii="Arial" w:hAnsi="Arial" w:cs="Arial"/>
          <w:sz w:val="24"/>
          <w:szCs w:val="24"/>
        </w:rPr>
        <w:t>The first resu</w:t>
      </w:r>
      <w:r w:rsidR="00B646A0">
        <w:rPr>
          <w:rFonts w:ascii="Arial" w:hAnsi="Arial" w:cs="Arial"/>
          <w:sz w:val="24"/>
          <w:szCs w:val="24"/>
        </w:rPr>
        <w:t>lt</w:t>
      </w:r>
      <w:r w:rsidR="006C1C00">
        <w:rPr>
          <w:rFonts w:ascii="Arial" w:hAnsi="Arial" w:cs="Arial"/>
          <w:sz w:val="24"/>
          <w:szCs w:val="24"/>
        </w:rPr>
        <w:t>s</w:t>
      </w:r>
      <w:r w:rsidR="00B646A0">
        <w:rPr>
          <w:rFonts w:ascii="Arial" w:hAnsi="Arial" w:cs="Arial"/>
          <w:sz w:val="24"/>
          <w:szCs w:val="24"/>
        </w:rPr>
        <w:t xml:space="preserve"> that you will find are the ones associated with the peaks reported as “important ion fragments” in the input (Excel) file. All the other peaks (same formatting) are reported in the “Extra” subfolder.</w:t>
      </w:r>
    </w:p>
    <w:p w14:paraId="5BA47B97" w14:textId="502630E3" w:rsidR="00F11855" w:rsidRDefault="00F11855" w:rsidP="00F11855">
      <w:pPr>
        <w:spacing w:line="312" w:lineRule="auto"/>
        <w:jc w:val="both"/>
        <w:rPr>
          <w:rFonts w:ascii="Arial" w:hAnsi="Arial" w:cs="Arial"/>
          <w:sz w:val="24"/>
          <w:szCs w:val="24"/>
        </w:rPr>
      </w:pPr>
    </w:p>
    <w:p w14:paraId="4819DBDF" w14:textId="77777777" w:rsidR="00F11855" w:rsidRPr="00D43A26" w:rsidRDefault="00F11855" w:rsidP="00F11855">
      <w:pPr>
        <w:spacing w:line="312" w:lineRule="auto"/>
        <w:rPr>
          <w:rFonts w:ascii="Arial" w:hAnsi="Arial" w:cs="Arial"/>
          <w:b/>
          <w:bCs/>
          <w:color w:val="FF0000"/>
          <w:sz w:val="24"/>
          <w:szCs w:val="24"/>
        </w:rPr>
      </w:pPr>
      <w:r w:rsidRPr="00D43A26">
        <w:rPr>
          <w:rFonts w:ascii="Arial" w:hAnsi="Arial" w:cs="Arial"/>
          <w:b/>
          <w:bCs/>
          <w:color w:val="FF0000"/>
          <w:sz w:val="24"/>
          <w:szCs w:val="24"/>
        </w:rPr>
        <w:t>Contact for problems/doubts</w:t>
      </w:r>
    </w:p>
    <w:p w14:paraId="2314CB16" w14:textId="77777777" w:rsidR="00F11855" w:rsidRPr="00D43A26" w:rsidRDefault="00F11855" w:rsidP="00F11855">
      <w:pPr>
        <w:spacing w:line="312" w:lineRule="auto"/>
        <w:ind w:firstLine="720"/>
        <w:jc w:val="both"/>
        <w:rPr>
          <w:rFonts w:ascii="Arial" w:hAnsi="Arial" w:cs="Arial"/>
          <w:sz w:val="24"/>
          <w:szCs w:val="24"/>
        </w:rPr>
      </w:pPr>
      <w:r w:rsidRPr="00D43A26">
        <w:rPr>
          <w:rFonts w:ascii="Arial" w:hAnsi="Arial" w:cs="Arial"/>
          <w:sz w:val="24"/>
          <w:szCs w:val="24"/>
        </w:rPr>
        <w:t>If y</w:t>
      </w:r>
      <w:r>
        <w:rPr>
          <w:rFonts w:ascii="Arial" w:hAnsi="Arial" w:cs="Arial"/>
          <w:sz w:val="24"/>
          <w:szCs w:val="24"/>
        </w:rPr>
        <w:t>ou have any problem using the code, feel free to contact me on my personal email: teo.lombardo3@gmail.com</w:t>
      </w:r>
    </w:p>
    <w:p w14:paraId="642E56EB" w14:textId="77777777" w:rsidR="00F11855" w:rsidRDefault="00F11855" w:rsidP="00F11855">
      <w:pPr>
        <w:spacing w:line="312" w:lineRule="auto"/>
        <w:jc w:val="both"/>
        <w:rPr>
          <w:rFonts w:ascii="Arial" w:hAnsi="Arial" w:cs="Arial"/>
          <w:sz w:val="24"/>
          <w:szCs w:val="24"/>
        </w:rPr>
      </w:pPr>
    </w:p>
    <w:p w14:paraId="442D3BEC" w14:textId="0FEA7AA5" w:rsidR="005B70F7" w:rsidRPr="006E03C9" w:rsidRDefault="005B70F7" w:rsidP="005B70F7">
      <w:pPr>
        <w:spacing w:line="312" w:lineRule="auto"/>
        <w:jc w:val="center"/>
        <w:rPr>
          <w:rFonts w:ascii="Arial" w:hAnsi="Arial" w:cs="Arial"/>
          <w:sz w:val="24"/>
          <w:szCs w:val="24"/>
        </w:rPr>
      </w:pPr>
    </w:p>
    <w:sectPr w:rsidR="005B70F7" w:rsidRPr="006E03C9">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11117"/>
    <w:multiLevelType w:val="hybridMultilevel"/>
    <w:tmpl w:val="9AFC5F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C9"/>
    <w:rsid w:val="00067CD9"/>
    <w:rsid w:val="000A79FA"/>
    <w:rsid w:val="00102ABF"/>
    <w:rsid w:val="00115A04"/>
    <w:rsid w:val="001342B9"/>
    <w:rsid w:val="001565C8"/>
    <w:rsid w:val="0015776D"/>
    <w:rsid w:val="001C596B"/>
    <w:rsid w:val="001D24A4"/>
    <w:rsid w:val="001E6A85"/>
    <w:rsid w:val="001F2960"/>
    <w:rsid w:val="00204DC0"/>
    <w:rsid w:val="00243D3C"/>
    <w:rsid w:val="00306C5F"/>
    <w:rsid w:val="0031079E"/>
    <w:rsid w:val="00387C24"/>
    <w:rsid w:val="003D0C5F"/>
    <w:rsid w:val="00433450"/>
    <w:rsid w:val="004A29CB"/>
    <w:rsid w:val="005801AE"/>
    <w:rsid w:val="00587180"/>
    <w:rsid w:val="005B70F7"/>
    <w:rsid w:val="005E2F90"/>
    <w:rsid w:val="00605D3D"/>
    <w:rsid w:val="0061193F"/>
    <w:rsid w:val="006C1388"/>
    <w:rsid w:val="006C1C00"/>
    <w:rsid w:val="006D34A8"/>
    <w:rsid w:val="006E03C9"/>
    <w:rsid w:val="006E45DA"/>
    <w:rsid w:val="00745ED1"/>
    <w:rsid w:val="00751C87"/>
    <w:rsid w:val="007D48D9"/>
    <w:rsid w:val="007F6E3A"/>
    <w:rsid w:val="00890AD1"/>
    <w:rsid w:val="008D5544"/>
    <w:rsid w:val="00954192"/>
    <w:rsid w:val="009A48EB"/>
    <w:rsid w:val="009C332E"/>
    <w:rsid w:val="00A35E0E"/>
    <w:rsid w:val="00AD601D"/>
    <w:rsid w:val="00B36CEA"/>
    <w:rsid w:val="00B5077A"/>
    <w:rsid w:val="00B646A0"/>
    <w:rsid w:val="00C6146D"/>
    <w:rsid w:val="00C71917"/>
    <w:rsid w:val="00CE0F3C"/>
    <w:rsid w:val="00D156A2"/>
    <w:rsid w:val="00D9348F"/>
    <w:rsid w:val="00D97BCA"/>
    <w:rsid w:val="00DE50AF"/>
    <w:rsid w:val="00E4764E"/>
    <w:rsid w:val="00EE2EDE"/>
    <w:rsid w:val="00EF55AB"/>
    <w:rsid w:val="00F11855"/>
    <w:rsid w:val="00F37D6B"/>
    <w:rsid w:val="00F724F6"/>
    <w:rsid w:val="00FE3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8B240"/>
  <w15:chartTrackingRefBased/>
  <w15:docId w15:val="{4067049E-692E-42A6-AC97-133188A5A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4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91D92F486FDC47B3EF9123D3BAEFB9" ma:contentTypeVersion="10" ma:contentTypeDescription="Create a new document." ma:contentTypeScope="" ma:versionID="8366c5b70aef33deab1408cf1e532a9a">
  <xsd:schema xmlns:xsd="http://www.w3.org/2001/XMLSchema" xmlns:xs="http://www.w3.org/2001/XMLSchema" xmlns:p="http://schemas.microsoft.com/office/2006/metadata/properties" xmlns:ns2="33d5f7fa-9e83-4bc4-a19a-5256d0f00943" xmlns:ns3="d7792865-cc65-4be1-9bf5-a00b3f24943d" targetNamespace="http://schemas.microsoft.com/office/2006/metadata/properties" ma:root="true" ma:fieldsID="6da67d9d12e858355ae5a73c3365e98c" ns2:_="" ns3:_="">
    <xsd:import namespace="33d5f7fa-9e83-4bc4-a19a-5256d0f00943"/>
    <xsd:import namespace="d7792865-cc65-4be1-9bf5-a00b3f24943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d5f7fa-9e83-4bc4-a19a-5256d0f009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7792865-cc65-4be1-9bf5-a00b3f24943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37FD04-45F5-4E15-AAC6-3D60D56E585D}"/>
</file>

<file path=customXml/itemProps2.xml><?xml version="1.0" encoding="utf-8"?>
<ds:datastoreItem xmlns:ds="http://schemas.openxmlformats.org/officeDocument/2006/customXml" ds:itemID="{9C50AE06-F270-4F5F-805C-5FE078C49C7B}"/>
</file>

<file path=customXml/itemProps3.xml><?xml version="1.0" encoding="utf-8"?>
<ds:datastoreItem xmlns:ds="http://schemas.openxmlformats.org/officeDocument/2006/customXml" ds:itemID="{95BE191A-67D2-4E63-8BD8-ACAC36B3CCA3}"/>
</file>

<file path=docProps/app.xml><?xml version="1.0" encoding="utf-8"?>
<Properties xmlns="http://schemas.openxmlformats.org/officeDocument/2006/extended-properties" xmlns:vt="http://schemas.openxmlformats.org/officeDocument/2006/docPropsVTypes">
  <Template>Normal.dotm</Template>
  <TotalTime>520</TotalTime>
  <Pages>6</Pages>
  <Words>874</Words>
  <Characters>4987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Lombardo</dc:creator>
  <cp:keywords/>
  <dc:description/>
  <cp:lastModifiedBy>Teo Lombardo</cp:lastModifiedBy>
  <cp:revision>36</cp:revision>
  <cp:lastPrinted>2022-09-13T11:27:00Z</cp:lastPrinted>
  <dcterms:created xsi:type="dcterms:W3CDTF">2022-09-12T14:59:00Z</dcterms:created>
  <dcterms:modified xsi:type="dcterms:W3CDTF">2023-03-02T10:59:00Z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0x010100AC91D92F486FDC47B3EF9123D3BAEFB9</vt:lpwstr>
  </property>
</Properties>
</file>