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CEBE"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Subject:</w:t>
      </w:r>
      <w:r w:rsidRPr="00DA37AE">
        <w:rPr>
          <w:rFonts w:ascii="Times New Roman" w:eastAsia="Times New Roman" w:hAnsi="Times New Roman" w:cs="Times New Roman"/>
          <w:bCs w:val="0"/>
          <w:szCs w:val="24"/>
        </w:rPr>
        <w:t xml:space="preserve"> Reminder: Your Free Trial Ends Soon – Action Required by [Date]</w:t>
      </w:r>
    </w:p>
    <w:p w14:paraId="61D90831" w14: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08A106C">
          <v:rect id="_x0000_i1025" style="width:0;height:1.5pt" o:hralign="center" o:hrstd="t" o:hr="t" fillcolor="#a0a0a0" stroked="f"/>
        </w:pict>
      </w:r>
    </w:p>
    <w:p w14:paraId="5E1C3057"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Dear [Tenant Name],</w:t>
      </w:r>
    </w:p>
    <w:p w14:paraId="7A777310" w14:textId="0B8284D5"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 xml:space="preserve">Your 30-Day Free </w:t>
      </w:r>
      <w:r w:rsidR="003F7C82">
        <w:rPr>
          <w:rFonts w:ascii="Times New Roman" w:eastAsia="Times New Roman" w:hAnsi="Times New Roman" w:cs="Times New Roman"/>
          <w:b/>
          <w:szCs w:val="24"/>
        </w:rPr>
        <w:t>PROTEGO</w:t>
      </w:r>
      <w:r w:rsidRPr="00DA37AE">
        <w:rPr>
          <w:rFonts w:ascii="Times New Roman" w:eastAsia="Times New Roman" w:hAnsi="Times New Roman" w:cs="Times New Roman"/>
          <w:b/>
          <w:szCs w:val="24"/>
        </w:rPr>
        <w:t xml:space="preserve"> Protection Trial Is Almost Over</w:t>
      </w:r>
    </w:p>
    <w:p w14:paraId="53861782" w14:textId="7C8DB8AA"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On the 1st of the month, we sent you important information about our new </w:t>
      </w:r>
      <w:r w:rsidR="003F7C82">
        <w:rPr>
          <w:rFonts w:ascii="Times New Roman" w:eastAsia="Times New Roman" w:hAnsi="Times New Roman" w:cs="Times New Roman"/>
          <w:b/>
          <w:szCs w:val="24"/>
        </w:rPr>
        <w:t>PROTEGO</w:t>
      </w:r>
      <w:r w:rsidRPr="00DA37AE">
        <w:rPr>
          <w:rFonts w:ascii="Times New Roman" w:eastAsia="Times New Roman" w:hAnsi="Times New Roman" w:cs="Times New Roman"/>
          <w:b/>
          <w:szCs w:val="24"/>
        </w:rPr>
        <w:t xml:space="preserve"> Protection Program</w:t>
      </w:r>
      <w:r w:rsidRPr="00DA37AE">
        <w:rPr>
          <w:rFonts w:ascii="Times New Roman" w:eastAsia="Times New Roman" w:hAnsi="Times New Roman" w:cs="Times New Roman"/>
          <w:bCs w:val="0"/>
          <w:szCs w:val="24"/>
        </w:rPr>
        <w:t xml:space="preserve"> and your lease's Insurance Obligation requirement. You've been enjoying </w:t>
      </w:r>
      <w:r w:rsidRPr="00DA37AE">
        <w:rPr>
          <w:rFonts w:ascii="Times New Roman" w:eastAsia="Times New Roman" w:hAnsi="Times New Roman" w:cs="Times New Roman"/>
          <w:b/>
          <w:szCs w:val="24"/>
        </w:rPr>
        <w:t>free $2,000 protection coverage</w:t>
      </w:r>
      <w:r w:rsidRPr="00DA37AE">
        <w:rPr>
          <w:rFonts w:ascii="Times New Roman" w:eastAsia="Times New Roman" w:hAnsi="Times New Roman" w:cs="Times New Roman"/>
          <w:bCs w:val="0"/>
          <w:szCs w:val="24"/>
        </w:rPr>
        <w:t xml:space="preserve"> during your 30-day trial—and that trial period ends on </w:t>
      </w:r>
      <w:r w:rsidRPr="00DA37AE">
        <w:rPr>
          <w:rFonts w:ascii="Times New Roman" w:eastAsia="Times New Roman" w:hAnsi="Times New Roman" w:cs="Times New Roman"/>
          <w:b/>
          <w:szCs w:val="24"/>
        </w:rPr>
        <w:t>[Date]</w:t>
      </w:r>
      <w:r w:rsidRPr="00DA37AE">
        <w:rPr>
          <w:rFonts w:ascii="Times New Roman" w:eastAsia="Times New Roman" w:hAnsi="Times New Roman" w:cs="Times New Roman"/>
          <w:bCs w:val="0"/>
          <w:szCs w:val="24"/>
        </w:rPr>
        <w:t>.</w:t>
      </w:r>
    </w:p>
    <w:p w14:paraId="5A40C93D"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This is your 15-day reminder to decide how you'll meet your lease insurance requirement moving forward.</w:t>
      </w:r>
    </w:p>
    <w:p w14:paraId="02752266" w14: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6BA4C823">
          <v:rect id="_x0000_i1026" style="width:0;height:1.5pt" o:hralign="center" o:hrstd="t" o:hr="t" fillcolor="#a0a0a0" stroked="f"/>
        </w:pict>
      </w:r>
    </w:p>
    <w:p w14:paraId="62B5527C"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What Happens Next</w:t>
      </w:r>
    </w:p>
    <w:p w14:paraId="612A3810"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Starting </w:t>
      </w:r>
      <w:r w:rsidRPr="00DA37AE">
        <w:rPr>
          <w:rFonts w:ascii="Times New Roman" w:eastAsia="Times New Roman" w:hAnsi="Times New Roman" w:cs="Times New Roman"/>
          <w:b/>
          <w:szCs w:val="24"/>
        </w:rPr>
        <w:t>[Date]</w:t>
      </w:r>
      <w:r w:rsidRPr="00DA37AE">
        <w:rPr>
          <w:rFonts w:ascii="Times New Roman" w:eastAsia="Times New Roman" w:hAnsi="Times New Roman" w:cs="Times New Roman"/>
          <w:bCs w:val="0"/>
          <w:szCs w:val="24"/>
        </w:rPr>
        <w:t>, your lease requires proof of insurance coverage for your stored property. You have two simple options:</w:t>
      </w:r>
    </w:p>
    <w:p w14:paraId="2BB5A690" w14:textId="61B8021E"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 xml:space="preserve">Option 1: Continue with </w:t>
      </w:r>
      <w:r w:rsidR="003F7C82">
        <w:rPr>
          <w:rFonts w:ascii="Times New Roman" w:eastAsia="Times New Roman" w:hAnsi="Times New Roman" w:cs="Times New Roman"/>
          <w:b/>
          <w:szCs w:val="24"/>
        </w:rPr>
        <w:t>PROTEGO</w:t>
      </w:r>
      <w:r w:rsidRPr="00DA37AE">
        <w:rPr>
          <w:rFonts w:ascii="Times New Roman" w:eastAsia="Times New Roman" w:hAnsi="Times New Roman" w:cs="Times New Roman"/>
          <w:b/>
          <w:szCs w:val="24"/>
        </w:rPr>
        <w:t xml:space="preserve"> Protection (No Action Required)</w:t>
      </w:r>
    </w:p>
    <w:p w14:paraId="72C3B99A" w14:textId="14B04BE1"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If you do nothing, you'll automatically continue with </w:t>
      </w:r>
      <w:r w:rsidRPr="00DA37AE">
        <w:rPr>
          <w:rFonts w:ascii="Times New Roman" w:eastAsia="Times New Roman" w:hAnsi="Times New Roman" w:cs="Times New Roman"/>
          <w:b/>
          <w:szCs w:val="24"/>
        </w:rPr>
        <w:t xml:space="preserve">$2,000 </w:t>
      </w:r>
      <w:r w:rsidR="003F7C82">
        <w:rPr>
          <w:rFonts w:ascii="Times New Roman" w:eastAsia="Times New Roman" w:hAnsi="Times New Roman" w:cs="Times New Roman"/>
          <w:b/>
          <w:szCs w:val="24"/>
        </w:rPr>
        <w:t>PROTEGO</w:t>
      </w:r>
      <w:r w:rsidRPr="00DA37AE">
        <w:rPr>
          <w:rFonts w:ascii="Times New Roman" w:eastAsia="Times New Roman" w:hAnsi="Times New Roman" w:cs="Times New Roman"/>
          <w:b/>
          <w:szCs w:val="24"/>
        </w:rPr>
        <w:t xml:space="preserve"> Protection coverage for just $12/month</w:t>
      </w:r>
      <w:r w:rsidRPr="00DA37AE">
        <w:rPr>
          <w:rFonts w:ascii="Times New Roman" w:eastAsia="Times New Roman" w:hAnsi="Times New Roman" w:cs="Times New Roman"/>
          <w:bCs w:val="0"/>
          <w:szCs w:val="24"/>
        </w:rPr>
        <w:t xml:space="preserve"> (only $0.40 per day). This charge will appear on your next invoice dated </w:t>
      </w:r>
      <w:r w:rsidRPr="00DA37AE">
        <w:rPr>
          <w:rFonts w:ascii="Times New Roman" w:eastAsia="Times New Roman" w:hAnsi="Times New Roman" w:cs="Times New Roman"/>
          <w:b/>
          <w:szCs w:val="24"/>
        </w:rPr>
        <w:t>[Date]</w:t>
      </w:r>
      <w:r w:rsidRPr="00DA37AE">
        <w:rPr>
          <w:rFonts w:ascii="Times New Roman" w:eastAsia="Times New Roman" w:hAnsi="Times New Roman" w:cs="Times New Roman"/>
          <w:bCs w:val="0"/>
          <w:szCs w:val="24"/>
        </w:rPr>
        <w:t xml:space="preserve"> and will satisfy your lease insurance requirement.</w:t>
      </w:r>
    </w:p>
    <w:p w14:paraId="59B43A3C" w14:textId="39531504"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 xml:space="preserve">Why tenants choose </w:t>
      </w:r>
      <w:r w:rsidR="003F7C82">
        <w:rPr>
          <w:rFonts w:ascii="Times New Roman" w:eastAsia="Times New Roman" w:hAnsi="Times New Roman" w:cs="Times New Roman"/>
          <w:b/>
          <w:szCs w:val="24"/>
        </w:rPr>
        <w:t>PROTEGO</w:t>
      </w:r>
      <w:r w:rsidRPr="00DA37AE">
        <w:rPr>
          <w:rFonts w:ascii="Times New Roman" w:eastAsia="Times New Roman" w:hAnsi="Times New Roman" w:cs="Times New Roman"/>
          <w:b/>
          <w:szCs w:val="24"/>
        </w:rPr>
        <w:t xml:space="preserve"> Protection:</w:t>
      </w:r>
    </w:p>
    <w:p w14:paraId="722B0236" w14: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Zero deductible</w:t>
      </w:r>
      <w:r w:rsidRPr="00DA37AE">
        <w:rPr>
          <w:rFonts w:ascii="Times New Roman" w:eastAsia="Times New Roman" w:hAnsi="Times New Roman" w:cs="Times New Roman"/>
          <w:bCs w:val="0"/>
          <w:szCs w:val="24"/>
        </w:rPr>
        <w:t xml:space="preserve"> – Full coverage from dollar one</w:t>
      </w:r>
    </w:p>
    <w:p w14:paraId="7700B977" w14: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Won't affect your personal insurance</w:t>
      </w:r>
      <w:r w:rsidRPr="00DA37AE">
        <w:rPr>
          <w:rFonts w:ascii="Times New Roman" w:eastAsia="Times New Roman" w:hAnsi="Times New Roman" w:cs="Times New Roman"/>
          <w:bCs w:val="0"/>
          <w:szCs w:val="24"/>
        </w:rPr>
        <w:t xml:space="preserve"> – Filing claims doesn't impact homeowner's or renter's premiums</w:t>
      </w:r>
    </w:p>
    <w:p w14:paraId="71D80124" w14: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Full replacement cost</w:t>
      </w:r>
      <w:r w:rsidRPr="00DA37AE">
        <w:rPr>
          <w:rFonts w:ascii="Times New Roman" w:eastAsia="Times New Roman" w:hAnsi="Times New Roman" w:cs="Times New Roman"/>
          <w:bCs w:val="0"/>
          <w:szCs w:val="24"/>
        </w:rPr>
        <w:t xml:space="preserve"> – Not depreciated value</w:t>
      </w:r>
    </w:p>
    <w:p w14:paraId="06B0A61C" w14:textId="70876166"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Fast claims processing</w:t>
      </w:r>
      <w:r w:rsidRPr="00DA37AE">
        <w:rPr>
          <w:rFonts w:ascii="Times New Roman" w:eastAsia="Times New Roman" w:hAnsi="Times New Roman" w:cs="Times New Roman"/>
          <w:bCs w:val="0"/>
          <w:szCs w:val="24"/>
        </w:rPr>
        <w:t xml:space="preserve"> – In-house team at </w:t>
      </w:r>
      <w:r w:rsidR="003F7C82">
        <w:rPr>
          <w:rFonts w:ascii="Times New Roman" w:eastAsia="Times New Roman" w:hAnsi="Times New Roman" w:cs="Times New Roman"/>
          <w:bCs w:val="0"/>
          <w:szCs w:val="24"/>
        </w:rPr>
        <w:t>PROTEGO</w:t>
      </w:r>
      <w:r w:rsidRPr="00DA37AE">
        <w:rPr>
          <w:rFonts w:ascii="Times New Roman" w:eastAsia="Times New Roman" w:hAnsi="Times New Roman" w:cs="Times New Roman"/>
          <w:bCs w:val="0"/>
          <w:szCs w:val="24"/>
        </w:rPr>
        <w:t>Claims.com</w:t>
      </w:r>
    </w:p>
    <w:p w14:paraId="41E14688" w14:textId="77777777" w:rsidR="00DA37AE" w:rsidRPr="00DA37AE" w:rsidRDefault="00DA37AE" w:rsidP="00DA37AE">
      <w:pPr>
        <w:numPr>
          <w:ilvl w:val="0"/>
          <w:numId w:val="1"/>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Need more coverage?</w:t>
      </w:r>
      <w:r w:rsidRPr="00DA37AE">
        <w:rPr>
          <w:rFonts w:ascii="Times New Roman" w:eastAsia="Times New Roman" w:hAnsi="Times New Roman" w:cs="Times New Roman"/>
          <w:bCs w:val="0"/>
          <w:szCs w:val="24"/>
        </w:rPr>
        <w:t xml:space="preserve"> Contact your manager's office anytime to upgrade to $3,000 ($15/month) or $5,000 ($21/month)</w:t>
      </w:r>
    </w:p>
    <w:p w14:paraId="7A5B9862"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Option 2: Use Your Own Insurance (Action Required by [Date])</w:t>
      </w:r>
    </w:p>
    <w:p w14:paraId="26F1E4A9"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Already covered by homeowner's or renter's insurance? You can opt out by following these steps </w:t>
      </w:r>
      <w:r w:rsidRPr="00DA37AE">
        <w:rPr>
          <w:rFonts w:ascii="Times New Roman" w:eastAsia="Times New Roman" w:hAnsi="Times New Roman" w:cs="Times New Roman"/>
          <w:b/>
          <w:szCs w:val="24"/>
        </w:rPr>
        <w:t>before [Date]</w:t>
      </w:r>
      <w:r w:rsidRPr="00DA37AE">
        <w:rPr>
          <w:rFonts w:ascii="Times New Roman" w:eastAsia="Times New Roman" w:hAnsi="Times New Roman" w:cs="Times New Roman"/>
          <w:bCs w:val="0"/>
          <w:szCs w:val="24"/>
        </w:rPr>
        <w:t>:</w:t>
      </w:r>
    </w:p>
    <w:p w14:paraId="28DDE104" w14: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Visit MyOwnPolicy.com</w:t>
      </w:r>
      <w:r w:rsidRPr="00DA37AE">
        <w:rPr>
          <w:rFonts w:ascii="Times New Roman" w:eastAsia="Times New Roman" w:hAnsi="Times New Roman" w:cs="Times New Roman"/>
          <w:bCs w:val="0"/>
          <w:szCs w:val="24"/>
        </w:rPr>
        <w:t xml:space="preserve"> (or type https://myownpolicy.com into your browser)</w:t>
      </w:r>
    </w:p>
    <w:p w14:paraId="630E2414" w14: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Complete</w:t>
      </w:r>
      <w:r w:rsidRPr="00DA37AE">
        <w:rPr>
          <w:rFonts w:ascii="Times New Roman" w:eastAsia="Times New Roman" w:hAnsi="Times New Roman" w:cs="Times New Roman"/>
          <w:bCs w:val="0"/>
          <w:szCs w:val="24"/>
        </w:rPr>
        <w:t xml:space="preserve"> all required fields</w:t>
      </w:r>
    </w:p>
    <w:p w14:paraId="308AF400" w14: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lastRenderedPageBreak/>
        <w:t>Upload</w:t>
      </w:r>
      <w:r w:rsidRPr="00DA37AE">
        <w:rPr>
          <w:rFonts w:ascii="Times New Roman" w:eastAsia="Times New Roman" w:hAnsi="Times New Roman" w:cs="Times New Roman"/>
          <w:bCs w:val="0"/>
          <w:szCs w:val="24"/>
        </w:rPr>
        <w:t xml:space="preserve"> your full insurance declaration page showing "off-premises" coverage with the expiration date</w:t>
      </w:r>
    </w:p>
    <w:p w14:paraId="5DBF6A95" w14: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Receive confirmation</w:t>
      </w:r>
      <w:r w:rsidRPr="00DA37AE">
        <w:rPr>
          <w:rFonts w:ascii="Times New Roman" w:eastAsia="Times New Roman" w:hAnsi="Times New Roman" w:cs="Times New Roman"/>
          <w:bCs w:val="0"/>
          <w:szCs w:val="24"/>
        </w:rPr>
        <w:t xml:space="preserve"> via email (you'll get a notice of "in review," "request," or "approval")</w:t>
      </w:r>
    </w:p>
    <w:p w14:paraId="1368B404" w14:textId="77777777" w:rsidR="00DA37AE" w:rsidRPr="00DA37AE" w:rsidRDefault="00DA37AE" w:rsidP="00DA37AE">
      <w:pPr>
        <w:numPr>
          <w:ilvl w:val="0"/>
          <w:numId w:val="2"/>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Verify</w:t>
      </w:r>
      <w:r w:rsidRPr="00DA37AE">
        <w:rPr>
          <w:rFonts w:ascii="Times New Roman" w:eastAsia="Times New Roman" w:hAnsi="Times New Roman" w:cs="Times New Roman"/>
          <w:bCs w:val="0"/>
          <w:szCs w:val="24"/>
        </w:rPr>
        <w:t xml:space="preserve"> </w:t>
      </w:r>
      <w:proofErr w:type="gramStart"/>
      <w:r w:rsidRPr="00DA37AE">
        <w:rPr>
          <w:rFonts w:ascii="Times New Roman" w:eastAsia="Times New Roman" w:hAnsi="Times New Roman" w:cs="Times New Roman"/>
          <w:bCs w:val="0"/>
          <w:szCs w:val="24"/>
        </w:rPr>
        <w:t>your</w:t>
      </w:r>
      <w:proofErr w:type="gramEnd"/>
      <w:r w:rsidRPr="00DA37AE">
        <w:rPr>
          <w:rFonts w:ascii="Times New Roman" w:eastAsia="Times New Roman" w:hAnsi="Times New Roman" w:cs="Times New Roman"/>
          <w:bCs w:val="0"/>
          <w:szCs w:val="24"/>
        </w:rPr>
        <w:t xml:space="preserve"> opt-out is finalized by the last week of </w:t>
      </w:r>
      <w:r w:rsidRPr="00DA37AE">
        <w:rPr>
          <w:rFonts w:ascii="Times New Roman" w:eastAsia="Times New Roman" w:hAnsi="Times New Roman" w:cs="Times New Roman"/>
          <w:b/>
          <w:szCs w:val="24"/>
        </w:rPr>
        <w:t>[Month]</w:t>
      </w:r>
      <w:r w:rsidRPr="00DA37AE">
        <w:rPr>
          <w:rFonts w:ascii="Times New Roman" w:eastAsia="Times New Roman" w:hAnsi="Times New Roman" w:cs="Times New Roman"/>
          <w:bCs w:val="0"/>
          <w:szCs w:val="24"/>
        </w:rPr>
        <w:t xml:space="preserve"> to prevent charges on your upcoming invoice</w:t>
      </w:r>
    </w:p>
    <w:p w14:paraId="32CEC7C8"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Alternative submission method:</w:t>
      </w:r>
      <w:r w:rsidRPr="00DA37AE">
        <w:rPr>
          <w:rFonts w:ascii="Times New Roman" w:eastAsia="Times New Roman" w:hAnsi="Times New Roman" w:cs="Times New Roman"/>
          <w:bCs w:val="0"/>
          <w:szCs w:val="24"/>
        </w:rPr>
        <w:t xml:space="preserve"> Email your proof of coverage directly to support@myownpolicy.com and we'll assist with your upload. We </w:t>
      </w:r>
      <w:proofErr w:type="gramStart"/>
      <w:r w:rsidRPr="00DA37AE">
        <w:rPr>
          <w:rFonts w:ascii="Times New Roman" w:eastAsia="Times New Roman" w:hAnsi="Times New Roman" w:cs="Times New Roman"/>
          <w:bCs w:val="0"/>
          <w:szCs w:val="24"/>
        </w:rPr>
        <w:t>respond</w:t>
      </w:r>
      <w:proofErr w:type="gramEnd"/>
      <w:r w:rsidRPr="00DA37AE">
        <w:rPr>
          <w:rFonts w:ascii="Times New Roman" w:eastAsia="Times New Roman" w:hAnsi="Times New Roman" w:cs="Times New Roman"/>
          <w:bCs w:val="0"/>
          <w:szCs w:val="24"/>
        </w:rPr>
        <w:t xml:space="preserve"> within one business day.</w:t>
      </w:r>
    </w:p>
    <w:p w14:paraId="41D324B0" w14: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2B9EDCCE">
          <v:rect id="_x0000_i1027" style="width:0;height:1.5pt" o:hralign="center" o:hrstd="t" o:hr="t" fillcolor="#a0a0a0" stroked="f"/>
        </w:pict>
      </w:r>
    </w:p>
    <w:p w14:paraId="5C335664"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Critical Deadline: [Date]</w:t>
      </w:r>
    </w:p>
    <w:p w14:paraId="38862E18"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To avoid automatic enrollment charges, </w:t>
      </w:r>
      <w:proofErr w:type="gramStart"/>
      <w:r w:rsidRPr="00DA37AE">
        <w:rPr>
          <w:rFonts w:ascii="Times New Roman" w:eastAsia="Times New Roman" w:hAnsi="Times New Roman" w:cs="Times New Roman"/>
          <w:bCs w:val="0"/>
          <w:szCs w:val="24"/>
        </w:rPr>
        <w:t>your</w:t>
      </w:r>
      <w:proofErr w:type="gramEnd"/>
      <w:r w:rsidRPr="00DA37AE">
        <w:rPr>
          <w:rFonts w:ascii="Times New Roman" w:eastAsia="Times New Roman" w:hAnsi="Times New Roman" w:cs="Times New Roman"/>
          <w:bCs w:val="0"/>
          <w:szCs w:val="24"/>
        </w:rPr>
        <w:t xml:space="preserve"> opt-out submission must be </w:t>
      </w:r>
      <w:r w:rsidRPr="00DA37AE">
        <w:rPr>
          <w:rFonts w:ascii="Times New Roman" w:eastAsia="Times New Roman" w:hAnsi="Times New Roman" w:cs="Times New Roman"/>
          <w:b/>
          <w:szCs w:val="24"/>
        </w:rPr>
        <w:t>completed by [Date]</w:t>
      </w:r>
      <w:r w:rsidRPr="00DA37AE">
        <w:rPr>
          <w:rFonts w:ascii="Times New Roman" w:eastAsia="Times New Roman" w:hAnsi="Times New Roman" w:cs="Times New Roman"/>
          <w:bCs w:val="0"/>
          <w:szCs w:val="24"/>
        </w:rPr>
        <w:t>. After this date, the $12/month charge will appear on your next invoice.</w:t>
      </w:r>
    </w:p>
    <w:p w14:paraId="0EA31A8D" w14: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08898881">
          <v:rect id="_x0000_i1028" style="width:0;height:1.5pt" o:hralign="center" o:hrstd="t" o:hr="t" fillcolor="#a0a0a0" stroked="f"/>
        </w:pict>
      </w:r>
    </w:p>
    <w:p w14:paraId="223E3FCF"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Need Help?</w:t>
      </w:r>
    </w:p>
    <w:p w14:paraId="49229E99" w14:textId="77777777" w:rsidR="00DA37AE" w:rsidRPr="00DA37AE" w:rsidRDefault="00DA37AE" w:rsidP="00DA37AE">
      <w:pPr>
        <w:numPr>
          <w:ilvl w:val="0"/>
          <w:numId w:val="3"/>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Coverage questions:</w:t>
      </w:r>
      <w:r w:rsidRPr="00DA37AE">
        <w:rPr>
          <w:rFonts w:ascii="Times New Roman" w:eastAsia="Times New Roman" w:hAnsi="Times New Roman" w:cs="Times New Roman"/>
          <w:bCs w:val="0"/>
          <w:szCs w:val="24"/>
        </w:rPr>
        <w:t xml:space="preserve"> Contact [Facility Name] and speak with your manager</w:t>
      </w:r>
    </w:p>
    <w:p w14:paraId="502B287A" w14:textId="77777777" w:rsidR="00DA37AE" w:rsidRPr="00DA37AE" w:rsidRDefault="00DA37AE" w:rsidP="00DA37AE">
      <w:pPr>
        <w:numPr>
          <w:ilvl w:val="0"/>
          <w:numId w:val="3"/>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Opt-out assistance:</w:t>
      </w:r>
      <w:r w:rsidRPr="00DA37AE">
        <w:rPr>
          <w:rFonts w:ascii="Times New Roman" w:eastAsia="Times New Roman" w:hAnsi="Times New Roman" w:cs="Times New Roman"/>
          <w:bCs w:val="0"/>
          <w:szCs w:val="24"/>
        </w:rPr>
        <w:t xml:space="preserve"> Email support@myownpolicy.com</w:t>
      </w:r>
    </w:p>
    <w:p w14:paraId="22BCA272" w14:textId="5338226E" w:rsidR="00DA37AE" w:rsidRPr="00DA37AE" w:rsidRDefault="00DA37AE" w:rsidP="00DA37AE">
      <w:pPr>
        <w:numPr>
          <w:ilvl w:val="0"/>
          <w:numId w:val="3"/>
        </w:num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
          <w:szCs w:val="24"/>
        </w:rPr>
        <w:t>View full terms:</w:t>
      </w:r>
      <w:r w:rsidRPr="00DA37AE">
        <w:rPr>
          <w:rFonts w:ascii="Times New Roman" w:eastAsia="Times New Roman" w:hAnsi="Times New Roman" w:cs="Times New Roman"/>
          <w:bCs w:val="0"/>
          <w:szCs w:val="24"/>
        </w:rPr>
        <w:t xml:space="preserve"> </w:t>
      </w:r>
      <w:r w:rsidR="003F7C82">
        <w:rPr>
          <w:rFonts w:ascii="Times New Roman" w:eastAsia="Times New Roman" w:hAnsi="Times New Roman" w:cs="Times New Roman"/>
          <w:bCs w:val="0"/>
          <w:szCs w:val="24"/>
        </w:rPr>
        <w:t>PROTEGO</w:t>
      </w:r>
      <w:r w:rsidRPr="00DA37AE">
        <w:rPr>
          <w:rFonts w:ascii="Times New Roman" w:eastAsia="Times New Roman" w:hAnsi="Times New Roman" w:cs="Times New Roman"/>
          <w:bCs w:val="0"/>
          <w:szCs w:val="24"/>
        </w:rPr>
        <w:t>TermsConditions.com</w:t>
      </w:r>
    </w:p>
    <w:p w14:paraId="39B0A5E3" w14: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1F468326">
          <v:rect id="_x0000_i1029" style="width:0;height:1.5pt" o:hralign="center" o:hrstd="t" o:hr="t" fillcolor="#a0a0a0" stroked="f"/>
        </w:pict>
      </w:r>
    </w:p>
    <w:p w14:paraId="48D8D154" w14:textId="762AF6CE" w:rsidR="00DA37AE" w:rsidRPr="00DA37AE" w:rsidRDefault="003F7C82" w:rsidP="00DA37AE">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PROTEGO</w:t>
      </w:r>
      <w:r w:rsidR="00DA37AE" w:rsidRPr="00DA37AE">
        <w:rPr>
          <w:rFonts w:ascii="Times New Roman" w:eastAsia="Times New Roman" w:hAnsi="Times New Roman" w:cs="Times New Roman"/>
          <w:bCs w:val="0"/>
          <w:szCs w:val="24"/>
        </w:rPr>
        <w:t xml:space="preserve"> Protection is designed to give you peace of mind with comprehensive, affordable coverage built specifically for self-storage—without the gaps and complications of traditional insurance.</w:t>
      </w:r>
    </w:p>
    <w:p w14:paraId="40E35184"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Thank you for choosing [Facility Name]. We're committed to protecting what matters to you.</w:t>
      </w:r>
    </w:p>
    <w:p w14:paraId="6BBB1229"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Warm regards,</w:t>
      </w:r>
      <w:r w:rsidRPr="00DA37AE">
        <w:rPr>
          <w:rFonts w:ascii="Times New Roman" w:eastAsia="Times New Roman" w:hAnsi="Times New Roman" w:cs="Times New Roman"/>
          <w:bCs w:val="0"/>
          <w:szCs w:val="24"/>
        </w:rPr>
        <w:br/>
        <w:t>[Facility Name] Management</w:t>
      </w:r>
    </w:p>
    <w:p w14:paraId="02B4AD9A" w14:textId="77777777" w:rsidR="00DA37AE" w:rsidRPr="00DA37AE" w:rsidRDefault="00000000" w:rsidP="00DA37AE">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w14:anchorId="6F220AD0">
          <v:rect id="_x0000_i1030" style="width:0;height:1.5pt" o:hralign="center" o:hrstd="t" o:hr="t" fillcolor="#a0a0a0" stroked="f"/>
        </w:pict>
      </w:r>
    </w:p>
    <w:p w14:paraId="6874A66A"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proofErr w:type="gramStart"/>
      <w:r w:rsidRPr="00DA37AE">
        <w:rPr>
          <w:rFonts w:ascii="Times New Roman" w:eastAsia="Times New Roman" w:hAnsi="Times New Roman" w:cs="Times New Roman"/>
          <w:b/>
          <w:szCs w:val="24"/>
        </w:rPr>
        <w:t>P.S</w:t>
      </w:r>
      <w:proofErr w:type="gramEnd"/>
      <w:r w:rsidRPr="00DA37AE">
        <w:rPr>
          <w:rFonts w:ascii="Times New Roman" w:eastAsia="Times New Roman" w:hAnsi="Times New Roman" w:cs="Times New Roman"/>
          <w:b/>
          <w:szCs w:val="24"/>
        </w:rPr>
        <w:t>. Lease Insurance Obligation Reminder</w:t>
      </w:r>
    </w:p>
    <w:p w14:paraId="5E211690" w14:textId="77777777"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DA37AE">
        <w:rPr>
          <w:rFonts w:ascii="Times New Roman" w:eastAsia="Times New Roman" w:hAnsi="Times New Roman" w:cs="Times New Roman"/>
          <w:bCs w:val="0"/>
          <w:szCs w:val="24"/>
        </w:rPr>
        <w:t xml:space="preserve">As </w:t>
      </w:r>
      <w:proofErr w:type="gramStart"/>
      <w:r w:rsidRPr="00DA37AE">
        <w:rPr>
          <w:rFonts w:ascii="Times New Roman" w:eastAsia="Times New Roman" w:hAnsi="Times New Roman" w:cs="Times New Roman"/>
          <w:bCs w:val="0"/>
          <w:szCs w:val="24"/>
        </w:rPr>
        <w:t>communicated</w:t>
      </w:r>
      <w:proofErr w:type="gramEnd"/>
      <w:r w:rsidRPr="00DA37AE">
        <w:rPr>
          <w:rFonts w:ascii="Times New Roman" w:eastAsia="Times New Roman" w:hAnsi="Times New Roman" w:cs="Times New Roman"/>
          <w:bCs w:val="0"/>
          <w:szCs w:val="24"/>
        </w:rPr>
        <w:t xml:space="preserve"> in our first letter, the following Insurance Obligation clause is now part of all leases:</w:t>
      </w:r>
    </w:p>
    <w:p w14:paraId="6B52DEF5" w14:textId="77777777" w:rsidR="00DA37AE" w:rsidRDefault="00DA37AE">
      <w:pPr>
        <w:rPr>
          <w:rFonts w:cs="Calibri"/>
          <w:b/>
          <w:sz w:val="22"/>
          <w:szCs w:val="22"/>
        </w:rPr>
      </w:pPr>
      <w:r>
        <w:rPr>
          <w:rFonts w:cs="Calibri"/>
          <w:b/>
          <w:sz w:val="22"/>
          <w:szCs w:val="22"/>
        </w:rPr>
        <w:br w:type="page"/>
      </w:r>
    </w:p>
    <w:p w14:paraId="5218463A" w14:textId="09BB23A3" w:rsidR="00DA37AE" w:rsidRPr="00DA37AE" w:rsidRDefault="00DA37AE" w:rsidP="00DA37AE">
      <w:pPr>
        <w:spacing w:before="100" w:beforeAutospacing="1" w:after="100" w:afterAutospacing="1"/>
        <w:rPr>
          <w:rFonts w:ascii="Times New Roman" w:eastAsia="Times New Roman" w:hAnsi="Times New Roman" w:cs="Times New Roman"/>
          <w:bCs w:val="0"/>
          <w:szCs w:val="24"/>
        </w:rPr>
      </w:pPr>
      <w:r w:rsidRPr="00032A25">
        <w:rPr>
          <w:rFonts w:cs="Calibri"/>
          <w:b/>
          <w:sz w:val="22"/>
          <w:szCs w:val="22"/>
        </w:rPr>
        <w:t>INSURANCE</w:t>
      </w:r>
      <w:r w:rsidRPr="000A34C3">
        <w:rPr>
          <w:rFonts w:cs="Calibri"/>
          <w:sz w:val="22"/>
          <w:szCs w:val="22"/>
        </w:rPr>
        <w:t xml:space="preserve"> </w:t>
      </w:r>
      <w:r w:rsidRPr="00032A25">
        <w:rPr>
          <w:rFonts w:cs="Calibri"/>
          <w:b/>
          <w:sz w:val="22"/>
          <w:szCs w:val="22"/>
        </w:rPr>
        <w:t>OBLIGATION</w:t>
      </w:r>
      <w:r w:rsidRPr="000A34C3">
        <w:rPr>
          <w:rFonts w:cs="Calibri"/>
          <w:sz w:val="22"/>
          <w:szCs w:val="22"/>
        </w:rPr>
        <w:t xml:space="preserve">: The Occupant, at Occupant's expense, shall maintain a fire policy, extended coverage endorsement, burglary, vandalism, and malicious mischief insurance for the actual cash value of the stored property. Insurance on Occupant's property is a material condition of this Lease Agreement and benefits both Occupant and Operator. Failure to carry the required insurance is a breach of this Agreement, and Occupant assumes all risk of loss to stored property that would be covered by such insurance. Occupant expressly agrees that the insurance company providing such insurance shall not be subrogated to any claim of Occupant against the Operator, Operator's agents, or employees for loss of or damage to stored property. The Occupant acknowledges and agrees that the Operator does not carry insurance on Occupant's property either in the storage space or on the facility - for either loss or damage. IN LIEU OF MEETING THIS INSURANCE OBLIGATION, OCCUPANT MAY PARTICIPATE IN THE OCCUPANT PROPERTY PROTECTION PLAN (“Protection Plan”) OFFERED BY OPERATOR. If Occupant does not provide the Operator with such proof of insurance within thirty (30) days of signing this Agreement, the Occupant will be automatically enrolled in the Operator's Third-Party Protection Program for the minimum plan coverage available. The Occupant's monthly rent shall be increased by the amount of the Protection Plan. The Occupant can cancel the Protection Plan at any time if Occupant provides proof of third-party insurance coverage for their stored property. The minimum charge for the Protection Plan is one (1) month and will not be pro-rated. The Occupant understands and agrees that the Operator will retain a portion of the fee paid as </w:t>
      </w:r>
      <w:proofErr w:type="gramStart"/>
      <w:r w:rsidRPr="000A34C3">
        <w:rPr>
          <w:rFonts w:cs="Calibri"/>
          <w:sz w:val="22"/>
          <w:szCs w:val="22"/>
        </w:rPr>
        <w:t>a revenue</w:t>
      </w:r>
      <w:proofErr w:type="gramEnd"/>
      <w:r w:rsidRPr="000A34C3">
        <w:rPr>
          <w:rFonts w:cs="Calibri"/>
          <w:sz w:val="22"/>
          <w:szCs w:val="22"/>
        </w:rPr>
        <w:t xml:space="preserve"> to the Operator for providing the protection plan. </w:t>
      </w:r>
    </w:p>
    <w:p w14:paraId="42B61EF4" w14: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8199D"/>
    <w:multiLevelType w:val="multilevel"/>
    <w:tmpl w:val="B17E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FD0B86"/>
    <w:multiLevelType w:val="multilevel"/>
    <w:tmpl w:val="6FF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77684"/>
    <w:multiLevelType w:val="multilevel"/>
    <w:tmpl w:val="367C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567270">
    <w:abstractNumId w:val="2"/>
  </w:num>
  <w:num w:numId="2" w16cid:durableId="1398431064">
    <w:abstractNumId w:val="0"/>
  </w:num>
  <w:num w:numId="3" w16cid:durableId="861627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AE"/>
    <w:rsid w:val="002014D2"/>
    <w:rsid w:val="002C7849"/>
    <w:rsid w:val="0037566D"/>
    <w:rsid w:val="003F7C82"/>
    <w:rsid w:val="004A362A"/>
    <w:rsid w:val="009D2006"/>
    <w:rsid w:val="00BA0C7D"/>
    <w:rsid w:val="00C43840"/>
    <w:rsid w:val="00DA37AE"/>
    <w:rsid w:val="00E70AE7"/>
    <w:rsid w:val="00EB3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6C9A3"/>
  <w15:chartTrackingRefBased/>
  <w15:docId w15:val="{77216523-941A-403D-972A-010759FE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7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7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A37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A37A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37A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37A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37A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7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7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A37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A37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37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37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37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37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7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7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37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7AE"/>
    <w:rPr>
      <w:i/>
      <w:iCs/>
      <w:color w:val="404040" w:themeColor="text1" w:themeTint="BF"/>
    </w:rPr>
  </w:style>
  <w:style w:type="paragraph" w:styleId="ListParagraph">
    <w:name w:val="List Paragraph"/>
    <w:basedOn w:val="Normal"/>
    <w:uiPriority w:val="34"/>
    <w:qFormat/>
    <w:rsid w:val="00DA37AE"/>
    <w:pPr>
      <w:ind w:left="720"/>
      <w:contextualSpacing/>
    </w:pPr>
  </w:style>
  <w:style w:type="character" w:styleId="IntenseEmphasis">
    <w:name w:val="Intense Emphasis"/>
    <w:basedOn w:val="DefaultParagraphFont"/>
    <w:uiPriority w:val="21"/>
    <w:qFormat/>
    <w:rsid w:val="00DA37AE"/>
    <w:rPr>
      <w:i/>
      <w:iCs/>
      <w:color w:val="0F4761" w:themeColor="accent1" w:themeShade="BF"/>
    </w:rPr>
  </w:style>
  <w:style w:type="paragraph" w:styleId="IntenseQuote">
    <w:name w:val="Intense Quote"/>
    <w:basedOn w:val="Normal"/>
    <w:next w:val="Normal"/>
    <w:link w:val="IntenseQuoteChar"/>
    <w:uiPriority w:val="30"/>
    <w:qFormat/>
    <w:rsid w:val="00DA3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7AE"/>
    <w:rPr>
      <w:i/>
      <w:iCs/>
      <w:color w:val="0F4761" w:themeColor="accent1" w:themeShade="BF"/>
    </w:rPr>
  </w:style>
  <w:style w:type="character" w:styleId="IntenseReference">
    <w:name w:val="Intense Reference"/>
    <w:basedOn w:val="DefaultParagraphFont"/>
    <w:uiPriority w:val="32"/>
    <w:qFormat/>
    <w:rsid w:val="00DA37AE"/>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2026-06-25T15:44:00Z</dcterms:created>
  <dcterms:modified xsi:type="dcterms:W3CDTF">2026-06-25T15:44:00Z</dcterms:modified>
</cp:coreProperties>
</file>