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4B6139E9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Subject: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Better Storage Protection Available – Your Current Insurance Expires Soon</w:t>
      </w:r>
    </w:p>
    <w:p ns2:paraId="6BF78B2A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12181A05">
          <ns3:rect id="_x0000_i1025" style="width:0;height:1.5pt" ns4:hralign="center" ns4:hrstd="t" ns4:hr="t" fillcolor="#a0a0a0" stroked="f"/>
        </w:pict>
      </w:r>
    </w:p>
    <w:p ns2:paraId="12A2BD33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Dear [Tenant FirstName],</w:t>
      </w:r>
    </w:p>
    <w:p ns2:paraId="08411995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There's a Smarter Way to Protect Your Stored Belongings</w:t>
      </w:r>
    </w:p>
    <w:p ns2:paraId="447F2A9E" ns2:textId="1E05A094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We're reaching out because your insurance declaration page expires in 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10 days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—and this might be the perfect time to discover why so many [Facility Name] tenants are switching to </w:t>
      </w:r>
      <w:r w:rsidR="00301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/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.</w:t>
      </w:r>
    </w:p>
    <w:p ns2:paraId="5D92BFCC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If you've been dealing with high insurance deductibles, premium increases after claims, or uncertainty about whether your homeowner's policy </w:t>
      </w:r>
      <w:proofErr w:type="gramStart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actually covers</w:t>
      </w:r>
      <w:proofErr w:type="gramEnd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storage, there's a better solution designed specifically for you.</w:t>
      </w:r>
    </w:p>
    <w:p ns2:paraId="61D4CB20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41AADCE7">
          <ns3:rect id="_x0000_i1026" style="width:0;height:1.5pt" ns4:hralign="center" ns4:hrstd="t" ns4:hr="t" fillcolor="#a0a0a0" stroked="f"/>
        </w:pict>
      </w:r>
    </w:p>
    <w:p ns2:paraId="3B81788C" ns2:textId="3E61D14F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Why Tenants Are Choosing </w:t>
      </w:r>
      <w:r w:rsidR="00301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/>
      </w:r>
    </w:p>
    <w:p ns2:paraId="70FA583E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1. Costs Less Than Most Insurance Deductibles</w:t>
      </w:r>
    </w:p>
    <w:p ns2:paraId="4F182401" ns2:textId="511E94B2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At just 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$12/month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($0.40 per day),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costs less than </w:t>
      </w:r>
      <w:proofErr w:type="gramStart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a typical</w:t>
      </w:r>
      <w:proofErr w:type="gramEnd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$500-$1,000 insurance deductible. And unlike traditional insurance,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has 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zero deductible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—coverage starts from dollar one when you need it.</w:t>
      </w:r>
    </w:p>
    <w:p ns2:paraId="6C2A2057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2. Protects Your Personal Insurance from Premium Hikes</w:t>
      </w:r>
    </w:p>
    <w:p ns2:paraId="27278B9D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Here's what most tenants don't realize: filing even a minor claim with your homeowner's or renter's insurance can trigger premium increases that cost you hundreds of dollars per year for the next 3-5 years.</w:t>
      </w:r>
    </w:p>
    <w:p ns2:paraId="3323CFFE" ns2:textId="07949DCE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With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, filing a claim 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never affects your personal insurance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. Your homeowner's or renter's policy stays </w:t>
      </w:r>
      <w:proofErr w:type="gramStart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completely separate</w:t>
      </w:r>
      <w:proofErr w:type="gramEnd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—no premium increases, no impact on your claims history.</w:t>
      </w:r>
    </w:p>
    <w:p ns2:paraId="7FEF0176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3. Full Replacement Value—Not What Your Items Used to Be Worth</w:t>
      </w:r>
    </w:p>
    <w:p ns2:paraId="0F1802EE" ns2:textId="409B78F3" w:rsidR="003654B0" w:rsidRPr="003654B0" w:rsidRDefault="00301051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</w:t>
      </w:r>
      <w:r w:rsidR="003654B0"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pays what it costs to replace your items </w:t>
      </w:r>
      <w:r w:rsidR="003654B0"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today</w:t>
      </w:r>
      <w:r w:rsidR="003654B0"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. No depreciation calculations. No arguments about "actual cash value." You get what you need to </w:t>
      </w:r>
      <w:proofErr w:type="gramStart"/>
      <w:r w:rsidR="003654B0"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actually replace</w:t>
      </w:r>
      <w:proofErr w:type="gramEnd"/>
      <w:r w:rsidR="003654B0"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your belongings.</w:t>
      </w:r>
    </w:p>
    <w:p ns2:paraId="27353011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4. Built for Self-Storage—No Coverage Gaps</w:t>
      </w:r>
    </w:p>
    <w:p ns2:paraId="3E81BA38" ns2:textId="55CF3B89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Many homeowner's and renter's policies exclude, limit, or complicate coverage for items stored offsite.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is designed exclusively for self-storage, covering the real threats:</w:t>
      </w:r>
    </w:p>
    <w:p ns2:paraId="11D1B91C" ns2:textId="77777777" w:rsidR="003654B0" w:rsidRPr="003654B0" w:rsidRDefault="003654B0" w:rsidP="00365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lastRenderedPageBreak/>
        <w:t>Fire and explosion</w:t>
      </w:r>
    </w:p>
    <w:p ns2:paraId="35B71494" ns2:textId="77777777" w:rsidR="003654B0" w:rsidRPr="003654B0" w:rsidRDefault="003654B0" w:rsidP="00365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Theft and burglary</w:t>
      </w:r>
    </w:p>
    <w:p ns2:paraId="4B9D4E74" ns2:textId="77777777" w:rsidR="003654B0" w:rsidRPr="003654B0" w:rsidRDefault="003654B0" w:rsidP="00365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Water damage</w:t>
      </w:r>
    </w:p>
    <w:p ns2:paraId="6CD78610" ns2:textId="77777777" w:rsidR="003654B0" w:rsidRPr="003654B0" w:rsidRDefault="003654B0" w:rsidP="00365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Windstorms and building collapse</w:t>
      </w:r>
    </w:p>
    <w:p ns2:paraId="233F106C" ns2:textId="77777777" w:rsidR="003654B0" w:rsidRPr="003654B0" w:rsidRDefault="003654B0" w:rsidP="00365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Vandalism</w:t>
      </w:r>
    </w:p>
    <w:p ns2:paraId="4565B568" ns2:textId="77777777" w:rsidR="003654B0" w:rsidRPr="003654B0" w:rsidRDefault="003654B0" w:rsidP="003654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Rodent damage (up to $500)</w:t>
      </w:r>
    </w:p>
    <w:p ns2:paraId="69ED3D22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5. Claims Made Simple</w:t>
      </w:r>
    </w:p>
    <w:p ns2:paraId="4D4F1FD6" ns2:textId="5E42DC0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File 24/7 at </w:t>
      </w:r>
      <w:r w:rsidR="00301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TPPClaims.com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/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with a dedicated U.S.-based claims team. No waiting months for reimbursements. No complicated processes.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has been named 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Inside Self-Storage "Best of Business Tenant Protection Program"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for eight consecutive years because they deliver when it matters.</w:t>
      </w:r>
    </w:p>
    <w:p ns2:paraId="6F853074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6. No Long-Term Commitment</w:t>
      </w:r>
    </w:p>
    <w:p ns2:paraId="63A0B891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Need to cancel? You can do so anytime. Your protection automatically ends when your rental ends—no hidden fees or hassles.</w:t>
      </w:r>
    </w:p>
    <w:p ns2:paraId="27D57835" ns2:textId="0583E541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Do the Math: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Many tenants save money by switching to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at $144/year instead of risking a single claim that raises their homeowner's insurance premiums by $200-500 per year for years to come.</w:t>
      </w:r>
    </w:p>
    <w:p ns2:paraId="43714173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Need more coverage?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Upgrade anytime:</w:t>
      </w:r>
    </w:p>
    <w:p ns2:paraId="6AE8BB75" ns2:textId="77777777" w:rsidR="003654B0" w:rsidRPr="003654B0" w:rsidRDefault="003654B0" w:rsidP="003654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$3,000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– $15/month</w:t>
      </w:r>
    </w:p>
    <w:p ns2:paraId="7D6C59CE" ns2:textId="77777777" w:rsidR="003654B0" w:rsidRPr="003654B0" w:rsidRDefault="003654B0" w:rsidP="003654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$5,000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– $21/month</w:t>
      </w:r>
    </w:p>
    <w:p ns2:paraId="40BE4007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52E94E67">
          <ns3:rect id="_x0000_i1027" style="width:0;height:1.5pt" ns4:hralign="center" ns4:hrstd="t" ns4:hr="t" fillcolor="#a0a0a0" stroked="f"/>
        </w:pict>
      </w:r>
    </w:p>
    <w:p ns2:paraId="5DAB20B0" ns2:textId="58F30320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Ready to Switch to </w:t>
      </w:r>
      <w:r w:rsidR="00301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?</w:t>
      </w:r>
    </w:p>
    <w:p ns2:paraId="0911D91B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Contact us to confirm enrollment:</w:t>
      </w:r>
    </w:p>
    <w:p ns2:paraId="0CC29A22" ns2:textId="77777777" w:rsidR="003654B0" w:rsidRPr="003654B0" w:rsidRDefault="003654B0" w:rsidP="003654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Call: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[Facility Name] and speak with your manager</w:t>
      </w:r>
    </w:p>
    <w:p ns2:paraId="209FBC1B" ns2:textId="77777777" w:rsidR="003654B0" w:rsidRPr="003654B0" w:rsidRDefault="003654B0" w:rsidP="003654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Email: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support@myownpolicy.com</w:t>
      </w:r>
    </w:p>
    <w:p ns2:paraId="2B0022AA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We'll handle the rest and ensure uninterrupted coverage starting when your current insurance expires.</w:t>
      </w:r>
    </w:p>
    <w:p ns2:paraId="3F3E98D8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5B71A001">
          <ns3:rect id="_x0000_i1028" style="width:0;height:1.5pt" ns4:hralign="center" ns4:hrstd="t" ns4:hr="t" fillcolor="#a0a0a0" stroked="f"/>
        </w:pict>
      </w:r>
    </w:p>
    <w:p ns2:paraId="5F7A5C13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Prefer to Keep Your Current Insurance?</w:t>
      </w:r>
    </w:p>
    <w:p ns2:paraId="742B3B49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If you're renewing your homeowner's or renter's policy and want to continue using it for storage coverage, simply update your documentation:</w:t>
      </w:r>
    </w:p>
    <w:p ns2:paraId="398E5F6C" ns2:textId="77777777" w:rsidR="003654B0" w:rsidRPr="003654B0" w:rsidRDefault="003654B0" w:rsidP="003654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Visit MyOwnPolicy.com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(or type https://myownpolicy.com into your browser)</w:t>
      </w:r>
    </w:p>
    <w:p ns2:paraId="25EF8E79" ns2:textId="77777777" w:rsidR="003654B0" w:rsidRPr="003654B0" w:rsidRDefault="003654B0" w:rsidP="003654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Upload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your updated insurance declaration page with the new expiration date</w:t>
      </w:r>
    </w:p>
    <w:p ns2:paraId="7239826F" ns2:textId="77777777" w:rsidR="003654B0" w:rsidRPr="003654B0" w:rsidRDefault="003654B0" w:rsidP="003654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Confirm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it shows "off-premises" or storage coverage</w:t>
      </w:r>
    </w:p>
    <w:p ns2:paraId="234DCB4C" ns2:textId="77777777" w:rsidR="003654B0" w:rsidRPr="003654B0" w:rsidRDefault="003654B0" w:rsidP="003654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Submit within 10 days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to maintain your current arrangement</w:t>
      </w:r>
    </w:p>
    <w:p ns2:paraId="7A7CD688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3114375B">
          <ns3:rect id="_x0000_i1029" style="width:0;height:1.5pt" ns4:hralign="center" ns4:hrstd="t" ns4:hr="t" fillcolor="#a0a0a0" stroked="f"/>
        </w:pict>
      </w:r>
    </w:p>
    <w:p ns2:paraId="223F1AE4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Important: 10-Day Deadline</w:t>
      </w:r>
    </w:p>
    <w:p ns2:paraId="69F75D7D" ns2:textId="0FBE883A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You must </w:t>
      </w:r>
      <w:proofErr w:type="gramStart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take action</w:t>
      </w:r>
      <w:proofErr w:type="gramEnd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within 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10 days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to avoid automatic enrollment in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.</w:t>
      </w:r>
    </w:p>
    <w:p ns2:paraId="51CA7B3F" ns2:textId="20D944D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If we don't receive updated insurance documentation within 10 days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, you'll be automatically enrolled in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at $12/month to ensure your belongings remain covered and your lease stays in compliance. This prevents any coverage gap and protects both you and your stored property.</w:t>
      </w:r>
    </w:p>
    <w:p ns2:paraId="5FE6FCDF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6F9C7499">
          <ns3:rect id="_x0000_i1030" style="width:0;height:1.5pt" ns4:hralign="center" ns4:hrstd="t" ns4:hr="t" fillcolor="#a0a0a0" stroked="f"/>
        </w:pict>
      </w:r>
    </w:p>
    <w:p ns2:paraId="3B7FE0D0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Questions? We're Here to Help</w:t>
      </w:r>
    </w:p>
    <w:p ns2:paraId="33E05152" ns2:textId="1515124D" w:rsidR="003654B0" w:rsidRPr="003654B0" w:rsidRDefault="00301051" w:rsidP="00365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Protection</w:t>
      </w:r>
      <w:r w:rsidR="003654B0"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 enrollment:</w:t>
      </w:r>
      <w:r w:rsidR="003654B0"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Contact [Facility Name] or email support@myownpolicy.com</w:t>
      </w:r>
    </w:p>
    <w:p ns2:paraId="3F9C94C0" ns2:textId="77777777" w:rsidR="003654B0" w:rsidRPr="003654B0" w:rsidRDefault="003654B0" w:rsidP="00365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Insurance updates: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Visit MyOwnPolicy.com or email support@myownpolicy.com</w:t>
      </w:r>
    </w:p>
    <w:p ns2:paraId="75035B0B" ns2:textId="3D3297AB" w:rsidR="003654B0" w:rsidRPr="003654B0" w:rsidRDefault="003654B0" w:rsidP="00365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View </w:t>
      </w:r>
      <w:r w:rsidR="003010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terms</w:t>
      </w: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: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TPPTermsAndConditions.com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/>
      </w:r>
    </w:p>
    <w:p ns2:paraId="1CC8B846" ns2:textId="77777777" w:rsidR="003654B0" w:rsidRPr="003654B0" w:rsidRDefault="003654B0" w:rsidP="003654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Response time: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Within one business day</w:t>
      </w:r>
    </w:p>
    <w:p ns2:paraId="5B5211E5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603209EA">
          <ns3:rect id="_x0000_i1031" style="width:0;height:1.5pt" ns4:hralign="center" ns4:hrstd="t" ns4:hr="t" fillcolor="#a0a0a0" stroked="f"/>
        </w:pict>
      </w:r>
    </w:p>
    <w:p ns2:paraId="76856E6E" ns2:textId="3B7DC840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Your insurance renewal deadline is an opportunity to make sure you have the right protection at the right price. Whether you choose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or renew your existing coverage, we're here to help you stay protected without interruption.</w:t>
      </w:r>
    </w:p>
    <w:p ns2:paraId="77EA75E8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Thank you for being a valued [Facility Name] tenant.</w:t>
      </w:r>
    </w:p>
    <w:p ns2:paraId="78BA4089" ns2:textId="77777777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Sincerely,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  <w:t>[Facility Name] Management</w:t>
      </w:r>
    </w:p>
    <w:p ns2:paraId="1C4AC055" ns2:textId="77777777" w:rsidR="003654B0" w:rsidRPr="003654B0" w:rsidRDefault="00000000" w:rsidP="003654B0">
      <w:pP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7AB34B6B">
          <ns3:rect id="_x0000_i1032" style="width:0;height:1.5pt" ns4:hralign="center" ns4:hrstd="t" ns4:hr="t" fillcolor="#a0a0a0" stroked="f"/>
        </w:pict>
      </w:r>
    </w:p>
    <w:p ns2:paraId="7AC13A64" ns2:textId="0F22B328" w:rsidR="003654B0" w:rsidRPr="003654B0" w:rsidRDefault="003654B0" w:rsidP="003654B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proofErr w:type="gramStart"/>
      <w:r w:rsidRPr="003654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P.S.</w:t>
      </w:r>
      <w:proofErr w:type="gramEnd"/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Don't wait until the last minute. Act now to either switch to </w:t>
      </w:r>
      <w:r w:rsidR="0030105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3654B0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or update your insurance documentation. Your 10-day deadline is approaching, and we want to ensure zero gap in your coverage.</w:t>
      </w:r>
    </w:p>
    <w:p ns2:paraId="6E725571" ns2:textId="393A7144" w:rsidR="008D1F72" w:rsidRPr="003654B0" w:rsidRDefault="008D1F72" w:rsidP="003654B0"/>
    <w:sectPr w:rsidR="008D1F72" w:rsidRPr="00365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50352"/>
    <w:multiLevelType w:val="multilevel"/>
    <w:tmpl w:val="06E4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B2702"/>
    <w:multiLevelType w:val="multilevel"/>
    <w:tmpl w:val="799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51D9F"/>
    <w:multiLevelType w:val="multilevel"/>
    <w:tmpl w:val="461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83B60"/>
    <w:multiLevelType w:val="multilevel"/>
    <w:tmpl w:val="243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536A4"/>
    <w:multiLevelType w:val="multilevel"/>
    <w:tmpl w:val="E9A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61382">
    <w:abstractNumId w:val="1"/>
  </w:num>
  <w:num w:numId="2" w16cid:durableId="1047292603">
    <w:abstractNumId w:val="4"/>
  </w:num>
  <w:num w:numId="3" w16cid:durableId="1594509874">
    <w:abstractNumId w:val="3"/>
  </w:num>
  <w:num w:numId="4" w16cid:durableId="216400493">
    <w:abstractNumId w:val="0"/>
  </w:num>
  <w:num w:numId="5" w16cid:durableId="327832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60"/>
    <w:rsid w:val="001371D9"/>
    <w:rsid w:val="002014D2"/>
    <w:rsid w:val="002C7849"/>
    <w:rsid w:val="00301051"/>
    <w:rsid w:val="00343A34"/>
    <w:rsid w:val="003654B0"/>
    <w:rsid w:val="00367D60"/>
    <w:rsid w:val="00445593"/>
    <w:rsid w:val="006055DF"/>
    <w:rsid w:val="007E1645"/>
    <w:rsid w:val="008D1F72"/>
    <w:rsid w:val="009D2006"/>
    <w:rsid w:val="00B84FEC"/>
    <w:rsid w:val="00E70AE7"/>
    <w:rsid w:val="00F13E86"/>
    <w:rsid w:val="02528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27667"/>
  <w15:chartTrackingRefBased/>
  <w15:docId w15:val="{C0D4F51C-7294-4BE3-8942-ED21268B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7D6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67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D6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E16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Anderson</dc:creator>
  <cp:keywords/>
  <dc:description/>
  <cp:lastModifiedBy>Terry Anderson</cp:lastModifiedBy>
  <cp:revision>2</cp:revision>
  <dcterms:created xsi:type="dcterms:W3CDTF">2026-06-25T15:52:00Z</dcterms:created>
  <dcterms:modified xsi:type="dcterms:W3CDTF">2026-06-25T15:52:00Z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19ba52b5-2d93-4dc8-a3c1-6cb19a2f00b5</vt:lpwstr>
  </property>
</Properties>
</file>