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73" w:rsidRDefault="00E30875" w:rsidP="00E30875">
      <w:pPr>
        <w:pStyle w:val="Title"/>
        <w:jc w:val="center"/>
        <w:rPr>
          <w:b/>
        </w:rPr>
      </w:pPr>
      <w:r w:rsidRPr="00E30875">
        <w:rPr>
          <w:b/>
        </w:rPr>
        <w:t>Podvodni ribolov</w:t>
      </w:r>
    </w:p>
    <w:p w:rsidR="00E30875" w:rsidRPr="00E30875" w:rsidRDefault="00E30875" w:rsidP="00E30875">
      <w:pPr>
        <w:rPr>
          <w:rFonts w:ascii="Times New Roman" w:hAnsi="Times New Roman" w:cs="Times New Roman"/>
          <w:sz w:val="24"/>
          <w:szCs w:val="24"/>
        </w:rPr>
      </w:pP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ind w:firstLine="708"/>
      </w:pPr>
      <w:r w:rsidRPr="00E30875">
        <w:rPr>
          <w:b/>
          <w:bCs/>
        </w:rPr>
        <w:t>Podvodni ribolov</w:t>
      </w:r>
      <w:r w:rsidRPr="00E30875">
        <w:t> je jedna od disciplina </w:t>
      </w:r>
      <w:hyperlink r:id="rId4" w:tooltip="Športski ribolov" w:history="1">
        <w:r w:rsidRPr="00E30875">
          <w:rPr>
            <w:rStyle w:val="Hyperlink"/>
            <w:rFonts w:eastAsiaTheme="majorEastAsia"/>
            <w:color w:val="auto"/>
            <w:u w:val="none"/>
          </w:rPr>
          <w:t>športskog</w:t>
        </w:r>
      </w:hyperlink>
      <w:r w:rsidRPr="00E30875">
        <w:t> </w:t>
      </w:r>
      <w:hyperlink r:id="rId5" w:tooltip="Ribolov" w:history="1">
        <w:r w:rsidRPr="00E30875">
          <w:rPr>
            <w:rStyle w:val="Hyperlink"/>
            <w:rFonts w:eastAsiaTheme="majorEastAsia"/>
            <w:color w:val="auto"/>
            <w:u w:val="none"/>
          </w:rPr>
          <w:t>ribolova</w:t>
        </w:r>
      </w:hyperlink>
      <w:r w:rsidRPr="00E30875">
        <w:t>. Predstavlja najselektivniji način ribolova jer ribolovac vidi svoj ulov i sam odlučuje želi li ga ili ne.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</w:pPr>
      <w:r w:rsidRPr="00E30875">
        <w:t>Podvodni ribolov se izvodi u ronjenju pod morem. Podvodni ribolov nije dopušten u slatkim vodama na teritoriju RH.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</w:pPr>
      <w:r w:rsidRPr="00E30875">
        <w:t>Podvodni ribolov uključuje mnoge športske aktivnosti, pogotovo u svojem najrazvijenijem obliku, odnosno u natjecateljskom podvodnom ribolovu. Vrhunski športski ribolovac sposoban je roniti duboko i dugo, za što su potrebne godine razvoja. Da bi ronilac zadržao tjelesnu spremu, mora roniti tijekom cijele godine, te prakticirati niz vježba i različitih vrsta treninga na suhome i pod morem.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</w:pPr>
      <w:r w:rsidRPr="00E30875">
        <w:t>Mnogi ljudi bave se podvodnim ribolovom u rekreacijske svrhe samo povremeno, uglavnom na ljetovanju. Oni ne koriste posebna ronilačka odijela ni ostalu opremu. Njima podvodni ribolov pruža iskonski kontakt s prirodom i na neko ih vrijeme oslobađa stresa, te pruža zdrav zalogaj. Oni rone na dubinama od 3 do 10 metara i na meti su im uglavnom pojedinačni primjerci manjih </w:t>
      </w:r>
      <w:hyperlink r:id="rId6" w:tooltip="Ribe" w:history="1">
        <w:r w:rsidRPr="00E30875">
          <w:rPr>
            <w:rStyle w:val="Hyperlink"/>
            <w:rFonts w:eastAsiaTheme="majorEastAsia"/>
            <w:color w:val="auto"/>
            <w:u w:val="none"/>
          </w:rPr>
          <w:t>riba</w:t>
        </w:r>
      </w:hyperlink>
      <w:r w:rsidRPr="00E30875">
        <w:t> i </w:t>
      </w:r>
      <w:hyperlink r:id="rId7" w:tooltip="Glavonošci" w:history="1">
        <w:r w:rsidRPr="00E30875">
          <w:rPr>
            <w:rStyle w:val="Hyperlink"/>
            <w:rFonts w:eastAsiaTheme="majorEastAsia"/>
            <w:color w:val="auto"/>
            <w:u w:val="none"/>
          </w:rPr>
          <w:t>glavonožaca</w:t>
        </w:r>
      </w:hyperlink>
      <w:r w:rsidRPr="00E30875">
        <w:t>.</w:t>
      </w:r>
    </w:p>
    <w:p w:rsidR="00E30875" w:rsidRPr="00E30875" w:rsidRDefault="00E30875" w:rsidP="00E30875">
      <w:pPr>
        <w:rPr>
          <w:rFonts w:ascii="Times New Roman" w:hAnsi="Times New Roman" w:cs="Times New Roman"/>
          <w:sz w:val="24"/>
          <w:szCs w:val="24"/>
        </w:rPr>
      </w:pP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</w:pPr>
      <w:r w:rsidRPr="00E30875">
        <w:tab/>
      </w:r>
      <w:r w:rsidRPr="00E30875">
        <w:t>U većini zemalja u podvodnom ribolovu nije dopušteno korištenje ronilačkih aparata (boca). U Hrvatskoj također nije dopuštena upotreba ronilačkih aparata, nego se podvodni ribolov odvija isključivo </w:t>
      </w:r>
      <w:hyperlink r:id="rId8" w:tooltip="Ronjenje na dah" w:history="1">
        <w:r w:rsidRPr="00E30875">
          <w:rPr>
            <w:rStyle w:val="Hyperlink"/>
            <w:rFonts w:eastAsiaTheme="majorEastAsia"/>
            <w:color w:val="auto"/>
            <w:u w:val="none"/>
          </w:rPr>
          <w:t>ronjenjem na dah</w:t>
        </w:r>
      </w:hyperlink>
      <w:r w:rsidRPr="00E30875">
        <w:t>.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</w:pPr>
      <w:r w:rsidRPr="00E30875">
        <w:t>Ronjenje je izuzetno zahtjevna ljudska aktivnost. Apsolutni početnici rone na najvećoj dubini do 3 metra zbog problema s izjednačavanjem </w:t>
      </w:r>
      <w:hyperlink r:id="rId9" w:tooltip="Tlak" w:history="1">
        <w:r w:rsidRPr="00E30875">
          <w:rPr>
            <w:rStyle w:val="Hyperlink"/>
            <w:rFonts w:eastAsiaTheme="majorEastAsia"/>
            <w:color w:val="auto"/>
            <w:u w:val="none"/>
          </w:rPr>
          <w:t>tlaka</w:t>
        </w:r>
      </w:hyperlink>
      <w:r w:rsidRPr="00E30875">
        <w:t> u </w:t>
      </w:r>
      <w:hyperlink r:id="rId10" w:anchor="Srednje_uho" w:tooltip="Uho" w:history="1">
        <w:r w:rsidRPr="00E30875">
          <w:rPr>
            <w:rStyle w:val="Hyperlink"/>
            <w:rFonts w:eastAsiaTheme="majorEastAsia"/>
            <w:color w:val="auto"/>
            <w:u w:val="none"/>
          </w:rPr>
          <w:t>srednjem uhu</w:t>
        </w:r>
      </w:hyperlink>
      <w:r w:rsidRPr="00E30875">
        <w:t> koju uzrokuje </w:t>
      </w:r>
      <w:hyperlink r:id="rId11" w:tooltip="Hidrostatički tlak" w:history="1">
        <w:r w:rsidRPr="00E30875">
          <w:rPr>
            <w:rStyle w:val="Hyperlink"/>
            <w:rFonts w:eastAsiaTheme="majorEastAsia"/>
            <w:color w:val="auto"/>
            <w:u w:val="none"/>
          </w:rPr>
          <w:t>hidrostatički tlak</w:t>
        </w:r>
      </w:hyperlink>
      <w:r w:rsidRPr="00E30875">
        <w:t>. Oni koji su naučili tehnike izjednačavanja tlaka zarone nešto dublje ovisno o pojedinačnim pretpostavkama, ali rijetko preko 10 metara dubine. Za dubine preko deset metara, već je potreban sustavan rad i učenje naprednih tehnika. Prosječan podvodni ribolovac roni do 20-25 m dubine koje predstavljaju vrlo rizične dubine. Vrhunski istrenirani podvodni ribolovci koji su sve posvetili ovoj diciplini, zaranjaju do najviše 50-60 metara dubine, što postaje iznimno opasno. Stoga se podvodni ribolov, uz slobodno ronjenje na dah svrstava pod ekstremne športove.</w:t>
      </w:r>
    </w:p>
    <w:p w:rsidR="00E30875" w:rsidRPr="00E30875" w:rsidRDefault="00E30875" w:rsidP="00E30875">
      <w:pPr>
        <w:rPr>
          <w:rFonts w:ascii="Times New Roman" w:hAnsi="Times New Roman" w:cs="Times New Roman"/>
          <w:sz w:val="24"/>
          <w:szCs w:val="24"/>
        </w:rPr>
      </w:pP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E30875">
        <w:tab/>
        <w:t>Tehmike lova:</w:t>
      </w:r>
      <w:r w:rsidRPr="00E30875">
        <w:rPr>
          <w:color w:val="202122"/>
        </w:rPr>
        <w:t xml:space="preserve"> Šuljanje uz obalu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ind w:left="2124"/>
        <w:rPr>
          <w:color w:val="202122"/>
        </w:rPr>
      </w:pPr>
      <w:r w:rsidRPr="00E30875">
        <w:rPr>
          <w:color w:val="202122"/>
        </w:rPr>
        <w:t>Poniranje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ind w:left="2124"/>
        <w:rPr>
          <w:color w:val="202122"/>
        </w:rPr>
      </w:pPr>
      <w:r w:rsidRPr="00E30875">
        <w:rPr>
          <w:color w:val="202122"/>
        </w:rPr>
        <w:t>Pretraživanje rupa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ind w:left="2124"/>
        <w:rPr>
          <w:color w:val="202122"/>
        </w:rPr>
      </w:pPr>
      <w:r w:rsidRPr="00E30875">
        <w:rPr>
          <w:color w:val="202122"/>
        </w:rPr>
        <w:t>Čekanje</w:t>
      </w:r>
    </w:p>
    <w:p w:rsidR="00E30875" w:rsidRPr="00E30875" w:rsidRDefault="00E30875" w:rsidP="00E30875">
      <w:pPr>
        <w:pStyle w:val="NormalWeb"/>
        <w:shd w:val="clear" w:color="auto" w:fill="FFFFFF"/>
        <w:spacing w:before="120" w:beforeAutospacing="0" w:after="120" w:afterAutospacing="0"/>
        <w:ind w:left="2124"/>
        <w:rPr>
          <w:color w:val="202122"/>
        </w:rPr>
      </w:pPr>
      <w:r w:rsidRPr="00E30875">
        <w:rPr>
          <w:color w:val="202122"/>
        </w:rPr>
        <w:t>Zaron "u plavo"</w:t>
      </w:r>
    </w:p>
    <w:p w:rsidR="00E30875" w:rsidRPr="00E30875" w:rsidRDefault="00E30875" w:rsidP="00E30875">
      <w:pPr>
        <w:rPr>
          <w:rFonts w:ascii="Times New Roman" w:hAnsi="Times New Roman" w:cs="Times New Roman"/>
          <w:sz w:val="24"/>
          <w:szCs w:val="24"/>
        </w:rPr>
      </w:pPr>
    </w:p>
    <w:p w:rsidR="00E30875" w:rsidRPr="00E30875" w:rsidRDefault="00E30875" w:rsidP="00E30875">
      <w:pPr>
        <w:rPr>
          <w:rFonts w:ascii="Times New Roman" w:hAnsi="Times New Roman" w:cs="Times New Roman"/>
          <w:sz w:val="24"/>
          <w:szCs w:val="24"/>
        </w:rPr>
      </w:pPr>
      <w:r w:rsidRPr="00E30875">
        <w:rPr>
          <w:rFonts w:ascii="Times New Roman" w:hAnsi="Times New Roman" w:cs="Times New Roman"/>
          <w:sz w:val="24"/>
          <w:szCs w:val="24"/>
        </w:rPr>
        <w:tab/>
        <w:t>Česte su opasnosti samba, blackout, udarac plovilom, samoozljeđivanje, ozljede uzrokovane morskim životinjama...</w:t>
      </w:r>
      <w:bookmarkStart w:id="0" w:name="_GoBack"/>
      <w:bookmarkEnd w:id="0"/>
    </w:p>
    <w:sectPr w:rsidR="00E30875" w:rsidRPr="00E308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75"/>
    <w:rsid w:val="005E1C51"/>
    <w:rsid w:val="00E14573"/>
    <w:rsid w:val="00E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5E28C-850C-48FB-976C-6687F351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3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E30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wikipedia.org/wiki/Ronjenje_na_da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r.wikipedia.org/wiki/Glavono%C5%A1c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r.wikipedia.org/wiki/Ribe" TargetMode="External"/><Relationship Id="rId11" Type="http://schemas.openxmlformats.org/officeDocument/2006/relationships/hyperlink" Target="https://hr.wikipedia.org/wiki/Hidrostati%C4%8Dki_tlak" TargetMode="External"/><Relationship Id="rId5" Type="http://schemas.openxmlformats.org/officeDocument/2006/relationships/hyperlink" Target="https://hr.wikipedia.org/wiki/Ribolov" TargetMode="External"/><Relationship Id="rId10" Type="http://schemas.openxmlformats.org/officeDocument/2006/relationships/hyperlink" Target="https://hr.wikipedia.org/wiki/Uho" TargetMode="External"/><Relationship Id="rId4" Type="http://schemas.openxmlformats.org/officeDocument/2006/relationships/hyperlink" Target="https://hr.wikipedia.org/wiki/%C5%A0portski_ribolov" TargetMode="External"/><Relationship Id="rId9" Type="http://schemas.openxmlformats.org/officeDocument/2006/relationships/hyperlink" Target="https://hr.wikipedia.org/wiki/Tl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1</cp:revision>
  <cp:lastPrinted>2023-06-04T16:41:00Z</cp:lastPrinted>
  <dcterms:created xsi:type="dcterms:W3CDTF">2023-06-04T16:34:00Z</dcterms:created>
  <dcterms:modified xsi:type="dcterms:W3CDTF">2023-06-04T16:56:00Z</dcterms:modified>
</cp:coreProperties>
</file>