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0565D" w14:textId="77777777" w:rsidR="009004D1" w:rsidRDefault="00F5493E">
      <w:pPr>
        <w:pStyle w:val="Title"/>
      </w:pPr>
      <w:r>
        <w:t>STAT20 Homework #5</w:t>
      </w:r>
    </w:p>
    <w:p w14:paraId="7B6DD0EC" w14:textId="77777777" w:rsidR="009004D1" w:rsidRDefault="00F5493E">
      <w:pPr>
        <w:pStyle w:val="Author"/>
      </w:pPr>
      <w:r>
        <w:t>Seth Metcalf</w:t>
      </w:r>
    </w:p>
    <w:sdt>
      <w:sdtPr>
        <w:rPr>
          <w:rFonts w:asciiTheme="minorHAnsi" w:eastAsiaTheme="minorHAnsi" w:hAnsiTheme="minorHAnsi" w:cstheme="minorBidi"/>
          <w:color w:val="auto"/>
          <w:sz w:val="24"/>
          <w:szCs w:val="24"/>
        </w:rPr>
        <w:id w:val="-1984237689"/>
        <w:docPartObj>
          <w:docPartGallery w:val="Table of Contents"/>
          <w:docPartUnique/>
        </w:docPartObj>
      </w:sdtPr>
      <w:sdtEndPr/>
      <w:sdtContent>
        <w:p w14:paraId="3EF4F535" w14:textId="77777777" w:rsidR="009004D1" w:rsidRDefault="00F5493E">
          <w:pPr>
            <w:pStyle w:val="TOCHeading"/>
          </w:pPr>
          <w:r>
            <w:t>Table of Contents</w:t>
          </w:r>
        </w:p>
        <w:p w14:paraId="566FB550" w14:textId="3D54CE74" w:rsidR="005E727A" w:rsidRDefault="00F5493E">
          <w:pPr>
            <w:pStyle w:val="TOC3"/>
            <w:tabs>
              <w:tab w:val="right" w:leader="dot" w:pos="9350"/>
            </w:tabs>
            <w:rPr>
              <w:noProof/>
            </w:rPr>
          </w:pPr>
          <w:r>
            <w:fldChar w:fldCharType="begin"/>
          </w:r>
          <w:r>
            <w:instrText>TOC \o "1-3" \h \z \u</w:instrText>
          </w:r>
          <w:r w:rsidR="005E727A">
            <w:fldChar w:fldCharType="separate"/>
          </w:r>
          <w:hyperlink w:anchor="_Toc65371336" w:history="1">
            <w:r w:rsidR="005E727A" w:rsidRPr="00BA37AF">
              <w:rPr>
                <w:rStyle w:val="Hyperlink"/>
                <w:noProof/>
              </w:rPr>
              <w:t>Introduction</w:t>
            </w:r>
            <w:r w:rsidR="005E727A">
              <w:rPr>
                <w:noProof/>
                <w:webHidden/>
              </w:rPr>
              <w:tab/>
            </w:r>
            <w:r w:rsidR="005E727A">
              <w:rPr>
                <w:noProof/>
                <w:webHidden/>
              </w:rPr>
              <w:fldChar w:fldCharType="begin"/>
            </w:r>
            <w:r w:rsidR="005E727A">
              <w:rPr>
                <w:noProof/>
                <w:webHidden/>
              </w:rPr>
              <w:instrText xml:space="preserve"> PAGEREF _Toc65371336 \h </w:instrText>
            </w:r>
            <w:r w:rsidR="005E727A">
              <w:rPr>
                <w:noProof/>
                <w:webHidden/>
              </w:rPr>
            </w:r>
            <w:r w:rsidR="005E727A">
              <w:rPr>
                <w:noProof/>
                <w:webHidden/>
              </w:rPr>
              <w:fldChar w:fldCharType="separate"/>
            </w:r>
            <w:r w:rsidR="00A96516">
              <w:rPr>
                <w:noProof/>
                <w:webHidden/>
              </w:rPr>
              <w:t>1</w:t>
            </w:r>
            <w:r w:rsidR="005E727A">
              <w:rPr>
                <w:noProof/>
                <w:webHidden/>
              </w:rPr>
              <w:fldChar w:fldCharType="end"/>
            </w:r>
          </w:hyperlink>
        </w:p>
        <w:p w14:paraId="168BADB5" w14:textId="528D9699" w:rsidR="005E727A" w:rsidRDefault="005E727A">
          <w:pPr>
            <w:pStyle w:val="TOC1"/>
            <w:tabs>
              <w:tab w:val="right" w:leader="dot" w:pos="9350"/>
            </w:tabs>
            <w:rPr>
              <w:noProof/>
            </w:rPr>
          </w:pPr>
          <w:hyperlink w:anchor="_Toc65371337" w:history="1">
            <w:r w:rsidRPr="00BA37AF">
              <w:rPr>
                <w:rStyle w:val="Hyperlink"/>
                <w:noProof/>
              </w:rPr>
              <w:t>Chapter 16</w:t>
            </w:r>
            <w:r>
              <w:rPr>
                <w:noProof/>
                <w:webHidden/>
              </w:rPr>
              <w:tab/>
            </w:r>
            <w:r>
              <w:rPr>
                <w:noProof/>
                <w:webHidden/>
              </w:rPr>
              <w:fldChar w:fldCharType="begin"/>
            </w:r>
            <w:r>
              <w:rPr>
                <w:noProof/>
                <w:webHidden/>
              </w:rPr>
              <w:instrText xml:space="preserve"> PAGEREF _Toc65371337 \h </w:instrText>
            </w:r>
            <w:r>
              <w:rPr>
                <w:noProof/>
                <w:webHidden/>
              </w:rPr>
            </w:r>
            <w:r>
              <w:rPr>
                <w:noProof/>
                <w:webHidden/>
              </w:rPr>
              <w:fldChar w:fldCharType="separate"/>
            </w:r>
            <w:r w:rsidR="00A96516">
              <w:rPr>
                <w:noProof/>
                <w:webHidden/>
              </w:rPr>
              <w:t>1</w:t>
            </w:r>
            <w:r>
              <w:rPr>
                <w:noProof/>
                <w:webHidden/>
              </w:rPr>
              <w:fldChar w:fldCharType="end"/>
            </w:r>
          </w:hyperlink>
        </w:p>
        <w:p w14:paraId="0793C4F6" w14:textId="0C357364" w:rsidR="005E727A" w:rsidRDefault="005E727A">
          <w:pPr>
            <w:pStyle w:val="TOC3"/>
            <w:tabs>
              <w:tab w:val="right" w:leader="dot" w:pos="9350"/>
            </w:tabs>
            <w:rPr>
              <w:noProof/>
            </w:rPr>
          </w:pPr>
          <w:hyperlink w:anchor="_Toc65371338" w:history="1">
            <w:r w:rsidRPr="00BA37AF">
              <w:rPr>
                <w:rStyle w:val="Hyperlink"/>
                <w:noProof/>
              </w:rPr>
              <w:t>1. Ch 16 C2:</w:t>
            </w:r>
            <w:r>
              <w:rPr>
                <w:noProof/>
                <w:webHidden/>
              </w:rPr>
              <w:tab/>
            </w:r>
            <w:r>
              <w:rPr>
                <w:noProof/>
                <w:webHidden/>
              </w:rPr>
              <w:fldChar w:fldCharType="begin"/>
            </w:r>
            <w:r>
              <w:rPr>
                <w:noProof/>
                <w:webHidden/>
              </w:rPr>
              <w:instrText xml:space="preserve"> PAGEREF _Toc65371338 \h </w:instrText>
            </w:r>
            <w:r>
              <w:rPr>
                <w:noProof/>
                <w:webHidden/>
              </w:rPr>
            </w:r>
            <w:r>
              <w:rPr>
                <w:noProof/>
                <w:webHidden/>
              </w:rPr>
              <w:fldChar w:fldCharType="separate"/>
            </w:r>
            <w:r w:rsidR="00A96516">
              <w:rPr>
                <w:noProof/>
                <w:webHidden/>
              </w:rPr>
              <w:t>1</w:t>
            </w:r>
            <w:r>
              <w:rPr>
                <w:noProof/>
                <w:webHidden/>
              </w:rPr>
              <w:fldChar w:fldCharType="end"/>
            </w:r>
          </w:hyperlink>
        </w:p>
        <w:p w14:paraId="4AF7BA6D" w14:textId="66FBE68F" w:rsidR="005E727A" w:rsidRDefault="005E727A">
          <w:pPr>
            <w:pStyle w:val="TOC3"/>
            <w:tabs>
              <w:tab w:val="right" w:leader="dot" w:pos="9350"/>
            </w:tabs>
            <w:rPr>
              <w:noProof/>
            </w:rPr>
          </w:pPr>
          <w:hyperlink w:anchor="_Toc65371339" w:history="1">
            <w:r w:rsidRPr="00BA37AF">
              <w:rPr>
                <w:rStyle w:val="Hyperlink"/>
                <w:noProof/>
              </w:rPr>
              <w:t>2. Ch 16 C2:</w:t>
            </w:r>
            <w:r>
              <w:rPr>
                <w:noProof/>
                <w:webHidden/>
              </w:rPr>
              <w:tab/>
            </w:r>
            <w:r>
              <w:rPr>
                <w:noProof/>
                <w:webHidden/>
              </w:rPr>
              <w:fldChar w:fldCharType="begin"/>
            </w:r>
            <w:r>
              <w:rPr>
                <w:noProof/>
                <w:webHidden/>
              </w:rPr>
              <w:instrText xml:space="preserve"> PAGEREF _Toc65371339 \h </w:instrText>
            </w:r>
            <w:r>
              <w:rPr>
                <w:noProof/>
                <w:webHidden/>
              </w:rPr>
            </w:r>
            <w:r>
              <w:rPr>
                <w:noProof/>
                <w:webHidden/>
              </w:rPr>
              <w:fldChar w:fldCharType="separate"/>
            </w:r>
            <w:r w:rsidR="00A96516">
              <w:rPr>
                <w:noProof/>
                <w:webHidden/>
              </w:rPr>
              <w:t>2</w:t>
            </w:r>
            <w:r>
              <w:rPr>
                <w:noProof/>
                <w:webHidden/>
              </w:rPr>
              <w:fldChar w:fldCharType="end"/>
            </w:r>
          </w:hyperlink>
        </w:p>
        <w:p w14:paraId="1CB7D61F" w14:textId="015037EA" w:rsidR="005E727A" w:rsidRDefault="005E727A">
          <w:pPr>
            <w:pStyle w:val="TOC1"/>
            <w:tabs>
              <w:tab w:val="right" w:leader="dot" w:pos="9350"/>
            </w:tabs>
            <w:rPr>
              <w:noProof/>
            </w:rPr>
          </w:pPr>
          <w:hyperlink w:anchor="_Toc65371340" w:history="1">
            <w:r w:rsidRPr="00BA37AF">
              <w:rPr>
                <w:rStyle w:val="Hyperlink"/>
                <w:noProof/>
              </w:rPr>
              <w:t>Chapter 17</w:t>
            </w:r>
            <w:r>
              <w:rPr>
                <w:noProof/>
                <w:webHidden/>
              </w:rPr>
              <w:tab/>
            </w:r>
            <w:r>
              <w:rPr>
                <w:noProof/>
                <w:webHidden/>
              </w:rPr>
              <w:fldChar w:fldCharType="begin"/>
            </w:r>
            <w:r>
              <w:rPr>
                <w:noProof/>
                <w:webHidden/>
              </w:rPr>
              <w:instrText xml:space="preserve"> PAGEREF _Toc65371340 \h </w:instrText>
            </w:r>
            <w:r>
              <w:rPr>
                <w:noProof/>
                <w:webHidden/>
              </w:rPr>
            </w:r>
            <w:r>
              <w:rPr>
                <w:noProof/>
                <w:webHidden/>
              </w:rPr>
              <w:fldChar w:fldCharType="separate"/>
            </w:r>
            <w:r w:rsidR="00A96516">
              <w:rPr>
                <w:noProof/>
                <w:webHidden/>
              </w:rPr>
              <w:t>3</w:t>
            </w:r>
            <w:r>
              <w:rPr>
                <w:noProof/>
                <w:webHidden/>
              </w:rPr>
              <w:fldChar w:fldCharType="end"/>
            </w:r>
          </w:hyperlink>
        </w:p>
        <w:p w14:paraId="539E13AA" w14:textId="5A789D1E" w:rsidR="005E727A" w:rsidRDefault="005E727A">
          <w:pPr>
            <w:pStyle w:val="TOC3"/>
            <w:tabs>
              <w:tab w:val="right" w:leader="dot" w:pos="9350"/>
            </w:tabs>
            <w:rPr>
              <w:noProof/>
            </w:rPr>
          </w:pPr>
          <w:hyperlink w:anchor="_Toc65371341" w:history="1">
            <w:r w:rsidRPr="00BA37AF">
              <w:rPr>
                <w:rStyle w:val="Hyperlink"/>
                <w:noProof/>
              </w:rPr>
              <w:t>3. Ch 17 B4:</w:t>
            </w:r>
            <w:r>
              <w:rPr>
                <w:noProof/>
                <w:webHidden/>
              </w:rPr>
              <w:tab/>
            </w:r>
            <w:r>
              <w:rPr>
                <w:noProof/>
                <w:webHidden/>
              </w:rPr>
              <w:fldChar w:fldCharType="begin"/>
            </w:r>
            <w:r>
              <w:rPr>
                <w:noProof/>
                <w:webHidden/>
              </w:rPr>
              <w:instrText xml:space="preserve"> PAGEREF _Toc65371341 \h </w:instrText>
            </w:r>
            <w:r>
              <w:rPr>
                <w:noProof/>
                <w:webHidden/>
              </w:rPr>
            </w:r>
            <w:r>
              <w:rPr>
                <w:noProof/>
                <w:webHidden/>
              </w:rPr>
              <w:fldChar w:fldCharType="separate"/>
            </w:r>
            <w:r w:rsidR="00A96516">
              <w:rPr>
                <w:noProof/>
                <w:webHidden/>
              </w:rPr>
              <w:t>3</w:t>
            </w:r>
            <w:r>
              <w:rPr>
                <w:noProof/>
                <w:webHidden/>
              </w:rPr>
              <w:fldChar w:fldCharType="end"/>
            </w:r>
          </w:hyperlink>
        </w:p>
        <w:p w14:paraId="726547A2" w14:textId="3D7286B1" w:rsidR="005E727A" w:rsidRDefault="005E727A">
          <w:pPr>
            <w:pStyle w:val="TOC3"/>
            <w:tabs>
              <w:tab w:val="right" w:leader="dot" w:pos="9350"/>
            </w:tabs>
            <w:rPr>
              <w:noProof/>
            </w:rPr>
          </w:pPr>
          <w:hyperlink w:anchor="_Toc65371342" w:history="1">
            <w:r w:rsidRPr="00BA37AF">
              <w:rPr>
                <w:rStyle w:val="Hyperlink"/>
                <w:noProof/>
              </w:rPr>
              <w:t>4. Ch 17 Rev 6:</w:t>
            </w:r>
            <w:r>
              <w:rPr>
                <w:noProof/>
                <w:webHidden/>
              </w:rPr>
              <w:tab/>
            </w:r>
            <w:r>
              <w:rPr>
                <w:noProof/>
                <w:webHidden/>
              </w:rPr>
              <w:fldChar w:fldCharType="begin"/>
            </w:r>
            <w:r>
              <w:rPr>
                <w:noProof/>
                <w:webHidden/>
              </w:rPr>
              <w:instrText xml:space="preserve"> PAGEREF _Toc65371342 \h </w:instrText>
            </w:r>
            <w:r>
              <w:rPr>
                <w:noProof/>
                <w:webHidden/>
              </w:rPr>
            </w:r>
            <w:r>
              <w:rPr>
                <w:noProof/>
                <w:webHidden/>
              </w:rPr>
              <w:fldChar w:fldCharType="separate"/>
            </w:r>
            <w:r w:rsidR="00A96516">
              <w:rPr>
                <w:noProof/>
                <w:webHidden/>
              </w:rPr>
              <w:t>4</w:t>
            </w:r>
            <w:r>
              <w:rPr>
                <w:noProof/>
                <w:webHidden/>
              </w:rPr>
              <w:fldChar w:fldCharType="end"/>
            </w:r>
          </w:hyperlink>
        </w:p>
        <w:p w14:paraId="3279FAC1" w14:textId="15AA5610" w:rsidR="005E727A" w:rsidRDefault="005E727A">
          <w:pPr>
            <w:pStyle w:val="TOC1"/>
            <w:tabs>
              <w:tab w:val="right" w:leader="dot" w:pos="9350"/>
            </w:tabs>
            <w:rPr>
              <w:noProof/>
            </w:rPr>
          </w:pPr>
          <w:hyperlink w:anchor="_Toc65371343" w:history="1">
            <w:r w:rsidRPr="00BA37AF">
              <w:rPr>
                <w:rStyle w:val="Hyperlink"/>
                <w:noProof/>
              </w:rPr>
              <w:t>Chapter 5</w:t>
            </w:r>
            <w:r>
              <w:rPr>
                <w:noProof/>
                <w:webHidden/>
              </w:rPr>
              <w:tab/>
            </w:r>
            <w:r>
              <w:rPr>
                <w:noProof/>
                <w:webHidden/>
              </w:rPr>
              <w:fldChar w:fldCharType="begin"/>
            </w:r>
            <w:r>
              <w:rPr>
                <w:noProof/>
                <w:webHidden/>
              </w:rPr>
              <w:instrText xml:space="preserve"> PAGEREF _Toc65371343 \h </w:instrText>
            </w:r>
            <w:r>
              <w:rPr>
                <w:noProof/>
                <w:webHidden/>
              </w:rPr>
            </w:r>
            <w:r>
              <w:rPr>
                <w:noProof/>
                <w:webHidden/>
              </w:rPr>
              <w:fldChar w:fldCharType="separate"/>
            </w:r>
            <w:r w:rsidR="00A96516">
              <w:rPr>
                <w:noProof/>
                <w:webHidden/>
              </w:rPr>
              <w:t>4</w:t>
            </w:r>
            <w:r>
              <w:rPr>
                <w:noProof/>
                <w:webHidden/>
              </w:rPr>
              <w:fldChar w:fldCharType="end"/>
            </w:r>
          </w:hyperlink>
        </w:p>
        <w:p w14:paraId="0C957CFB" w14:textId="1FB2D373" w:rsidR="005E727A" w:rsidRDefault="005E727A">
          <w:pPr>
            <w:pStyle w:val="TOC3"/>
            <w:tabs>
              <w:tab w:val="right" w:leader="dot" w:pos="9350"/>
            </w:tabs>
            <w:rPr>
              <w:noProof/>
            </w:rPr>
          </w:pPr>
          <w:hyperlink w:anchor="_Toc65371344" w:history="1">
            <w:r w:rsidRPr="00BA37AF">
              <w:rPr>
                <w:rStyle w:val="Hyperlink"/>
                <w:noProof/>
              </w:rPr>
              <w:t>5. Ch 5 C1:</w:t>
            </w:r>
            <w:r>
              <w:rPr>
                <w:noProof/>
                <w:webHidden/>
              </w:rPr>
              <w:tab/>
            </w:r>
            <w:r>
              <w:rPr>
                <w:noProof/>
                <w:webHidden/>
              </w:rPr>
              <w:fldChar w:fldCharType="begin"/>
            </w:r>
            <w:r>
              <w:rPr>
                <w:noProof/>
                <w:webHidden/>
              </w:rPr>
              <w:instrText xml:space="preserve"> PAGEREF _Toc65371344 \h </w:instrText>
            </w:r>
            <w:r>
              <w:rPr>
                <w:noProof/>
                <w:webHidden/>
              </w:rPr>
            </w:r>
            <w:r>
              <w:rPr>
                <w:noProof/>
                <w:webHidden/>
              </w:rPr>
              <w:fldChar w:fldCharType="separate"/>
            </w:r>
            <w:r w:rsidR="00A96516">
              <w:rPr>
                <w:noProof/>
                <w:webHidden/>
              </w:rPr>
              <w:t>4</w:t>
            </w:r>
            <w:r>
              <w:rPr>
                <w:noProof/>
                <w:webHidden/>
              </w:rPr>
              <w:fldChar w:fldCharType="end"/>
            </w:r>
          </w:hyperlink>
        </w:p>
        <w:p w14:paraId="5DE86BDE" w14:textId="3CC74B7A" w:rsidR="005E727A" w:rsidRDefault="005E727A">
          <w:pPr>
            <w:pStyle w:val="TOC3"/>
            <w:tabs>
              <w:tab w:val="right" w:leader="dot" w:pos="9350"/>
            </w:tabs>
            <w:rPr>
              <w:noProof/>
            </w:rPr>
          </w:pPr>
          <w:hyperlink w:anchor="_Toc65371345" w:history="1">
            <w:r w:rsidRPr="00BA37AF">
              <w:rPr>
                <w:rStyle w:val="Hyperlink"/>
                <w:noProof/>
              </w:rPr>
              <w:t>6. Ch 5 Rev 10:</w:t>
            </w:r>
            <w:r>
              <w:rPr>
                <w:noProof/>
                <w:webHidden/>
              </w:rPr>
              <w:tab/>
            </w:r>
            <w:r>
              <w:rPr>
                <w:noProof/>
                <w:webHidden/>
              </w:rPr>
              <w:fldChar w:fldCharType="begin"/>
            </w:r>
            <w:r>
              <w:rPr>
                <w:noProof/>
                <w:webHidden/>
              </w:rPr>
              <w:instrText xml:space="preserve"> PAGEREF _Toc65371345 \h </w:instrText>
            </w:r>
            <w:r>
              <w:rPr>
                <w:noProof/>
                <w:webHidden/>
              </w:rPr>
            </w:r>
            <w:r>
              <w:rPr>
                <w:noProof/>
                <w:webHidden/>
              </w:rPr>
              <w:fldChar w:fldCharType="separate"/>
            </w:r>
            <w:r w:rsidR="00A96516">
              <w:rPr>
                <w:noProof/>
                <w:webHidden/>
              </w:rPr>
              <w:t>5</w:t>
            </w:r>
            <w:r>
              <w:rPr>
                <w:noProof/>
                <w:webHidden/>
              </w:rPr>
              <w:fldChar w:fldCharType="end"/>
            </w:r>
          </w:hyperlink>
        </w:p>
        <w:p w14:paraId="387F16D0" w14:textId="615055B5" w:rsidR="005E727A" w:rsidRDefault="005E727A">
          <w:pPr>
            <w:pStyle w:val="TOC1"/>
            <w:tabs>
              <w:tab w:val="right" w:leader="dot" w:pos="9350"/>
            </w:tabs>
            <w:rPr>
              <w:noProof/>
            </w:rPr>
          </w:pPr>
          <w:hyperlink w:anchor="_Toc65371346" w:history="1">
            <w:r w:rsidRPr="00BA37AF">
              <w:rPr>
                <w:rStyle w:val="Hyperlink"/>
                <w:noProof/>
              </w:rPr>
              <w:t>Chapter 18</w:t>
            </w:r>
            <w:r>
              <w:rPr>
                <w:noProof/>
                <w:webHidden/>
              </w:rPr>
              <w:tab/>
            </w:r>
            <w:r>
              <w:rPr>
                <w:noProof/>
                <w:webHidden/>
              </w:rPr>
              <w:fldChar w:fldCharType="begin"/>
            </w:r>
            <w:r>
              <w:rPr>
                <w:noProof/>
                <w:webHidden/>
              </w:rPr>
              <w:instrText xml:space="preserve"> PAGEREF _Toc65371346 \h </w:instrText>
            </w:r>
            <w:r>
              <w:rPr>
                <w:noProof/>
                <w:webHidden/>
              </w:rPr>
            </w:r>
            <w:r>
              <w:rPr>
                <w:noProof/>
                <w:webHidden/>
              </w:rPr>
              <w:fldChar w:fldCharType="separate"/>
            </w:r>
            <w:r w:rsidR="00A96516">
              <w:rPr>
                <w:noProof/>
                <w:webHidden/>
              </w:rPr>
              <w:t>5</w:t>
            </w:r>
            <w:r>
              <w:rPr>
                <w:noProof/>
                <w:webHidden/>
              </w:rPr>
              <w:fldChar w:fldCharType="end"/>
            </w:r>
          </w:hyperlink>
        </w:p>
        <w:p w14:paraId="7E9B0A5E" w14:textId="0B7273E0" w:rsidR="005E727A" w:rsidRDefault="005E727A">
          <w:pPr>
            <w:pStyle w:val="TOC3"/>
            <w:tabs>
              <w:tab w:val="right" w:leader="dot" w:pos="9350"/>
            </w:tabs>
            <w:rPr>
              <w:noProof/>
            </w:rPr>
          </w:pPr>
          <w:hyperlink w:anchor="_Toc65371347" w:history="1">
            <w:r w:rsidRPr="00BA37AF">
              <w:rPr>
                <w:rStyle w:val="Hyperlink"/>
                <w:noProof/>
              </w:rPr>
              <w:t>7. Based on Ch 18 B3:</w:t>
            </w:r>
            <w:r>
              <w:rPr>
                <w:noProof/>
                <w:webHidden/>
              </w:rPr>
              <w:tab/>
            </w:r>
            <w:r>
              <w:rPr>
                <w:noProof/>
                <w:webHidden/>
              </w:rPr>
              <w:fldChar w:fldCharType="begin"/>
            </w:r>
            <w:r>
              <w:rPr>
                <w:noProof/>
                <w:webHidden/>
              </w:rPr>
              <w:instrText xml:space="preserve"> PAGEREF _Toc65371347 \h </w:instrText>
            </w:r>
            <w:r>
              <w:rPr>
                <w:noProof/>
                <w:webHidden/>
              </w:rPr>
            </w:r>
            <w:r>
              <w:rPr>
                <w:noProof/>
                <w:webHidden/>
              </w:rPr>
              <w:fldChar w:fldCharType="separate"/>
            </w:r>
            <w:r w:rsidR="00A96516">
              <w:rPr>
                <w:noProof/>
                <w:webHidden/>
              </w:rPr>
              <w:t>5</w:t>
            </w:r>
            <w:r>
              <w:rPr>
                <w:noProof/>
                <w:webHidden/>
              </w:rPr>
              <w:fldChar w:fldCharType="end"/>
            </w:r>
          </w:hyperlink>
        </w:p>
        <w:p w14:paraId="1CE9AC11" w14:textId="211404AA" w:rsidR="005E727A" w:rsidRDefault="005E727A">
          <w:pPr>
            <w:pStyle w:val="TOC3"/>
            <w:tabs>
              <w:tab w:val="right" w:leader="dot" w:pos="9350"/>
            </w:tabs>
            <w:rPr>
              <w:noProof/>
            </w:rPr>
          </w:pPr>
          <w:hyperlink w:anchor="_Toc65371348" w:history="1">
            <w:r w:rsidRPr="00BA37AF">
              <w:rPr>
                <w:rStyle w:val="Hyperlink"/>
                <w:noProof/>
              </w:rPr>
              <w:t>8. Based on Ch 18 Rev 2:</w:t>
            </w:r>
            <w:r>
              <w:rPr>
                <w:noProof/>
                <w:webHidden/>
              </w:rPr>
              <w:tab/>
            </w:r>
            <w:r>
              <w:rPr>
                <w:noProof/>
                <w:webHidden/>
              </w:rPr>
              <w:fldChar w:fldCharType="begin"/>
            </w:r>
            <w:r>
              <w:rPr>
                <w:noProof/>
                <w:webHidden/>
              </w:rPr>
              <w:instrText xml:space="preserve"> PAGEREF _Toc65371348 \h </w:instrText>
            </w:r>
            <w:r>
              <w:rPr>
                <w:noProof/>
                <w:webHidden/>
              </w:rPr>
            </w:r>
            <w:r>
              <w:rPr>
                <w:noProof/>
                <w:webHidden/>
              </w:rPr>
              <w:fldChar w:fldCharType="separate"/>
            </w:r>
            <w:r w:rsidR="00A96516">
              <w:rPr>
                <w:noProof/>
                <w:webHidden/>
              </w:rPr>
              <w:t>5</w:t>
            </w:r>
            <w:r>
              <w:rPr>
                <w:noProof/>
                <w:webHidden/>
              </w:rPr>
              <w:fldChar w:fldCharType="end"/>
            </w:r>
          </w:hyperlink>
        </w:p>
        <w:p w14:paraId="4B7ABBA7" w14:textId="5FFC7911" w:rsidR="005E727A" w:rsidRDefault="005E727A">
          <w:pPr>
            <w:pStyle w:val="TOC1"/>
            <w:tabs>
              <w:tab w:val="right" w:leader="dot" w:pos="9350"/>
            </w:tabs>
            <w:rPr>
              <w:noProof/>
            </w:rPr>
          </w:pPr>
          <w:hyperlink w:anchor="_Toc65371349" w:history="1">
            <w:r w:rsidRPr="00BA37AF">
              <w:rPr>
                <w:rStyle w:val="Hyperlink"/>
                <w:noProof/>
              </w:rPr>
              <w:t>Random Variable Problems</w:t>
            </w:r>
            <w:r>
              <w:rPr>
                <w:noProof/>
                <w:webHidden/>
              </w:rPr>
              <w:tab/>
            </w:r>
            <w:r>
              <w:rPr>
                <w:noProof/>
                <w:webHidden/>
              </w:rPr>
              <w:fldChar w:fldCharType="begin"/>
            </w:r>
            <w:r>
              <w:rPr>
                <w:noProof/>
                <w:webHidden/>
              </w:rPr>
              <w:instrText xml:space="preserve"> PAGEREF _Toc65371349 \h </w:instrText>
            </w:r>
            <w:r>
              <w:rPr>
                <w:noProof/>
                <w:webHidden/>
              </w:rPr>
            </w:r>
            <w:r>
              <w:rPr>
                <w:noProof/>
                <w:webHidden/>
              </w:rPr>
              <w:fldChar w:fldCharType="separate"/>
            </w:r>
            <w:r w:rsidR="00A96516">
              <w:rPr>
                <w:noProof/>
                <w:webHidden/>
              </w:rPr>
              <w:t>7</w:t>
            </w:r>
            <w:r>
              <w:rPr>
                <w:noProof/>
                <w:webHidden/>
              </w:rPr>
              <w:fldChar w:fldCharType="end"/>
            </w:r>
          </w:hyperlink>
        </w:p>
        <w:p w14:paraId="3E7DC757" w14:textId="47614030" w:rsidR="005E727A" w:rsidRDefault="005E727A">
          <w:pPr>
            <w:pStyle w:val="TOC3"/>
            <w:tabs>
              <w:tab w:val="right" w:leader="dot" w:pos="9350"/>
            </w:tabs>
            <w:rPr>
              <w:noProof/>
            </w:rPr>
          </w:pPr>
          <w:hyperlink w:anchor="_Toc65371350" w:history="1">
            <w:r w:rsidRPr="00BA37AF">
              <w:rPr>
                <w:rStyle w:val="Hyperlink"/>
                <w:noProof/>
              </w:rPr>
              <w:t>9. Write down the distribution table and find the expected value and standard error for the number of spades in two draws without replacement from a standard deck of cards (52 cards, 13 spades).</w:t>
            </w:r>
            <w:r>
              <w:rPr>
                <w:noProof/>
                <w:webHidden/>
              </w:rPr>
              <w:tab/>
            </w:r>
            <w:r>
              <w:rPr>
                <w:noProof/>
                <w:webHidden/>
              </w:rPr>
              <w:fldChar w:fldCharType="begin"/>
            </w:r>
            <w:r>
              <w:rPr>
                <w:noProof/>
                <w:webHidden/>
              </w:rPr>
              <w:instrText xml:space="preserve"> PAGEREF _Toc65371350 \h </w:instrText>
            </w:r>
            <w:r>
              <w:rPr>
                <w:noProof/>
                <w:webHidden/>
              </w:rPr>
            </w:r>
            <w:r>
              <w:rPr>
                <w:noProof/>
                <w:webHidden/>
              </w:rPr>
              <w:fldChar w:fldCharType="separate"/>
            </w:r>
            <w:r w:rsidR="00A96516">
              <w:rPr>
                <w:noProof/>
                <w:webHidden/>
              </w:rPr>
              <w:t>7</w:t>
            </w:r>
            <w:r>
              <w:rPr>
                <w:noProof/>
                <w:webHidden/>
              </w:rPr>
              <w:fldChar w:fldCharType="end"/>
            </w:r>
          </w:hyperlink>
        </w:p>
        <w:p w14:paraId="7A552DFE" w14:textId="01D93D43" w:rsidR="005E727A" w:rsidRDefault="005E727A">
          <w:pPr>
            <w:pStyle w:val="TOC3"/>
            <w:tabs>
              <w:tab w:val="right" w:leader="dot" w:pos="9350"/>
            </w:tabs>
            <w:rPr>
              <w:noProof/>
            </w:rPr>
          </w:pPr>
          <w:hyperlink w:anchor="_Toc65371351" w:history="1">
            <w:r w:rsidRPr="00BA37AF">
              <w:rPr>
                <w:rStyle w:val="Hyperlink"/>
                <w:noProof/>
              </w:rPr>
              <w:t>Two students flip coins and record the number of heads. They are supposed to flip 200 coins. The first student flips 200 coins, but the second student flips 100 coins and then doubles the result.</w:t>
            </w:r>
            <w:r>
              <w:rPr>
                <w:noProof/>
                <w:webHidden/>
              </w:rPr>
              <w:tab/>
            </w:r>
            <w:r>
              <w:rPr>
                <w:noProof/>
                <w:webHidden/>
              </w:rPr>
              <w:fldChar w:fldCharType="begin"/>
            </w:r>
            <w:r>
              <w:rPr>
                <w:noProof/>
                <w:webHidden/>
              </w:rPr>
              <w:instrText xml:space="preserve"> PAGEREF _Toc65371351 \h </w:instrText>
            </w:r>
            <w:r>
              <w:rPr>
                <w:noProof/>
                <w:webHidden/>
              </w:rPr>
            </w:r>
            <w:r>
              <w:rPr>
                <w:noProof/>
                <w:webHidden/>
              </w:rPr>
              <w:fldChar w:fldCharType="separate"/>
            </w:r>
            <w:r w:rsidR="00A96516">
              <w:rPr>
                <w:noProof/>
                <w:webHidden/>
              </w:rPr>
              <w:t>7</w:t>
            </w:r>
            <w:r>
              <w:rPr>
                <w:noProof/>
                <w:webHidden/>
              </w:rPr>
              <w:fldChar w:fldCharType="end"/>
            </w:r>
          </w:hyperlink>
        </w:p>
        <w:p w14:paraId="30D25DDD" w14:textId="77777777" w:rsidR="009004D1" w:rsidRDefault="00F5493E">
          <w:r>
            <w:fldChar w:fldCharType="end"/>
          </w:r>
        </w:p>
      </w:sdtContent>
    </w:sdt>
    <w:p w14:paraId="1167B30A" w14:textId="77777777" w:rsidR="009004D1" w:rsidRDefault="00F5493E">
      <w:pPr>
        <w:pStyle w:val="Heading3"/>
      </w:pPr>
      <w:bookmarkStart w:id="0" w:name="introduction"/>
      <w:bookmarkStart w:id="1" w:name="_Toc65371336"/>
      <w:r>
        <w:t>Introduction</w:t>
      </w:r>
      <w:bookmarkEnd w:id="1"/>
    </w:p>
    <w:p w14:paraId="524C529C" w14:textId="2AAAE780" w:rsidR="009004D1" w:rsidRDefault="00F5493E">
      <w:pPr>
        <w:pStyle w:val="FirstParagraph"/>
      </w:pPr>
      <w:r>
        <w:t xml:space="preserve">This is Homework #5, which contains questions from Chapters 5, 16, 17, &amp; 18, and contains Random Variable Problems. </w:t>
      </w:r>
      <w:r>
        <w:rPr>
          <w:i/>
        </w:rPr>
        <w:t>Due 2</w:t>
      </w:r>
      <w:r w:rsidR="005E727A">
        <w:rPr>
          <w:i/>
        </w:rPr>
        <w:t>8</w:t>
      </w:r>
      <w:r>
        <w:rPr>
          <w:i/>
        </w:rPr>
        <w:t xml:space="preserve"> February 202</w:t>
      </w:r>
      <w:r w:rsidR="005E727A">
        <w:rPr>
          <w:i/>
        </w:rPr>
        <w:t>1</w:t>
      </w:r>
      <w:r>
        <w:rPr>
          <w:i/>
        </w:rPr>
        <w:t>.</w:t>
      </w:r>
    </w:p>
    <w:p w14:paraId="550A0B8E" w14:textId="77777777" w:rsidR="009004D1" w:rsidRDefault="00F5493E">
      <w:pPr>
        <w:pStyle w:val="Heading1"/>
      </w:pPr>
      <w:bookmarkStart w:id="2" w:name="chapter-16"/>
      <w:bookmarkStart w:id="3" w:name="_Toc65371337"/>
      <w:bookmarkEnd w:id="0"/>
      <w:r>
        <w:t>Chapter 16</w:t>
      </w:r>
      <w:bookmarkEnd w:id="3"/>
    </w:p>
    <w:p w14:paraId="7D6A1B1A" w14:textId="77777777" w:rsidR="009004D1" w:rsidRDefault="00F5493E">
      <w:pPr>
        <w:pStyle w:val="Heading3"/>
      </w:pPr>
      <w:bookmarkStart w:id="4" w:name="ch-16-c2"/>
      <w:bookmarkStart w:id="5" w:name="_Toc65371338"/>
      <w:r>
        <w:t>1. Ch 16 C2:</w:t>
      </w:r>
      <w:bookmarkEnd w:id="5"/>
    </w:p>
    <w:p w14:paraId="6A9EB073" w14:textId="77777777" w:rsidR="009004D1" w:rsidRDefault="00F5493E">
      <w:pPr>
        <w:pStyle w:val="FirstParagraph"/>
      </w:pPr>
      <w:r>
        <w:t xml:space="preserve">A gambler is going to play roulette 25 times, putting a dollar on a split each time. (A split </w:t>
      </w:r>
      <w:r>
        <w:t xml:space="preserve">is two adjacent numbers. For this problem it’s not important that they be adjacent, just that </w:t>
      </w:r>
      <w:r>
        <w:lastRenderedPageBreak/>
        <w:t>you have 2 possible ways to win.) If either number comes up, the gambler wins $17. If neither number comes up, he loses a dollar. So a split pays 17 to 1, and the</w:t>
      </w:r>
      <w:r>
        <w:t>re are 2 chances in 38 to win. The gambler’s net gain in the 25 plays is like the sum of 25 draws made from one of the following boxes. Which one, and why?</w:t>
      </w:r>
    </w:p>
    <w:p w14:paraId="64E41D4B" w14:textId="77777777" w:rsidR="009004D1" w:rsidRDefault="00F5493E">
      <w:pPr>
        <w:pStyle w:val="Heading5"/>
      </w:pPr>
      <w:bookmarkStart w:id="6" w:name="i"/>
      <w:r>
        <w:t>i)</w:t>
      </w:r>
    </w:p>
    <w:p w14:paraId="1E44A735" w14:textId="77777777" w:rsidR="009004D1" w:rsidRDefault="00F5493E">
      <w:pPr>
        <w:pStyle w:val="FirstParagraph"/>
      </w:pPr>
      <w:r>
        <w:t>Not this one, this box shows the numbers that the gambler could land on, not the net gain.</w:t>
      </w:r>
    </w:p>
    <w:p w14:paraId="4ACF5161" w14:textId="77777777" w:rsidR="009004D1" w:rsidRDefault="00F5493E">
      <w:pPr>
        <w:pStyle w:val="Heading5"/>
      </w:pPr>
      <w:bookmarkStart w:id="7" w:name="ii"/>
      <w:bookmarkEnd w:id="6"/>
      <w:r>
        <w:t>ii)</w:t>
      </w:r>
    </w:p>
    <w:p w14:paraId="0E71C7C3" w14:textId="77777777" w:rsidR="009004D1" w:rsidRDefault="00F5493E">
      <w:pPr>
        <w:pStyle w:val="FirstParagraph"/>
      </w:pPr>
      <w:r>
        <w:t>No</w:t>
      </w:r>
      <w:r>
        <w:t>t this one, there are 38 possible options, excluding the 2 possible winning ones, there are 36 other options, not 34.</w:t>
      </w:r>
    </w:p>
    <w:p w14:paraId="3E094F4B" w14:textId="77777777" w:rsidR="009004D1" w:rsidRDefault="00F5493E">
      <w:pPr>
        <w:pStyle w:val="Heading5"/>
      </w:pPr>
      <w:bookmarkStart w:id="8" w:name="iii"/>
      <w:bookmarkEnd w:id="7"/>
      <w:r>
        <w:t>iii)</w:t>
      </w:r>
    </w:p>
    <w:p w14:paraId="0633C6B8" w14:textId="77777777" w:rsidR="009004D1" w:rsidRDefault="00F5493E">
      <w:pPr>
        <w:pStyle w:val="FirstParagraph"/>
      </w:pPr>
      <w:r>
        <w:t>This one, other than the 2 possible options to win, there are 36 other numbers in which the gambler loses, a randomized pull from thi</w:t>
      </w:r>
      <w:r>
        <w:t>s box be an accurate representation of the win/loss of the gambler.</w:t>
      </w:r>
    </w:p>
    <w:p w14:paraId="0B5B257D" w14:textId="77777777" w:rsidR="009004D1" w:rsidRDefault="00F5493E">
      <w:pPr>
        <w:pStyle w:val="Heading3"/>
      </w:pPr>
      <w:bookmarkStart w:id="9" w:name="ch-16-c2-1"/>
      <w:bookmarkStart w:id="10" w:name="_Toc65371339"/>
      <w:bookmarkEnd w:id="4"/>
      <w:bookmarkEnd w:id="8"/>
      <w:r>
        <w:t>2. Ch 16 C2:</w:t>
      </w:r>
      <w:bookmarkEnd w:id="10"/>
    </w:p>
    <w:p w14:paraId="42B9D911" w14:textId="77777777" w:rsidR="009004D1" w:rsidRDefault="00F5493E">
      <w:pPr>
        <w:pStyle w:val="FirstParagraph"/>
      </w:pPr>
      <w:r>
        <w:t xml:space="preserve">write code in R to do a simulation of 1000 gamblers each making 25 plays of roulette according to these rules and the box model you chose. Make a histogram of the results. In </w:t>
      </w:r>
      <w:r>
        <w:t>your simulation, how many times do the gamblers win money (more than 0 dollars)? This should be done in a code chunk in R Markdown so that your histogram will appear with your submission.</w:t>
      </w:r>
    </w:p>
    <w:p w14:paraId="6EC944E7" w14:textId="77777777" w:rsidR="009004D1" w:rsidRDefault="00F5493E">
      <w:pPr>
        <w:pStyle w:val="Heading5"/>
      </w:pPr>
      <w:bookmarkStart w:id="11" w:name="code"/>
      <w:r>
        <w:t>Code</w:t>
      </w:r>
    </w:p>
    <w:p w14:paraId="3A65490E" w14:textId="77777777" w:rsidR="009004D1" w:rsidRDefault="00F5493E">
      <w:pPr>
        <w:pStyle w:val="SourceCode"/>
      </w:pPr>
      <w:r>
        <w:rPr>
          <w:rStyle w:val="FunctionTok"/>
        </w:rPr>
        <w:t>library</w:t>
      </w:r>
      <w:r>
        <w:rPr>
          <w:rStyle w:val="NormalTok"/>
        </w:rPr>
        <w:t>(ggplot2)</w:t>
      </w:r>
      <w:r>
        <w:br/>
      </w:r>
      <w:r>
        <w:rPr>
          <w:rStyle w:val="NormalTok"/>
        </w:rPr>
        <w:t xml:space="preserve">gambleBox </w:t>
      </w:r>
      <w:r>
        <w:rPr>
          <w:rStyle w:val="OtherTok"/>
        </w:rPr>
        <w:t>=</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DecValTok"/>
        </w:rPr>
        <w:t>17</w:t>
      </w:r>
      <w:r>
        <w:rPr>
          <w:rStyle w:val="NormalTok"/>
        </w:rPr>
        <w:t xml:space="preserve">, </w:t>
      </w:r>
      <w:r>
        <w:rPr>
          <w:rStyle w:val="DecValTok"/>
        </w:rPr>
        <w:t>17</w:t>
      </w:r>
      <w:r>
        <w:rPr>
          <w:rStyle w:val="NormalTok"/>
        </w:rPr>
        <w:t>)</w:t>
      </w:r>
      <w:r>
        <w:br/>
      </w:r>
      <w:r>
        <w:rPr>
          <w:rStyle w:val="NormalTok"/>
        </w:rPr>
        <w:t xml:space="preserve">gamblePulls </w:t>
      </w:r>
      <w:r>
        <w:rPr>
          <w:rStyle w:val="OtherTok"/>
        </w:rPr>
        <w:t>=</w:t>
      </w:r>
      <w:r>
        <w:rPr>
          <w:rStyle w:val="NormalTok"/>
        </w:rPr>
        <w:t xml:space="preserve"> </w:t>
      </w:r>
      <w:r>
        <w:rPr>
          <w:rStyle w:val="FunctionTok"/>
        </w:rPr>
        <w:t>data.frame</w:t>
      </w:r>
      <w:r>
        <w:rPr>
          <w:rStyle w:val="NormalTok"/>
        </w:rPr>
        <w:t>(</w:t>
      </w:r>
      <w:r>
        <w:rPr>
          <w:rStyle w:val="AttributeTok"/>
        </w:rPr>
        <w:t>pulls =</w:t>
      </w:r>
      <w:r>
        <w:rPr>
          <w:rStyle w:val="NormalTok"/>
        </w:rPr>
        <w:t xml:space="preserve"> </w:t>
      </w:r>
      <w:r>
        <w:rPr>
          <w:rStyle w:val="FunctionTok"/>
        </w:rPr>
        <w:t>replicate</w:t>
      </w:r>
      <w:r>
        <w:rPr>
          <w:rStyle w:val="NormalTok"/>
        </w:rPr>
        <w:t>(</w:t>
      </w:r>
      <w:r>
        <w:rPr>
          <w:rStyle w:val="DecValTok"/>
        </w:rPr>
        <w:t>10000</w:t>
      </w:r>
      <w:r>
        <w:rPr>
          <w:rStyle w:val="NormalTok"/>
        </w:rPr>
        <w:t xml:space="preserve">, </w:t>
      </w:r>
      <w:r>
        <w:rPr>
          <w:rStyle w:val="FunctionTok"/>
        </w:rPr>
        <w:t>sum</w:t>
      </w:r>
      <w:r>
        <w:rPr>
          <w:rStyle w:val="NormalTok"/>
        </w:rPr>
        <w:t>(</w:t>
      </w:r>
      <w:r>
        <w:rPr>
          <w:rStyle w:val="FunctionTok"/>
        </w:rPr>
        <w:t>sample</w:t>
      </w:r>
      <w:r>
        <w:rPr>
          <w:rStyle w:val="NormalTok"/>
        </w:rPr>
        <w:t xml:space="preserve">(gambleBox, </w:t>
      </w:r>
      <w:r>
        <w:rPr>
          <w:rStyle w:val="DecValTok"/>
        </w:rPr>
        <w:t>25</w:t>
      </w:r>
      <w:r>
        <w:rPr>
          <w:rStyle w:val="NormalTok"/>
        </w:rPr>
        <w:t xml:space="preserve">, </w:t>
      </w:r>
      <w:r>
        <w:rPr>
          <w:rStyle w:val="AttributeTok"/>
        </w:rPr>
        <w:t>replace =</w:t>
      </w:r>
      <w:r>
        <w:rPr>
          <w:rStyle w:val="NormalTok"/>
        </w:rPr>
        <w:t xml:space="preserve"> T))))</w:t>
      </w:r>
      <w:r>
        <w:br/>
      </w:r>
      <w:r>
        <w:rPr>
          <w:rStyle w:val="FunctionTok"/>
        </w:rPr>
        <w:t>ggplot</w:t>
      </w:r>
      <w:r>
        <w:rPr>
          <w:rStyle w:val="NormalTok"/>
        </w:rPr>
        <w:t xml:space="preserve">(gamblePulls, </w:t>
      </w:r>
      <w:r>
        <w:rPr>
          <w:rStyle w:val="FunctionTok"/>
        </w:rPr>
        <w:t>aes</w:t>
      </w:r>
      <w:r>
        <w:rPr>
          <w:rStyle w:val="NormalTok"/>
        </w:rPr>
        <w:t>(</w:t>
      </w:r>
      <w:r>
        <w:rPr>
          <w:rStyle w:val="AttributeTok"/>
        </w:rPr>
        <w:t>x=</w:t>
      </w:r>
      <w:r>
        <w:rPr>
          <w:rStyle w:val="NormalTok"/>
        </w:rPr>
        <w:t>pulls,</w:t>
      </w:r>
      <w:r>
        <w:rPr>
          <w:rStyle w:val="AttributeTok"/>
        </w:rPr>
        <w:t>y=</w:t>
      </w:r>
      <w:r>
        <w:rPr>
          <w:rStyle w:val="NormalTok"/>
        </w:rPr>
        <w:t xml:space="preserve">..density..)) </w:t>
      </w:r>
      <w:r>
        <w:rPr>
          <w:rStyle w:val="SpecialCharTok"/>
        </w:rPr>
        <w:t>+</w:t>
      </w:r>
      <w:r>
        <w:rPr>
          <w:rStyle w:val="NormalTok"/>
        </w:rPr>
        <w:t xml:space="preserve"> </w:t>
      </w:r>
      <w:r>
        <w:rPr>
          <w:rStyle w:val="FunctionTok"/>
        </w:rPr>
        <w:t>geom_histogram</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AttributeTok"/>
        </w:rPr>
        <w:t>fill =</w:t>
      </w:r>
      <w:r>
        <w:rPr>
          <w:rStyle w:val="NormalTok"/>
        </w:rPr>
        <w:t xml:space="preserve"> </w:t>
      </w:r>
      <w:r>
        <w:rPr>
          <w:rStyle w:val="StringTok"/>
        </w:rPr>
        <w:t>"pink"</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"10000 Sum of 25 Draws"</w:t>
      </w:r>
      <w:r>
        <w:rPr>
          <w:rStyle w:val="NormalTok"/>
        </w:rPr>
        <w:t>)</w:t>
      </w:r>
    </w:p>
    <w:p w14:paraId="5AB070BB" w14:textId="77777777" w:rsidR="009004D1" w:rsidRDefault="00F5493E">
      <w:pPr>
        <w:pStyle w:val="SourceCode"/>
      </w:pPr>
      <w:r>
        <w:rPr>
          <w:rStyle w:val="VerbatimChar"/>
        </w:rPr>
        <w:t>## `stat_bin()` using `bins = 30`. Pick better value with `binwidth`.</w:t>
      </w:r>
    </w:p>
    <w:p w14:paraId="3DE19D2F" w14:textId="77777777" w:rsidR="009004D1" w:rsidRDefault="00F5493E">
      <w:pPr>
        <w:pStyle w:val="FirstParagraph"/>
      </w:pPr>
      <w:r>
        <w:rPr>
          <w:noProof/>
        </w:rPr>
        <w:lastRenderedPageBreak/>
        <w:drawing>
          <wp:inline distT="0" distB="0" distL="0" distR="0" wp14:anchorId="5F72DF50" wp14:editId="54EDE3D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5-Markdown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357F975" w14:textId="77777777" w:rsidR="009004D1" w:rsidRDefault="00F5493E">
      <w:pPr>
        <w:pStyle w:val="SourceCode"/>
      </w:pPr>
      <w:r>
        <w:rPr>
          <w:rStyle w:val="FunctionTok"/>
        </w:rPr>
        <w:t>sum</w:t>
      </w:r>
      <w:r>
        <w:rPr>
          <w:rStyle w:val="NormalTok"/>
        </w:rPr>
        <w:t>((</w:t>
      </w:r>
      <w:r>
        <w:rPr>
          <w:rStyle w:val="FunctionTok"/>
        </w:rPr>
        <w:t>sample</w:t>
      </w:r>
      <w:r>
        <w:rPr>
          <w:rStyle w:val="NormalTok"/>
        </w:rPr>
        <w:t xml:space="preserve">(gambleBox, </w:t>
      </w:r>
      <w:r>
        <w:rPr>
          <w:rStyle w:val="DecValTok"/>
        </w:rPr>
        <w:t>25</w:t>
      </w:r>
      <w:r>
        <w:rPr>
          <w:rStyle w:val="NormalTok"/>
        </w:rPr>
        <w:t xml:space="preserve">, </w:t>
      </w:r>
      <w:r>
        <w:rPr>
          <w:rStyle w:val="AttributeTok"/>
        </w:rPr>
        <w:t>replace =</w:t>
      </w:r>
      <w:r>
        <w:rPr>
          <w:rStyle w:val="NormalTok"/>
        </w:rPr>
        <w:t xml:space="preserve"> T)) </w:t>
      </w:r>
      <w:r>
        <w:rPr>
          <w:rStyle w:val="SpecialCharTok"/>
        </w:rPr>
        <w:t>&gt;</w:t>
      </w:r>
      <w:r>
        <w:rPr>
          <w:rStyle w:val="NormalTok"/>
        </w:rPr>
        <w:t xml:space="preserve"> </w:t>
      </w:r>
      <w:r>
        <w:rPr>
          <w:rStyle w:val="DecValTok"/>
        </w:rPr>
        <w:t>0</w:t>
      </w:r>
      <w:r>
        <w:rPr>
          <w:rStyle w:val="NormalTok"/>
        </w:rPr>
        <w:t>)</w:t>
      </w:r>
    </w:p>
    <w:p w14:paraId="3109A7C4" w14:textId="77777777" w:rsidR="009004D1" w:rsidRDefault="00F5493E">
      <w:pPr>
        <w:pStyle w:val="SourceCode"/>
      </w:pPr>
      <w:r>
        <w:rPr>
          <w:rStyle w:val="VerbatimChar"/>
        </w:rPr>
        <w:t>## [1] 0</w:t>
      </w:r>
    </w:p>
    <w:p w14:paraId="5A75CEC3" w14:textId="77777777" w:rsidR="009004D1" w:rsidRDefault="00F5493E">
      <w:pPr>
        <w:pStyle w:val="Heading1"/>
      </w:pPr>
      <w:bookmarkStart w:id="12" w:name="chapter-17"/>
      <w:bookmarkStart w:id="13" w:name="_Toc65371340"/>
      <w:bookmarkEnd w:id="2"/>
      <w:bookmarkEnd w:id="9"/>
      <w:bookmarkEnd w:id="11"/>
      <w:r>
        <w:t>Chapter 17</w:t>
      </w:r>
      <w:bookmarkEnd w:id="13"/>
    </w:p>
    <w:p w14:paraId="7489F065" w14:textId="77777777" w:rsidR="009004D1" w:rsidRDefault="00F5493E">
      <w:pPr>
        <w:pStyle w:val="Heading3"/>
      </w:pPr>
      <w:bookmarkStart w:id="14" w:name="ch-17-b4"/>
      <w:bookmarkStart w:id="15" w:name="_Toc65371341"/>
      <w:r>
        <w:t>3. Ch 17 B4:</w:t>
      </w:r>
      <w:bookmarkEnd w:id="15"/>
    </w:p>
    <w:p w14:paraId="6AD83F8F" w14:textId="77777777" w:rsidR="009004D1" w:rsidRDefault="00F5493E">
      <w:pPr>
        <w:pStyle w:val="FirstParagraph"/>
      </w:pPr>
      <w:r>
        <w:t>Fifty dra</w:t>
      </w:r>
      <w:r>
        <w:t>ws are made at random with replacement from the box:</w:t>
      </w:r>
    </w:p>
    <w:p w14:paraId="050B4E4F" w14:textId="77777777" w:rsidR="009004D1" w:rsidRDefault="00F5493E">
      <w:pPr>
        <w:pStyle w:val="Heading5"/>
      </w:pPr>
      <w:bookmarkStart w:id="16" w:name="a-finish-the-sentence-explain"/>
      <w:r>
        <w:t>a) Finish the sentence, explain</w:t>
      </w:r>
    </w:p>
    <w:p w14:paraId="1DC7DBD5" w14:textId="77777777" w:rsidR="009004D1" w:rsidRDefault="00F5493E">
      <w:pPr>
        <w:pStyle w:val="FirstParagraph"/>
      </w:pPr>
      <w:r>
        <w:t>The sum of the draws turns out to be 157. The expected value for the sum is 150 , the observed value is 157 , the chance error is 7, and the standard error is 10 . Fill in the blanks, and explain briefly.</w:t>
      </w:r>
    </w:p>
    <w:p w14:paraId="17493786" w14:textId="77777777" w:rsidR="009004D1" w:rsidRDefault="00F5493E">
      <w:pPr>
        <w:pStyle w:val="BodyText"/>
      </w:pPr>
      <w:r>
        <w:t>Since it is told to us that the Sum of the draws tu</w:t>
      </w:r>
      <w:r>
        <w:t>rns out to be 157, we know that the observed value of the sum is also 157 as that it what was observed. The expected value is just the sum of the mean of the numbers (3 because 5!/5 = 3), the chance error is 7 as that is the difference between the observed</w:t>
      </w:r>
      <w:r>
        <w:t xml:space="preserve"> and expected values, and the standard error is 10 (9.9999041) because you multiply the SD, 1.4142, with the sqrt of the number of draws sqrt(50).</w:t>
      </w:r>
    </w:p>
    <w:p w14:paraId="6EE3CB8B" w14:textId="77777777" w:rsidR="009004D1" w:rsidRDefault="00F5493E">
      <w:pPr>
        <w:pStyle w:val="Heading3"/>
      </w:pPr>
      <w:bookmarkStart w:id="17" w:name="ch-17-rev-6"/>
      <w:bookmarkStart w:id="18" w:name="_Toc65371342"/>
      <w:bookmarkEnd w:id="14"/>
      <w:bookmarkEnd w:id="16"/>
      <w:r>
        <w:lastRenderedPageBreak/>
        <w:t>4. Ch 17 Rev 6:</w:t>
      </w:r>
      <w:bookmarkEnd w:id="18"/>
    </w:p>
    <w:p w14:paraId="340498B8" w14:textId="77777777" w:rsidR="009004D1" w:rsidRDefault="00F5493E">
      <w:pPr>
        <w:pStyle w:val="FirstParagraph"/>
      </w:pPr>
      <w:r>
        <w:t>One hundred draws are made at random with replacement from the box: The draws come out with 4</w:t>
      </w:r>
      <w:r>
        <w:t>5 ones, 23 twos, and 32 threes. For each number below, find the phrase that describes it.</w:t>
      </w:r>
    </w:p>
    <w:p w14:paraId="2F63A32F" w14:textId="77777777" w:rsidR="009004D1" w:rsidRDefault="00F5493E">
      <w:pPr>
        <w:pStyle w:val="Heading5"/>
      </w:pPr>
      <w:bookmarkStart w:id="19" w:name="matching"/>
      <w:r>
        <w:t>Matching</w:t>
      </w:r>
    </w:p>
    <w:p w14:paraId="1C7821D6" w14:textId="77777777" w:rsidR="009004D1" w:rsidRDefault="00F5493E">
      <w:pPr>
        <w:pStyle w:val="FirstParagraph"/>
      </w:pPr>
      <w:r>
        <w:t xml:space="preserve">Number 12 is the chance error for te sum of the draws, Number 45 is the observed value for the number of ones, 187 is the observed values for the sum of the </w:t>
      </w:r>
      <w:r>
        <w:t>draws, 25 is the expected value for the number of threes, 50 is the expected value for the number of ones, 175 is the expected value for the sum of the draws, 5 is the standard error for the number of ones, and 32 is the observed value for the number of th</w:t>
      </w:r>
      <w:r>
        <w:t>rees.</w:t>
      </w:r>
    </w:p>
    <w:p w14:paraId="47B6C776" w14:textId="77777777" w:rsidR="009004D1" w:rsidRDefault="00F5493E">
      <w:pPr>
        <w:pStyle w:val="Heading1"/>
      </w:pPr>
      <w:bookmarkStart w:id="20" w:name="chapter-5"/>
      <w:bookmarkStart w:id="21" w:name="_Toc65371343"/>
      <w:bookmarkEnd w:id="12"/>
      <w:bookmarkEnd w:id="17"/>
      <w:bookmarkEnd w:id="19"/>
      <w:r>
        <w:t>Chapter 5</w:t>
      </w:r>
      <w:bookmarkEnd w:id="21"/>
    </w:p>
    <w:p w14:paraId="4A0EE6F6" w14:textId="77777777" w:rsidR="009004D1" w:rsidRDefault="00F5493E">
      <w:pPr>
        <w:pStyle w:val="Heading3"/>
      </w:pPr>
      <w:bookmarkStart w:id="22" w:name="ch-5-c1"/>
      <w:bookmarkStart w:id="23" w:name="_Toc65371344"/>
      <w:r>
        <w:t>5. Ch 5 C1:</w:t>
      </w:r>
      <w:bookmarkEnd w:id="23"/>
    </w:p>
    <w:p w14:paraId="38BF5731" w14:textId="77777777" w:rsidR="009004D1" w:rsidRDefault="00F5493E">
      <w:pPr>
        <w:pStyle w:val="FirstParagraph"/>
      </w:pPr>
      <w:r>
        <w:t>For the women age 18-24 in a dataset, the average height was about 64.3 inches; the SD was about 2.6 inches. Using the normal curve, estimate the percentage of women with heights-</w:t>
      </w:r>
    </w:p>
    <w:p w14:paraId="1F80B4E4" w14:textId="77777777" w:rsidR="009004D1" w:rsidRDefault="00F5493E">
      <w:pPr>
        <w:pStyle w:val="Heading5"/>
      </w:pPr>
      <w:bookmarkStart w:id="24" w:name="a-below-66-inches"/>
      <w:r>
        <w:t>a) below 66 inches</w:t>
      </w:r>
    </w:p>
    <w:p w14:paraId="27A84A40" w14:textId="77777777" w:rsidR="009004D1" w:rsidRDefault="00F5493E">
      <w:pPr>
        <w:pStyle w:val="FirstParagraph"/>
      </w:pPr>
      <w:r>
        <w:t xml:space="preserve">The percentage of women that </w:t>
      </w:r>
      <w:r>
        <w:t>are below 66 inches in height is approximately 74.34%.</w:t>
      </w:r>
    </w:p>
    <w:p w14:paraId="7E352E4C" w14:textId="77777777" w:rsidR="009004D1" w:rsidRDefault="00F5493E">
      <w:pPr>
        <w:pStyle w:val="SourceCode"/>
      </w:pPr>
      <w:r>
        <w:rPr>
          <w:rStyle w:val="NormalTok"/>
        </w:rPr>
        <w:t xml:space="preserve">suwomen </w:t>
      </w:r>
      <w:r>
        <w:rPr>
          <w:rStyle w:val="OtherTok"/>
        </w:rPr>
        <w:t>=</w:t>
      </w:r>
      <w:r>
        <w:rPr>
          <w:rStyle w:val="NormalTok"/>
        </w:rPr>
        <w:t xml:space="preserve"> (</w:t>
      </w:r>
      <w:r>
        <w:rPr>
          <w:rStyle w:val="DecValTok"/>
        </w:rPr>
        <w:t>66</w:t>
      </w:r>
      <w:r>
        <w:rPr>
          <w:rStyle w:val="FloatTok"/>
        </w:rPr>
        <w:t>-64.3</w:t>
      </w:r>
      <w:r>
        <w:rPr>
          <w:rStyle w:val="NormalTok"/>
        </w:rPr>
        <w:t>)</w:t>
      </w:r>
      <w:r>
        <w:rPr>
          <w:rStyle w:val="SpecialCharTok"/>
        </w:rPr>
        <w:t>/</w:t>
      </w:r>
      <w:r>
        <w:rPr>
          <w:rStyle w:val="FloatTok"/>
        </w:rPr>
        <w:t>2.6</w:t>
      </w:r>
      <w:r>
        <w:br/>
      </w:r>
      <w:r>
        <w:rPr>
          <w:rStyle w:val="FunctionTok"/>
        </w:rPr>
        <w:t>pnorm</w:t>
      </w:r>
      <w:r>
        <w:rPr>
          <w:rStyle w:val="NormalTok"/>
        </w:rPr>
        <w:t>(suwomen)</w:t>
      </w:r>
    </w:p>
    <w:p w14:paraId="593E0A86" w14:textId="77777777" w:rsidR="009004D1" w:rsidRDefault="00F5493E">
      <w:pPr>
        <w:pStyle w:val="SourceCode"/>
      </w:pPr>
      <w:r>
        <w:rPr>
          <w:rStyle w:val="VerbatimChar"/>
        </w:rPr>
        <w:t>## [1] 0.7433945</w:t>
      </w:r>
    </w:p>
    <w:p w14:paraId="3C26ACB1" w14:textId="77777777" w:rsidR="009004D1" w:rsidRDefault="00F5493E">
      <w:pPr>
        <w:pStyle w:val="Heading5"/>
      </w:pPr>
      <w:bookmarkStart w:id="25" w:name="b-between-60-inches-and-66-inches."/>
      <w:bookmarkEnd w:id="24"/>
      <w:r>
        <w:t>b) between 60 inches and 66 inches.</w:t>
      </w:r>
    </w:p>
    <w:p w14:paraId="32BBDF5D" w14:textId="77777777" w:rsidR="009004D1" w:rsidRDefault="00F5493E">
      <w:pPr>
        <w:pStyle w:val="FirstParagraph"/>
      </w:pPr>
      <w:r>
        <w:t>The percentage of women that are between 60 and 66 inches in height is approximately 69.43%.</w:t>
      </w:r>
    </w:p>
    <w:p w14:paraId="6C74BD30" w14:textId="77777777" w:rsidR="009004D1" w:rsidRDefault="00F5493E">
      <w:pPr>
        <w:pStyle w:val="SourceCode"/>
      </w:pPr>
      <w:r>
        <w:rPr>
          <w:rStyle w:val="NormalTok"/>
        </w:rPr>
        <w:t xml:space="preserve">suwomen66 </w:t>
      </w:r>
      <w:r>
        <w:rPr>
          <w:rStyle w:val="OtherTok"/>
        </w:rPr>
        <w:t>=</w:t>
      </w:r>
      <w:r>
        <w:rPr>
          <w:rStyle w:val="NormalTok"/>
        </w:rPr>
        <w:t xml:space="preserve"> (</w:t>
      </w:r>
      <w:r>
        <w:rPr>
          <w:rStyle w:val="DecValTok"/>
        </w:rPr>
        <w:t>66</w:t>
      </w:r>
      <w:r>
        <w:rPr>
          <w:rStyle w:val="FloatTok"/>
        </w:rPr>
        <w:t>-64.3</w:t>
      </w:r>
      <w:r>
        <w:rPr>
          <w:rStyle w:val="NormalTok"/>
        </w:rPr>
        <w:t>)</w:t>
      </w:r>
      <w:r>
        <w:rPr>
          <w:rStyle w:val="SpecialCharTok"/>
        </w:rPr>
        <w:t>/</w:t>
      </w:r>
      <w:r>
        <w:rPr>
          <w:rStyle w:val="FloatTok"/>
        </w:rPr>
        <w:t>2.6</w:t>
      </w:r>
      <w:r>
        <w:br/>
      </w:r>
      <w:r>
        <w:rPr>
          <w:rStyle w:val="NormalTok"/>
        </w:rPr>
        <w:t xml:space="preserve">suwomen60 </w:t>
      </w:r>
      <w:r>
        <w:rPr>
          <w:rStyle w:val="OtherTok"/>
        </w:rPr>
        <w:t>=</w:t>
      </w:r>
      <w:r>
        <w:rPr>
          <w:rStyle w:val="NormalTok"/>
        </w:rPr>
        <w:t xml:space="preserve"> (</w:t>
      </w:r>
      <w:r>
        <w:rPr>
          <w:rStyle w:val="DecValTok"/>
        </w:rPr>
        <w:t>60</w:t>
      </w:r>
      <w:r>
        <w:rPr>
          <w:rStyle w:val="FloatTok"/>
        </w:rPr>
        <w:t>-64.3</w:t>
      </w:r>
      <w:r>
        <w:rPr>
          <w:rStyle w:val="NormalTok"/>
        </w:rPr>
        <w:t>)</w:t>
      </w:r>
      <w:r>
        <w:rPr>
          <w:rStyle w:val="SpecialCharTok"/>
        </w:rPr>
        <w:t>/</w:t>
      </w:r>
      <w:r>
        <w:rPr>
          <w:rStyle w:val="FloatTok"/>
        </w:rPr>
        <w:t>2.6</w:t>
      </w:r>
      <w:r>
        <w:br/>
      </w:r>
      <w:r>
        <w:rPr>
          <w:rStyle w:val="FunctionTok"/>
        </w:rPr>
        <w:t>pnorm</w:t>
      </w:r>
      <w:r>
        <w:rPr>
          <w:rStyle w:val="NormalTok"/>
        </w:rPr>
        <w:t xml:space="preserve">(suwomen66) </w:t>
      </w:r>
      <w:r>
        <w:rPr>
          <w:rStyle w:val="SpecialCharTok"/>
        </w:rPr>
        <w:t>-</w:t>
      </w:r>
      <w:r>
        <w:rPr>
          <w:rStyle w:val="NormalTok"/>
        </w:rPr>
        <w:t xml:space="preserve"> </w:t>
      </w:r>
      <w:r>
        <w:rPr>
          <w:rStyle w:val="FunctionTok"/>
        </w:rPr>
        <w:t>pnorm</w:t>
      </w:r>
      <w:r>
        <w:rPr>
          <w:rStyle w:val="NormalTok"/>
        </w:rPr>
        <w:t>(suwomen60)</w:t>
      </w:r>
    </w:p>
    <w:p w14:paraId="558AC270" w14:textId="77777777" w:rsidR="009004D1" w:rsidRDefault="00F5493E">
      <w:pPr>
        <w:pStyle w:val="SourceCode"/>
      </w:pPr>
      <w:r>
        <w:rPr>
          <w:rStyle w:val="VerbatimChar"/>
        </w:rPr>
        <w:t>## [1] 0.6943151</w:t>
      </w:r>
    </w:p>
    <w:p w14:paraId="47522106" w14:textId="77777777" w:rsidR="009004D1" w:rsidRDefault="00F5493E">
      <w:pPr>
        <w:pStyle w:val="Heading5"/>
      </w:pPr>
      <w:bookmarkStart w:id="26" w:name="c-above-72-inches."/>
      <w:bookmarkEnd w:id="25"/>
      <w:r>
        <w:t>c) above 72 inches.</w:t>
      </w:r>
    </w:p>
    <w:p w14:paraId="34C9B0F5" w14:textId="77777777" w:rsidR="009004D1" w:rsidRDefault="00F5493E">
      <w:pPr>
        <w:pStyle w:val="FirstParagraph"/>
      </w:pPr>
      <w:r>
        <w:t>The percentage of women that are above</w:t>
      </w:r>
      <w:r>
        <w:t xml:space="preserve"> inches in height is approximately 0.15%.</w:t>
      </w:r>
    </w:p>
    <w:p w14:paraId="38966F4F" w14:textId="77777777" w:rsidR="009004D1" w:rsidRDefault="00F5493E">
      <w:pPr>
        <w:pStyle w:val="SourceCode"/>
      </w:pPr>
      <w:r>
        <w:rPr>
          <w:rStyle w:val="NormalTok"/>
        </w:rPr>
        <w:t xml:space="preserve">suwomen72 </w:t>
      </w:r>
      <w:r>
        <w:rPr>
          <w:rStyle w:val="OtherTok"/>
        </w:rPr>
        <w:t>=</w:t>
      </w:r>
      <w:r>
        <w:rPr>
          <w:rStyle w:val="NormalTok"/>
        </w:rPr>
        <w:t xml:space="preserve"> (</w:t>
      </w:r>
      <w:r>
        <w:rPr>
          <w:rStyle w:val="DecValTok"/>
        </w:rPr>
        <w:t>72</w:t>
      </w:r>
      <w:r>
        <w:rPr>
          <w:rStyle w:val="FloatTok"/>
        </w:rPr>
        <w:t>-64.3</w:t>
      </w:r>
      <w:r>
        <w:rPr>
          <w:rStyle w:val="NormalTok"/>
        </w:rPr>
        <w:t>)</w:t>
      </w:r>
      <w:r>
        <w:rPr>
          <w:rStyle w:val="SpecialCharTok"/>
        </w:rPr>
        <w:t>/</w:t>
      </w:r>
      <w:r>
        <w:rPr>
          <w:rStyle w:val="FloatTok"/>
        </w:rPr>
        <w:t>2.6</w:t>
      </w:r>
      <w:r>
        <w:br/>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(suwomen72)</w:t>
      </w:r>
    </w:p>
    <w:p w14:paraId="7E390E66" w14:textId="77777777" w:rsidR="009004D1" w:rsidRDefault="00F5493E">
      <w:pPr>
        <w:pStyle w:val="SourceCode"/>
      </w:pPr>
      <w:r>
        <w:rPr>
          <w:rStyle w:val="VerbatimChar"/>
        </w:rPr>
        <w:t>## [1] 0.001530531</w:t>
      </w:r>
    </w:p>
    <w:p w14:paraId="6DEA640D" w14:textId="77777777" w:rsidR="009004D1" w:rsidRDefault="00F5493E">
      <w:pPr>
        <w:pStyle w:val="Heading3"/>
      </w:pPr>
      <w:bookmarkStart w:id="27" w:name="ch-5-rev-10"/>
      <w:bookmarkStart w:id="28" w:name="_Toc65371345"/>
      <w:bookmarkEnd w:id="22"/>
      <w:bookmarkEnd w:id="26"/>
      <w:r>
        <w:lastRenderedPageBreak/>
        <w:t>6. Ch 5 Rev 10:</w:t>
      </w:r>
      <w:bookmarkEnd w:id="28"/>
    </w:p>
    <w:p w14:paraId="540D3072" w14:textId="77777777" w:rsidR="009004D1" w:rsidRDefault="00F5493E">
      <w:pPr>
        <w:pStyle w:val="FirstParagraph"/>
      </w:pPr>
      <w:r>
        <w:t>For women age 25-34 with full time jobs, the average income in 2004 was $32,000. The SD was $26,000, and 0.25% had incomes above $15</w:t>
      </w:r>
      <w:r>
        <w:t>0,000. Was the percentage with incomes in the range from $32,000 to $150,000 about 40%, 50%, or 60%? Choose one option and explain briefly.</w:t>
      </w:r>
    </w:p>
    <w:p w14:paraId="19086AA5" w14:textId="77777777" w:rsidR="009004D1" w:rsidRDefault="00F5493E">
      <w:pPr>
        <w:pStyle w:val="Heading5"/>
      </w:pPr>
      <w:bookmarkStart w:id="29" w:name="a-explanation"/>
      <w:r>
        <w:t>a) Explanation</w:t>
      </w:r>
    </w:p>
    <w:p w14:paraId="72EFFEA0" w14:textId="77777777" w:rsidR="009004D1" w:rsidRDefault="00F5493E">
      <w:pPr>
        <w:pStyle w:val="FirstParagraph"/>
      </w:pPr>
      <w:r>
        <w:t xml:space="preserve">It would be about 50%. Since the range started at the mean, and the mean marks the halfway point for </w:t>
      </w:r>
      <w:r>
        <w:t>z-scores/normal curve; since the range goes about 5 standard deviations above the mean, it is very close to capturing almost all of the values in that half (above 99.9%), then we can estimate this out to be capturing 100% of everything above the midway poi</w:t>
      </w:r>
      <w:r>
        <w:t>nt – otherwise known as 50%.</w:t>
      </w:r>
    </w:p>
    <w:p w14:paraId="7C083349" w14:textId="77777777" w:rsidR="009004D1" w:rsidRDefault="00F5493E">
      <w:pPr>
        <w:pStyle w:val="Heading1"/>
      </w:pPr>
      <w:bookmarkStart w:id="30" w:name="chapter-18"/>
      <w:bookmarkStart w:id="31" w:name="_Toc65371346"/>
      <w:bookmarkEnd w:id="20"/>
      <w:bookmarkEnd w:id="27"/>
      <w:bookmarkEnd w:id="29"/>
      <w:r>
        <w:t>Chapter 18</w:t>
      </w:r>
      <w:bookmarkEnd w:id="31"/>
    </w:p>
    <w:p w14:paraId="61A47EC3" w14:textId="77777777" w:rsidR="009004D1" w:rsidRDefault="00F5493E">
      <w:pPr>
        <w:pStyle w:val="Heading3"/>
      </w:pPr>
      <w:bookmarkStart w:id="32" w:name="based-on-ch-18-b3"/>
      <w:bookmarkStart w:id="33" w:name="_Toc65371347"/>
      <w:r>
        <w:t>7. Based on Ch 18 B3:</w:t>
      </w:r>
      <w:bookmarkEnd w:id="33"/>
    </w:p>
    <w:p w14:paraId="7E9FF9CB" w14:textId="77777777" w:rsidR="009004D1" w:rsidRDefault="00F5493E">
      <w:pPr>
        <w:pStyle w:val="FirstParagraph"/>
      </w:pPr>
      <w:r>
        <w:t>A fair coin is tossed 100 times. Find the chance of getting exactly 60 heads in two ways: using the dbinom() function in R, and using pnorm(). Which one gives the exact answer, and which is an a</w:t>
      </w:r>
      <w:r>
        <w:t>pproximation? Are the two answers close to eachother? Why?</w:t>
      </w:r>
    </w:p>
    <w:p w14:paraId="5A3EE3B8" w14:textId="77777777" w:rsidR="009004D1" w:rsidRDefault="00F5493E">
      <w:pPr>
        <w:pStyle w:val="Heading5"/>
      </w:pPr>
      <w:bookmarkStart w:id="34" w:name="a-r-code"/>
      <w:r>
        <w:t>a) R Code</w:t>
      </w:r>
    </w:p>
    <w:p w14:paraId="39B2F72A" w14:textId="77777777" w:rsidR="009004D1" w:rsidRDefault="00F5493E">
      <w:pPr>
        <w:pStyle w:val="SourceCode"/>
      </w:pPr>
      <w:r>
        <w:rPr>
          <w:rStyle w:val="CommentTok"/>
        </w:rPr>
        <w:t># using dbinom</w:t>
      </w:r>
      <w:r>
        <w:br/>
      </w:r>
      <w:r>
        <w:rPr>
          <w:rStyle w:val="FunctionTok"/>
        </w:rPr>
        <w:t>dbinom</w:t>
      </w:r>
      <w:r>
        <w:rPr>
          <w:rStyle w:val="NormalTok"/>
        </w:rPr>
        <w:t>(</w:t>
      </w:r>
      <w:r>
        <w:rPr>
          <w:rStyle w:val="DecValTok"/>
        </w:rPr>
        <w:t>60</w:t>
      </w:r>
      <w:r>
        <w:rPr>
          <w:rStyle w:val="NormalTok"/>
        </w:rPr>
        <w:t xml:space="preserve">, </w:t>
      </w:r>
      <w:r>
        <w:rPr>
          <w:rStyle w:val="DecValTok"/>
        </w:rPr>
        <w:t>100</w:t>
      </w:r>
      <w:r>
        <w:rPr>
          <w:rStyle w:val="NormalTok"/>
        </w:rPr>
        <w:t xml:space="preserve">, </w:t>
      </w:r>
      <w:r>
        <w:rPr>
          <w:rStyle w:val="FloatTok"/>
        </w:rPr>
        <w:t>0.5</w:t>
      </w:r>
      <w:r>
        <w:rPr>
          <w:rStyle w:val="NormalTok"/>
        </w:rPr>
        <w:t>)</w:t>
      </w:r>
    </w:p>
    <w:p w14:paraId="21C0E0A0" w14:textId="77777777" w:rsidR="009004D1" w:rsidRDefault="00F5493E">
      <w:pPr>
        <w:pStyle w:val="SourceCode"/>
      </w:pPr>
      <w:r>
        <w:rPr>
          <w:rStyle w:val="VerbatimChar"/>
        </w:rPr>
        <w:t>## [1] 0.01084387</w:t>
      </w:r>
    </w:p>
    <w:p w14:paraId="7F760FD8" w14:textId="77777777" w:rsidR="009004D1" w:rsidRDefault="00F5493E">
      <w:pPr>
        <w:pStyle w:val="SourceCode"/>
      </w:pPr>
      <w:r>
        <w:rPr>
          <w:rStyle w:val="CommentTok"/>
        </w:rPr>
        <w:t># approximation answer P(exactly 60 heads)</w:t>
      </w:r>
      <w:r>
        <w:br/>
      </w:r>
      <w:r>
        <w:rPr>
          <w:rStyle w:val="NormalTok"/>
        </w:rPr>
        <w:t xml:space="preserve">sdofbox </w:t>
      </w:r>
      <w:r>
        <w:rPr>
          <w:rStyle w:val="OtherTok"/>
        </w:rPr>
        <w:t>=</w:t>
      </w:r>
      <w:r>
        <w:rPr>
          <w:rStyle w:val="NormalTok"/>
        </w:rPr>
        <w:t xml:space="preserve"> (</w:t>
      </w:r>
      <w:r>
        <w:rPr>
          <w:rStyle w:val="DecValTok"/>
        </w:rPr>
        <w:t>1-0</w:t>
      </w:r>
      <w:r>
        <w:rPr>
          <w:rStyle w:val="NormalTok"/>
        </w:rPr>
        <w:t>)</w:t>
      </w:r>
      <w:r>
        <w:rPr>
          <w:rStyle w:val="SpecialCharTok"/>
        </w:rPr>
        <w:t>*</w:t>
      </w:r>
      <w:r>
        <w:rPr>
          <w:rStyle w:val="FunctionTok"/>
        </w:rPr>
        <w:t>sqrt</w:t>
      </w:r>
      <w:r>
        <w:rPr>
          <w:rStyle w:val="NormalTok"/>
        </w:rPr>
        <w:t>(</w:t>
      </w:r>
      <w:r>
        <w:rPr>
          <w:rStyle w:val="FloatTok"/>
        </w:rPr>
        <w:t>0.5</w:t>
      </w:r>
      <w:r>
        <w:rPr>
          <w:rStyle w:val="SpecialCharTok"/>
        </w:rPr>
        <w:t>*</w:t>
      </w:r>
      <w:r>
        <w:rPr>
          <w:rStyle w:val="FloatTok"/>
        </w:rPr>
        <w:t>0.5</w:t>
      </w:r>
      <w:r>
        <w:rPr>
          <w:rStyle w:val="NormalTok"/>
        </w:rPr>
        <w:t>)</w:t>
      </w:r>
      <w:r>
        <w:br/>
      </w:r>
      <w:r>
        <w:rPr>
          <w:rStyle w:val="NormalTok"/>
        </w:rPr>
        <w:t xml:space="preserve">sesum </w:t>
      </w:r>
      <w:r>
        <w:rPr>
          <w:rStyle w:val="OtherTok"/>
        </w:rPr>
        <w:t>=</w:t>
      </w:r>
      <w:r>
        <w:rPr>
          <w:rStyle w:val="NormalTok"/>
        </w:rPr>
        <w:t xml:space="preserve"> </w:t>
      </w:r>
      <w:r>
        <w:rPr>
          <w:rStyle w:val="FunctionTok"/>
        </w:rPr>
        <w:t>sqrt</w:t>
      </w:r>
      <w:r>
        <w:rPr>
          <w:rStyle w:val="NormalTok"/>
        </w:rPr>
        <w:t>(</w:t>
      </w:r>
      <w:r>
        <w:rPr>
          <w:rStyle w:val="DecValTok"/>
        </w:rPr>
        <w:t>100</w:t>
      </w:r>
      <w:r>
        <w:rPr>
          <w:rStyle w:val="NormalTok"/>
        </w:rPr>
        <w:t xml:space="preserve">) </w:t>
      </w:r>
      <w:r>
        <w:rPr>
          <w:rStyle w:val="SpecialCharTok"/>
        </w:rPr>
        <w:t>*</w:t>
      </w:r>
      <w:r>
        <w:rPr>
          <w:rStyle w:val="NormalTok"/>
        </w:rPr>
        <w:t xml:space="preserve"> sdofbox</w:t>
      </w:r>
      <w:r>
        <w:br/>
      </w:r>
      <w:r>
        <w:rPr>
          <w:rStyle w:val="FunctionTok"/>
        </w:rPr>
        <w:t>pnorm</w:t>
      </w:r>
      <w:r>
        <w:rPr>
          <w:rStyle w:val="NormalTok"/>
        </w:rPr>
        <w:t>((</w:t>
      </w:r>
      <w:r>
        <w:rPr>
          <w:rStyle w:val="FloatTok"/>
        </w:rPr>
        <w:t>60.5</w:t>
      </w:r>
      <w:r>
        <w:rPr>
          <w:rStyle w:val="DecValTok"/>
        </w:rPr>
        <w:t>-50</w:t>
      </w:r>
      <w:r>
        <w:rPr>
          <w:rStyle w:val="NormalTok"/>
        </w:rPr>
        <w:t>)</w:t>
      </w:r>
      <w:r>
        <w:rPr>
          <w:rStyle w:val="SpecialCharTok"/>
        </w:rPr>
        <w:t>/</w:t>
      </w:r>
      <w:r>
        <w:rPr>
          <w:rStyle w:val="NormalTok"/>
        </w:rPr>
        <w:t>sesum)</w:t>
      </w:r>
      <w:r>
        <w:rPr>
          <w:rStyle w:val="SpecialCharTok"/>
        </w:rPr>
        <w:t>-</w:t>
      </w:r>
      <w:r>
        <w:rPr>
          <w:rStyle w:val="FunctionTok"/>
        </w:rPr>
        <w:t>pnorm</w:t>
      </w:r>
      <w:r>
        <w:rPr>
          <w:rStyle w:val="NormalTok"/>
        </w:rPr>
        <w:t>((</w:t>
      </w:r>
      <w:r>
        <w:rPr>
          <w:rStyle w:val="FloatTok"/>
        </w:rPr>
        <w:t>59.5</w:t>
      </w:r>
      <w:r>
        <w:rPr>
          <w:rStyle w:val="DecValTok"/>
        </w:rPr>
        <w:t>-50</w:t>
      </w:r>
      <w:r>
        <w:rPr>
          <w:rStyle w:val="NormalTok"/>
        </w:rPr>
        <w:t>)</w:t>
      </w:r>
      <w:r>
        <w:rPr>
          <w:rStyle w:val="SpecialCharTok"/>
        </w:rPr>
        <w:t>/</w:t>
      </w:r>
      <w:r>
        <w:rPr>
          <w:rStyle w:val="NormalTok"/>
        </w:rPr>
        <w:t>sesum)</w:t>
      </w:r>
    </w:p>
    <w:p w14:paraId="6F4ADABC" w14:textId="77777777" w:rsidR="009004D1" w:rsidRDefault="00F5493E">
      <w:pPr>
        <w:pStyle w:val="SourceCode"/>
      </w:pPr>
      <w:r>
        <w:rPr>
          <w:rStyle w:val="VerbatimChar"/>
        </w:rPr>
        <w:t>## [1] 0.01085214</w:t>
      </w:r>
    </w:p>
    <w:p w14:paraId="25B65582" w14:textId="77777777" w:rsidR="009004D1" w:rsidRDefault="00F5493E">
      <w:pPr>
        <w:pStyle w:val="FirstParagraph"/>
      </w:pPr>
      <w:r>
        <w:t>dbinom gives the actual answer. pnorm gives the approximation. In this scenario, the two answers are close to each other because it follows all the rules when trying to evaluate something through a normal approximat</w:t>
      </w:r>
      <w:r>
        <w:t>ions. Furthermore, random probabilities, such as taking coin flips tend to follow the normal curve well.</w:t>
      </w:r>
    </w:p>
    <w:p w14:paraId="5EFB35C4" w14:textId="77777777" w:rsidR="009004D1" w:rsidRDefault="00F5493E">
      <w:pPr>
        <w:pStyle w:val="Heading3"/>
      </w:pPr>
      <w:bookmarkStart w:id="35" w:name="based-on-ch-18-rev-2"/>
      <w:bookmarkStart w:id="36" w:name="_Toc65371348"/>
      <w:bookmarkEnd w:id="32"/>
      <w:bookmarkEnd w:id="34"/>
      <w:r>
        <w:t>8. Based on Ch 18 Rev 2:</w:t>
      </w:r>
      <w:bookmarkEnd w:id="36"/>
    </w:p>
    <w:p w14:paraId="664A7C5D" w14:textId="77777777" w:rsidR="009004D1" w:rsidRDefault="00F5493E">
      <w:pPr>
        <w:pStyle w:val="FirstParagraph"/>
      </w:pPr>
      <w:r>
        <w:t>Four hundred draws will be made at random with replacement from the box:</w:t>
      </w:r>
    </w:p>
    <w:p w14:paraId="5291E5A8" w14:textId="77777777" w:rsidR="009004D1" w:rsidRDefault="00F5493E">
      <w:pPr>
        <w:pStyle w:val="Heading5"/>
      </w:pPr>
      <w:bookmarkStart w:id="37" w:name="X49859055b7037a74cd8f1b447b6c5b8ed6a61f2"/>
      <w:r>
        <w:t>a) Estimate the chance that the sum of the draws will</w:t>
      </w:r>
      <w:r>
        <w:t xml:space="preserve"> be more than 1,500.</w:t>
      </w:r>
    </w:p>
    <w:p w14:paraId="4224511F" w14:textId="77777777" w:rsidR="009004D1" w:rsidRDefault="00F5493E">
      <w:pPr>
        <w:pStyle w:val="FirstParagraph"/>
      </w:pPr>
      <w:r>
        <w:t>Based off of the box, theres about a 98% chance that the sum of the draws will e more than 1,500.</w:t>
      </w:r>
    </w:p>
    <w:p w14:paraId="0648EC1B" w14:textId="77777777" w:rsidR="009004D1" w:rsidRDefault="00F5493E">
      <w:pPr>
        <w:pStyle w:val="SourceCode"/>
      </w:pPr>
      <w:r>
        <w:rPr>
          <w:rStyle w:val="NormalTok"/>
        </w:rPr>
        <w:lastRenderedPageBreak/>
        <w:t xml:space="preserve">boxavg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7</w:t>
      </w:r>
      <w:r>
        <w:rPr>
          <w:rStyle w:val="NormalTok"/>
        </w:rPr>
        <w:t>)</w:t>
      </w:r>
      <w:r>
        <w:rPr>
          <w:rStyle w:val="SpecialCharTok"/>
        </w:rPr>
        <w:t>/</w:t>
      </w:r>
      <w:r>
        <w:rPr>
          <w:rStyle w:val="DecValTok"/>
        </w:rPr>
        <w:t>4</w:t>
      </w:r>
      <w:r>
        <w:br/>
      </w:r>
      <w:r>
        <w:rPr>
          <w:rStyle w:val="NormalTok"/>
        </w:rPr>
        <w:t xml:space="preserve">boxsd </w:t>
      </w:r>
      <w:r>
        <w:rPr>
          <w:rStyle w:val="OtherTok"/>
        </w:rPr>
        <w:t>=</w:t>
      </w:r>
      <w:r>
        <w:rPr>
          <w:rStyle w:val="NormalTok"/>
        </w:rPr>
        <w:t xml:space="preserve"> </w:t>
      </w:r>
      <w:r>
        <w:rPr>
          <w:rStyle w:val="FunctionTok"/>
        </w:rPr>
        <w:t>sqrt</w:t>
      </w:r>
      <w:r>
        <w:rPr>
          <w:rStyle w:val="NormalTok"/>
        </w:rPr>
        <w:t>(((</w:t>
      </w:r>
      <w:r>
        <w:rPr>
          <w:rStyle w:val="DecValTok"/>
        </w:rPr>
        <w:t>1-4</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3-4</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5-4</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7-4</w:t>
      </w:r>
      <w:r>
        <w:rPr>
          <w:rStyle w:val="NormalTok"/>
        </w:rPr>
        <w:t>)</w:t>
      </w:r>
      <w:r>
        <w:rPr>
          <w:rStyle w:val="SpecialCharTok"/>
        </w:rPr>
        <w:t>^</w:t>
      </w:r>
      <w:r>
        <w:rPr>
          <w:rStyle w:val="DecValTok"/>
        </w:rPr>
        <w:t>2</w:t>
      </w:r>
      <w:r>
        <w:rPr>
          <w:rStyle w:val="NormalTok"/>
        </w:rPr>
        <w:t>)</w:t>
      </w:r>
      <w:r>
        <w:rPr>
          <w:rStyle w:val="SpecialCharTok"/>
        </w:rPr>
        <w:t>/</w:t>
      </w:r>
      <w:r>
        <w:rPr>
          <w:rStyle w:val="DecValTok"/>
        </w:rPr>
        <w:t>4</w:t>
      </w:r>
      <w:r>
        <w:rPr>
          <w:rStyle w:val="NormalTok"/>
        </w:rPr>
        <w:t>)</w:t>
      </w:r>
      <w:r>
        <w:br/>
      </w:r>
      <w:r>
        <w:rPr>
          <w:rStyle w:val="NormalTok"/>
        </w:rPr>
        <w:t xml:space="preserve">ev </w:t>
      </w:r>
      <w:r>
        <w:rPr>
          <w:rStyle w:val="Othe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boxavg</w:t>
      </w:r>
      <w:r>
        <w:br/>
      </w:r>
      <w:r>
        <w:rPr>
          <w:rStyle w:val="NormalTok"/>
        </w:rPr>
        <w:t xml:space="preserve">se </w:t>
      </w:r>
      <w:r>
        <w:rPr>
          <w:rStyle w:val="OtherTok"/>
        </w:rPr>
        <w:t>=</w:t>
      </w:r>
      <w:r>
        <w:rPr>
          <w:rStyle w:val="NormalTok"/>
        </w:rPr>
        <w:t xml:space="preserve"> </w:t>
      </w:r>
      <w:r>
        <w:rPr>
          <w:rStyle w:val="FunctionTok"/>
        </w:rPr>
        <w:t>sqrt</w:t>
      </w:r>
      <w:r>
        <w:rPr>
          <w:rStyle w:val="NormalTok"/>
        </w:rPr>
        <w:t>(</w:t>
      </w:r>
      <w:r>
        <w:rPr>
          <w:rStyle w:val="DecValTok"/>
        </w:rPr>
        <w:t>400</w:t>
      </w:r>
      <w:r>
        <w:rPr>
          <w:rStyle w:val="NormalTok"/>
        </w:rPr>
        <w:t xml:space="preserve">) </w:t>
      </w:r>
      <w:r>
        <w:rPr>
          <w:rStyle w:val="SpecialCharTok"/>
        </w:rPr>
        <w:t>*</w:t>
      </w:r>
      <w:r>
        <w:rPr>
          <w:rStyle w:val="NormalTok"/>
        </w:rPr>
        <w:t xml:space="preserve"> boxsd</w:t>
      </w:r>
      <w:r>
        <w:br/>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DecValTok"/>
        </w:rPr>
        <w:t>1500</w:t>
      </w:r>
      <w:r>
        <w:rPr>
          <w:rStyle w:val="NormalTok"/>
        </w:rPr>
        <w:t xml:space="preserve"> </w:t>
      </w:r>
      <w:r>
        <w:rPr>
          <w:rStyle w:val="SpecialCharTok"/>
        </w:rPr>
        <w:t>-</w:t>
      </w:r>
      <w:r>
        <w:rPr>
          <w:rStyle w:val="NormalTok"/>
        </w:rPr>
        <w:t xml:space="preserve"> ev)</w:t>
      </w:r>
      <w:r>
        <w:rPr>
          <w:rStyle w:val="SpecialCharTok"/>
        </w:rPr>
        <w:t>/</w:t>
      </w:r>
      <w:r>
        <w:rPr>
          <w:rStyle w:val="NormalTok"/>
        </w:rPr>
        <w:t>se)</w:t>
      </w:r>
    </w:p>
    <w:p w14:paraId="3696731E" w14:textId="77777777" w:rsidR="009004D1" w:rsidRDefault="00F5493E">
      <w:pPr>
        <w:pStyle w:val="SourceCode"/>
      </w:pPr>
      <w:r>
        <w:rPr>
          <w:rStyle w:val="VerbatimChar"/>
        </w:rPr>
        <w:t>## [1] 0.9873263</w:t>
      </w:r>
    </w:p>
    <w:p w14:paraId="44CB1F4A" w14:textId="77777777" w:rsidR="009004D1" w:rsidRDefault="00F5493E">
      <w:pPr>
        <w:pStyle w:val="Heading5"/>
      </w:pPr>
      <w:bookmarkStart w:id="38" w:name="X6b332749981e351dbdfca53bd97131ad8f7ef78"/>
      <w:bookmarkEnd w:id="37"/>
      <w:r>
        <w:t>b) Estimate the chance that the number 3 comes up fewer than 90 times.</w:t>
      </w:r>
    </w:p>
    <w:p w14:paraId="3F7C281C" w14:textId="77777777" w:rsidR="009004D1" w:rsidRDefault="00F5493E">
      <w:pPr>
        <w:pStyle w:val="FirstParagraph"/>
      </w:pPr>
      <w:r>
        <w:t>The chance that the number 3 comes up fewer than 90 times is about an 89% chance or so.</w:t>
      </w:r>
    </w:p>
    <w:p w14:paraId="191B85ED" w14:textId="77777777" w:rsidR="009004D1" w:rsidRDefault="00F5493E">
      <w:pPr>
        <w:pStyle w:val="SourceCode"/>
      </w:pPr>
      <w:r>
        <w:rPr>
          <w:rStyle w:val="FunctionTok"/>
        </w:rPr>
        <w:t>mean</w:t>
      </w:r>
      <w:r>
        <w:rPr>
          <w:rStyle w:val="NormalTok"/>
        </w:rPr>
        <w:t>(</w:t>
      </w:r>
      <w:r>
        <w:rPr>
          <w:rStyle w:val="FunctionTok"/>
        </w:rPr>
        <w:t>replicate</w:t>
      </w:r>
      <w:r>
        <w:rPr>
          <w:rStyle w:val="NormalTok"/>
        </w:rPr>
        <w:t>(</w:t>
      </w:r>
      <w:r>
        <w:rPr>
          <w:rStyle w:val="DecValTok"/>
        </w:rPr>
        <w:t>100000</w:t>
      </w:r>
      <w:r>
        <w:rPr>
          <w:rStyle w:val="NormalTok"/>
        </w:rPr>
        <w:t xml:space="preserve">, </w:t>
      </w:r>
      <w:r>
        <w:rPr>
          <w:rStyle w:val="FunctionTok"/>
        </w:rPr>
        <w:t>mean</w:t>
      </w:r>
      <w:r>
        <w:rPr>
          <w:rStyle w:val="NormalTok"/>
        </w:rPr>
        <w:t>(</w:t>
      </w:r>
      <w:r>
        <w:rPr>
          <w:rStyle w:val="FunctionTok"/>
        </w:rPr>
        <w:t>sample</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400</w:t>
      </w:r>
      <w:r>
        <w:rPr>
          <w:rStyle w:val="NormalTok"/>
        </w:rPr>
        <w:t xml:space="preserve">, </w:t>
      </w:r>
      <w:r>
        <w:rPr>
          <w:rStyle w:val="AttributeTok"/>
        </w:rPr>
        <w:t>rep</w:t>
      </w:r>
      <w:r>
        <w:rPr>
          <w:rStyle w:val="AttributeTok"/>
        </w:rPr>
        <w:t>lace =</w:t>
      </w:r>
      <w:r>
        <w:rPr>
          <w:rStyle w:val="NormalTok"/>
        </w:rPr>
        <w:t xml:space="preserve"> T) </w:t>
      </w:r>
      <w:r>
        <w:rPr>
          <w:rStyle w:val="SpecialCharTok"/>
        </w:rPr>
        <w:t>==</w:t>
      </w:r>
      <w:r>
        <w:rPr>
          <w:rStyle w:val="NormalTok"/>
        </w:rPr>
        <w:t xml:space="preserve"> </w:t>
      </w:r>
      <w:r>
        <w:rPr>
          <w:rStyle w:val="DecValTok"/>
        </w:rPr>
        <w:t>3</w:t>
      </w:r>
      <w:r>
        <w:rPr>
          <w:rStyle w:val="NormalTok"/>
        </w:rPr>
        <w:t xml:space="preserve">)) </w:t>
      </w:r>
      <w:r>
        <w:rPr>
          <w:rStyle w:val="SpecialCharTok"/>
        </w:rPr>
        <w:t>&lt;</w:t>
      </w:r>
      <w:r>
        <w:rPr>
          <w:rStyle w:val="NormalTok"/>
        </w:rPr>
        <w:t xml:space="preserve"> </w:t>
      </w:r>
      <w:r>
        <w:rPr>
          <w:rStyle w:val="DecValTok"/>
        </w:rPr>
        <w:t>90</w:t>
      </w:r>
      <w:r>
        <w:rPr>
          <w:rStyle w:val="SpecialCharTok"/>
        </w:rPr>
        <w:t>/</w:t>
      </w:r>
      <w:r>
        <w:rPr>
          <w:rStyle w:val="DecValTok"/>
        </w:rPr>
        <w:t>400</w:t>
      </w:r>
      <w:r>
        <w:rPr>
          <w:rStyle w:val="NormalTok"/>
        </w:rPr>
        <w:t>)</w:t>
      </w:r>
    </w:p>
    <w:p w14:paraId="4FEDA113" w14:textId="77777777" w:rsidR="009004D1" w:rsidRDefault="00F5493E">
      <w:pPr>
        <w:pStyle w:val="SourceCode"/>
      </w:pPr>
      <w:r>
        <w:rPr>
          <w:rStyle w:val="VerbatimChar"/>
        </w:rPr>
        <w:t>## [1] 0.11207</w:t>
      </w:r>
    </w:p>
    <w:p w14:paraId="6A4936C8" w14:textId="77777777" w:rsidR="009004D1" w:rsidRDefault="00F5493E">
      <w:pPr>
        <w:pStyle w:val="Heading5"/>
      </w:pPr>
      <w:bookmarkStart w:id="39" w:name="X233d3c7158a3a6aaf44823297ef22caec121611"/>
      <w:bookmarkEnd w:id="38"/>
      <w:r>
        <w:t>c) Do a simulation for the chance process in part a), with 10000 sets of 400 draws and get the proportion of times that the sum is more than 1500. It should be close to your answer for the chance.</w:t>
      </w:r>
    </w:p>
    <w:p w14:paraId="15C7918B" w14:textId="77777777" w:rsidR="009004D1" w:rsidRDefault="00F5493E">
      <w:pPr>
        <w:pStyle w:val="FirstParagraph"/>
      </w:pPr>
      <w:r>
        <w:t>The chance that the sum of the draws will be more than 1,50</w:t>
      </w:r>
      <w:r>
        <w:t>0 will be about 98.5% or so. It is close to the answer I got in a).</w:t>
      </w:r>
    </w:p>
    <w:p w14:paraId="242730C7" w14:textId="77777777" w:rsidR="009004D1" w:rsidRDefault="00F5493E">
      <w:pPr>
        <w:pStyle w:val="SourceCode"/>
      </w:pPr>
      <w:r>
        <w:rPr>
          <w:rStyle w:val="NormalTok"/>
        </w:rPr>
        <w:t xml:space="preserve">drawsTotal </w:t>
      </w:r>
      <w:r>
        <w:rPr>
          <w:rStyle w:val="OtherTok"/>
        </w:rPr>
        <w:t>=</w:t>
      </w:r>
      <w:r>
        <w:rPr>
          <w:rStyle w:val="NormalTok"/>
        </w:rPr>
        <w:t xml:space="preserve"> </w:t>
      </w:r>
      <w:r>
        <w:rPr>
          <w:rStyle w:val="FunctionTok"/>
        </w:rPr>
        <w:t>replicate</w:t>
      </w:r>
      <w:r>
        <w:rPr>
          <w:rStyle w:val="NormalTok"/>
        </w:rPr>
        <w:t>(</w:t>
      </w:r>
      <w:r>
        <w:rPr>
          <w:rStyle w:val="DecValTok"/>
        </w:rPr>
        <w:t>10000</w:t>
      </w:r>
      <w:r>
        <w:rPr>
          <w:rStyle w:val="NormalTok"/>
        </w:rPr>
        <w:t xml:space="preserve">, </w:t>
      </w:r>
      <w:r>
        <w:rPr>
          <w:rStyle w:val="FunctionTok"/>
        </w:rPr>
        <w:t>sum</w:t>
      </w:r>
      <w:r>
        <w:rPr>
          <w:rStyle w:val="NormalTok"/>
        </w:rPr>
        <w:t>(</w:t>
      </w:r>
      <w:r>
        <w:rPr>
          <w:rStyle w:val="FunctionTok"/>
        </w:rPr>
        <w:t>sample</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400</w:t>
      </w:r>
      <w:r>
        <w:rPr>
          <w:rStyle w:val="NormalTok"/>
        </w:rPr>
        <w:t xml:space="preserve">, </w:t>
      </w:r>
      <w:r>
        <w:rPr>
          <w:rStyle w:val="AttributeTok"/>
        </w:rPr>
        <w:t>replace =</w:t>
      </w:r>
      <w:r>
        <w:rPr>
          <w:rStyle w:val="NormalTok"/>
        </w:rPr>
        <w:t xml:space="preserve"> T)))</w:t>
      </w:r>
      <w:r>
        <w:br/>
      </w:r>
      <w:r>
        <w:rPr>
          <w:rStyle w:val="FunctionTok"/>
        </w:rPr>
        <w:t>mean</w:t>
      </w:r>
      <w:r>
        <w:rPr>
          <w:rStyle w:val="NormalTok"/>
        </w:rPr>
        <w:t xml:space="preserve">(drawsTotal </w:t>
      </w:r>
      <w:r>
        <w:rPr>
          <w:rStyle w:val="SpecialCharTok"/>
        </w:rPr>
        <w:t>&gt;</w:t>
      </w:r>
      <w:r>
        <w:rPr>
          <w:rStyle w:val="NormalTok"/>
        </w:rPr>
        <w:t xml:space="preserve"> </w:t>
      </w:r>
      <w:r>
        <w:rPr>
          <w:rStyle w:val="DecValTok"/>
        </w:rPr>
        <w:t>1500</w:t>
      </w:r>
      <w:r>
        <w:rPr>
          <w:rStyle w:val="NormalTok"/>
        </w:rPr>
        <w:t>)</w:t>
      </w:r>
    </w:p>
    <w:p w14:paraId="0E870D60" w14:textId="77777777" w:rsidR="009004D1" w:rsidRDefault="00F5493E">
      <w:pPr>
        <w:pStyle w:val="SourceCode"/>
      </w:pPr>
      <w:r>
        <w:rPr>
          <w:rStyle w:val="VerbatimChar"/>
        </w:rPr>
        <w:t>## [1] 0.9854</w:t>
      </w:r>
    </w:p>
    <w:p w14:paraId="6E18CF80" w14:textId="77777777" w:rsidR="009004D1" w:rsidRDefault="00F5493E">
      <w:pPr>
        <w:pStyle w:val="Heading5"/>
      </w:pPr>
      <w:bookmarkStart w:id="40" w:name="Xd7f99df241695e80e1ee7e07bbe44fd8ab7a549"/>
      <w:bookmarkEnd w:id="39"/>
      <w:r>
        <w:t>d) Continuing part b), get the answer in R using the pbinom() function and</w:t>
      </w:r>
      <w:r>
        <w:t xml:space="preserve"> the pnorm() function and compare. Which one is correct, and which one is an approximation?</w:t>
      </w:r>
    </w:p>
    <w:p w14:paraId="48DD411C" w14:textId="77777777" w:rsidR="009004D1" w:rsidRDefault="00F5493E">
      <w:pPr>
        <w:pStyle w:val="SourceCode"/>
      </w:pPr>
      <w:r>
        <w:rPr>
          <w:rStyle w:val="CommentTok"/>
        </w:rPr>
        <w:t># using pbinom()</w:t>
      </w:r>
      <w:r>
        <w:br/>
      </w:r>
      <w:r>
        <w:rPr>
          <w:rStyle w:val="FunctionTok"/>
        </w:rPr>
        <w:t>pbinom</w:t>
      </w:r>
      <w:r>
        <w:rPr>
          <w:rStyle w:val="NormalTok"/>
        </w:rPr>
        <w:t>(</w:t>
      </w:r>
      <w:r>
        <w:rPr>
          <w:rStyle w:val="DecValTok"/>
        </w:rPr>
        <w:t>90</w:t>
      </w:r>
      <w:r>
        <w:rPr>
          <w:rStyle w:val="NormalTok"/>
        </w:rPr>
        <w:t xml:space="preserve">, </w:t>
      </w:r>
      <w:r>
        <w:rPr>
          <w:rStyle w:val="DecValTok"/>
        </w:rPr>
        <w:t>400</w:t>
      </w:r>
      <w:r>
        <w:rPr>
          <w:rStyle w:val="NormalTok"/>
        </w:rPr>
        <w:t xml:space="preserve">, </w:t>
      </w:r>
      <w:r>
        <w:rPr>
          <w:rStyle w:val="FloatTok"/>
        </w:rPr>
        <w:t>0.25</w:t>
      </w:r>
      <w:r>
        <w:rPr>
          <w:rStyle w:val="NormalTok"/>
        </w:rPr>
        <w:t>)</w:t>
      </w:r>
    </w:p>
    <w:p w14:paraId="6B17A051" w14:textId="77777777" w:rsidR="009004D1" w:rsidRDefault="00F5493E">
      <w:pPr>
        <w:pStyle w:val="SourceCode"/>
      </w:pPr>
      <w:r>
        <w:rPr>
          <w:rStyle w:val="VerbatimChar"/>
        </w:rPr>
        <w:t>## [1] 0.1358459</w:t>
      </w:r>
    </w:p>
    <w:p w14:paraId="046E38C4" w14:textId="77777777" w:rsidR="009004D1" w:rsidRDefault="00F5493E">
      <w:pPr>
        <w:pStyle w:val="SourceCode"/>
      </w:pPr>
      <w:r>
        <w:rPr>
          <w:rStyle w:val="CommentTok"/>
        </w:rPr>
        <w:t># using pnorm()</w:t>
      </w:r>
      <w:r>
        <w:br/>
      </w:r>
      <w:r>
        <w:rPr>
          <w:rStyle w:val="NormalTok"/>
        </w:rPr>
        <w:t xml:space="preserve">sdofbox </w:t>
      </w:r>
      <w:r>
        <w:rPr>
          <w:rStyle w:val="OtherTok"/>
        </w:rPr>
        <w:t>=</w:t>
      </w:r>
      <w:r>
        <w:rPr>
          <w:rStyle w:val="NormalTok"/>
        </w:rPr>
        <w:t xml:space="preserve"> </w:t>
      </w:r>
      <w:r>
        <w:rPr>
          <w:rStyle w:val="FunctionTok"/>
        </w:rPr>
        <w:t>sqrt</w:t>
      </w:r>
      <w:r>
        <w:rPr>
          <w:rStyle w:val="NormalTok"/>
        </w:rPr>
        <w:t>(((</w:t>
      </w:r>
      <w:r>
        <w:rPr>
          <w:rStyle w:val="DecValTok"/>
        </w:rPr>
        <w:t>1-4</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3-4</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5-4</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7-4</w:t>
      </w:r>
      <w:r>
        <w:rPr>
          <w:rStyle w:val="NormalTok"/>
        </w:rPr>
        <w:t>)</w:t>
      </w:r>
      <w:r>
        <w:rPr>
          <w:rStyle w:val="SpecialCharTok"/>
        </w:rPr>
        <w:t>^</w:t>
      </w:r>
      <w:r>
        <w:rPr>
          <w:rStyle w:val="DecValTok"/>
        </w:rPr>
        <w:t>2</w:t>
      </w:r>
      <w:r>
        <w:rPr>
          <w:rStyle w:val="NormalTok"/>
        </w:rPr>
        <w:t>)</w:t>
      </w:r>
      <w:r>
        <w:rPr>
          <w:rStyle w:val="SpecialCharTok"/>
        </w:rPr>
        <w:t>/</w:t>
      </w:r>
      <w:r>
        <w:rPr>
          <w:rStyle w:val="DecValTok"/>
        </w:rPr>
        <w:t>4</w:t>
      </w:r>
      <w:r>
        <w:rPr>
          <w:rStyle w:val="NormalTok"/>
        </w:rPr>
        <w:t>)</w:t>
      </w:r>
      <w:r>
        <w:br/>
      </w:r>
      <w:r>
        <w:rPr>
          <w:rStyle w:val="NormalTok"/>
        </w:rPr>
        <w:t xml:space="preserve">sesum </w:t>
      </w:r>
      <w:r>
        <w:rPr>
          <w:rStyle w:val="OtherTok"/>
        </w:rPr>
        <w:t>=</w:t>
      </w:r>
      <w:r>
        <w:rPr>
          <w:rStyle w:val="NormalTok"/>
        </w:rPr>
        <w:t xml:space="preserve"> </w:t>
      </w:r>
      <w:r>
        <w:rPr>
          <w:rStyle w:val="FunctionTok"/>
        </w:rPr>
        <w:t>sqrt</w:t>
      </w:r>
      <w:r>
        <w:rPr>
          <w:rStyle w:val="NormalTok"/>
        </w:rPr>
        <w:t>(</w:t>
      </w:r>
      <w:r>
        <w:rPr>
          <w:rStyle w:val="DecValTok"/>
        </w:rPr>
        <w:t>400</w:t>
      </w:r>
      <w:r>
        <w:rPr>
          <w:rStyle w:val="NormalTok"/>
        </w:rPr>
        <w:t xml:space="preserve">) </w:t>
      </w:r>
      <w:r>
        <w:rPr>
          <w:rStyle w:val="SpecialCharTok"/>
        </w:rPr>
        <w:t>*</w:t>
      </w:r>
      <w:r>
        <w:rPr>
          <w:rStyle w:val="NormalTok"/>
        </w:rPr>
        <w:t xml:space="preserve"> sdofbox</w:t>
      </w:r>
      <w:r>
        <w:br/>
      </w:r>
      <w:r>
        <w:rPr>
          <w:rStyle w:val="NormalTok"/>
        </w:rPr>
        <w:t>(</w:t>
      </w:r>
      <w:r>
        <w:rPr>
          <w:rStyle w:val="FunctionTok"/>
        </w:rPr>
        <w:t>pnorm</w:t>
      </w:r>
      <w:r>
        <w:rPr>
          <w:rStyle w:val="NormalTok"/>
        </w:rPr>
        <w:t>((</w:t>
      </w:r>
      <w:r>
        <w:rPr>
          <w:rStyle w:val="FloatTok"/>
        </w:rPr>
        <w:t>55.5</w:t>
      </w:r>
      <w:r>
        <w:rPr>
          <w:rStyle w:val="DecValTok"/>
        </w:rPr>
        <w:t>-50</w:t>
      </w:r>
      <w:r>
        <w:rPr>
          <w:rStyle w:val="NormalTok"/>
        </w:rPr>
        <w:t>)</w:t>
      </w:r>
      <w:r>
        <w:rPr>
          <w:rStyle w:val="SpecialCharTok"/>
        </w:rPr>
        <w:t>/</w:t>
      </w:r>
      <w:r>
        <w:rPr>
          <w:rStyle w:val="NormalTok"/>
        </w:rPr>
        <w:t>sesum)</w:t>
      </w:r>
      <w:r>
        <w:rPr>
          <w:rStyle w:val="SpecialCharTok"/>
        </w:rPr>
        <w:t>-</w:t>
      </w:r>
      <w:r>
        <w:rPr>
          <w:rStyle w:val="FunctionTok"/>
        </w:rPr>
        <w:t>pnorm</w:t>
      </w:r>
      <w:r>
        <w:rPr>
          <w:rStyle w:val="NormalTok"/>
        </w:rPr>
        <w:t>((</w:t>
      </w:r>
      <w:r>
        <w:rPr>
          <w:rStyle w:val="FloatTok"/>
        </w:rPr>
        <w:t>44.5</w:t>
      </w:r>
      <w:r>
        <w:rPr>
          <w:rStyle w:val="DecValTok"/>
        </w:rPr>
        <w:t>-50</w:t>
      </w:r>
      <w:r>
        <w:rPr>
          <w:rStyle w:val="NormalTok"/>
        </w:rPr>
        <w:t>)</w:t>
      </w:r>
      <w:r>
        <w:rPr>
          <w:rStyle w:val="SpecialCharTok"/>
        </w:rPr>
        <w:t>/</w:t>
      </w:r>
      <w:r>
        <w:rPr>
          <w:rStyle w:val="NormalTok"/>
        </w:rPr>
        <w:t>sesum))</w:t>
      </w:r>
    </w:p>
    <w:p w14:paraId="13847C11" w14:textId="77777777" w:rsidR="009004D1" w:rsidRDefault="00F5493E">
      <w:pPr>
        <w:pStyle w:val="SourceCode"/>
      </w:pPr>
      <w:r>
        <w:rPr>
          <w:rStyle w:val="VerbatimChar"/>
        </w:rPr>
        <w:t>## [1] 0.09788003</w:t>
      </w:r>
    </w:p>
    <w:p w14:paraId="5C9848E1" w14:textId="77777777" w:rsidR="009004D1" w:rsidRDefault="00F5493E">
      <w:pPr>
        <w:pStyle w:val="FirstParagraph"/>
      </w:pPr>
      <w:r>
        <w:t>Using pbinom is the correct one while using pnorm is the approximation of the amount of 3’s.</w:t>
      </w:r>
    </w:p>
    <w:p w14:paraId="5930BC20" w14:textId="77777777" w:rsidR="009004D1" w:rsidRDefault="00F5493E">
      <w:pPr>
        <w:pStyle w:val="Heading1"/>
      </w:pPr>
      <w:bookmarkStart w:id="41" w:name="random-variable-problems"/>
      <w:bookmarkStart w:id="42" w:name="_Toc65371349"/>
      <w:bookmarkEnd w:id="30"/>
      <w:bookmarkEnd w:id="35"/>
      <w:bookmarkEnd w:id="40"/>
      <w:r>
        <w:lastRenderedPageBreak/>
        <w:t>Random Variable Problems</w:t>
      </w:r>
      <w:bookmarkEnd w:id="42"/>
    </w:p>
    <w:p w14:paraId="3DADF00A" w14:textId="77777777" w:rsidR="009004D1" w:rsidRDefault="00F5493E">
      <w:pPr>
        <w:pStyle w:val="Heading3"/>
      </w:pPr>
      <w:bookmarkStart w:id="43" w:name="X0aed41d300498deb731ac48a70eee891261db7e"/>
      <w:bookmarkStart w:id="44" w:name="_Toc65371350"/>
      <w:r>
        <w:t>9. Write down the distribution table and find the expected valu</w:t>
      </w:r>
      <w:r>
        <w:t>e and standard error for the number of spades in two draws without replacement from a standard deck of cards (52 cards, 13 spades).</w:t>
      </w:r>
      <w:bookmarkEnd w:id="44"/>
    </w:p>
    <w:p w14:paraId="54DE965C" w14:textId="77777777" w:rsidR="009004D1" w:rsidRDefault="00F5493E">
      <w:pPr>
        <w:pStyle w:val="FirstParagraph"/>
      </w:pPr>
      <w:r>
        <w:t>Since it is 2 draws without replacement in a deck of cards, the total number of cards goes down by 1 after the first draw.</w:t>
      </w:r>
    </w:p>
    <w:p w14:paraId="7A3B2262" w14:textId="77777777" w:rsidR="009004D1" w:rsidRDefault="00F5493E">
      <w:pPr>
        <w:pStyle w:val="SourceCode"/>
      </w:pPr>
      <w:r>
        <w:rPr>
          <w:rStyle w:val="CommentTok"/>
        </w:rPr>
        <w:t># Chance of drawing 0 cards</w:t>
      </w:r>
      <w:r>
        <w:br/>
      </w:r>
      <w:r>
        <w:rPr>
          <w:rStyle w:val="NormalTok"/>
        </w:rPr>
        <w:t xml:space="preserve">chance0 </w:t>
      </w:r>
      <w:r>
        <w:rPr>
          <w:rStyle w:val="OtherTok"/>
        </w:rPr>
        <w:t>=</w:t>
      </w:r>
      <w:r>
        <w:rPr>
          <w:rStyle w:val="NormalTok"/>
        </w:rPr>
        <w:t xml:space="preserve"> (</w:t>
      </w:r>
      <w:r>
        <w:rPr>
          <w:rStyle w:val="DecValTok"/>
        </w:rPr>
        <w:t>39</w:t>
      </w:r>
      <w:r>
        <w:rPr>
          <w:rStyle w:val="SpecialCharTok"/>
        </w:rPr>
        <w:t>/</w:t>
      </w:r>
      <w:r>
        <w:rPr>
          <w:rStyle w:val="DecValTok"/>
        </w:rPr>
        <w:t>52</w:t>
      </w:r>
      <w:r>
        <w:rPr>
          <w:rStyle w:val="NormalTok"/>
        </w:rPr>
        <w:t xml:space="preserve">) </w:t>
      </w:r>
      <w:r>
        <w:rPr>
          <w:rStyle w:val="SpecialCharTok"/>
        </w:rPr>
        <w:t>*</w:t>
      </w:r>
      <w:r>
        <w:rPr>
          <w:rStyle w:val="NormalTok"/>
        </w:rPr>
        <w:t xml:space="preserve"> (</w:t>
      </w:r>
      <w:r>
        <w:rPr>
          <w:rStyle w:val="DecValTok"/>
        </w:rPr>
        <w:t>38</w:t>
      </w:r>
      <w:r>
        <w:rPr>
          <w:rStyle w:val="SpecialCharTok"/>
        </w:rPr>
        <w:t>/</w:t>
      </w:r>
      <w:r>
        <w:rPr>
          <w:rStyle w:val="DecValTok"/>
        </w:rPr>
        <w:t>51</w:t>
      </w:r>
      <w:r>
        <w:rPr>
          <w:rStyle w:val="NormalTok"/>
        </w:rPr>
        <w:t>)</w:t>
      </w:r>
      <w:r>
        <w:br/>
      </w:r>
      <w:r>
        <w:rPr>
          <w:rStyle w:val="CommentTok"/>
        </w:rPr>
        <w:t># Chance of drawing 1 card</w:t>
      </w:r>
      <w:r>
        <w:br/>
      </w:r>
      <w:r>
        <w:rPr>
          <w:rStyle w:val="NormalTok"/>
        </w:rPr>
        <w:t xml:space="preserve">chance1 </w:t>
      </w:r>
      <w:r>
        <w:rPr>
          <w:rStyle w:val="OtherTok"/>
        </w:rPr>
        <w:t>=</w:t>
      </w:r>
      <w:r>
        <w:rPr>
          <w:rStyle w:val="NormalTok"/>
        </w:rPr>
        <w:t xml:space="preserve"> ((</w:t>
      </w:r>
      <w:r>
        <w:rPr>
          <w:rStyle w:val="DecValTok"/>
        </w:rPr>
        <w:t>39</w:t>
      </w:r>
      <w:r>
        <w:rPr>
          <w:rStyle w:val="SpecialCharTok"/>
        </w:rPr>
        <w:t>/</w:t>
      </w:r>
      <w:r>
        <w:rPr>
          <w:rStyle w:val="DecValTok"/>
        </w:rPr>
        <w:t>52</w:t>
      </w:r>
      <w:r>
        <w:rPr>
          <w:rStyle w:val="NormalTok"/>
        </w:rPr>
        <w:t xml:space="preserve">) </w:t>
      </w:r>
      <w:r>
        <w:rPr>
          <w:rStyle w:val="SpecialCharTok"/>
        </w:rPr>
        <w:t>*</w:t>
      </w:r>
      <w:r>
        <w:rPr>
          <w:rStyle w:val="NormalTok"/>
        </w:rPr>
        <w:t xml:space="preserve"> (</w:t>
      </w:r>
      <w:r>
        <w:rPr>
          <w:rStyle w:val="DecValTok"/>
        </w:rPr>
        <w:t>13</w:t>
      </w:r>
      <w:r>
        <w:rPr>
          <w:rStyle w:val="SpecialCharTok"/>
        </w:rPr>
        <w:t>/</w:t>
      </w:r>
      <w:r>
        <w:rPr>
          <w:rStyle w:val="DecValTok"/>
        </w:rPr>
        <w:t>51</w:t>
      </w:r>
      <w:r>
        <w:rPr>
          <w:rStyle w:val="NormalTok"/>
        </w:rPr>
        <w:t xml:space="preserve">)) </w:t>
      </w:r>
      <w:r>
        <w:rPr>
          <w:rStyle w:val="SpecialCharTok"/>
        </w:rPr>
        <w:t>+</w:t>
      </w:r>
      <w:r>
        <w:rPr>
          <w:rStyle w:val="NormalTok"/>
        </w:rPr>
        <w:t xml:space="preserve"> ((</w:t>
      </w:r>
      <w:r>
        <w:rPr>
          <w:rStyle w:val="DecValTok"/>
        </w:rPr>
        <w:t>13</w:t>
      </w:r>
      <w:r>
        <w:rPr>
          <w:rStyle w:val="SpecialCharTok"/>
        </w:rPr>
        <w:t>/</w:t>
      </w:r>
      <w:r>
        <w:rPr>
          <w:rStyle w:val="DecValTok"/>
        </w:rPr>
        <w:t>52</w:t>
      </w:r>
      <w:r>
        <w:rPr>
          <w:rStyle w:val="NormalTok"/>
        </w:rPr>
        <w:t xml:space="preserve">) </w:t>
      </w:r>
      <w:r>
        <w:rPr>
          <w:rStyle w:val="SpecialCharTok"/>
        </w:rPr>
        <w:t>*</w:t>
      </w:r>
      <w:r>
        <w:rPr>
          <w:rStyle w:val="NormalTok"/>
        </w:rPr>
        <w:t xml:space="preserve"> (</w:t>
      </w:r>
      <w:r>
        <w:rPr>
          <w:rStyle w:val="DecValTok"/>
        </w:rPr>
        <w:t>39</w:t>
      </w:r>
      <w:r>
        <w:rPr>
          <w:rStyle w:val="SpecialCharTok"/>
        </w:rPr>
        <w:t>/</w:t>
      </w:r>
      <w:r>
        <w:rPr>
          <w:rStyle w:val="DecValTok"/>
        </w:rPr>
        <w:t>51</w:t>
      </w:r>
      <w:r>
        <w:rPr>
          <w:rStyle w:val="NormalTok"/>
        </w:rPr>
        <w:t>)</w:t>
      </w:r>
      <w:r>
        <w:rPr>
          <w:rStyle w:val="NormalTok"/>
        </w:rPr>
        <w:t>)</w:t>
      </w:r>
      <w:r>
        <w:br/>
      </w:r>
      <w:r>
        <w:rPr>
          <w:rStyle w:val="CommentTok"/>
        </w:rPr>
        <w:t># Chance of drawing 2 cards</w:t>
      </w:r>
      <w:r>
        <w:br/>
      </w:r>
      <w:r>
        <w:rPr>
          <w:rStyle w:val="NormalTok"/>
        </w:rPr>
        <w:t xml:space="preserve">chance2 </w:t>
      </w:r>
      <w:r>
        <w:rPr>
          <w:rStyle w:val="OtherTok"/>
        </w:rPr>
        <w:t>=</w:t>
      </w:r>
      <w:r>
        <w:rPr>
          <w:rStyle w:val="NormalTok"/>
        </w:rPr>
        <w:t xml:space="preserve"> (</w:t>
      </w:r>
      <w:r>
        <w:rPr>
          <w:rStyle w:val="DecValTok"/>
        </w:rPr>
        <w:t>13</w:t>
      </w:r>
      <w:r>
        <w:rPr>
          <w:rStyle w:val="SpecialCharTok"/>
        </w:rPr>
        <w:t>/</w:t>
      </w:r>
      <w:r>
        <w:rPr>
          <w:rStyle w:val="DecValTok"/>
        </w:rPr>
        <w:t>52</w:t>
      </w:r>
      <w:r>
        <w:rPr>
          <w:rStyle w:val="NormalTok"/>
        </w:rPr>
        <w:t xml:space="preserve">) </w:t>
      </w:r>
      <w:r>
        <w:rPr>
          <w:rStyle w:val="SpecialCharTok"/>
        </w:rPr>
        <w:t>*</w:t>
      </w:r>
      <w:r>
        <w:rPr>
          <w:rStyle w:val="NormalTok"/>
        </w:rPr>
        <w:t xml:space="preserve"> (</w:t>
      </w:r>
      <w:r>
        <w:rPr>
          <w:rStyle w:val="DecValTok"/>
        </w:rPr>
        <w:t>12</w:t>
      </w:r>
      <w:r>
        <w:rPr>
          <w:rStyle w:val="SpecialCharTok"/>
        </w:rPr>
        <w:t>/</w:t>
      </w:r>
      <w:r>
        <w:rPr>
          <w:rStyle w:val="DecValTok"/>
        </w:rPr>
        <w:t>51</w:t>
      </w:r>
      <w:r>
        <w:rPr>
          <w:rStyle w:val="NormalTok"/>
        </w:rPr>
        <w:t>)</w:t>
      </w:r>
      <w:r>
        <w:br/>
      </w:r>
      <w:r>
        <w:rPr>
          <w:rStyle w:val="CommentTok"/>
        </w:rPr>
        <w:t># Expected Value</w:t>
      </w:r>
      <w:r>
        <w:br/>
      </w:r>
      <w:r>
        <w:rPr>
          <w:rStyle w:val="NormalTok"/>
        </w:rPr>
        <w:t xml:space="preserve">ev </w:t>
      </w:r>
      <w:r>
        <w:rPr>
          <w:rStyle w:val="Othe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chance0)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chance1)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chance2)</w:t>
      </w:r>
      <w:r>
        <w:br/>
      </w:r>
      <w:r>
        <w:rPr>
          <w:rStyle w:val="NormalTok"/>
        </w:rPr>
        <w:t xml:space="preserve">se </w:t>
      </w:r>
      <w:r>
        <w:rPr>
          <w:rStyle w:val="OtherTok"/>
        </w:rPr>
        <w:t>=</w:t>
      </w:r>
      <w:r>
        <w:rPr>
          <w:rStyle w:val="NormalTok"/>
        </w:rPr>
        <w:t xml:space="preserve"> </w:t>
      </w:r>
      <w:r>
        <w:rPr>
          <w:rStyle w:val="FunctionTok"/>
        </w:rPr>
        <w:t>sqrt</w:t>
      </w:r>
      <w:r>
        <w:rPr>
          <w:rStyle w:val="NormalTok"/>
        </w:rPr>
        <w:t>(((</w:t>
      </w:r>
      <w:r>
        <w:rPr>
          <w:rStyle w:val="DecValTok"/>
        </w:rPr>
        <w:t>0</w:t>
      </w:r>
      <w:r>
        <w:rPr>
          <w:rStyle w:val="FloatTok"/>
        </w:rPr>
        <w:t>-0.5</w:t>
      </w:r>
      <w:r>
        <w:rPr>
          <w:rStyle w:val="NormalTok"/>
        </w:rPr>
        <w:t>)</w:t>
      </w:r>
      <w:r>
        <w:rPr>
          <w:rStyle w:val="SpecialCharTok"/>
        </w:rPr>
        <w:t>^</w:t>
      </w:r>
      <w:r>
        <w:rPr>
          <w:rStyle w:val="DecValTok"/>
        </w:rPr>
        <w:t>2</w:t>
      </w:r>
      <w:r>
        <w:rPr>
          <w:rStyle w:val="SpecialCharTok"/>
        </w:rPr>
        <w:t>*</w:t>
      </w:r>
      <w:r>
        <w:rPr>
          <w:rStyle w:val="NormalTok"/>
        </w:rPr>
        <w:t xml:space="preserve">(chance0)) </w:t>
      </w:r>
      <w:r>
        <w:rPr>
          <w:rStyle w:val="SpecialCharTok"/>
        </w:rPr>
        <w:t>+</w:t>
      </w:r>
      <w:r>
        <w:rPr>
          <w:rStyle w:val="NormalTok"/>
        </w:rPr>
        <w:t xml:space="preserve"> ((</w:t>
      </w:r>
      <w:r>
        <w:rPr>
          <w:rStyle w:val="DecValTok"/>
        </w:rPr>
        <w:t>1</w:t>
      </w:r>
      <w:r>
        <w:rPr>
          <w:rStyle w:val="FloatTok"/>
        </w:rPr>
        <w:t>-0.5</w:t>
      </w:r>
      <w:r>
        <w:rPr>
          <w:rStyle w:val="NormalTok"/>
        </w:rPr>
        <w:t>)</w:t>
      </w:r>
      <w:r>
        <w:rPr>
          <w:rStyle w:val="SpecialCharTok"/>
        </w:rPr>
        <w:t>^</w:t>
      </w:r>
      <w:r>
        <w:rPr>
          <w:rStyle w:val="DecValTok"/>
        </w:rPr>
        <w:t>2</w:t>
      </w:r>
      <w:r>
        <w:rPr>
          <w:rStyle w:val="SpecialCharTok"/>
        </w:rPr>
        <w:t>*</w:t>
      </w:r>
      <w:r>
        <w:rPr>
          <w:rStyle w:val="NormalTok"/>
        </w:rPr>
        <w:t xml:space="preserve">(chance1)) </w:t>
      </w:r>
      <w:r>
        <w:rPr>
          <w:rStyle w:val="SpecialCharTok"/>
        </w:rPr>
        <w:t>+</w:t>
      </w:r>
      <w:r>
        <w:rPr>
          <w:rStyle w:val="NormalTok"/>
        </w:rPr>
        <w:t xml:space="preserve"> ((</w:t>
      </w:r>
      <w:r>
        <w:rPr>
          <w:rStyle w:val="DecValTok"/>
        </w:rPr>
        <w:t>2</w:t>
      </w:r>
      <w:r>
        <w:rPr>
          <w:rStyle w:val="FloatTok"/>
        </w:rPr>
        <w:t>-0.5</w:t>
      </w:r>
      <w:r>
        <w:rPr>
          <w:rStyle w:val="NormalTok"/>
        </w:rPr>
        <w:t>)</w:t>
      </w:r>
      <w:r>
        <w:rPr>
          <w:rStyle w:val="SpecialCharTok"/>
        </w:rPr>
        <w:t>^</w:t>
      </w:r>
      <w:r>
        <w:rPr>
          <w:rStyle w:val="DecValTok"/>
        </w:rPr>
        <w:t>2</w:t>
      </w:r>
      <w:r>
        <w:rPr>
          <w:rStyle w:val="SpecialCharTok"/>
        </w:rPr>
        <w:t>*</w:t>
      </w:r>
      <w:r>
        <w:rPr>
          <w:rStyle w:val="NormalTok"/>
        </w:rPr>
        <w:t>(chance2)))</w:t>
      </w:r>
      <w:r>
        <w:br/>
      </w:r>
      <w:r>
        <w:rPr>
          <w:rStyle w:val="NormalTok"/>
        </w:rPr>
        <w:t>ev</w:t>
      </w:r>
    </w:p>
    <w:p w14:paraId="49A2F712" w14:textId="77777777" w:rsidR="009004D1" w:rsidRDefault="00F5493E">
      <w:pPr>
        <w:pStyle w:val="SourceCode"/>
      </w:pPr>
      <w:r>
        <w:rPr>
          <w:rStyle w:val="VerbatimChar"/>
        </w:rPr>
        <w:t>## [1] 0.5</w:t>
      </w:r>
    </w:p>
    <w:p w14:paraId="0BED55EB" w14:textId="77777777" w:rsidR="009004D1" w:rsidRDefault="00F5493E">
      <w:pPr>
        <w:pStyle w:val="SourceCode"/>
      </w:pPr>
      <w:r>
        <w:rPr>
          <w:rStyle w:val="NormalTok"/>
        </w:rPr>
        <w:t>se</w:t>
      </w:r>
    </w:p>
    <w:p w14:paraId="2B05CCD3" w14:textId="77777777" w:rsidR="009004D1" w:rsidRDefault="00F5493E">
      <w:pPr>
        <w:pStyle w:val="SourceCode"/>
      </w:pPr>
      <w:r>
        <w:rPr>
          <w:rStyle w:val="VerbatimChar"/>
        </w:rPr>
        <w:t>## [1] 0.6063391</w:t>
      </w:r>
    </w:p>
    <w:p w14:paraId="188F73D3" w14:textId="77777777" w:rsidR="009004D1" w:rsidRDefault="00F5493E">
      <w:pPr>
        <w:pStyle w:val="Heading3"/>
      </w:pPr>
      <w:bookmarkStart w:id="45" w:name="Xabd0c5d617cc82a8aa10f7a8cdf7e85843284a7"/>
      <w:bookmarkStart w:id="46" w:name="_Toc65371351"/>
      <w:bookmarkEnd w:id="43"/>
      <w:r>
        <w:t>Two students flip coins and record the number of heads. They are supposed to flip 200 coins. The first student flips 200 coins, but the second student flips 100 coins and then doubles the result.</w:t>
      </w:r>
      <w:bookmarkEnd w:id="46"/>
    </w:p>
    <w:p w14:paraId="525B2FD5" w14:textId="77777777" w:rsidR="009004D1" w:rsidRDefault="00F5493E">
      <w:pPr>
        <w:pStyle w:val="Heading5"/>
      </w:pPr>
      <w:bookmarkStart w:id="47" w:name="X54dbf73b53c6ac5936fe13168fd3ad0f094af47"/>
      <w:r>
        <w:t>a) Find the EV and SE for the number of heads that the first</w:t>
      </w:r>
      <w:r>
        <w:t xml:space="preserve"> student gets.</w:t>
      </w:r>
    </w:p>
    <w:p w14:paraId="0F46D17A" w14:textId="77777777" w:rsidR="009004D1" w:rsidRDefault="00F5493E">
      <w:pPr>
        <w:pStyle w:val="SourceCode"/>
      </w:pPr>
      <w:r>
        <w:rPr>
          <w:rStyle w:val="NormalTok"/>
        </w:rPr>
        <w:t xml:space="preserve">ev </w:t>
      </w:r>
      <w:r>
        <w:rPr>
          <w:rStyle w:val="OtherTok"/>
        </w:rPr>
        <w:t>=</w:t>
      </w:r>
      <w:r>
        <w:rPr>
          <w:rStyle w:val="NormalTok"/>
        </w:rPr>
        <w:t xml:space="preserve"> </w:t>
      </w:r>
      <w:r>
        <w:rPr>
          <w:rStyle w:val="DecValTok"/>
        </w:rPr>
        <w:t>200</w:t>
      </w:r>
      <w:r>
        <w:rPr>
          <w:rStyle w:val="NormalTok"/>
        </w:rPr>
        <w:t xml:space="preserve"> </w:t>
      </w:r>
      <w:r>
        <w:rPr>
          <w:rStyle w:val="SpecialCharTok"/>
        </w:rPr>
        <w:t>*</w:t>
      </w:r>
      <w:r>
        <w:rPr>
          <w:rStyle w:val="NormalTok"/>
        </w:rPr>
        <w:t xml:space="preserve"> </w:t>
      </w:r>
      <w:r>
        <w:rPr>
          <w:rStyle w:val="FloatTok"/>
        </w:rPr>
        <w:t>0.5</w:t>
      </w:r>
      <w:r>
        <w:br/>
      </w:r>
      <w:r>
        <w:rPr>
          <w:rStyle w:val="NormalTok"/>
        </w:rPr>
        <w:t xml:space="preserve">se </w:t>
      </w:r>
      <w:r>
        <w:rPr>
          <w:rStyle w:val="OtherTok"/>
        </w:rPr>
        <w:t>=</w:t>
      </w:r>
      <w:r>
        <w:rPr>
          <w:rStyle w:val="NormalTok"/>
        </w:rPr>
        <w:t xml:space="preserve"> </w:t>
      </w:r>
      <w:r>
        <w:rPr>
          <w:rStyle w:val="FunctionTok"/>
        </w:rPr>
        <w:t>sqrt</w:t>
      </w:r>
      <w:r>
        <w:rPr>
          <w:rStyle w:val="NormalTok"/>
        </w:rPr>
        <w:t>(</w:t>
      </w:r>
      <w:r>
        <w:rPr>
          <w:rStyle w:val="DecValTok"/>
        </w:rPr>
        <w:t>200</w:t>
      </w:r>
      <w:r>
        <w:rPr>
          <w:rStyle w:val="NormalTok"/>
        </w:rPr>
        <w:t xml:space="preserve">) </w:t>
      </w:r>
      <w:r>
        <w:rPr>
          <w:rStyle w:val="SpecialCharTok"/>
        </w:rPr>
        <w:t>*</w:t>
      </w:r>
      <w:r>
        <w:rPr>
          <w:rStyle w:val="NormalTok"/>
        </w:rPr>
        <w:t xml:space="preserve"> (</w:t>
      </w:r>
      <w:r>
        <w:rPr>
          <w:rStyle w:val="DecValTok"/>
        </w:rPr>
        <w:t>1-0</w:t>
      </w:r>
      <w:r>
        <w:rPr>
          <w:rStyle w:val="NormalTok"/>
        </w:rPr>
        <w:t>)</w:t>
      </w:r>
      <w:r>
        <w:rPr>
          <w:rStyle w:val="SpecialCharTok"/>
        </w:rPr>
        <w:t>*</w:t>
      </w:r>
      <w:r>
        <w:rPr>
          <w:rStyle w:val="FunctionTok"/>
        </w:rPr>
        <w:t>sqrt</w:t>
      </w:r>
      <w:r>
        <w:rPr>
          <w:rStyle w:val="NormalTok"/>
        </w:rPr>
        <w:t>(</w:t>
      </w:r>
      <w:r>
        <w:rPr>
          <w:rStyle w:val="FloatTok"/>
        </w:rPr>
        <w:t>0.5</w:t>
      </w:r>
      <w:r>
        <w:rPr>
          <w:rStyle w:val="SpecialCharTok"/>
        </w:rPr>
        <w:t>*</w:t>
      </w:r>
      <w:r>
        <w:rPr>
          <w:rStyle w:val="FloatTok"/>
        </w:rPr>
        <w:t>0.5</w:t>
      </w:r>
      <w:r>
        <w:rPr>
          <w:rStyle w:val="NormalTok"/>
        </w:rPr>
        <w:t>)</w:t>
      </w:r>
      <w:r>
        <w:br/>
      </w:r>
      <w:r>
        <w:rPr>
          <w:rStyle w:val="NormalTok"/>
        </w:rPr>
        <w:t>ev</w:t>
      </w:r>
    </w:p>
    <w:p w14:paraId="2ADEF9A8" w14:textId="77777777" w:rsidR="009004D1" w:rsidRDefault="00F5493E">
      <w:pPr>
        <w:pStyle w:val="SourceCode"/>
      </w:pPr>
      <w:r>
        <w:rPr>
          <w:rStyle w:val="VerbatimChar"/>
        </w:rPr>
        <w:t>## [1] 100</w:t>
      </w:r>
    </w:p>
    <w:p w14:paraId="471C6EAF" w14:textId="77777777" w:rsidR="009004D1" w:rsidRDefault="00F5493E">
      <w:pPr>
        <w:pStyle w:val="SourceCode"/>
      </w:pPr>
      <w:r>
        <w:rPr>
          <w:rStyle w:val="NormalTok"/>
        </w:rPr>
        <w:t>se</w:t>
      </w:r>
    </w:p>
    <w:p w14:paraId="28CF0272" w14:textId="77777777" w:rsidR="009004D1" w:rsidRDefault="00F5493E">
      <w:pPr>
        <w:pStyle w:val="SourceCode"/>
      </w:pPr>
      <w:r>
        <w:rPr>
          <w:rStyle w:val="VerbatimChar"/>
        </w:rPr>
        <w:t>## [1] 7.071068</w:t>
      </w:r>
    </w:p>
    <w:p w14:paraId="289DA535" w14:textId="77777777" w:rsidR="009004D1" w:rsidRDefault="00F5493E">
      <w:pPr>
        <w:pStyle w:val="Heading5"/>
      </w:pPr>
      <w:bookmarkStart w:id="48" w:name="Xa2f1df5a39d9f9a0c7834e254f6eb58ae877080"/>
      <w:bookmarkEnd w:id="47"/>
      <w:r>
        <w:t>b) Find the EV and SE for what the second student gets after doubling.</w:t>
      </w:r>
    </w:p>
    <w:p w14:paraId="42D7BB45" w14:textId="77777777" w:rsidR="009004D1" w:rsidRDefault="00F5493E">
      <w:pPr>
        <w:pStyle w:val="SourceCode"/>
      </w:pPr>
      <w:r>
        <w:rPr>
          <w:rStyle w:val="NormalTok"/>
        </w:rPr>
        <w:t xml:space="preserve">evDoubled </w:t>
      </w:r>
      <w:r>
        <w:rPr>
          <w:rStyle w:val="Othe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loatTok"/>
        </w:rPr>
        <w:t>0.5</w:t>
      </w:r>
      <w:r>
        <w:rPr>
          <w:rStyle w:val="NormalTok"/>
        </w:rPr>
        <w:t>)</w:t>
      </w:r>
      <w:r>
        <w:br/>
      </w:r>
      <w:r>
        <w:rPr>
          <w:rStyle w:val="NormalTok"/>
        </w:rPr>
        <w:t xml:space="preserve">seDoubled </w:t>
      </w:r>
      <w:r>
        <w:rPr>
          <w:rStyle w:val="Othe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DecValTok"/>
        </w:rPr>
        <w:t>1-0</w:t>
      </w:r>
      <w:r>
        <w:rPr>
          <w:rStyle w:val="NormalTok"/>
        </w:rPr>
        <w:t>)</w:t>
      </w:r>
      <w:r>
        <w:rPr>
          <w:rStyle w:val="SpecialCharTok"/>
        </w:rPr>
        <w:t>*</w:t>
      </w:r>
      <w:r>
        <w:rPr>
          <w:rStyle w:val="FunctionTok"/>
        </w:rPr>
        <w:t>sqrt</w:t>
      </w:r>
      <w:r>
        <w:rPr>
          <w:rStyle w:val="NormalTok"/>
        </w:rPr>
        <w:t>(</w:t>
      </w:r>
      <w:r>
        <w:rPr>
          <w:rStyle w:val="FloatTok"/>
        </w:rPr>
        <w:t>0.5</w:t>
      </w:r>
      <w:r>
        <w:rPr>
          <w:rStyle w:val="SpecialCharTok"/>
        </w:rPr>
        <w:t>*</w:t>
      </w:r>
      <w:r>
        <w:rPr>
          <w:rStyle w:val="FloatTok"/>
        </w:rPr>
        <w:t>0.5</w:t>
      </w:r>
      <w:r>
        <w:rPr>
          <w:rStyle w:val="NormalTok"/>
        </w:rPr>
        <w:t>))</w:t>
      </w:r>
      <w:r>
        <w:br/>
      </w:r>
      <w:r>
        <w:rPr>
          <w:rStyle w:val="NormalTok"/>
        </w:rPr>
        <w:t>evDoubled</w:t>
      </w:r>
    </w:p>
    <w:p w14:paraId="693817D0" w14:textId="77777777" w:rsidR="009004D1" w:rsidRDefault="00F5493E">
      <w:pPr>
        <w:pStyle w:val="SourceCode"/>
      </w:pPr>
      <w:r>
        <w:rPr>
          <w:rStyle w:val="VerbatimChar"/>
        </w:rPr>
        <w:t>## [1] 100</w:t>
      </w:r>
    </w:p>
    <w:p w14:paraId="27F666EC" w14:textId="77777777" w:rsidR="009004D1" w:rsidRDefault="00F5493E">
      <w:pPr>
        <w:pStyle w:val="SourceCode"/>
      </w:pPr>
      <w:r>
        <w:rPr>
          <w:rStyle w:val="NormalTok"/>
        </w:rPr>
        <w:t>seDoubled</w:t>
      </w:r>
    </w:p>
    <w:p w14:paraId="32D735D7" w14:textId="77777777" w:rsidR="009004D1" w:rsidRDefault="00F5493E">
      <w:pPr>
        <w:pStyle w:val="SourceCode"/>
      </w:pPr>
      <w:r>
        <w:rPr>
          <w:rStyle w:val="VerbatimChar"/>
        </w:rPr>
        <w:t>## [1] 10</w:t>
      </w:r>
    </w:p>
    <w:p w14:paraId="0539453D" w14:textId="77777777" w:rsidR="009004D1" w:rsidRDefault="00F5493E">
      <w:pPr>
        <w:pStyle w:val="Heading5"/>
      </w:pPr>
      <w:bookmarkStart w:id="49" w:name="X18de8659a40f12f4099098f4d28af1c3d195247"/>
      <w:bookmarkEnd w:id="48"/>
      <w:r>
        <w:lastRenderedPageBreak/>
        <w:t>c) Find the EV and SE for what the two students get if they add their results.</w:t>
      </w:r>
    </w:p>
    <w:p w14:paraId="0121D742" w14:textId="77777777" w:rsidR="009004D1" w:rsidRDefault="00F5493E">
      <w:pPr>
        <w:pStyle w:val="SourceCode"/>
      </w:pPr>
      <w:r>
        <w:rPr>
          <w:rStyle w:val="NormalTok"/>
        </w:rPr>
        <w:t xml:space="preserve">ev </w:t>
      </w:r>
      <w:r>
        <w:rPr>
          <w:rStyle w:val="OtherTok"/>
        </w:rPr>
        <w:t>=</w:t>
      </w:r>
      <w:r>
        <w:rPr>
          <w:rStyle w:val="NormalTok"/>
        </w:rPr>
        <w:t xml:space="preserve"> </w:t>
      </w:r>
      <w:r>
        <w:rPr>
          <w:rStyle w:val="DecValTok"/>
        </w:rPr>
        <w:t>200</w:t>
      </w:r>
      <w:r>
        <w:rPr>
          <w:rStyle w:val="NormalTok"/>
        </w:rPr>
        <w:t xml:space="preserve"> </w:t>
      </w:r>
      <w:r>
        <w:rPr>
          <w:rStyle w:val="SpecialCharTok"/>
        </w:rPr>
        <w:t>*</w:t>
      </w:r>
      <w:r>
        <w:rPr>
          <w:rStyle w:val="NormalTok"/>
        </w:rPr>
        <w:t xml:space="preserve"> </w:t>
      </w:r>
      <w:r>
        <w:rPr>
          <w:rStyle w:val="FloatTok"/>
        </w:rPr>
        <w:t>0.5</w:t>
      </w:r>
      <w:r>
        <w:br/>
      </w:r>
      <w:r>
        <w:rPr>
          <w:rStyle w:val="NormalTok"/>
        </w:rPr>
        <w:t xml:space="preserve">se </w:t>
      </w:r>
      <w:r>
        <w:rPr>
          <w:rStyle w:val="OtherTok"/>
        </w:rPr>
        <w:t>=</w:t>
      </w:r>
      <w:r>
        <w:rPr>
          <w:rStyle w:val="NormalTok"/>
        </w:rPr>
        <w:t xml:space="preserve"> </w:t>
      </w:r>
      <w:r>
        <w:rPr>
          <w:rStyle w:val="FunctionTok"/>
        </w:rPr>
        <w:t>sqrt</w:t>
      </w:r>
      <w:r>
        <w:rPr>
          <w:rStyle w:val="NormalTok"/>
        </w:rPr>
        <w:t>(</w:t>
      </w:r>
      <w:r>
        <w:rPr>
          <w:rStyle w:val="DecValTok"/>
        </w:rPr>
        <w:t>200</w:t>
      </w:r>
      <w:r>
        <w:rPr>
          <w:rStyle w:val="NormalTok"/>
        </w:rPr>
        <w:t xml:space="preserve">) </w:t>
      </w:r>
      <w:r>
        <w:rPr>
          <w:rStyle w:val="SpecialCharTok"/>
        </w:rPr>
        <w:t>*</w:t>
      </w:r>
      <w:r>
        <w:rPr>
          <w:rStyle w:val="NormalTok"/>
        </w:rPr>
        <w:t xml:space="preserve"> (</w:t>
      </w:r>
      <w:r>
        <w:rPr>
          <w:rStyle w:val="DecValTok"/>
        </w:rPr>
        <w:t>1-0</w:t>
      </w:r>
      <w:r>
        <w:rPr>
          <w:rStyle w:val="NormalTok"/>
        </w:rPr>
        <w:t>)</w:t>
      </w:r>
      <w:r>
        <w:rPr>
          <w:rStyle w:val="SpecialCharTok"/>
        </w:rPr>
        <w:t>*</w:t>
      </w:r>
      <w:r>
        <w:rPr>
          <w:rStyle w:val="FunctionTok"/>
        </w:rPr>
        <w:t>sqrt</w:t>
      </w:r>
      <w:r>
        <w:rPr>
          <w:rStyle w:val="NormalTok"/>
        </w:rPr>
        <w:t>(</w:t>
      </w:r>
      <w:r>
        <w:rPr>
          <w:rStyle w:val="FloatTok"/>
        </w:rPr>
        <w:t>0.5</w:t>
      </w:r>
      <w:r>
        <w:rPr>
          <w:rStyle w:val="SpecialCharTok"/>
        </w:rPr>
        <w:t>*</w:t>
      </w:r>
      <w:r>
        <w:rPr>
          <w:rStyle w:val="FloatTok"/>
        </w:rPr>
        <w:t>0.5</w:t>
      </w:r>
      <w:r>
        <w:rPr>
          <w:rStyle w:val="NormalTok"/>
        </w:rPr>
        <w:t>)</w:t>
      </w:r>
      <w:r>
        <w:br/>
      </w:r>
      <w:r>
        <w:rPr>
          <w:rStyle w:val="NormalTok"/>
        </w:rPr>
        <w:t xml:space="preserve">evDoubled </w:t>
      </w:r>
      <w:r>
        <w:rPr>
          <w:rStyle w:val="Othe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loatTok"/>
        </w:rPr>
        <w:t>0.5</w:t>
      </w:r>
      <w:r>
        <w:rPr>
          <w:rStyle w:val="NormalTok"/>
        </w:rPr>
        <w:t>)</w:t>
      </w:r>
      <w:r>
        <w:br/>
      </w:r>
      <w:r>
        <w:rPr>
          <w:rStyle w:val="NormalTok"/>
        </w:rPr>
        <w:t xml:space="preserve">seDoubled </w:t>
      </w:r>
      <w:r>
        <w:rPr>
          <w:rStyle w:val="Othe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DecValTok"/>
        </w:rPr>
        <w:t>1-0</w:t>
      </w:r>
      <w:r>
        <w:rPr>
          <w:rStyle w:val="NormalTok"/>
        </w:rPr>
        <w:t>)</w:t>
      </w:r>
      <w:r>
        <w:rPr>
          <w:rStyle w:val="SpecialCharTok"/>
        </w:rPr>
        <w:t>*</w:t>
      </w:r>
      <w:r>
        <w:rPr>
          <w:rStyle w:val="FunctionTok"/>
        </w:rPr>
        <w:t>sqrt</w:t>
      </w:r>
      <w:r>
        <w:rPr>
          <w:rStyle w:val="NormalTok"/>
        </w:rPr>
        <w:t>(</w:t>
      </w:r>
      <w:r>
        <w:rPr>
          <w:rStyle w:val="FloatTok"/>
        </w:rPr>
        <w:t>0.5</w:t>
      </w:r>
      <w:r>
        <w:rPr>
          <w:rStyle w:val="SpecialCharTok"/>
        </w:rPr>
        <w:t>*</w:t>
      </w:r>
      <w:r>
        <w:rPr>
          <w:rStyle w:val="FloatTok"/>
        </w:rPr>
        <w:t>0.5</w:t>
      </w:r>
      <w:r>
        <w:rPr>
          <w:rStyle w:val="NormalTok"/>
        </w:rPr>
        <w:t>))</w:t>
      </w:r>
      <w:r>
        <w:br/>
      </w:r>
      <w:r>
        <w:rPr>
          <w:rStyle w:val="NormalTok"/>
        </w:rPr>
        <w:t xml:space="preserve">evTotal </w:t>
      </w:r>
      <w:r>
        <w:rPr>
          <w:rStyle w:val="OtherTok"/>
        </w:rPr>
        <w:t>=</w:t>
      </w:r>
      <w:r>
        <w:rPr>
          <w:rStyle w:val="NormalTok"/>
        </w:rPr>
        <w:t xml:space="preserve"> ev </w:t>
      </w:r>
      <w:r>
        <w:rPr>
          <w:rStyle w:val="SpecialCharTok"/>
        </w:rPr>
        <w:t>+</w:t>
      </w:r>
      <w:r>
        <w:rPr>
          <w:rStyle w:val="NormalTok"/>
        </w:rPr>
        <w:t xml:space="preserve"> evDoubled</w:t>
      </w:r>
      <w:r>
        <w:br/>
      </w:r>
      <w:r>
        <w:rPr>
          <w:rStyle w:val="NormalTok"/>
        </w:rPr>
        <w:t xml:space="preserve">seTotal </w:t>
      </w:r>
      <w:r>
        <w:rPr>
          <w:rStyle w:val="OtherTok"/>
        </w:rPr>
        <w:t>=</w:t>
      </w:r>
      <w:r>
        <w:rPr>
          <w:rStyle w:val="NormalTok"/>
        </w:rPr>
        <w:t xml:space="preserve"> se </w:t>
      </w:r>
      <w:r>
        <w:rPr>
          <w:rStyle w:val="SpecialCharTok"/>
        </w:rPr>
        <w:t>+</w:t>
      </w:r>
      <w:r>
        <w:rPr>
          <w:rStyle w:val="NormalTok"/>
        </w:rPr>
        <w:t xml:space="preserve"> seDoubled</w:t>
      </w:r>
      <w:r>
        <w:br/>
      </w:r>
      <w:r>
        <w:rPr>
          <w:rStyle w:val="NormalTok"/>
        </w:rPr>
        <w:t>evTotal</w:t>
      </w:r>
    </w:p>
    <w:p w14:paraId="0A4BA4E5" w14:textId="77777777" w:rsidR="009004D1" w:rsidRDefault="00F5493E">
      <w:pPr>
        <w:pStyle w:val="SourceCode"/>
      </w:pPr>
      <w:r>
        <w:rPr>
          <w:rStyle w:val="VerbatimChar"/>
        </w:rPr>
        <w:t>## [1] 200</w:t>
      </w:r>
    </w:p>
    <w:p w14:paraId="1301953A" w14:textId="77777777" w:rsidR="009004D1" w:rsidRDefault="00F5493E">
      <w:pPr>
        <w:pStyle w:val="SourceCode"/>
      </w:pPr>
      <w:r>
        <w:rPr>
          <w:rStyle w:val="NormalTok"/>
        </w:rPr>
        <w:t>seTotal</w:t>
      </w:r>
    </w:p>
    <w:p w14:paraId="3EC67B3E" w14:textId="77777777" w:rsidR="009004D1" w:rsidRDefault="00F5493E">
      <w:pPr>
        <w:pStyle w:val="SourceCode"/>
      </w:pPr>
      <w:r>
        <w:rPr>
          <w:rStyle w:val="VerbatimChar"/>
        </w:rPr>
        <w:t>## [1] 17.07107</w:t>
      </w:r>
      <w:bookmarkEnd w:id="41"/>
      <w:bookmarkEnd w:id="45"/>
      <w:bookmarkEnd w:id="49"/>
    </w:p>
    <w:sectPr w:rsidR="009004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BCF60" w14:textId="77777777" w:rsidR="00F5493E" w:rsidRDefault="00F5493E">
      <w:pPr>
        <w:spacing w:after="0"/>
      </w:pPr>
      <w:r>
        <w:separator/>
      </w:r>
    </w:p>
  </w:endnote>
  <w:endnote w:type="continuationSeparator" w:id="0">
    <w:p w14:paraId="70715313" w14:textId="77777777" w:rsidR="00F5493E" w:rsidRDefault="00F54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A9F9B" w14:textId="77777777" w:rsidR="00F5493E" w:rsidRDefault="00F5493E">
      <w:r>
        <w:separator/>
      </w:r>
    </w:p>
  </w:footnote>
  <w:footnote w:type="continuationSeparator" w:id="0">
    <w:p w14:paraId="3F5C52C8" w14:textId="77777777" w:rsidR="00F5493E" w:rsidRDefault="00F54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5C0E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E727A"/>
    <w:rsid w:val="00784D58"/>
    <w:rsid w:val="008D6863"/>
    <w:rsid w:val="009004D1"/>
    <w:rsid w:val="00A96516"/>
    <w:rsid w:val="00B86B75"/>
    <w:rsid w:val="00BC48D5"/>
    <w:rsid w:val="00C36279"/>
    <w:rsid w:val="00E315A3"/>
    <w:rsid w:val="00F5493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35EA"/>
  <w15:docId w15:val="{46B16276-6605-48B1-83CD-4CE6E080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5E727A"/>
    <w:pPr>
      <w:spacing w:after="100"/>
      <w:ind w:left="480"/>
    </w:pPr>
  </w:style>
  <w:style w:type="paragraph" w:styleId="TOC1">
    <w:name w:val="toc 1"/>
    <w:basedOn w:val="Normal"/>
    <w:next w:val="Normal"/>
    <w:autoRedefine/>
    <w:uiPriority w:val="39"/>
    <w:unhideWhenUsed/>
    <w:rsid w:val="005E727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#5</dc:title>
  <dc:creator>Seth Metcalf</dc:creator>
  <cp:keywords/>
  <cp:lastModifiedBy>Seth Metcalf</cp:lastModifiedBy>
  <cp:revision>4</cp:revision>
  <cp:lastPrinted>2021-02-28T10:24:00Z</cp:lastPrinted>
  <dcterms:created xsi:type="dcterms:W3CDTF">2021-02-28T10:24:00Z</dcterms:created>
  <dcterms:modified xsi:type="dcterms:W3CDTF">2021-02-28T10:24:00Z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