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rutnt"/>
        <w:tblW w:w="7737" w:type="dxa"/>
        <w:tblInd w:w="2268" w:type="dxa"/>
        <w:tblLook w:val="01E0"/>
      </w:tblPr>
      <w:tblGrid>
        <w:gridCol w:w="2712"/>
        <w:gridCol w:w="2925"/>
        <w:gridCol w:w="2100"/>
      </w:tblGrid>
      <w:tr w:rsidR="000678E0">
        <w:tc>
          <w:tcPr>
            <w:tcW w:w="7737" w:type="dxa"/>
            <w:gridSpan w:val="3"/>
          </w:tcPr>
          <w:p w:rsidR="000678E0" w:rsidRPr="006718F7" w:rsidRDefault="000678E0" w:rsidP="000678E0">
            <w:pPr>
              <w:pStyle w:val="Etikett"/>
            </w:pPr>
            <w:bookmarkStart w:id="0" w:name="_GoBack"/>
            <w:bookmarkEnd w:id="0"/>
            <w:r w:rsidRPr="006718F7">
              <w:t>Namn på dokument</w:t>
            </w:r>
          </w:p>
          <w:p w:rsidR="000678E0" w:rsidRPr="00415AB4" w:rsidRDefault="002E6DCE" w:rsidP="000678E0">
            <w:pPr>
              <w:rPr>
                <w:sz w:val="20"/>
                <w:szCs w:val="20"/>
              </w:rPr>
            </w:pPr>
            <w:r>
              <w:rPr>
                <w:b/>
                <w:szCs w:val="22"/>
              </w:rPr>
              <w:t>Personliga assistenter: rutiner på avdelning 4</w:t>
            </w:r>
          </w:p>
        </w:tc>
      </w:tr>
      <w:tr w:rsidR="007402D9" w:rsidTr="00562ADC">
        <w:tc>
          <w:tcPr>
            <w:tcW w:w="5637" w:type="dxa"/>
            <w:gridSpan w:val="2"/>
          </w:tcPr>
          <w:p w:rsidR="005B3339" w:rsidRDefault="007402D9" w:rsidP="005B3339">
            <w:pPr>
              <w:pStyle w:val="Etikett"/>
            </w:pPr>
            <w:r w:rsidRPr="006718F7">
              <w:t>Enhet</w:t>
            </w:r>
            <w:r>
              <w:t xml:space="preserve">: </w:t>
            </w:r>
          </w:p>
          <w:p w:rsidR="007402D9" w:rsidRPr="00D530D0" w:rsidRDefault="002E6DCE" w:rsidP="00234DF5">
            <w:pPr>
              <w:rPr>
                <w:sz w:val="20"/>
                <w:szCs w:val="20"/>
              </w:rPr>
            </w:pPr>
            <w:r>
              <w:rPr>
                <w:b/>
                <w:sz w:val="20"/>
                <w:szCs w:val="20"/>
              </w:rPr>
              <w:t>Infektion</w:t>
            </w:r>
          </w:p>
        </w:tc>
        <w:tc>
          <w:tcPr>
            <w:tcW w:w="2100" w:type="dxa"/>
          </w:tcPr>
          <w:p w:rsidR="007402D9" w:rsidRDefault="007402D9" w:rsidP="007402D9">
            <w:pPr>
              <w:rPr>
                <w:sz w:val="16"/>
              </w:rPr>
            </w:pPr>
            <w:r>
              <w:rPr>
                <w:sz w:val="16"/>
              </w:rPr>
              <w:t>Urspr. version</w:t>
            </w:r>
          </w:p>
          <w:p w:rsidR="007402D9" w:rsidRPr="00D530D0" w:rsidRDefault="002E6DCE" w:rsidP="002E6DCE">
            <w:pPr>
              <w:tabs>
                <w:tab w:val="right" w:pos="1401"/>
              </w:tabs>
              <w:rPr>
                <w:sz w:val="20"/>
                <w:szCs w:val="20"/>
              </w:rPr>
            </w:pPr>
            <w:r>
              <w:rPr>
                <w:i/>
                <w:sz w:val="16"/>
              </w:rPr>
              <w:t>2010-11-01</w:t>
            </w:r>
            <w:r w:rsidR="00562ADC">
              <w:rPr>
                <w:i/>
                <w:sz w:val="16"/>
              </w:rPr>
              <w:t xml:space="preserve"> Lotta Eriksson ssk Ylva Jansson usk</w:t>
            </w:r>
          </w:p>
        </w:tc>
      </w:tr>
      <w:tr w:rsidR="006C0123">
        <w:tc>
          <w:tcPr>
            <w:tcW w:w="2712" w:type="dxa"/>
          </w:tcPr>
          <w:p w:rsidR="006C0123" w:rsidRPr="006718F7" w:rsidRDefault="0041789A" w:rsidP="002E6DCE">
            <w:pPr>
              <w:tabs>
                <w:tab w:val="right" w:pos="2496"/>
              </w:tabs>
              <w:rPr>
                <w:sz w:val="16"/>
                <w:szCs w:val="16"/>
              </w:rPr>
            </w:pPr>
            <w:r w:rsidRPr="00D530D0">
              <w:rPr>
                <w:rStyle w:val="EtikettChar"/>
              </w:rPr>
              <w:t>Fastställd/</w:t>
            </w:r>
            <w:r w:rsidR="006C0123" w:rsidRPr="00D530D0">
              <w:rPr>
                <w:rStyle w:val="EtikettChar"/>
              </w:rPr>
              <w:t>Gäller från</w:t>
            </w:r>
            <w:r w:rsidRPr="00D530D0">
              <w:rPr>
                <w:rStyle w:val="EtikettChar"/>
              </w:rPr>
              <w:t>:</w:t>
            </w:r>
            <w:r w:rsidR="005816A8">
              <w:rPr>
                <w:rStyle w:val="EtikettChar"/>
              </w:rPr>
              <w:tab/>
            </w:r>
            <w:r w:rsidR="002E6DCE">
              <w:rPr>
                <w:b/>
                <w:sz w:val="20"/>
                <w:szCs w:val="20"/>
              </w:rPr>
              <w:t>2014-05-08</w:t>
            </w:r>
          </w:p>
        </w:tc>
        <w:tc>
          <w:tcPr>
            <w:tcW w:w="5025" w:type="dxa"/>
            <w:gridSpan w:val="2"/>
          </w:tcPr>
          <w:p w:rsidR="006C0123" w:rsidRPr="006718F7" w:rsidRDefault="006C0123" w:rsidP="002E6DCE">
            <w:pPr>
              <w:rPr>
                <w:sz w:val="16"/>
                <w:szCs w:val="16"/>
              </w:rPr>
            </w:pPr>
            <w:r w:rsidRPr="00D530D0">
              <w:rPr>
                <w:rStyle w:val="EtikettChar"/>
              </w:rPr>
              <w:t>Fastställt av</w:t>
            </w:r>
            <w:r w:rsidR="002F110A">
              <w:rPr>
                <w:rStyle w:val="EtikettChar"/>
              </w:rPr>
              <w:t>:</w:t>
            </w:r>
            <w:r w:rsidRPr="00DA4A36">
              <w:rPr>
                <w:rStyle w:val="EtikettChar"/>
              </w:rPr>
              <w:t xml:space="preserve"> </w:t>
            </w:r>
            <w:r w:rsidR="002E6DCE">
              <w:rPr>
                <w:b/>
                <w:sz w:val="20"/>
                <w:szCs w:val="20"/>
              </w:rPr>
              <w:t xml:space="preserve">Jessica Stackell chefssk </w:t>
            </w:r>
          </w:p>
        </w:tc>
      </w:tr>
      <w:tr w:rsidR="006C0123">
        <w:tc>
          <w:tcPr>
            <w:tcW w:w="2712" w:type="dxa"/>
          </w:tcPr>
          <w:p w:rsidR="006C0123" w:rsidRPr="006718F7" w:rsidRDefault="005B3339" w:rsidP="002E6DCE">
            <w:pPr>
              <w:tabs>
                <w:tab w:val="right" w:pos="2496"/>
              </w:tabs>
              <w:rPr>
                <w:sz w:val="16"/>
                <w:szCs w:val="16"/>
              </w:rPr>
            </w:pPr>
            <w:r>
              <w:rPr>
                <w:sz w:val="16"/>
                <w:szCs w:val="16"/>
              </w:rPr>
              <w:t>Ö</w:t>
            </w:r>
            <w:r w:rsidR="006C0123" w:rsidRPr="005816A8">
              <w:rPr>
                <w:sz w:val="16"/>
                <w:szCs w:val="16"/>
              </w:rPr>
              <w:t>versyn/revision</w:t>
            </w:r>
            <w:r w:rsidR="0041789A" w:rsidRPr="005816A8">
              <w:rPr>
                <w:sz w:val="16"/>
                <w:szCs w:val="16"/>
              </w:rPr>
              <w:t>:</w:t>
            </w:r>
            <w:r w:rsidR="005816A8">
              <w:rPr>
                <w:sz w:val="16"/>
                <w:szCs w:val="16"/>
              </w:rPr>
              <w:tab/>
            </w:r>
            <w:r w:rsidR="002E6DCE">
              <w:rPr>
                <w:b/>
                <w:sz w:val="20"/>
                <w:szCs w:val="20"/>
              </w:rPr>
              <w:t>2015-05-08</w:t>
            </w:r>
          </w:p>
        </w:tc>
        <w:tc>
          <w:tcPr>
            <w:tcW w:w="5025" w:type="dxa"/>
            <w:gridSpan w:val="2"/>
          </w:tcPr>
          <w:p w:rsidR="006C0123" w:rsidRPr="006718F7" w:rsidRDefault="006C0123" w:rsidP="002E6DCE">
            <w:pPr>
              <w:rPr>
                <w:sz w:val="16"/>
                <w:szCs w:val="16"/>
              </w:rPr>
            </w:pPr>
            <w:r w:rsidRPr="005816A8">
              <w:rPr>
                <w:rStyle w:val="EtikettChar"/>
              </w:rPr>
              <w:t>Ansvarig</w:t>
            </w:r>
            <w:r w:rsidR="0041789A" w:rsidRPr="005816A8">
              <w:rPr>
                <w:sz w:val="16"/>
                <w:szCs w:val="16"/>
              </w:rPr>
              <w:t>:</w:t>
            </w:r>
            <w:r w:rsidR="0041789A" w:rsidRPr="006718F7">
              <w:t xml:space="preserve"> </w:t>
            </w:r>
            <w:r w:rsidR="002E6DCE">
              <w:rPr>
                <w:b/>
                <w:sz w:val="20"/>
                <w:szCs w:val="20"/>
              </w:rPr>
              <w:t xml:space="preserve">Helene Andersson, </w:t>
            </w:r>
            <w:r w:rsidR="002E6DCE" w:rsidRPr="002E6DCE">
              <w:rPr>
                <w:b/>
                <w:sz w:val="18"/>
                <w:szCs w:val="20"/>
              </w:rPr>
              <w:t>utbildnings och kvalitetsansvarig</w:t>
            </w:r>
          </w:p>
        </w:tc>
      </w:tr>
    </w:tbl>
    <w:p w:rsidR="0041789A" w:rsidRDefault="0041789A" w:rsidP="00D530D0"/>
    <w:p w:rsidR="006718F7" w:rsidRDefault="006718F7" w:rsidP="00D530D0"/>
    <w:p w:rsidR="002E6DCE" w:rsidRDefault="002E6DCE" w:rsidP="002E6DCE"/>
    <w:p w:rsidR="002E6DCE" w:rsidRPr="00144C31" w:rsidRDefault="002E6DCE" w:rsidP="002E6DCE">
      <w:pPr>
        <w:jc w:val="center"/>
        <w:rPr>
          <w:b/>
          <w:i/>
          <w:sz w:val="32"/>
          <w:szCs w:val="32"/>
        </w:rPr>
      </w:pPr>
      <w:r w:rsidRPr="00144C31">
        <w:rPr>
          <w:b/>
          <w:i/>
          <w:sz w:val="32"/>
          <w:szCs w:val="32"/>
        </w:rPr>
        <w:t>VÄLKOMMEN</w:t>
      </w:r>
    </w:p>
    <w:p w:rsidR="002E6DCE" w:rsidRPr="00144C31" w:rsidRDefault="002E6DCE" w:rsidP="002E6DCE">
      <w:pPr>
        <w:jc w:val="center"/>
      </w:pPr>
    </w:p>
    <w:p w:rsidR="002E6DCE" w:rsidRDefault="002E6DCE" w:rsidP="002E6DCE">
      <w:pPr>
        <w:jc w:val="center"/>
        <w:rPr>
          <w:b/>
          <w:sz w:val="28"/>
          <w:szCs w:val="28"/>
        </w:rPr>
      </w:pPr>
      <w:r w:rsidRPr="00144C31">
        <w:rPr>
          <w:b/>
          <w:sz w:val="28"/>
          <w:szCs w:val="28"/>
        </w:rPr>
        <w:t>INFORMATION OM RUTINER PÅ AVDELNING 4, INFEKTION</w:t>
      </w:r>
    </w:p>
    <w:p w:rsidR="002E6DCE" w:rsidRDefault="002E6DCE" w:rsidP="002E6DCE">
      <w:pPr>
        <w:jc w:val="center"/>
        <w:rPr>
          <w:b/>
          <w:sz w:val="28"/>
          <w:szCs w:val="28"/>
        </w:rPr>
      </w:pPr>
    </w:p>
    <w:p w:rsidR="002E6DCE" w:rsidRPr="00467D85" w:rsidRDefault="002E6DCE" w:rsidP="002E6DCE">
      <w:pPr>
        <w:ind w:left="360"/>
        <w:rPr>
          <w:u w:val="single"/>
        </w:rPr>
      </w:pPr>
      <w:r>
        <w:rPr>
          <w:u w:val="single"/>
        </w:rPr>
        <w:t>ALLMÄNNA RUTINER PÅ AVDELNINGEN:</w:t>
      </w:r>
    </w:p>
    <w:p w:rsidR="002E6DCE" w:rsidRDefault="002E6DCE" w:rsidP="002E6DCE">
      <w:pPr>
        <w:spacing w:before="120" w:after="120"/>
        <w:ind w:left="360"/>
      </w:pPr>
      <w:r>
        <w:t xml:space="preserve">Här på Danderyds sjukhus använder vi oss av basala hygienrutiner. Detta för att förhindra eventuell smittspridning. Detta innebär att: </w:t>
      </w:r>
    </w:p>
    <w:p w:rsidR="002E6DCE" w:rsidRDefault="002E6DCE" w:rsidP="002E6DCE">
      <w:pPr>
        <w:spacing w:before="120" w:after="120"/>
        <w:ind w:left="360"/>
      </w:pPr>
      <w:r>
        <w:t>Ni ska använda sjukhusets personalkläder under ert arbetspass med patienten, dessa byts varje dag/arbetspass. Ombyte sker i personalomklädningsrummet.</w:t>
      </w:r>
    </w:p>
    <w:p w:rsidR="002E6DCE" w:rsidRDefault="002E6DCE" w:rsidP="002E6DCE">
      <w:pPr>
        <w:spacing w:before="120" w:after="120"/>
        <w:ind w:left="360"/>
      </w:pPr>
      <w:r>
        <w:t>Ringar/klockor och armband får INTE användas i omvårdnadsarbetet utan SKA tas av och läggas i ficka/handväska eller lämnas hemma.</w:t>
      </w:r>
    </w:p>
    <w:p w:rsidR="002E6DCE" w:rsidRDefault="002E6DCE" w:rsidP="002E6DCE">
      <w:pPr>
        <w:spacing w:before="120" w:after="120"/>
        <w:ind w:left="360"/>
      </w:pPr>
      <w:r>
        <w:t>Vid omvårdad av patienten (hjälp med hygien</w:t>
      </w:r>
      <w:r w:rsidR="00562ADC">
        <w:t>,</w:t>
      </w:r>
      <w:r>
        <w:t xml:space="preserve"> </w:t>
      </w:r>
      <w:r w:rsidR="00562ADC">
        <w:t>mm</w:t>
      </w:r>
      <w:r>
        <w:t xml:space="preserve">) SKA plastförkläde samt handskar användas. Detta finns i patientrummet eller i slussen. Dessa slängs därefter i papperskorgen </w:t>
      </w:r>
      <w:r w:rsidRPr="001D3BBA">
        <w:rPr>
          <w:u w:val="single"/>
        </w:rPr>
        <w:t>inne</w:t>
      </w:r>
      <w:r>
        <w:rPr>
          <w:u w:val="single"/>
        </w:rPr>
        <w:t xml:space="preserve"> </w:t>
      </w:r>
      <w:r>
        <w:t>på rummet. Tänk på att byta handskar efter ”orent” arbete. Är det något ni undrar över så fråga gärna personalen.</w:t>
      </w:r>
    </w:p>
    <w:p w:rsidR="002E6DCE" w:rsidRDefault="002E6DCE" w:rsidP="002E6DCE">
      <w:pPr>
        <w:spacing w:before="120" w:after="120"/>
        <w:ind w:left="360"/>
      </w:pPr>
      <w:r>
        <w:t>Använd handdesinfektion (hellre för ofta än för sällan), ALLTID FÖRE OCH EFTER OMVÅRDNAD AV PATIENTEN. Tvätta händerna med tvål och vatten (före handdesinfektion) om händerna är synligt smutsiga eller patienten har diarré.</w:t>
      </w:r>
      <w:r w:rsidRPr="00352EC0">
        <w:t xml:space="preserve"> </w:t>
      </w:r>
    </w:p>
    <w:p w:rsidR="002E6DCE" w:rsidRDefault="002E6DCE" w:rsidP="002E6DCE">
      <w:pPr>
        <w:spacing w:before="120" w:after="120"/>
        <w:ind w:left="360"/>
      </w:pPr>
      <w:r>
        <w:t>Byte av sängkläder ska ske varje dag om patienten har MRSA samt att sängen tvättas av med ytdesinfektionsmedel.</w:t>
      </w:r>
    </w:p>
    <w:p w:rsidR="002E6DCE" w:rsidRDefault="002E6DCE" w:rsidP="002E6DCE">
      <w:pPr>
        <w:spacing w:before="120" w:after="120"/>
        <w:ind w:left="360"/>
      </w:pPr>
      <w:r>
        <w:t>Rena kläder till patienten dagligen</w:t>
      </w:r>
    </w:p>
    <w:p w:rsidR="002E6DCE" w:rsidRDefault="002E6DCE" w:rsidP="002E6DCE">
      <w:pPr>
        <w:spacing w:before="120" w:after="120"/>
        <w:ind w:left="360"/>
      </w:pPr>
      <w:r>
        <w:t>Personliga assistenterna sköter som vanligt den dagliga omvårdnaden av patienten, personalen på avdelningen hjälper naturligtvis till om behov finns.</w:t>
      </w:r>
    </w:p>
    <w:p w:rsidR="002E6DCE" w:rsidRDefault="002E6DCE" w:rsidP="002E6DCE">
      <w:pPr>
        <w:ind w:left="360"/>
      </w:pPr>
      <w:r>
        <w:t xml:space="preserve">Rondskålar, urinflaskor </w:t>
      </w:r>
      <w:proofErr w:type="spellStart"/>
      <w:r>
        <w:t>etc</w:t>
      </w:r>
      <w:proofErr w:type="spellEnd"/>
      <w:r>
        <w:t xml:space="preserve"> rengörs i </w:t>
      </w:r>
      <w:proofErr w:type="spellStart"/>
      <w:r>
        <w:t>spolon</w:t>
      </w:r>
      <w:proofErr w:type="spellEnd"/>
      <w:r>
        <w:t xml:space="preserve"> som finns på toaletten. Dessa tvättas efter varje användningstillfälle. Instruktioner för hur </w:t>
      </w:r>
      <w:proofErr w:type="spellStart"/>
      <w:r>
        <w:t>spolon</w:t>
      </w:r>
      <w:proofErr w:type="spellEnd"/>
      <w:r>
        <w:t xml:space="preserve"> används ges av personal på avdelningen.</w:t>
      </w:r>
    </w:p>
    <w:p w:rsidR="002E6DCE" w:rsidRDefault="002E6DCE" w:rsidP="002E6DCE">
      <w:pPr>
        <w:ind w:left="360"/>
      </w:pPr>
    </w:p>
    <w:p w:rsidR="002E6DCE" w:rsidRDefault="002E6DCE" w:rsidP="002E6DCE">
      <w:pPr>
        <w:ind w:left="360"/>
      </w:pPr>
      <w:r>
        <w:t xml:space="preserve">Om ni behöver hjälp av personalen </w:t>
      </w:r>
      <w:proofErr w:type="spellStart"/>
      <w:r>
        <w:t>v.g</w:t>
      </w:r>
      <w:proofErr w:type="spellEnd"/>
      <w:r>
        <w:t xml:space="preserve"> ring på ringsignalen som finns på sängbordet.</w:t>
      </w:r>
    </w:p>
    <w:p w:rsidR="002E6DCE" w:rsidRDefault="002E6DCE" w:rsidP="002E6DCE">
      <w:pPr>
        <w:ind w:left="360"/>
      </w:pPr>
    </w:p>
    <w:p w:rsidR="002E6DCE" w:rsidRDefault="002E6DCE" w:rsidP="002E6DCE">
      <w:pPr>
        <w:ind w:left="360"/>
        <w:rPr>
          <w:u w:val="single"/>
        </w:rPr>
      </w:pPr>
      <w:r>
        <w:rPr>
          <w:u w:val="single"/>
        </w:rPr>
        <w:t>PRAKTISKA RUTINER PÅ AVDELNINGEN:</w:t>
      </w:r>
    </w:p>
    <w:p w:rsidR="002E6DCE" w:rsidRPr="00144C31" w:rsidRDefault="002E6DCE" w:rsidP="002E6DCE">
      <w:pPr>
        <w:spacing w:before="120" w:after="120"/>
        <w:ind w:left="357"/>
      </w:pPr>
      <w:r>
        <w:t xml:space="preserve">Måltider till patienten serveras: </w:t>
      </w:r>
      <w:r w:rsidRPr="00144C31">
        <w:t>Frukost ca kl 8.00, Lunch ca kl 11:30, E</w:t>
      </w:r>
      <w:r>
        <w:t>ftermiddags</w:t>
      </w:r>
      <w:r w:rsidRPr="00144C31">
        <w:t xml:space="preserve"> fika ca kl 14:00, Middag ca kl 16:30, Kvällsfika ca kl 19:00</w:t>
      </w:r>
    </w:p>
    <w:p w:rsidR="002E6DCE" w:rsidRDefault="002E6DCE" w:rsidP="002E6DCE">
      <w:pPr>
        <w:spacing w:before="120" w:after="120"/>
        <w:ind w:left="357"/>
      </w:pPr>
      <w:r>
        <w:t>Om ni har matlåda med er kan dessa ställas i personalens kylskåp innan arbetspassets början. Ni kan även inta lunch i personalrummet.</w:t>
      </w:r>
    </w:p>
    <w:p w:rsidR="002E6DCE" w:rsidRDefault="002E6DCE" w:rsidP="002E6DCE">
      <w:pPr>
        <w:spacing w:before="120" w:after="120"/>
        <w:ind w:left="357"/>
      </w:pPr>
      <w:r>
        <w:t>Om ni behöver använda toaletten så finns dessa ute på avdelningen, vid personalomklädningsrummet samt nere vid entrén till avdelningen. Innan ni lämnar patientrummet måste noggrann handdesinfektions utföras.</w:t>
      </w:r>
    </w:p>
    <w:p w:rsidR="002E6DCE" w:rsidRDefault="002E6DCE" w:rsidP="002E6DCE">
      <w:pPr>
        <w:spacing w:before="120" w:after="120"/>
        <w:ind w:left="357"/>
      </w:pPr>
      <w:r>
        <w:t>Mobiltelefon får användas på avdelningen.</w:t>
      </w:r>
    </w:p>
    <w:p w:rsidR="002E6DCE" w:rsidRDefault="002E6DCE" w:rsidP="002E6DCE">
      <w:pPr>
        <w:spacing w:before="120" w:after="120"/>
        <w:ind w:left="357"/>
      </w:pPr>
    </w:p>
    <w:p w:rsidR="002E6DCE" w:rsidRPr="002E6DCE" w:rsidRDefault="002E6DCE" w:rsidP="002E6DCE">
      <w:r>
        <w:rPr>
          <w:b/>
          <w:u w:val="single"/>
        </w:rPr>
        <w:t xml:space="preserve">GLÖM EJ ATT ANVÄNDA HANDSPRITEN INNAN DU LÄMNAR RUMMET SAMT INNAN DU GÅR UT GENOM SLUSSEN UT MOT AVDELNINGEN </w:t>
      </w:r>
      <w:r w:rsidR="00562ADC">
        <w:rPr>
          <w:b/>
          <w:u w:val="single"/>
        </w:rPr>
        <w:t>.</w:t>
      </w:r>
    </w:p>
    <w:sectPr w:rsidR="002E6DCE" w:rsidRPr="002E6DCE" w:rsidSect="00562ADC">
      <w:headerReference w:type="default" r:id="rId7"/>
      <w:headerReference w:type="first" r:id="rId8"/>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DCE" w:rsidRDefault="002E6DCE" w:rsidP="006110E2">
      <w:r>
        <w:separator/>
      </w:r>
    </w:p>
  </w:endnote>
  <w:endnote w:type="continuationSeparator" w:id="0">
    <w:p w:rsidR="002E6DCE" w:rsidRDefault="002E6DCE"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DCE" w:rsidRDefault="002E6DCE" w:rsidP="006110E2">
      <w:r>
        <w:separator/>
      </w:r>
    </w:p>
  </w:footnote>
  <w:footnote w:type="continuationSeparator" w:id="0">
    <w:p w:rsidR="002E6DCE" w:rsidRDefault="002E6DCE"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B39" w:rsidRDefault="00ED0042" w:rsidP="005962B5">
    <w:pPr>
      <w:pStyle w:val="Sidhuvud"/>
      <w:tabs>
        <w:tab w:val="clear" w:pos="9072"/>
        <w:tab w:val="right" w:pos="9720"/>
      </w:tabs>
      <w:rPr>
        <w:sz w:val="16"/>
        <w:szCs w:val="16"/>
      </w:rPr>
    </w:pPr>
    <w:r>
      <w:rPr>
        <w:sz w:val="16"/>
        <w:szCs w:val="16"/>
      </w:rPr>
      <w:fldChar w:fldCharType="begin"/>
    </w:r>
    <w:r w:rsidR="00444D6F">
      <w:rPr>
        <w:sz w:val="16"/>
        <w:szCs w:val="16"/>
      </w:rPr>
      <w:instrText xml:space="preserve"> FILENAME  </w:instrText>
    </w:r>
    <w:r>
      <w:rPr>
        <w:sz w:val="16"/>
        <w:szCs w:val="16"/>
      </w:rPr>
      <w:fldChar w:fldCharType="separate"/>
    </w:r>
    <w:r w:rsidR="00562ADC">
      <w:rPr>
        <w:noProof/>
        <w:sz w:val="16"/>
        <w:szCs w:val="16"/>
      </w:rPr>
      <w:t>Dokument2</w:t>
    </w:r>
    <w:r>
      <w:rPr>
        <w:sz w:val="16"/>
        <w:szCs w:val="16"/>
      </w:rPr>
      <w:fldChar w:fldCharType="end"/>
    </w:r>
    <w:r w:rsidR="005C2B39">
      <w:rPr>
        <w:sz w:val="16"/>
        <w:szCs w:val="16"/>
      </w:rPr>
      <w:tab/>
    </w:r>
    <w:r w:rsidR="005C2B39">
      <w:rPr>
        <w:sz w:val="16"/>
        <w:szCs w:val="16"/>
      </w:rPr>
      <w:tab/>
    </w:r>
    <w:r>
      <w:rPr>
        <w:rStyle w:val="Sidnummer"/>
      </w:rPr>
      <w:fldChar w:fldCharType="begin"/>
    </w:r>
    <w:r w:rsidR="005C2B39">
      <w:rPr>
        <w:rStyle w:val="Sidnummer"/>
      </w:rPr>
      <w:instrText xml:space="preserve"> PAGE </w:instrText>
    </w:r>
    <w:r>
      <w:rPr>
        <w:rStyle w:val="Sidnummer"/>
      </w:rPr>
      <w:fldChar w:fldCharType="separate"/>
    </w:r>
    <w:r w:rsidR="00562ADC">
      <w:rPr>
        <w:rStyle w:val="Sidnummer"/>
        <w:noProof/>
      </w:rPr>
      <w:t>2</w:t>
    </w:r>
    <w:r>
      <w:rPr>
        <w:rStyle w:val="Sidnummer"/>
      </w:rPr>
      <w:fldChar w:fldCharType="end"/>
    </w:r>
    <w:r w:rsidR="005C2B39">
      <w:rPr>
        <w:rStyle w:val="Sidnummer"/>
      </w:rPr>
      <w:t xml:space="preserve"> (</w:t>
    </w:r>
    <w:r>
      <w:rPr>
        <w:rStyle w:val="Sidnummer"/>
      </w:rPr>
      <w:fldChar w:fldCharType="begin"/>
    </w:r>
    <w:r w:rsidR="005C2B39">
      <w:rPr>
        <w:rStyle w:val="Sidnummer"/>
      </w:rPr>
      <w:instrText xml:space="preserve"> NUMPAGES </w:instrText>
    </w:r>
    <w:r>
      <w:rPr>
        <w:rStyle w:val="Sidnummer"/>
      </w:rPr>
      <w:fldChar w:fldCharType="separate"/>
    </w:r>
    <w:r w:rsidR="00562ADC">
      <w:rPr>
        <w:rStyle w:val="Sidnummer"/>
        <w:noProof/>
      </w:rPr>
      <w:t>1</w:t>
    </w:r>
    <w:r>
      <w:rPr>
        <w:rStyle w:val="Sidnummer"/>
      </w:rPr>
      <w:fldChar w:fldCharType="end"/>
    </w:r>
    <w:r w:rsidR="005C2B39">
      <w:rPr>
        <w:rStyle w:val="Sidnummer"/>
      </w:rPr>
      <w:t>)</w:t>
    </w:r>
  </w:p>
  <w:p w:rsidR="005C2B39" w:rsidRDefault="005C2B39">
    <w:pPr>
      <w:pStyle w:val="Sidhuvud"/>
      <w:rPr>
        <w:sz w:val="16"/>
        <w:szCs w:val="16"/>
      </w:rPr>
    </w:pPr>
  </w:p>
  <w:p w:rsidR="005C2B39" w:rsidRDefault="005C2B39">
    <w:pPr>
      <w:pStyle w:val="Sidhuvud"/>
      <w:rPr>
        <w:sz w:val="16"/>
        <w:szCs w:val="16"/>
      </w:rPr>
    </w:pPr>
  </w:p>
  <w:p w:rsidR="005C2B39" w:rsidRPr="00EA3668" w:rsidRDefault="005C2B39">
    <w:pPr>
      <w:pStyle w:val="Sidhuvud"/>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B39" w:rsidRDefault="006C4BCD">
    <w:pPr>
      <w:pStyle w:val="Sidhuvud"/>
    </w:pPr>
    <w:r>
      <w:rPr>
        <w:noProof/>
      </w:rPr>
      <w:drawing>
        <wp:anchor distT="0" distB="0" distL="114300" distR="114300" simplePos="0" relativeHeight="251657728" behindDoc="1" locked="0" layoutInCell="1" allowOverlap="1">
          <wp:simplePos x="0" y="0"/>
          <wp:positionH relativeFrom="column">
            <wp:posOffset>-571500</wp:posOffset>
          </wp:positionH>
          <wp:positionV relativeFrom="paragraph">
            <wp:posOffset>147320</wp:posOffset>
          </wp:positionV>
          <wp:extent cx="1637665" cy="855980"/>
          <wp:effectExtent l="19050" t="0" r="635"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S_graskala"/>
                  <pic:cNvPicPr>
                    <a:picLocks noChangeAspect="1" noChangeArrowheads="1"/>
                  </pic:cNvPicPr>
                </pic:nvPicPr>
                <pic:blipFill>
                  <a:blip r:embed="rId1"/>
                  <a:srcRect/>
                  <a:stretch>
                    <a:fillRect/>
                  </a:stretch>
                </pic:blipFill>
                <pic:spPr bwMode="auto">
                  <a:xfrm>
                    <a:off x="0" y="0"/>
                    <a:ext cx="1637665" cy="85598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3F01"/>
  <w:defaultTabStop w:val="1304"/>
  <w:hyphenationZone w:val="425"/>
  <w:drawingGridHorizontalSpacing w:val="110"/>
  <w:displayHorizontalDrawingGridEvery w:val="2"/>
  <w:noPunctuationKerning/>
  <w:characterSpacingControl w:val="doNotCompress"/>
  <w:hdrShapeDefaults>
    <o:shapedefaults v:ext="edit" spidmax="16386"/>
  </w:hdrShapeDefaults>
  <w:footnotePr>
    <w:footnote w:id="-1"/>
    <w:footnote w:id="0"/>
  </w:footnotePr>
  <w:endnotePr>
    <w:endnote w:id="-1"/>
    <w:endnote w:id="0"/>
  </w:endnotePr>
  <w:compat/>
  <w:rsids>
    <w:rsidRoot w:val="00562ADC"/>
    <w:rsid w:val="000678E0"/>
    <w:rsid w:val="0007782C"/>
    <w:rsid w:val="00195111"/>
    <w:rsid w:val="00234DF5"/>
    <w:rsid w:val="002C3418"/>
    <w:rsid w:val="002E6DCE"/>
    <w:rsid w:val="002F110A"/>
    <w:rsid w:val="00364FB4"/>
    <w:rsid w:val="00371B17"/>
    <w:rsid w:val="003A0C63"/>
    <w:rsid w:val="003D6625"/>
    <w:rsid w:val="00415AB4"/>
    <w:rsid w:val="0041789A"/>
    <w:rsid w:val="00444D6F"/>
    <w:rsid w:val="004763DB"/>
    <w:rsid w:val="0052524C"/>
    <w:rsid w:val="00562ADC"/>
    <w:rsid w:val="005816A8"/>
    <w:rsid w:val="005962B5"/>
    <w:rsid w:val="005B3339"/>
    <w:rsid w:val="005C2B39"/>
    <w:rsid w:val="006110E2"/>
    <w:rsid w:val="006718F7"/>
    <w:rsid w:val="00691FBE"/>
    <w:rsid w:val="006A6641"/>
    <w:rsid w:val="006C0123"/>
    <w:rsid w:val="006C4BCD"/>
    <w:rsid w:val="006C520E"/>
    <w:rsid w:val="006E57E1"/>
    <w:rsid w:val="007075F8"/>
    <w:rsid w:val="007402D9"/>
    <w:rsid w:val="00814AA6"/>
    <w:rsid w:val="00876367"/>
    <w:rsid w:val="008E5CF5"/>
    <w:rsid w:val="00944B25"/>
    <w:rsid w:val="009B0EDD"/>
    <w:rsid w:val="009F01F4"/>
    <w:rsid w:val="00A0638C"/>
    <w:rsid w:val="00A93A11"/>
    <w:rsid w:val="00B42060"/>
    <w:rsid w:val="00BE0807"/>
    <w:rsid w:val="00BF5978"/>
    <w:rsid w:val="00C56BED"/>
    <w:rsid w:val="00CD5628"/>
    <w:rsid w:val="00CE5912"/>
    <w:rsid w:val="00D133C0"/>
    <w:rsid w:val="00D530D0"/>
    <w:rsid w:val="00D64C71"/>
    <w:rsid w:val="00DA4A36"/>
    <w:rsid w:val="00DF73E9"/>
    <w:rsid w:val="00E40E93"/>
    <w:rsid w:val="00E86892"/>
    <w:rsid w:val="00EA3668"/>
    <w:rsid w:val="00EC50A4"/>
    <w:rsid w:val="00ED0042"/>
    <w:rsid w:val="00EE2E4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basedOn w:val="Standardstycketeckensnitt"/>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rsid w:val="00D530D0"/>
    <w:pPr>
      <w:tabs>
        <w:tab w:val="center" w:pos="4536"/>
        <w:tab w:val="right" w:pos="9072"/>
      </w:tabs>
    </w:p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office-mallar\PM.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PM.dotm</Template>
  <TotalTime>17</TotalTime>
  <Pages>1</Pages>
  <Words>366</Words>
  <Characters>2227</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infrnpi</dc:creator>
  <cp:lastModifiedBy>infrnpi</cp:lastModifiedBy>
  <cp:revision>1</cp:revision>
  <cp:lastPrinted>2014-05-08T13:40:00Z</cp:lastPrinted>
  <dcterms:created xsi:type="dcterms:W3CDTF">2014-05-08T13:23:00Z</dcterms:created>
  <dcterms:modified xsi:type="dcterms:W3CDTF">2014-05-08T13:42:00Z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