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145F67" w:rsidRDefault="00D46DCD" w:rsidP="0030489B">
      <w:pPr>
        <w:pStyle w:val="Rubrik1"/>
      </w:pPr>
      <w:bookmarkStart w:id="0" w:name="title_Repeat"/>
      <w:r>
        <w:t>Avvikelsehantering på kirurg- och urologkliniken</w:t>
      </w:r>
      <w:bookmarkEnd w:id="0"/>
    </w:p>
    <w:p w:rsidR="00145F67" w:rsidRDefault="00145F67" w:rsidP="00145F67">
      <w:pPr>
        <w:rPr>
          <w:b/>
          <w:szCs w:val="22"/>
        </w:rPr>
      </w:pPr>
    </w:p>
    <w:p w:rsidR="00145F67" w:rsidRDefault="00145F67" w:rsidP="00145F67">
      <w:pPr>
        <w:rPr>
          <w:b/>
          <w:szCs w:val="22"/>
        </w:rPr>
      </w:pPr>
    </w:p>
    <w:p w:rsidR="00145F67" w:rsidRDefault="00145F67" w:rsidP="00145F67">
      <w:pPr>
        <w:rPr>
          <w:b/>
          <w:szCs w:val="22"/>
        </w:rPr>
      </w:pPr>
      <w:r>
        <w:rPr>
          <w:b/>
          <w:szCs w:val="22"/>
        </w:rPr>
        <w:t>Klagomål</w:t>
      </w:r>
    </w:p>
    <w:p w:rsidR="00145F67" w:rsidRDefault="00145F67" w:rsidP="00145F67">
      <w:pPr>
        <w:rPr>
          <w:b/>
          <w:szCs w:val="22"/>
        </w:rPr>
      </w:pPr>
    </w:p>
    <w:p w:rsidR="00145F67" w:rsidRDefault="00145F67" w:rsidP="00145F67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Muntliga klagomål av vikt registreras av den som tagit del av klagomålet som en avvikelse i HändelseVis.</w:t>
      </w:r>
    </w:p>
    <w:p w:rsidR="00145F67" w:rsidRDefault="00145F67" w:rsidP="00145F67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Skriftliga (brev, lapp, e-post) klagomål av vikt skickas till klinikassistenten för registrering i LIS. Klagomålet hanteras av berörd chef och besvaras skriftligen med Verksamhetschefs underskrift och svaret registreras sedan i LIS av klinikassistenten.</w:t>
      </w:r>
    </w:p>
    <w:p w:rsidR="00145F67" w:rsidRDefault="00145F67" w:rsidP="00145F67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Ansvaret att informera den som framfört avvikelsen om vilka åtgärder som vidtagits åligger chefen som handlagt ärendet.</w:t>
      </w:r>
    </w:p>
    <w:p w:rsidR="00145F67" w:rsidRDefault="00145F67" w:rsidP="00145F67">
      <w:pPr>
        <w:rPr>
          <w:sz w:val="16"/>
          <w:szCs w:val="16"/>
        </w:rPr>
      </w:pPr>
    </w:p>
    <w:p w:rsidR="00145F67" w:rsidRDefault="00145F67" w:rsidP="00145F67">
      <w:pPr>
        <w:rPr>
          <w:szCs w:val="22"/>
        </w:rPr>
      </w:pPr>
    </w:p>
    <w:p w:rsidR="00145F67" w:rsidRDefault="00145F67" w:rsidP="00145F67">
      <w:pPr>
        <w:rPr>
          <w:b/>
          <w:szCs w:val="22"/>
        </w:rPr>
      </w:pPr>
      <w:r>
        <w:rPr>
          <w:b/>
          <w:szCs w:val="22"/>
        </w:rPr>
        <w:t xml:space="preserve">Avvikelserapporter som skickas vidare </w:t>
      </w:r>
    </w:p>
    <w:p w:rsidR="00145F67" w:rsidRDefault="00145F67" w:rsidP="00145F67">
      <w:pPr>
        <w:rPr>
          <w:b/>
          <w:szCs w:val="22"/>
        </w:rPr>
      </w:pPr>
    </w:p>
    <w:p w:rsidR="00145F67" w:rsidRDefault="00145F67" w:rsidP="00145F67">
      <w:pPr>
        <w:rPr>
          <w:szCs w:val="22"/>
        </w:rPr>
      </w:pPr>
      <w:r>
        <w:rPr>
          <w:szCs w:val="22"/>
        </w:rPr>
        <w:t>Om chefen fått avvikelserapport för handläggning, men bedömer att annan chef bör handlägga ärendet, ska avvikelserapporten skickas tillbaka till avsändaren med förklaring och förslag på annan mottagande chef..</w:t>
      </w:r>
    </w:p>
    <w:p w:rsidR="00145F67" w:rsidRDefault="00145F67" w:rsidP="00145F67">
      <w:pPr>
        <w:rPr>
          <w:sz w:val="16"/>
          <w:szCs w:val="16"/>
        </w:rPr>
      </w:pPr>
    </w:p>
    <w:p w:rsidR="00145F67" w:rsidRDefault="00145F67" w:rsidP="00145F67">
      <w:pPr>
        <w:rPr>
          <w:szCs w:val="22"/>
        </w:rPr>
      </w:pPr>
    </w:p>
    <w:p w:rsidR="00145F67" w:rsidRDefault="00145F67" w:rsidP="00145F67">
      <w:pPr>
        <w:rPr>
          <w:b/>
          <w:szCs w:val="22"/>
        </w:rPr>
      </w:pPr>
      <w:r>
        <w:rPr>
          <w:b/>
          <w:szCs w:val="22"/>
        </w:rPr>
        <w:t>Analysteam</w:t>
      </w:r>
    </w:p>
    <w:p w:rsidR="00145F67" w:rsidRDefault="00145F67" w:rsidP="00145F67">
      <w:pPr>
        <w:rPr>
          <w:b/>
          <w:szCs w:val="22"/>
        </w:rPr>
      </w:pPr>
    </w:p>
    <w:p w:rsidR="00145F67" w:rsidRDefault="00145F67" w:rsidP="00145F67">
      <w:pPr>
        <w:rPr>
          <w:szCs w:val="22"/>
        </w:rPr>
      </w:pPr>
      <w:r>
        <w:rPr>
          <w:szCs w:val="22"/>
        </w:rPr>
        <w:t>Louise Egberg kvalitetsutvecklare, patientsäkerhetscontroller, sammankallande, Erik Näslund, patientsäkerhetsläkare samt Anna Einald, kvalitetsutvecklare.</w:t>
      </w:r>
    </w:p>
    <w:p w:rsidR="00145F67" w:rsidRDefault="00145F67" w:rsidP="00145F67">
      <w:pPr>
        <w:rPr>
          <w:sz w:val="16"/>
          <w:szCs w:val="16"/>
        </w:rPr>
      </w:pPr>
    </w:p>
    <w:p w:rsidR="00145F67" w:rsidRDefault="00145F67" w:rsidP="00145F67">
      <w:pPr>
        <w:rPr>
          <w:szCs w:val="22"/>
        </w:rPr>
      </w:pPr>
    </w:p>
    <w:p w:rsidR="00145F67" w:rsidRDefault="00145F67" w:rsidP="00145F67">
      <w:pPr>
        <w:rPr>
          <w:b/>
          <w:szCs w:val="22"/>
        </w:rPr>
      </w:pPr>
      <w:r>
        <w:rPr>
          <w:b/>
          <w:szCs w:val="22"/>
        </w:rPr>
        <w:t>Lokalt användarstöd</w:t>
      </w:r>
    </w:p>
    <w:p w:rsidR="00145F67" w:rsidRDefault="00145F67" w:rsidP="00145F67">
      <w:pPr>
        <w:rPr>
          <w:b/>
          <w:szCs w:val="22"/>
        </w:rPr>
      </w:pPr>
    </w:p>
    <w:p w:rsidR="00145F67" w:rsidRDefault="00145F67" w:rsidP="00145F67">
      <w:r>
        <w:rPr>
          <w:u w:val="single"/>
        </w:rPr>
        <w:t>Kirurger</w:t>
      </w:r>
      <w:r>
        <w:t>: Johanna Bergkvist</w:t>
      </w:r>
    </w:p>
    <w:p w:rsidR="00145F67" w:rsidRDefault="00145F67" w:rsidP="00145F67">
      <w:pPr>
        <w:rPr>
          <w:b/>
        </w:rPr>
      </w:pPr>
    </w:p>
    <w:p w:rsidR="00145F67" w:rsidRDefault="00145F67" w:rsidP="00145F67">
      <w:r>
        <w:rPr>
          <w:u w:val="single"/>
        </w:rPr>
        <w:t>Urologer</w:t>
      </w:r>
      <w:r>
        <w:t>: Elisabeth Liljequist</w:t>
      </w:r>
    </w:p>
    <w:p w:rsidR="00145F67" w:rsidRDefault="00145F67" w:rsidP="00145F67"/>
    <w:p w:rsidR="00145F67" w:rsidRDefault="00145F67" w:rsidP="00145F67">
      <w:r>
        <w:rPr>
          <w:u w:val="single"/>
        </w:rPr>
        <w:t>AT- och akutläkare</w:t>
      </w:r>
      <w:r>
        <w:t>: Johanna Bergkvist</w:t>
      </w:r>
    </w:p>
    <w:p w:rsidR="00145F67" w:rsidRDefault="00145F67" w:rsidP="00145F67"/>
    <w:p w:rsidR="00145F67" w:rsidRDefault="00145F67" w:rsidP="00145F67">
      <w:r>
        <w:rPr>
          <w:u w:val="single"/>
        </w:rPr>
        <w:t>Avd 61</w:t>
      </w:r>
      <w:r>
        <w:t>: Anna Bylund, Annelie Lund, Maria Godberg och Biljana Saric</w:t>
      </w:r>
    </w:p>
    <w:p w:rsidR="00145F67" w:rsidRDefault="00145F67" w:rsidP="00145F67">
      <w:pPr>
        <w:rPr>
          <w:b/>
        </w:rPr>
      </w:pPr>
    </w:p>
    <w:p w:rsidR="00145F67" w:rsidRDefault="00145F67" w:rsidP="00145F67">
      <w:r>
        <w:rPr>
          <w:u w:val="single"/>
        </w:rPr>
        <w:t>Avd 63</w:t>
      </w:r>
      <w:r>
        <w:t>: Elisabet Karlsson</w:t>
      </w:r>
    </w:p>
    <w:p w:rsidR="00145F67" w:rsidRDefault="00145F67" w:rsidP="00145F67">
      <w:pPr>
        <w:rPr>
          <w:b/>
        </w:rPr>
      </w:pPr>
    </w:p>
    <w:p w:rsidR="00145F67" w:rsidRDefault="00145F67" w:rsidP="00145F67">
      <w:r>
        <w:rPr>
          <w:u w:val="single"/>
        </w:rPr>
        <w:t>Avd 64</w:t>
      </w:r>
      <w:r>
        <w:t>: Sara Johansson och Louise Björk</w:t>
      </w:r>
    </w:p>
    <w:p w:rsidR="00145F67" w:rsidRDefault="00145F67" w:rsidP="00145F67">
      <w:pPr>
        <w:rPr>
          <w:b/>
        </w:rPr>
      </w:pPr>
    </w:p>
    <w:p w:rsidR="00145F67" w:rsidRDefault="00145F67" w:rsidP="00145F67">
      <w:r>
        <w:rPr>
          <w:u w:val="single"/>
        </w:rPr>
        <w:t>Avd 65</w:t>
      </w:r>
      <w:r>
        <w:t>: Britten Sverkersson</w:t>
      </w:r>
    </w:p>
    <w:p w:rsidR="00145F67" w:rsidRDefault="00145F67" w:rsidP="00145F67">
      <w:pPr>
        <w:rPr>
          <w:b/>
        </w:rPr>
      </w:pPr>
    </w:p>
    <w:p w:rsidR="00145F67" w:rsidRDefault="00145F67" w:rsidP="00145F67">
      <w:pPr>
        <w:rPr>
          <w:color w:val="800000"/>
        </w:rPr>
      </w:pPr>
      <w:r>
        <w:rPr>
          <w:u w:val="single"/>
        </w:rPr>
        <w:t>C-op</w:t>
      </w:r>
      <w:r>
        <w:t>: Rosita Åsberg</w:t>
      </w:r>
      <w:r>
        <w:rPr>
          <w:color w:val="800000"/>
        </w:rPr>
        <w:t xml:space="preserve"> </w:t>
      </w:r>
    </w:p>
    <w:p w:rsidR="00145F67" w:rsidRDefault="00145F67" w:rsidP="00145F67">
      <w:pPr>
        <w:rPr>
          <w:b/>
        </w:rPr>
      </w:pPr>
    </w:p>
    <w:p w:rsidR="00145F67" w:rsidRDefault="00145F67" w:rsidP="00145F67">
      <w:r>
        <w:rPr>
          <w:u w:val="single"/>
        </w:rPr>
        <w:t>KM</w:t>
      </w:r>
      <w:r>
        <w:t>: Carina Sundgren</w:t>
      </w:r>
    </w:p>
    <w:p w:rsidR="00145F67" w:rsidRDefault="00145F67" w:rsidP="00145F67"/>
    <w:p w:rsidR="00145F67" w:rsidRDefault="00145F67" w:rsidP="00145F67">
      <w:r>
        <w:rPr>
          <w:u w:val="single"/>
        </w:rPr>
        <w:t>UM</w:t>
      </w:r>
      <w:r>
        <w:t>: Elisabeth Liljequist</w:t>
      </w:r>
    </w:p>
    <w:p w:rsidR="00145F67" w:rsidRDefault="00145F67" w:rsidP="00145F67">
      <w:pPr>
        <w:rPr>
          <w:szCs w:val="22"/>
        </w:rPr>
      </w:pPr>
    </w:p>
    <w:p w:rsidR="00145F67" w:rsidRDefault="00145F67" w:rsidP="00145F67">
      <w:pPr>
        <w:rPr>
          <w:b/>
        </w:rPr>
      </w:pPr>
    </w:p>
    <w:p w:rsidR="00145F67" w:rsidRDefault="00145F67" w:rsidP="00145F67">
      <w:pPr>
        <w:rPr>
          <w:b/>
        </w:rPr>
      </w:pPr>
    </w:p>
    <w:p w:rsidR="00145F67" w:rsidRDefault="00145F67" w:rsidP="00145F67">
      <w:pPr>
        <w:rPr>
          <w:b/>
        </w:rPr>
      </w:pPr>
    </w:p>
    <w:p w:rsidR="00145F67" w:rsidRDefault="00145F67" w:rsidP="00145F67">
      <w:pPr>
        <w:rPr>
          <w:b/>
        </w:rPr>
      </w:pPr>
    </w:p>
    <w:p w:rsidR="00145F67" w:rsidRDefault="00145F67" w:rsidP="00145F67">
      <w:pPr>
        <w:rPr>
          <w:b/>
        </w:rPr>
      </w:pPr>
      <w:r>
        <w:rPr>
          <w:b/>
        </w:rPr>
        <w:lastRenderedPageBreak/>
        <w:t>Medicinska ärenden skickas till:</w:t>
      </w:r>
    </w:p>
    <w:p w:rsidR="00145F67" w:rsidRDefault="00145F67" w:rsidP="00145F67">
      <w:pPr>
        <w:rPr>
          <w:b/>
        </w:rPr>
      </w:pPr>
    </w:p>
    <w:p w:rsidR="00145F67" w:rsidRDefault="00145F67" w:rsidP="00145F67">
      <w:r>
        <w:t>Övre GI: Lars Granström</w:t>
      </w:r>
    </w:p>
    <w:p w:rsidR="00145F67" w:rsidRDefault="00145F67" w:rsidP="00145F67">
      <w:r>
        <w:t>Nedre GI: Fredrik Hjern</w:t>
      </w:r>
    </w:p>
    <w:p w:rsidR="00145F67" w:rsidRDefault="00145F67" w:rsidP="00145F67">
      <w:r>
        <w:t>Urologi: Mudhar Hasan</w:t>
      </w:r>
    </w:p>
    <w:p w:rsidR="00145F67" w:rsidRDefault="00145F67" w:rsidP="00145F67">
      <w:r>
        <w:t>Akutläkare: Johan Styrud</w:t>
      </w:r>
    </w:p>
    <w:p w:rsidR="00145F67" w:rsidRDefault="00145F67" w:rsidP="00145F67">
      <w:pPr>
        <w:rPr>
          <w:szCs w:val="22"/>
        </w:rPr>
      </w:pPr>
      <w:r>
        <w:rPr>
          <w:szCs w:val="22"/>
        </w:rPr>
        <w:t>ST- läkare: Erik Näslund</w:t>
      </w:r>
    </w:p>
    <w:p w:rsidR="00145F67" w:rsidRDefault="00145F67" w:rsidP="00145F67">
      <w:pPr>
        <w:rPr>
          <w:szCs w:val="22"/>
        </w:rPr>
      </w:pPr>
      <w:r>
        <w:rPr>
          <w:szCs w:val="22"/>
        </w:rPr>
        <w:t>AT-läkare: Dag Stockeld</w:t>
      </w:r>
    </w:p>
    <w:p w:rsidR="00145F67" w:rsidRDefault="00145F67" w:rsidP="00145F67">
      <w:pPr>
        <w:rPr>
          <w:szCs w:val="22"/>
        </w:rPr>
      </w:pPr>
      <w:r>
        <w:rPr>
          <w:szCs w:val="22"/>
        </w:rPr>
        <w:t>Läkare kirurg- urologkliniken: Johanna Albert</w:t>
      </w:r>
    </w:p>
    <w:p w:rsidR="00145F67" w:rsidRDefault="00145F67" w:rsidP="00145F67">
      <w:pPr>
        <w:rPr>
          <w:szCs w:val="22"/>
        </w:rPr>
      </w:pPr>
    </w:p>
    <w:p w:rsidR="00145F67" w:rsidRDefault="00145F67" w:rsidP="00145F67">
      <w:pPr>
        <w:pStyle w:val="Sidfot"/>
        <w:rPr>
          <w:b/>
          <w:szCs w:val="22"/>
        </w:rPr>
      </w:pPr>
    </w:p>
    <w:p w:rsidR="00145F67" w:rsidRDefault="00145F67" w:rsidP="00145F67">
      <w:pPr>
        <w:pStyle w:val="Sidfot"/>
        <w:rPr>
          <w:b/>
          <w:szCs w:val="22"/>
        </w:rPr>
      </w:pPr>
      <w:r>
        <w:rPr>
          <w:b/>
          <w:szCs w:val="22"/>
        </w:rPr>
        <w:t>Läs mer:</w:t>
      </w:r>
    </w:p>
    <w:p w:rsidR="00145F67" w:rsidRDefault="00145F67" w:rsidP="00145F67">
      <w:pPr>
        <w:pStyle w:val="Sidfot"/>
        <w:rPr>
          <w:b/>
          <w:szCs w:val="22"/>
        </w:rPr>
      </w:pPr>
    </w:p>
    <w:p w:rsidR="00145F67" w:rsidRDefault="00145F67" w:rsidP="00145F67">
      <w:hyperlink r:id="rId7" w:history="1">
        <w:r>
          <w:rPr>
            <w:rStyle w:val="Hyperlnk"/>
          </w:rPr>
          <w:t>Kortversion: Riktlinje för avvikelsehantering</w:t>
        </w:r>
      </w:hyperlink>
    </w:p>
    <w:p w:rsidR="00145F67" w:rsidRDefault="00145F67" w:rsidP="00145F67">
      <w:pPr>
        <w:rPr>
          <w:sz w:val="18"/>
          <w:szCs w:val="18"/>
        </w:rPr>
      </w:pPr>
    </w:p>
    <w:p w:rsidR="00145F67" w:rsidRDefault="00145F67" w:rsidP="00145F67">
      <w:pPr>
        <w:rPr>
          <w:sz w:val="18"/>
          <w:szCs w:val="18"/>
        </w:rPr>
      </w:pPr>
      <w:hyperlink r:id="rId8" w:history="1">
        <w:r>
          <w:rPr>
            <w:rStyle w:val="Hyperlnk"/>
            <w:szCs w:val="22"/>
          </w:rPr>
          <w:t>Nya Händelsevis - Analysgrupp för avvikelser</w:t>
        </w:r>
      </w:hyperlink>
    </w:p>
    <w:p w:rsidR="00145F67" w:rsidRDefault="00145F67" w:rsidP="00145F67">
      <w:pPr>
        <w:rPr>
          <w:sz w:val="18"/>
          <w:szCs w:val="18"/>
        </w:rPr>
      </w:pPr>
    </w:p>
    <w:p w:rsidR="0030489B" w:rsidRPr="00AF0162" w:rsidRDefault="00145F67" w:rsidP="00145F67">
      <w:pPr>
        <w:rPr>
          <w:lang w:val="en-US"/>
        </w:rPr>
      </w:pPr>
      <w:hyperlink r:id="rId9" w:history="1">
        <w:r>
          <w:rPr>
            <w:rStyle w:val="Hyperlnk"/>
          </w:rPr>
          <w:t>HändelseVis uppdragsbeskrivning; Lokala användarstöd</w:t>
        </w:r>
      </w:hyperlink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A30" w:rsidRDefault="00EF1A30" w:rsidP="006110E2">
      <w:r>
        <w:separator/>
      </w:r>
    </w:p>
  </w:endnote>
  <w:endnote w:type="continuationSeparator" w:id="0">
    <w:p w:rsidR="00EF1A30" w:rsidRDefault="00EF1A30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D46DCD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D46DC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D46DC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D46DC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DSVT-S-394072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A30" w:rsidRDefault="00EF1A30" w:rsidP="006110E2">
      <w:r>
        <w:separator/>
      </w:r>
    </w:p>
  </w:footnote>
  <w:footnote w:type="continuationSeparator" w:id="0">
    <w:p w:rsidR="00EF1A30" w:rsidRDefault="00EF1A30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D46DC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Avvikelsehantering på kirurg- och urologkliniken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46DC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D46DCD">
            <w:rPr>
              <w:sz w:val="16"/>
              <w:szCs w:val="16"/>
            </w:rPr>
            <w:t>2014-08-22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D46DCD">
            <w:rPr>
              <w:sz w:val="16"/>
              <w:szCs w:val="16"/>
            </w:rPr>
            <w:t>2015-01-22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46DC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46DC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Louise Egberg</w:t>
          </w:r>
          <w:bookmarkEnd w:id="6"/>
        </w:p>
      </w:tc>
    </w:tr>
  </w:tbl>
  <w:p w:rsidR="00D911C9" w:rsidRDefault="009B1B2E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D46DC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Avvikelsehantering på kirurg- och urologkliniken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46DC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D46DCD">
            <w:rPr>
              <w:sz w:val="16"/>
              <w:szCs w:val="16"/>
            </w:rPr>
            <w:t>2014-08-22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D46DCD">
            <w:rPr>
              <w:sz w:val="16"/>
              <w:szCs w:val="16"/>
            </w:rPr>
            <w:t>2015-01-22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46DC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46DC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Louise Egberg</w:t>
          </w:r>
          <w:bookmarkEnd w:id="12"/>
        </w:p>
      </w:tc>
    </w:tr>
  </w:tbl>
  <w:p w:rsidR="00D911C9" w:rsidRDefault="009B1B2E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1373E"/>
    <w:multiLevelType w:val="hybridMultilevel"/>
    <w:tmpl w:val="EE221F5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C7E3B"/>
    <w:rsid w:val="00145F67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3F131E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B1B2E"/>
    <w:rsid w:val="009F01F4"/>
    <w:rsid w:val="00A0638C"/>
    <w:rsid w:val="00A93A11"/>
    <w:rsid w:val="00A97A99"/>
    <w:rsid w:val="00AF0162"/>
    <w:rsid w:val="00B25ABF"/>
    <w:rsid w:val="00B42060"/>
    <w:rsid w:val="00B441F1"/>
    <w:rsid w:val="00BE0807"/>
    <w:rsid w:val="00BF5978"/>
    <w:rsid w:val="00C156AD"/>
    <w:rsid w:val="00C56BED"/>
    <w:rsid w:val="00C9569D"/>
    <w:rsid w:val="00CD5628"/>
    <w:rsid w:val="00CE5912"/>
    <w:rsid w:val="00D133C0"/>
    <w:rsid w:val="00D46DCD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EF1A30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rsid w:val="00751C58"/>
    <w:rPr>
      <w:sz w:val="22"/>
      <w:szCs w:val="24"/>
    </w:rPr>
  </w:style>
  <w:style w:type="character" w:styleId="Hyperlnk">
    <w:name w:val="Hyperlink"/>
    <w:basedOn w:val="Standardstycketeckensnitt"/>
    <w:semiHidden/>
    <w:unhideWhenUsed/>
    <w:rsid w:val="00145F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net.ds.sll.se/Global/Kvalitet%20och%20patients%c3%a4kerhet/Patients%c3%a4kerhet%20och%20avvikelsehantering/Uppdragsbeskrivningar/Analysgrupp_avvikelser-reviderad%20111001.doc?epslanguage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dsnet.ds.sll.se/Global/Om%20sjukhuset/Projekt/Nya%20H%c3%a4ndelseVis/Riktlinje%20kortversion.pdf?epslanguage=e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snet.ds.sll.se/Global/Kvalitet%20och%20patients%c3%a4kerhet/Patients%c3%a4kerhet%20och%20avvikelsehantering/Uppdragsbeskrivningar/H%c3%a4ndelseVis,uppdragsbeskrivning,Lokala%20anv%c3%a4ndarst%c3%b6d.doc?epslanguage=e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1937</Characters>
  <Application>Microsoft Office Word</Application>
  <DocSecurity>8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2298</CharactersWithSpaces>
  <SharedDoc>false</SharedDoc>
  <HLinks>
    <vt:vector size="18" baseType="variant">
      <vt:variant>
        <vt:i4>8257596</vt:i4>
      </vt:variant>
      <vt:variant>
        <vt:i4>6</vt:i4>
      </vt:variant>
      <vt:variant>
        <vt:i4>0</vt:i4>
      </vt:variant>
      <vt:variant>
        <vt:i4>5</vt:i4>
      </vt:variant>
      <vt:variant>
        <vt:lpwstr>http://dsnet.ds.sll.se/Global/Kvalitet och patients%c3%a4kerhet/Patients%c3%a4kerhet och avvikelsehantering/Uppdragsbeskrivningar/H%c3%a4ndelseVis,uppdragsbeskrivning,Lokala anv%c3%a4ndarst%c3%b6d.doc?epslanguage=en</vt:lpwstr>
      </vt:variant>
      <vt:variant>
        <vt:lpwstr/>
      </vt:variant>
      <vt:variant>
        <vt:i4>7012437</vt:i4>
      </vt:variant>
      <vt:variant>
        <vt:i4>3</vt:i4>
      </vt:variant>
      <vt:variant>
        <vt:i4>0</vt:i4>
      </vt:variant>
      <vt:variant>
        <vt:i4>5</vt:i4>
      </vt:variant>
      <vt:variant>
        <vt:lpwstr>http://dsnet.ds.sll.se/Global/Kvalitet och patients%c3%a4kerhet/Patients%c3%a4kerhet och avvikelsehantering/Uppdragsbeskrivningar/Analysgrupp_avvikelser-reviderad 111001.doc?epslanguage=en</vt:lpwstr>
      </vt:variant>
      <vt:variant>
        <vt:lpwstr/>
      </vt:variant>
      <vt:variant>
        <vt:i4>5242910</vt:i4>
      </vt:variant>
      <vt:variant>
        <vt:i4>0</vt:i4>
      </vt:variant>
      <vt:variant>
        <vt:i4>0</vt:i4>
      </vt:variant>
      <vt:variant>
        <vt:i4>5</vt:i4>
      </vt:variant>
      <vt:variant>
        <vt:lpwstr>http://dsnet.ds.sll.se/Global/Om sjukhuset/Projekt/Nya H%c3%a4ndelseVis/Riktlinje kortversion.pdf?epslanguage=en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2014-12-19T10:15:00Z</dcterms:created>
  <dcterms:modified xsi:type="dcterms:W3CDTF">2014-12-19T10:15:00Z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