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Pr="00257F09" w:rsidRDefault="006A3688" w:rsidP="0030489B">
      <w:pPr>
        <w:pStyle w:val="Rubrik1"/>
      </w:pPr>
      <w:bookmarkStart w:id="0" w:name="title_Repeat"/>
      <w:r>
        <w:t>Basala hygienrutiner och klädregler på C-op och KK-op</w:t>
      </w:r>
      <w:bookmarkEnd w:id="0"/>
    </w:p>
    <w:p w:rsidR="009439D9" w:rsidRDefault="009439D9" w:rsidP="009439D9">
      <w:pPr>
        <w:pStyle w:val="Rubrik2"/>
        <w:tabs>
          <w:tab w:val="left" w:pos="8100"/>
        </w:tabs>
        <w:rPr>
          <w:rFonts w:ascii="Times New Roman" w:hAnsi="Times New Roman"/>
          <w:sz w:val="24"/>
          <w:szCs w:val="24"/>
          <w:u w:val="single"/>
        </w:rPr>
      </w:pPr>
      <w:r>
        <w:rPr>
          <w:rFonts w:ascii="Times New Roman" w:hAnsi="Times New Roman"/>
          <w:sz w:val="24"/>
          <w:szCs w:val="24"/>
          <w:u w:val="single"/>
        </w:rPr>
        <w:t>Bakgrund</w:t>
      </w:r>
    </w:p>
    <w:p w:rsidR="009439D9" w:rsidRDefault="009439D9" w:rsidP="009439D9">
      <w:pPr>
        <w:tabs>
          <w:tab w:val="left" w:pos="8100"/>
        </w:tabs>
        <w:rPr>
          <w:sz w:val="24"/>
        </w:rPr>
      </w:pPr>
      <w:r>
        <w:rPr>
          <w:sz w:val="24"/>
        </w:rPr>
        <w:t>Följsamhet till basala hygienrutiner och klädföreskrifter är den enskilt viktigaste åtgärden för att förhindra smittspridning inom vården. På varje operationsavdelning är god hygien en grundförutsättning för verksamheten såväl som en kvalitetsmarkör.</w:t>
      </w:r>
    </w:p>
    <w:p w:rsidR="009439D9" w:rsidRDefault="009439D9" w:rsidP="009439D9">
      <w:pPr>
        <w:tabs>
          <w:tab w:val="left" w:pos="8100"/>
        </w:tabs>
        <w:rPr>
          <w:sz w:val="24"/>
        </w:rPr>
      </w:pPr>
      <w:r>
        <w:rPr>
          <w:sz w:val="24"/>
        </w:rPr>
        <w:t xml:space="preserve"> Denna lokala instruktion syftar till att sammanfatta och tydliggöra gällande föreskrifter och riktlinjer.</w:t>
      </w:r>
    </w:p>
    <w:p w:rsidR="009439D9" w:rsidRDefault="009439D9" w:rsidP="009439D9">
      <w:pPr>
        <w:tabs>
          <w:tab w:val="left" w:pos="8100"/>
        </w:tabs>
        <w:rPr>
          <w:b/>
          <w:sz w:val="24"/>
          <w:u w:val="single"/>
        </w:rPr>
      </w:pPr>
    </w:p>
    <w:p w:rsidR="009439D9" w:rsidRDefault="009439D9" w:rsidP="009439D9">
      <w:pPr>
        <w:tabs>
          <w:tab w:val="left" w:pos="8100"/>
        </w:tabs>
        <w:rPr>
          <w:b/>
          <w:sz w:val="24"/>
        </w:rPr>
      </w:pPr>
      <w:r>
        <w:rPr>
          <w:b/>
          <w:sz w:val="24"/>
        </w:rPr>
        <w:t>Arbetsklädsel:</w:t>
      </w:r>
    </w:p>
    <w:p w:rsidR="009439D9" w:rsidRDefault="009439D9" w:rsidP="009439D9">
      <w:pPr>
        <w:tabs>
          <w:tab w:val="left" w:pos="8100"/>
        </w:tabs>
        <w:rPr>
          <w:sz w:val="24"/>
        </w:rPr>
      </w:pPr>
      <w:r>
        <w:rPr>
          <w:sz w:val="24"/>
        </w:rPr>
        <w:t>Alla som</w:t>
      </w:r>
      <w:r>
        <w:rPr>
          <w:sz w:val="24"/>
          <w:u w:val="single"/>
        </w:rPr>
        <w:t xml:space="preserve"> </w:t>
      </w:r>
      <w:r>
        <w:rPr>
          <w:sz w:val="24"/>
        </w:rPr>
        <w:t xml:space="preserve">arbetar på KK-op och Centraloperation skall bära en arbetsdräkt som är gjord av partikeltätt engångs- eller flergångsmaterial och som finns på anvisad plats. </w:t>
      </w:r>
    </w:p>
    <w:p w:rsidR="009439D9" w:rsidRDefault="009439D9" w:rsidP="009439D9">
      <w:pPr>
        <w:tabs>
          <w:tab w:val="left" w:pos="8100"/>
        </w:tabs>
        <w:rPr>
          <w:sz w:val="24"/>
        </w:rPr>
      </w:pPr>
      <w:r>
        <w:rPr>
          <w:sz w:val="24"/>
        </w:rPr>
        <w:t>Arbetsdräkten byts dagligen samt om den blivit våt eller fuktig. Arbetsdräkten får inte bäras utanför operationsavdelningen. Vid korta tjänsteärenden som inte innebär patientkontakt kan undantag tillåtas.</w:t>
      </w:r>
    </w:p>
    <w:p w:rsidR="009439D9" w:rsidRDefault="009439D9" w:rsidP="009439D9">
      <w:pPr>
        <w:tabs>
          <w:tab w:val="left" w:pos="8100"/>
        </w:tabs>
        <w:rPr>
          <w:sz w:val="24"/>
        </w:rPr>
      </w:pPr>
    </w:p>
    <w:p w:rsidR="009439D9" w:rsidRDefault="009439D9" w:rsidP="009439D9">
      <w:pPr>
        <w:tabs>
          <w:tab w:val="left" w:pos="8100"/>
        </w:tabs>
        <w:rPr>
          <w:sz w:val="24"/>
        </w:rPr>
      </w:pPr>
      <w:r>
        <w:rPr>
          <w:sz w:val="24"/>
        </w:rPr>
        <w:t>Om arbetsdräkten har använts i patientkontakt exempelvis på en vårdavdelning, mottagning, intensivvårdavdelning eller vid akututryckning skall den bytas vid återkomsten till operationsavdelningen.</w:t>
      </w:r>
    </w:p>
    <w:p w:rsidR="009439D9" w:rsidRDefault="009439D9" w:rsidP="009439D9">
      <w:pPr>
        <w:tabs>
          <w:tab w:val="left" w:pos="8100"/>
        </w:tabs>
        <w:rPr>
          <w:sz w:val="24"/>
        </w:rPr>
      </w:pPr>
    </w:p>
    <w:p w:rsidR="009439D9" w:rsidRDefault="009439D9" w:rsidP="009439D9">
      <w:pPr>
        <w:tabs>
          <w:tab w:val="left" w:pos="8100"/>
        </w:tabs>
        <w:rPr>
          <w:sz w:val="24"/>
        </w:rPr>
      </w:pPr>
      <w:r>
        <w:rPr>
          <w:sz w:val="24"/>
        </w:rPr>
        <w:t xml:space="preserve">Specialarbetsdräkt (typ Clean air suit)  gäller alltid vid operationer med implantat. Byts mellan varje operation. Se separat rutin ”Höftplastiker och collumfrakturer, särskilda rutiner på C-op.” </w:t>
      </w:r>
      <w:r>
        <w:rPr>
          <w:b/>
          <w:sz w:val="24"/>
          <w:u w:val="single"/>
        </w:rPr>
        <w:t>Länk.</w:t>
      </w:r>
    </w:p>
    <w:p w:rsidR="009439D9" w:rsidRDefault="009439D9" w:rsidP="009439D9">
      <w:pPr>
        <w:tabs>
          <w:tab w:val="left" w:pos="8100"/>
        </w:tabs>
        <w:rPr>
          <w:color w:val="FF0000"/>
          <w:sz w:val="24"/>
        </w:rPr>
      </w:pPr>
    </w:p>
    <w:p w:rsidR="009439D9" w:rsidRDefault="009439D9" w:rsidP="009439D9">
      <w:pPr>
        <w:tabs>
          <w:tab w:val="left" w:pos="8100"/>
        </w:tabs>
        <w:rPr>
          <w:sz w:val="24"/>
        </w:rPr>
      </w:pPr>
      <w:r>
        <w:rPr>
          <w:sz w:val="24"/>
        </w:rPr>
        <w:t>Engångskläder</w:t>
      </w:r>
      <w:r>
        <w:rPr>
          <w:color w:val="FF0000"/>
          <w:sz w:val="24"/>
        </w:rPr>
        <w:t xml:space="preserve"> </w:t>
      </w:r>
      <w:r>
        <w:rPr>
          <w:sz w:val="24"/>
        </w:rPr>
        <w:t>till alla besökare på operationsavdelningen, och samtliga som är under utbildning.</w:t>
      </w:r>
    </w:p>
    <w:p w:rsidR="009439D9" w:rsidRDefault="009439D9" w:rsidP="009439D9">
      <w:pPr>
        <w:tabs>
          <w:tab w:val="left" w:pos="8100"/>
        </w:tabs>
        <w:rPr>
          <w:sz w:val="24"/>
        </w:rPr>
      </w:pPr>
    </w:p>
    <w:p w:rsidR="009439D9" w:rsidRDefault="009439D9" w:rsidP="009439D9">
      <w:pPr>
        <w:tabs>
          <w:tab w:val="left" w:pos="8100"/>
        </w:tabs>
        <w:rPr>
          <w:sz w:val="24"/>
        </w:rPr>
      </w:pPr>
      <w:r>
        <w:rPr>
          <w:sz w:val="24"/>
        </w:rPr>
        <w:t>Barnläkare, förlossnings- och neonatalpersonal byter till operationsklädsel i möjligaste mån. Hinns detta inte med skall plastförkläde och mössa användas.</w:t>
      </w:r>
    </w:p>
    <w:p w:rsidR="009439D9" w:rsidRDefault="009439D9" w:rsidP="009439D9">
      <w:pPr>
        <w:tabs>
          <w:tab w:val="left" w:pos="8100"/>
        </w:tabs>
        <w:rPr>
          <w:sz w:val="24"/>
        </w:rPr>
      </w:pPr>
    </w:p>
    <w:p w:rsidR="009439D9" w:rsidRDefault="009439D9" w:rsidP="009439D9">
      <w:pPr>
        <w:tabs>
          <w:tab w:val="left" w:pos="8100"/>
        </w:tabs>
        <w:rPr>
          <w:sz w:val="24"/>
        </w:rPr>
      </w:pPr>
      <w:r>
        <w:rPr>
          <w:sz w:val="24"/>
        </w:rPr>
        <w:t>IVA personal vid korta ärenden såsom överlämning eller hämtning av patient använder också plastförkläde och mössa.</w:t>
      </w:r>
    </w:p>
    <w:p w:rsidR="009439D9" w:rsidRDefault="009439D9" w:rsidP="009439D9">
      <w:pPr>
        <w:tabs>
          <w:tab w:val="left" w:pos="8100"/>
        </w:tabs>
        <w:rPr>
          <w:sz w:val="24"/>
        </w:rPr>
      </w:pPr>
    </w:p>
    <w:p w:rsidR="009439D9" w:rsidRDefault="009439D9" w:rsidP="009439D9">
      <w:pPr>
        <w:tabs>
          <w:tab w:val="left" w:pos="8100"/>
        </w:tabs>
        <w:rPr>
          <w:sz w:val="24"/>
        </w:rPr>
      </w:pPr>
      <w:r>
        <w:rPr>
          <w:sz w:val="24"/>
        </w:rPr>
        <w:t>Vid behov kan ren kortärmad undertröja och långkalsong användas under arbetsdräkten.</w:t>
      </w:r>
    </w:p>
    <w:p w:rsidR="009439D9" w:rsidRDefault="009439D9" w:rsidP="009439D9">
      <w:pPr>
        <w:tabs>
          <w:tab w:val="left" w:pos="8100"/>
        </w:tabs>
        <w:rPr>
          <w:sz w:val="24"/>
        </w:rPr>
      </w:pPr>
    </w:p>
    <w:p w:rsidR="009439D9" w:rsidRDefault="009439D9" w:rsidP="009439D9">
      <w:pPr>
        <w:tabs>
          <w:tab w:val="left" w:pos="8100"/>
        </w:tabs>
        <w:rPr>
          <w:b/>
          <w:sz w:val="24"/>
        </w:rPr>
      </w:pPr>
      <w:r>
        <w:rPr>
          <w:b/>
          <w:sz w:val="24"/>
        </w:rPr>
        <w:t>Skyddskläder:</w:t>
      </w:r>
    </w:p>
    <w:p w:rsidR="009439D9" w:rsidRDefault="009439D9" w:rsidP="009439D9">
      <w:pPr>
        <w:tabs>
          <w:tab w:val="left" w:pos="3420"/>
          <w:tab w:val="left" w:pos="8100"/>
        </w:tabs>
        <w:rPr>
          <w:rFonts w:cs="Arial"/>
          <w:sz w:val="24"/>
        </w:rPr>
      </w:pPr>
      <w:r>
        <w:rPr>
          <w:rFonts w:cs="Arial"/>
          <w:sz w:val="24"/>
        </w:rPr>
        <w:t>Plastförkläde skall användas vid arbete som innebär direkt kontakt med patient eller patientens säng/operationsbord samt vid hantering av smutsiga föremål.</w:t>
      </w:r>
    </w:p>
    <w:p w:rsidR="009439D9" w:rsidRDefault="009439D9" w:rsidP="009439D9">
      <w:pPr>
        <w:tabs>
          <w:tab w:val="left" w:pos="3420"/>
          <w:tab w:val="left" w:pos="8100"/>
        </w:tabs>
        <w:rPr>
          <w:rFonts w:cs="Arial"/>
          <w:sz w:val="24"/>
        </w:rPr>
      </w:pPr>
      <w:r>
        <w:rPr>
          <w:rFonts w:cs="Arial"/>
          <w:sz w:val="24"/>
        </w:rPr>
        <w:t>Plastförkläde är engångs-, och patientbundet.</w:t>
      </w:r>
    </w:p>
    <w:p w:rsidR="009439D9" w:rsidRDefault="009439D9" w:rsidP="009439D9">
      <w:pPr>
        <w:tabs>
          <w:tab w:val="left" w:pos="3420"/>
          <w:tab w:val="left" w:pos="8100"/>
        </w:tabs>
        <w:rPr>
          <w:rFonts w:cs="Arial"/>
          <w:sz w:val="24"/>
        </w:rPr>
      </w:pPr>
      <w:r>
        <w:rPr>
          <w:rFonts w:cs="Arial"/>
          <w:sz w:val="24"/>
        </w:rPr>
        <w:t>Plastförkläde får endast förekomma vid patientnära/smutsigt arbete och inte i förråd, korridor, kaffe/lunchrum  etc.</w:t>
      </w:r>
    </w:p>
    <w:p w:rsidR="009439D9" w:rsidRDefault="009439D9" w:rsidP="009439D9">
      <w:pPr>
        <w:tabs>
          <w:tab w:val="left" w:pos="8100"/>
        </w:tabs>
        <w:rPr>
          <w:rFonts w:cs="Arial"/>
          <w:b/>
          <w:sz w:val="24"/>
        </w:rPr>
      </w:pPr>
    </w:p>
    <w:p w:rsidR="009439D9" w:rsidRDefault="009439D9" w:rsidP="009439D9">
      <w:pPr>
        <w:tabs>
          <w:tab w:val="left" w:pos="8100"/>
        </w:tabs>
        <w:rPr>
          <w:b/>
          <w:sz w:val="24"/>
        </w:rPr>
      </w:pPr>
      <w:r>
        <w:rPr>
          <w:b/>
          <w:sz w:val="24"/>
        </w:rPr>
        <w:t>Engångsmössa:</w:t>
      </w:r>
    </w:p>
    <w:p w:rsidR="009439D9" w:rsidRDefault="009439D9" w:rsidP="009439D9">
      <w:pPr>
        <w:tabs>
          <w:tab w:val="left" w:pos="8100"/>
        </w:tabs>
        <w:rPr>
          <w:color w:val="FF0000"/>
          <w:sz w:val="24"/>
        </w:rPr>
      </w:pPr>
      <w:r>
        <w:rPr>
          <w:sz w:val="24"/>
        </w:rPr>
        <w:t xml:space="preserve">Mössan skall täcka allt hår. Den används inom hela operationsavdelningen med undantag i personalrummet. </w:t>
      </w:r>
      <w:r>
        <w:rPr>
          <w:color w:val="FF0000"/>
          <w:sz w:val="24"/>
        </w:rPr>
        <w:t xml:space="preserve"> </w:t>
      </w:r>
    </w:p>
    <w:p w:rsidR="009439D9" w:rsidRDefault="009439D9" w:rsidP="009439D9">
      <w:pPr>
        <w:tabs>
          <w:tab w:val="left" w:pos="8100"/>
        </w:tabs>
        <w:rPr>
          <w:sz w:val="24"/>
        </w:rPr>
      </w:pPr>
      <w:r>
        <w:rPr>
          <w:sz w:val="24"/>
        </w:rPr>
        <w:t xml:space="preserve">På ortopedsal skall hjälmmössa användas. </w:t>
      </w:r>
    </w:p>
    <w:p w:rsidR="009439D9" w:rsidRDefault="009439D9" w:rsidP="009439D9">
      <w:pPr>
        <w:tabs>
          <w:tab w:val="left" w:pos="8100"/>
        </w:tabs>
        <w:rPr>
          <w:sz w:val="24"/>
        </w:rPr>
      </w:pPr>
    </w:p>
    <w:p w:rsidR="009439D9" w:rsidRDefault="009439D9" w:rsidP="009439D9">
      <w:pPr>
        <w:tabs>
          <w:tab w:val="left" w:pos="8100"/>
        </w:tabs>
        <w:rPr>
          <w:b/>
          <w:sz w:val="24"/>
        </w:rPr>
      </w:pPr>
    </w:p>
    <w:p w:rsidR="009439D9" w:rsidRDefault="009439D9" w:rsidP="009439D9">
      <w:pPr>
        <w:tabs>
          <w:tab w:val="left" w:pos="8100"/>
        </w:tabs>
        <w:rPr>
          <w:b/>
          <w:sz w:val="24"/>
        </w:rPr>
      </w:pPr>
    </w:p>
    <w:p w:rsidR="009439D9" w:rsidRDefault="009439D9" w:rsidP="009439D9">
      <w:pPr>
        <w:tabs>
          <w:tab w:val="left" w:pos="8100"/>
        </w:tabs>
        <w:rPr>
          <w:b/>
          <w:sz w:val="24"/>
        </w:rPr>
      </w:pPr>
      <w:r>
        <w:rPr>
          <w:b/>
          <w:sz w:val="24"/>
        </w:rPr>
        <w:lastRenderedPageBreak/>
        <w:t>Arbetsskor:</w:t>
      </w:r>
    </w:p>
    <w:p w:rsidR="009439D9" w:rsidRDefault="009439D9" w:rsidP="009439D9">
      <w:pPr>
        <w:tabs>
          <w:tab w:val="left" w:pos="8100"/>
        </w:tabs>
        <w:rPr>
          <w:b/>
          <w:sz w:val="24"/>
        </w:rPr>
      </w:pPr>
      <w:r>
        <w:rPr>
          <w:sz w:val="24"/>
        </w:rPr>
        <w:t>Får ej användas utomhus.</w:t>
      </w:r>
    </w:p>
    <w:p w:rsidR="009439D9" w:rsidRDefault="009439D9" w:rsidP="009439D9">
      <w:pPr>
        <w:tabs>
          <w:tab w:val="left" w:pos="8100"/>
        </w:tabs>
        <w:rPr>
          <w:sz w:val="24"/>
        </w:rPr>
      </w:pPr>
    </w:p>
    <w:p w:rsidR="009439D9" w:rsidRDefault="009439D9" w:rsidP="009439D9">
      <w:pPr>
        <w:tabs>
          <w:tab w:val="left" w:pos="8100"/>
        </w:tabs>
        <w:rPr>
          <w:sz w:val="24"/>
        </w:rPr>
      </w:pPr>
    </w:p>
    <w:p w:rsidR="009439D9" w:rsidRDefault="009439D9" w:rsidP="009439D9">
      <w:pPr>
        <w:tabs>
          <w:tab w:val="left" w:pos="8100"/>
        </w:tabs>
        <w:rPr>
          <w:sz w:val="24"/>
        </w:rPr>
      </w:pPr>
      <w:r>
        <w:rPr>
          <w:b/>
          <w:sz w:val="24"/>
        </w:rPr>
        <w:t>Frysrockar:</w:t>
      </w:r>
    </w:p>
    <w:p w:rsidR="009439D9" w:rsidRDefault="009439D9" w:rsidP="009439D9">
      <w:pPr>
        <w:tabs>
          <w:tab w:val="left" w:pos="8100"/>
        </w:tabs>
        <w:rPr>
          <w:b/>
          <w:sz w:val="24"/>
        </w:rPr>
      </w:pPr>
      <w:r>
        <w:rPr>
          <w:b/>
          <w:sz w:val="24"/>
        </w:rPr>
        <w:t>Långärmad frysrock (vit) kan användas vid ärende utanför avdelningen som inte innebär patientkontakt. Rocken kastas sedan i tvätten vid återkomst till avdelningen.</w:t>
      </w:r>
    </w:p>
    <w:p w:rsidR="009439D9" w:rsidRDefault="009439D9" w:rsidP="009439D9">
      <w:pPr>
        <w:tabs>
          <w:tab w:val="left" w:pos="8100"/>
        </w:tabs>
        <w:rPr>
          <w:sz w:val="24"/>
        </w:rPr>
      </w:pPr>
      <w:r>
        <w:rPr>
          <w:sz w:val="24"/>
        </w:rPr>
        <w:t>Kortärmade engångsfrysjackor, bärs knäppta,</w:t>
      </w:r>
      <w:r>
        <w:rPr>
          <w:color w:val="FF0000"/>
          <w:sz w:val="24"/>
        </w:rPr>
        <w:t xml:space="preserve"> </w:t>
      </w:r>
      <w:r>
        <w:rPr>
          <w:sz w:val="24"/>
        </w:rPr>
        <w:t>byts varje dag och används tillsammans med förkläde vid patientkontakt.</w:t>
      </w:r>
    </w:p>
    <w:p w:rsidR="009439D9" w:rsidRDefault="009439D9" w:rsidP="009439D9">
      <w:pPr>
        <w:tabs>
          <w:tab w:val="left" w:pos="8100"/>
        </w:tabs>
        <w:rPr>
          <w:b/>
          <w:sz w:val="24"/>
        </w:rPr>
      </w:pPr>
    </w:p>
    <w:p w:rsidR="009439D9" w:rsidRDefault="009439D9" w:rsidP="009439D9">
      <w:pPr>
        <w:tabs>
          <w:tab w:val="left" w:pos="8100"/>
        </w:tabs>
        <w:rPr>
          <w:b/>
          <w:sz w:val="24"/>
        </w:rPr>
      </w:pPr>
      <w:r>
        <w:rPr>
          <w:b/>
          <w:sz w:val="24"/>
        </w:rPr>
        <w:t>Munskydd:</w:t>
      </w:r>
    </w:p>
    <w:p w:rsidR="009439D9" w:rsidRDefault="009439D9" w:rsidP="009439D9">
      <w:pPr>
        <w:tabs>
          <w:tab w:val="left" w:pos="8100"/>
        </w:tabs>
        <w:rPr>
          <w:sz w:val="24"/>
        </w:rPr>
      </w:pPr>
      <w:r>
        <w:rPr>
          <w:sz w:val="24"/>
        </w:rPr>
        <w:t xml:space="preserve">Används av alla som vistas inom </w:t>
      </w:r>
      <w:smartTag w:uri="urn:schemas-microsoft-com:office:smarttags" w:element="metricconverter">
        <w:smartTagPr>
          <w:attr w:name="ProductID" w:val="1 meter"/>
        </w:smartTagPr>
        <w:r>
          <w:rPr>
            <w:sz w:val="24"/>
          </w:rPr>
          <w:t>1 meter</w:t>
        </w:r>
      </w:smartTag>
      <w:r>
        <w:rPr>
          <w:sz w:val="24"/>
        </w:rPr>
        <w:t xml:space="preserve"> från operationsfältet/sterila instrument m m.</w:t>
      </w:r>
    </w:p>
    <w:p w:rsidR="009439D9" w:rsidRDefault="009439D9" w:rsidP="009439D9">
      <w:pPr>
        <w:tabs>
          <w:tab w:val="left" w:pos="8100"/>
        </w:tabs>
        <w:rPr>
          <w:sz w:val="24"/>
        </w:rPr>
      </w:pPr>
      <w:r>
        <w:rPr>
          <w:sz w:val="24"/>
        </w:rPr>
        <w:t>Vid uppdukning används munskydd både av operationssjuksköterskan och på den som passar på sal.</w:t>
      </w:r>
    </w:p>
    <w:p w:rsidR="009439D9" w:rsidRDefault="009439D9" w:rsidP="009439D9">
      <w:pPr>
        <w:tabs>
          <w:tab w:val="left" w:pos="8100"/>
        </w:tabs>
        <w:rPr>
          <w:sz w:val="24"/>
        </w:rPr>
      </w:pPr>
    </w:p>
    <w:p w:rsidR="009439D9" w:rsidRDefault="009439D9" w:rsidP="009439D9">
      <w:pPr>
        <w:tabs>
          <w:tab w:val="left" w:pos="8100"/>
        </w:tabs>
        <w:rPr>
          <w:sz w:val="24"/>
        </w:rPr>
      </w:pPr>
      <w:r>
        <w:rPr>
          <w:b/>
          <w:sz w:val="24"/>
        </w:rPr>
        <w:t>Uppdukning:</w:t>
      </w:r>
      <w:r>
        <w:rPr>
          <w:sz w:val="24"/>
        </w:rPr>
        <w:t xml:space="preserve"> </w:t>
      </w:r>
    </w:p>
    <w:p w:rsidR="009439D9" w:rsidRDefault="009439D9" w:rsidP="009439D9">
      <w:pPr>
        <w:tabs>
          <w:tab w:val="left" w:pos="8100"/>
        </w:tabs>
        <w:rPr>
          <w:sz w:val="24"/>
        </w:rPr>
      </w:pPr>
      <w:r>
        <w:rPr>
          <w:sz w:val="24"/>
        </w:rPr>
        <w:t>I möjligaste mån bör uppdukning ske innan patienten kommer in på salen.  Instrumentbordet täcks då med sterila lakan.</w:t>
      </w:r>
    </w:p>
    <w:p w:rsidR="009439D9" w:rsidRDefault="009439D9" w:rsidP="009439D9">
      <w:pPr>
        <w:tabs>
          <w:tab w:val="left" w:pos="8100"/>
        </w:tabs>
        <w:rPr>
          <w:sz w:val="24"/>
        </w:rPr>
      </w:pPr>
      <w:r>
        <w:rPr>
          <w:sz w:val="24"/>
        </w:rPr>
        <w:t>Sker uppdukningen efter det att patienten kommit in på salen, väntar man med uppdukningen tills att patienten ligger på operationsbordet och alla filtar är på plats</w:t>
      </w:r>
    </w:p>
    <w:p w:rsidR="009439D9" w:rsidRDefault="009439D9" w:rsidP="009439D9">
      <w:pPr>
        <w:tabs>
          <w:tab w:val="left" w:pos="8100"/>
        </w:tabs>
        <w:rPr>
          <w:b/>
          <w:sz w:val="24"/>
        </w:rPr>
      </w:pPr>
    </w:p>
    <w:p w:rsidR="009439D9" w:rsidRDefault="009439D9" w:rsidP="009439D9">
      <w:pPr>
        <w:tabs>
          <w:tab w:val="left" w:pos="8100"/>
        </w:tabs>
        <w:rPr>
          <w:b/>
          <w:sz w:val="24"/>
        </w:rPr>
      </w:pPr>
      <w:r>
        <w:rPr>
          <w:b/>
          <w:sz w:val="24"/>
        </w:rPr>
        <w:t>Smycken:</w:t>
      </w:r>
    </w:p>
    <w:p w:rsidR="009439D9" w:rsidRDefault="009439D9" w:rsidP="009439D9">
      <w:pPr>
        <w:tabs>
          <w:tab w:val="left" w:pos="8100"/>
        </w:tabs>
        <w:rPr>
          <w:sz w:val="24"/>
        </w:rPr>
      </w:pPr>
      <w:r>
        <w:rPr>
          <w:sz w:val="24"/>
        </w:rPr>
        <w:t xml:space="preserve">Smycken på underarmar/händer är ej tillåtna. </w:t>
      </w:r>
    </w:p>
    <w:p w:rsidR="009439D9" w:rsidRDefault="009439D9" w:rsidP="009439D9">
      <w:pPr>
        <w:tabs>
          <w:tab w:val="left" w:pos="8100"/>
        </w:tabs>
        <w:rPr>
          <w:sz w:val="24"/>
        </w:rPr>
      </w:pPr>
      <w:r>
        <w:rPr>
          <w:sz w:val="24"/>
        </w:rPr>
        <w:t>Det gäller även halsband som hänger utanpå arbetsdräkten och hängande örhängen.</w:t>
      </w:r>
    </w:p>
    <w:p w:rsidR="009439D9" w:rsidRDefault="009439D9" w:rsidP="009439D9">
      <w:pPr>
        <w:tabs>
          <w:tab w:val="left" w:pos="8100"/>
        </w:tabs>
        <w:rPr>
          <w:sz w:val="24"/>
        </w:rPr>
      </w:pPr>
    </w:p>
    <w:p w:rsidR="009439D9" w:rsidRDefault="009439D9" w:rsidP="009439D9">
      <w:pPr>
        <w:tabs>
          <w:tab w:val="left" w:pos="8100"/>
        </w:tabs>
        <w:rPr>
          <w:b/>
          <w:sz w:val="24"/>
        </w:rPr>
      </w:pPr>
      <w:r>
        <w:rPr>
          <w:b/>
          <w:sz w:val="24"/>
        </w:rPr>
        <w:t>Naglar:</w:t>
      </w:r>
    </w:p>
    <w:p w:rsidR="009439D9" w:rsidRDefault="009439D9" w:rsidP="009439D9">
      <w:pPr>
        <w:tabs>
          <w:tab w:val="left" w:pos="8100"/>
        </w:tabs>
        <w:rPr>
          <w:sz w:val="24"/>
        </w:rPr>
      </w:pPr>
      <w:r>
        <w:rPr>
          <w:sz w:val="24"/>
        </w:rPr>
        <w:t xml:space="preserve">Kortklippta utan nagellack.  </w:t>
      </w:r>
    </w:p>
    <w:p w:rsidR="009439D9" w:rsidRDefault="009439D9" w:rsidP="009439D9">
      <w:pPr>
        <w:tabs>
          <w:tab w:val="left" w:pos="8100"/>
        </w:tabs>
        <w:rPr>
          <w:sz w:val="24"/>
        </w:rPr>
      </w:pPr>
      <w:r>
        <w:rPr>
          <w:sz w:val="24"/>
        </w:rPr>
        <w:t>Lösnaglar/påbyggda naglar ej tillåtna.</w:t>
      </w:r>
    </w:p>
    <w:p w:rsidR="009439D9" w:rsidRDefault="009439D9" w:rsidP="009439D9">
      <w:pPr>
        <w:tabs>
          <w:tab w:val="left" w:pos="8100"/>
        </w:tabs>
        <w:rPr>
          <w:sz w:val="24"/>
        </w:rPr>
      </w:pPr>
    </w:p>
    <w:p w:rsidR="009439D9" w:rsidRDefault="009439D9" w:rsidP="009439D9">
      <w:pPr>
        <w:tabs>
          <w:tab w:val="left" w:pos="8100"/>
        </w:tabs>
        <w:rPr>
          <w:b/>
          <w:sz w:val="24"/>
          <w:u w:val="single"/>
        </w:rPr>
      </w:pPr>
      <w:r>
        <w:rPr>
          <w:b/>
          <w:sz w:val="24"/>
          <w:u w:val="single"/>
        </w:rPr>
        <w:t>Minimera antalet personer på salen</w:t>
      </w:r>
    </w:p>
    <w:p w:rsidR="009439D9" w:rsidRDefault="009439D9" w:rsidP="009439D9">
      <w:pPr>
        <w:tabs>
          <w:tab w:val="left" w:pos="8100"/>
        </w:tabs>
        <w:rPr>
          <w:i/>
          <w:sz w:val="24"/>
        </w:rPr>
      </w:pPr>
      <w:r>
        <w:rPr>
          <w:i/>
          <w:sz w:val="24"/>
        </w:rPr>
        <w:t xml:space="preserve">Planera kaffe/lunchavlösning på gällande sal </w:t>
      </w:r>
    </w:p>
    <w:p w:rsidR="009439D9" w:rsidRDefault="009439D9" w:rsidP="009439D9">
      <w:pPr>
        <w:tabs>
          <w:tab w:val="left" w:pos="8100"/>
        </w:tabs>
        <w:rPr>
          <w:i/>
          <w:sz w:val="24"/>
        </w:rPr>
      </w:pPr>
      <w:r>
        <w:rPr>
          <w:i/>
          <w:sz w:val="24"/>
        </w:rPr>
        <w:t>Operationssköterskan på operationssalen tillfrågas innan studenter placeras på salen.</w:t>
      </w:r>
    </w:p>
    <w:p w:rsidR="009439D9" w:rsidRDefault="009439D9" w:rsidP="009439D9">
      <w:pPr>
        <w:tabs>
          <w:tab w:val="left" w:pos="8100"/>
        </w:tabs>
        <w:rPr>
          <w:sz w:val="24"/>
        </w:rPr>
      </w:pPr>
    </w:p>
    <w:p w:rsidR="009439D9" w:rsidRDefault="009439D9" w:rsidP="009439D9">
      <w:pPr>
        <w:tabs>
          <w:tab w:val="left" w:pos="8100"/>
        </w:tabs>
        <w:rPr>
          <w:sz w:val="24"/>
        </w:rPr>
      </w:pPr>
    </w:p>
    <w:p w:rsidR="009439D9" w:rsidRDefault="009439D9" w:rsidP="009439D9">
      <w:pPr>
        <w:tabs>
          <w:tab w:val="left" w:pos="8100"/>
        </w:tabs>
        <w:rPr>
          <w:sz w:val="24"/>
        </w:rPr>
      </w:pPr>
    </w:p>
    <w:p w:rsidR="009439D9" w:rsidRDefault="009439D9" w:rsidP="009439D9">
      <w:pPr>
        <w:tabs>
          <w:tab w:val="left" w:pos="8100"/>
        </w:tabs>
        <w:rPr>
          <w:b/>
          <w:sz w:val="24"/>
        </w:rPr>
      </w:pPr>
      <w:r>
        <w:rPr>
          <w:b/>
          <w:sz w:val="24"/>
        </w:rPr>
        <w:t>Referenser:</w:t>
      </w:r>
    </w:p>
    <w:p w:rsidR="009439D9" w:rsidRDefault="009439D9" w:rsidP="009439D9">
      <w:pPr>
        <w:tabs>
          <w:tab w:val="left" w:pos="8100"/>
        </w:tabs>
        <w:rPr>
          <w:sz w:val="24"/>
        </w:rPr>
      </w:pPr>
      <w:r>
        <w:rPr>
          <w:sz w:val="24"/>
        </w:rPr>
        <w:t>Socialstyrelsen föreskrift, SOSF 2007;19 Basal hygien inom hälso-och sjukvården m.m</w:t>
      </w:r>
    </w:p>
    <w:p w:rsidR="009439D9" w:rsidRDefault="009439D9" w:rsidP="009439D9">
      <w:pPr>
        <w:tabs>
          <w:tab w:val="left" w:pos="8100"/>
        </w:tabs>
        <w:rPr>
          <w:sz w:val="24"/>
        </w:rPr>
      </w:pPr>
      <w:r>
        <w:rPr>
          <w:sz w:val="24"/>
        </w:rPr>
        <w:t>Basala hygienrutiner, Hälso- och sjukvårdsförvaltningen SLL 2011-02-08</w:t>
      </w:r>
    </w:p>
    <w:p w:rsidR="009439D9" w:rsidRDefault="009439D9" w:rsidP="009439D9">
      <w:pPr>
        <w:tabs>
          <w:tab w:val="left" w:pos="8100"/>
        </w:tabs>
        <w:rPr>
          <w:b/>
          <w:sz w:val="24"/>
        </w:rPr>
      </w:pPr>
      <w:r>
        <w:rPr>
          <w:sz w:val="24"/>
        </w:rPr>
        <w:t xml:space="preserve">Klädregler Danderyds sjukhus AB - Sjukhusövergripande riktlinje 2013-05-22. </w:t>
      </w:r>
      <w:r>
        <w:rPr>
          <w:b/>
          <w:sz w:val="24"/>
          <w:u w:val="single"/>
        </w:rPr>
        <w:t>Länk.</w:t>
      </w:r>
    </w:p>
    <w:p w:rsidR="009439D9" w:rsidRDefault="009439D9" w:rsidP="009439D9">
      <w:pPr>
        <w:tabs>
          <w:tab w:val="left" w:pos="8100"/>
        </w:tabs>
        <w:rPr>
          <w:color w:val="FF0000"/>
          <w:sz w:val="24"/>
        </w:rPr>
      </w:pPr>
      <w:r>
        <w:rPr>
          <w:sz w:val="24"/>
        </w:rPr>
        <w:t>Vårdhandboken, kapitel; Operationsvård. www.vardhandboken.se</w:t>
      </w:r>
      <w:r>
        <w:rPr>
          <w:color w:val="FF0000"/>
          <w:sz w:val="24"/>
        </w:rPr>
        <w:tab/>
      </w:r>
    </w:p>
    <w:p w:rsidR="0030489B" w:rsidRPr="00257F09" w:rsidRDefault="0030489B" w:rsidP="0030489B"/>
    <w:p w:rsidR="001B61E5" w:rsidRPr="00257F09" w:rsidRDefault="001B61E5" w:rsidP="00DD1FC3"/>
    <w:p w:rsidR="0030489B" w:rsidRPr="00257F09" w:rsidRDefault="0030489B" w:rsidP="00DD1FC3"/>
    <w:p w:rsidR="0030489B" w:rsidRPr="00257F09" w:rsidRDefault="0030489B" w:rsidP="00DD1FC3"/>
    <w:sectPr w:rsidR="0030489B" w:rsidRPr="00257F09"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D2C" w:rsidRDefault="00611D2C" w:rsidP="006110E2">
      <w:r>
        <w:separator/>
      </w:r>
    </w:p>
  </w:endnote>
  <w:endnote w:type="continuationSeparator" w:id="0">
    <w:p w:rsidR="00611D2C" w:rsidRDefault="00611D2C"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6A3688" w:rsidP="00D911C9">
          <w:pPr>
            <w:pStyle w:val="Etikett"/>
          </w:pPr>
          <w:bookmarkStart w:id="13" w:name="Målgrupp"/>
          <w:r>
            <w:t>Danderyds Sjukhus AB</w:t>
          </w:r>
          <w:bookmarkEnd w:id="13"/>
        </w:p>
      </w:tc>
      <w:tc>
        <w:tcPr>
          <w:tcW w:w="4536" w:type="dxa"/>
          <w:gridSpan w:val="3"/>
        </w:tcPr>
        <w:p w:rsidR="00D911C9" w:rsidRPr="00EB0979" w:rsidRDefault="00C9569D" w:rsidP="00D911C9">
          <w:pPr>
            <w:pStyle w:val="Etikett"/>
          </w:pPr>
          <w:r>
            <w:t xml:space="preserve">Granskad </w:t>
          </w:r>
          <w:r w:rsidRPr="00EB0979">
            <w:t>av</w:t>
          </w:r>
          <w:r>
            <w:t>:</w:t>
          </w:r>
        </w:p>
        <w:p w:rsidR="006A3688" w:rsidRDefault="00C9569D" w:rsidP="00A97A99">
          <w:pPr>
            <w:rPr>
              <w:sz w:val="16"/>
              <w:szCs w:val="16"/>
            </w:rPr>
          </w:pPr>
          <w:r>
            <w:rPr>
              <w:sz w:val="16"/>
              <w:szCs w:val="16"/>
            </w:rPr>
            <w:t xml:space="preserve"> </w:t>
          </w:r>
          <w:bookmarkStart w:id="14" w:name="Roll_Granskare"/>
          <w:r w:rsidR="006A3688">
            <w:rPr>
              <w:sz w:val="16"/>
              <w:szCs w:val="16"/>
            </w:rPr>
            <w:t>Birgitta Mörlin</w:t>
          </w:r>
        </w:p>
        <w:p w:rsidR="006A3688" w:rsidRDefault="006A3688" w:rsidP="00A97A99">
          <w:pPr>
            <w:rPr>
              <w:sz w:val="16"/>
              <w:szCs w:val="16"/>
            </w:rPr>
          </w:pPr>
          <w:r>
            <w:rPr>
              <w:sz w:val="16"/>
              <w:szCs w:val="16"/>
            </w:rPr>
            <w:t>Eva Oddby Muhrbeck</w:t>
          </w:r>
        </w:p>
        <w:p w:rsidR="006A3688" w:rsidRDefault="006A3688" w:rsidP="00A97A99">
          <w:pPr>
            <w:rPr>
              <w:sz w:val="16"/>
              <w:szCs w:val="16"/>
            </w:rPr>
          </w:pPr>
          <w:r>
            <w:rPr>
              <w:sz w:val="16"/>
              <w:szCs w:val="16"/>
            </w:rPr>
            <w:t>Inger Wallén</w:t>
          </w:r>
        </w:p>
        <w:p w:rsidR="00D911C9" w:rsidRPr="00EB0979" w:rsidRDefault="006A3688" w:rsidP="00A97A99">
          <w:pPr>
            <w:rPr>
              <w:sz w:val="16"/>
              <w:szCs w:val="16"/>
            </w:rPr>
          </w:pPr>
          <w:r>
            <w:rPr>
              <w:sz w:val="16"/>
              <w:szCs w:val="16"/>
            </w:rPr>
            <w:t>Johanna Albert</w:t>
          </w:r>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6A3688" w:rsidP="00A97A99">
          <w:pPr>
            <w:rPr>
              <w:b/>
              <w:sz w:val="16"/>
              <w:szCs w:val="16"/>
            </w:rPr>
          </w:pPr>
          <w:bookmarkStart w:id="15" w:name="Fastställare"/>
          <w:r>
            <w:rPr>
              <w:b/>
              <w:sz w:val="16"/>
              <w:szCs w:val="16"/>
            </w:rPr>
            <w:t>Åsa Lindström Hammar</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6A3688"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6A3688" w:rsidP="00D911C9">
          <w:pPr>
            <w:rPr>
              <w:b/>
              <w:sz w:val="16"/>
              <w:szCs w:val="16"/>
            </w:rPr>
          </w:pPr>
          <w:bookmarkStart w:id="18" w:name="identifier"/>
          <w:r>
            <w:rPr>
              <w:b/>
              <w:sz w:val="16"/>
              <w:szCs w:val="16"/>
            </w:rPr>
            <w:t>DSVT-S-398797</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D2C" w:rsidRDefault="00611D2C" w:rsidP="006110E2">
      <w:r>
        <w:separator/>
      </w:r>
    </w:p>
  </w:footnote>
  <w:footnote w:type="continuationSeparator" w:id="0">
    <w:p w:rsidR="00611D2C" w:rsidRDefault="00611D2C"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6A3688" w:rsidP="00C9569D">
          <w:pPr>
            <w:pStyle w:val="Etikett"/>
            <w:rPr>
              <w:sz w:val="18"/>
              <w:szCs w:val="18"/>
            </w:rPr>
          </w:pPr>
          <w:bookmarkStart w:id="1" w:name="title_Repeat1"/>
          <w:r>
            <w:rPr>
              <w:sz w:val="18"/>
              <w:szCs w:val="18"/>
            </w:rPr>
            <w:t>Basala hygienrutiner och klädregler på C-op och KK-op</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6A3688"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6A3688">
            <w:rPr>
              <w:sz w:val="16"/>
              <w:szCs w:val="16"/>
            </w:rPr>
            <w:t>2014-10-15</w:t>
          </w:r>
          <w:bookmarkEnd w:id="3"/>
          <w:r w:rsidR="00C9569D">
            <w:rPr>
              <w:sz w:val="16"/>
              <w:szCs w:val="16"/>
            </w:rPr>
            <w:br/>
          </w:r>
          <w:r w:rsidRPr="00F515C5">
            <w:rPr>
              <w:sz w:val="16"/>
              <w:szCs w:val="16"/>
            </w:rPr>
            <w:t xml:space="preserve">Giltigt Till: </w:t>
          </w:r>
          <w:bookmarkStart w:id="4" w:name="ShortValidToDate_Repeat"/>
          <w:r w:rsidR="006A3688">
            <w:rPr>
              <w:sz w:val="16"/>
              <w:szCs w:val="16"/>
            </w:rPr>
            <w:t>2016-10-15</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6A3688" w:rsidP="00ED665A">
          <w:pPr>
            <w:rPr>
              <w:sz w:val="18"/>
              <w:szCs w:val="18"/>
            </w:rPr>
          </w:pPr>
          <w:bookmarkStart w:id="5" w:name="Verksamhetstyp_Repeat"/>
          <w:r>
            <w:rPr>
              <w:sz w:val="18"/>
              <w:szCs w:val="18"/>
            </w:rPr>
            <w:t>3 Klinisk hälso- och sjukvård</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6A3688" w:rsidP="00C9569D">
          <w:pPr>
            <w:rPr>
              <w:b/>
              <w:sz w:val="18"/>
              <w:szCs w:val="18"/>
            </w:rPr>
          </w:pPr>
          <w:bookmarkStart w:id="6" w:name="Establisher_Repeat"/>
          <w:r>
            <w:rPr>
              <w:b/>
              <w:sz w:val="18"/>
              <w:szCs w:val="18"/>
            </w:rPr>
            <w:t>Eva Hörting</w:t>
          </w:r>
          <w:bookmarkEnd w:id="6"/>
        </w:p>
      </w:tc>
    </w:tr>
  </w:tbl>
  <w:p w:rsidR="00D911C9" w:rsidRDefault="001D42E4"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6A3688" w:rsidP="00D911C9">
          <w:pPr>
            <w:pStyle w:val="Etikett"/>
            <w:rPr>
              <w:sz w:val="18"/>
              <w:szCs w:val="18"/>
            </w:rPr>
          </w:pPr>
          <w:bookmarkStart w:id="7" w:name="title"/>
          <w:r>
            <w:rPr>
              <w:sz w:val="18"/>
              <w:szCs w:val="18"/>
            </w:rPr>
            <w:t>Basala hygienrutiner och klädregler på C-op och KK-op</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6A3688"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6A3688">
            <w:rPr>
              <w:sz w:val="16"/>
              <w:szCs w:val="16"/>
            </w:rPr>
            <w:t>2014-10-15</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6A3688">
            <w:rPr>
              <w:sz w:val="16"/>
              <w:szCs w:val="16"/>
            </w:rPr>
            <w:t>2016-10-15</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6A3688" w:rsidP="00D911C9">
          <w:pPr>
            <w:rPr>
              <w:sz w:val="18"/>
              <w:szCs w:val="18"/>
            </w:rPr>
          </w:pPr>
          <w:bookmarkStart w:id="11" w:name="Verksamhetstyp"/>
          <w:r>
            <w:rPr>
              <w:sz w:val="18"/>
              <w:szCs w:val="18"/>
            </w:rPr>
            <w:t>3 Klinisk hälso- och sjukvård</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6A3688" w:rsidP="00D911C9">
          <w:pPr>
            <w:rPr>
              <w:b/>
              <w:sz w:val="18"/>
              <w:szCs w:val="18"/>
            </w:rPr>
          </w:pPr>
          <w:bookmarkStart w:id="12" w:name="Establisher"/>
          <w:r>
            <w:rPr>
              <w:b/>
              <w:sz w:val="18"/>
              <w:szCs w:val="18"/>
            </w:rPr>
            <w:t>Eva Hörting</w:t>
          </w:r>
          <w:bookmarkEnd w:id="12"/>
        </w:p>
      </w:tc>
    </w:tr>
  </w:tbl>
  <w:p w:rsidR="00D911C9" w:rsidRDefault="001D42E4">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1D42E4"/>
    <w:rsid w:val="00234DF5"/>
    <w:rsid w:val="00257F09"/>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11D2C"/>
    <w:rsid w:val="006718F7"/>
    <w:rsid w:val="00687A7C"/>
    <w:rsid w:val="00691FBE"/>
    <w:rsid w:val="006A3688"/>
    <w:rsid w:val="006A6641"/>
    <w:rsid w:val="006C0123"/>
    <w:rsid w:val="006C4BCD"/>
    <w:rsid w:val="006C520E"/>
    <w:rsid w:val="006E57E1"/>
    <w:rsid w:val="006F1E36"/>
    <w:rsid w:val="007075F8"/>
    <w:rsid w:val="007402D9"/>
    <w:rsid w:val="00751C58"/>
    <w:rsid w:val="00814AA6"/>
    <w:rsid w:val="008171BD"/>
    <w:rsid w:val="00876367"/>
    <w:rsid w:val="008E5CF5"/>
    <w:rsid w:val="009439D9"/>
    <w:rsid w:val="00944B25"/>
    <w:rsid w:val="009613FB"/>
    <w:rsid w:val="009B0EDD"/>
    <w:rsid w:val="009F01F4"/>
    <w:rsid w:val="00A0638C"/>
    <w:rsid w:val="00A93A11"/>
    <w:rsid w:val="00A97A99"/>
    <w:rsid w:val="00AF0162"/>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link w:val="Rubrik2Char"/>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customStyle="1" w:styleId="Rubrik2Char">
    <w:name w:val="Rubrik 2 Char"/>
    <w:basedOn w:val="Standardstycketeckensnitt"/>
    <w:link w:val="Rubrik2"/>
    <w:rsid w:val="009439D9"/>
    <w:rPr>
      <w:rFonts w:ascii="Arial" w:hAnsi="Arial" w:cs="Arial"/>
      <w:b/>
      <w:bCs/>
      <w:i/>
      <w:iCs/>
      <w:sz w:val="28"/>
      <w:szCs w:val="28"/>
    </w:rPr>
  </w:style>
</w:styles>
</file>

<file path=word/webSettings.xml><?xml version="1.0" encoding="utf-8"?>
<w:webSettings xmlns:r="http://schemas.openxmlformats.org/officeDocument/2006/relationships" xmlns:w="http://schemas.openxmlformats.org/wordprocessingml/2006/main">
  <w:divs>
    <w:div w:id="88625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3102</Characters>
  <Application>Microsoft Office Word</Application>
  <DocSecurity>8</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2014-12-19T09:49:00Z</dcterms:created>
  <dcterms:modified xsi:type="dcterms:W3CDTF">2014-12-19T09:49:00Z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