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AA04F4" w:rsidP="0030489B">
      <w:pPr>
        <w:pStyle w:val="Rubrik1"/>
      </w:pPr>
      <w:bookmarkStart w:id="0" w:name="title_Repeat"/>
      <w:r>
        <w:t>Boka om mottagningar, Kirurg- och urologkliniken</w:t>
      </w:r>
      <w:bookmarkEnd w:id="0"/>
      <w:r w:rsidR="002C5E5D">
        <w:t xml:space="preserve"> på Kirurgmottagning, Urologmottagning samt Endoskopicentrum</w:t>
      </w:r>
    </w:p>
    <w:p w:rsidR="002C5E5D" w:rsidRDefault="002C5E5D" w:rsidP="002C5E5D"/>
    <w:p w:rsidR="002C5E5D" w:rsidRDefault="002C5E5D" w:rsidP="002C5E5D">
      <w:r>
        <w:t>För att kunna uppnå att 100 % av de patienter som remitteras till oss får tid inom 30 dagar från remissdatum avseende kirurg och urologmottagningarna och 90 dagar avseende endoskopin måste vi vara mycket restriktiva med att ställa in planerade mottagningar. Detta medför att ledigheter för kurser och undervisning skall planeras med god framförhållning.</w:t>
      </w:r>
    </w:p>
    <w:p w:rsidR="002C5E5D" w:rsidRDefault="002C5E5D" w:rsidP="002C5E5D"/>
    <w:p w:rsidR="002C5E5D" w:rsidRDefault="002C5E5D" w:rsidP="002C5E5D">
      <w:r>
        <w:rPr>
          <w:b/>
        </w:rPr>
        <w:t>Nedan följer de riktlinjer som gäller vid kirurg- och urologkliniken</w:t>
      </w:r>
    </w:p>
    <w:p w:rsidR="002C5E5D" w:rsidRDefault="002C5E5D" w:rsidP="002C5E5D"/>
    <w:p w:rsidR="002C5E5D" w:rsidRDefault="002C5E5D" w:rsidP="002C5E5D">
      <w:pPr>
        <w:outlineLvl w:val="0"/>
      </w:pPr>
      <w:r>
        <w:rPr>
          <w:b/>
        </w:rPr>
        <w:t>Planeringsdagar för avdelning</w:t>
      </w:r>
      <w:r>
        <w:t xml:space="preserve">: </w:t>
      </w:r>
    </w:p>
    <w:p w:rsidR="002C5E5D" w:rsidRDefault="002C5E5D" w:rsidP="002C5E5D">
      <w:r>
        <w:t>Medicinskt ledningsansvarig läkare skall vara med på hela planeringsdagarna. Det åligger denne att meddela schemaläggaren detta så att man ej är schemalagd för mottagning.  Ytterligare en läkare från kliniken skall delta på respektive planeringsdagar. Dennes eventuella mottagning får ej ställas in utan denne skall vara schemalagd på sådan rad att han/hon ej har mottagning under planeringsdagarna.</w:t>
      </w:r>
    </w:p>
    <w:p w:rsidR="002C5E5D" w:rsidRDefault="002C5E5D" w:rsidP="002C5E5D"/>
    <w:p w:rsidR="002C5E5D" w:rsidRDefault="002C5E5D" w:rsidP="002C5E5D">
      <w:pPr>
        <w:outlineLvl w:val="0"/>
      </w:pPr>
      <w:r>
        <w:rPr>
          <w:b/>
        </w:rPr>
        <w:t>APT:</w:t>
      </w:r>
      <w:r>
        <w:t xml:space="preserve"> </w:t>
      </w:r>
    </w:p>
    <w:p w:rsidR="002C5E5D" w:rsidRDefault="002C5E5D" w:rsidP="002C5E5D">
      <w:r>
        <w:t>Medicinskt ledningsansvarig på avdelningen skall vara med på APT. APT skall i första hand läggas så att medicinskt ledningsansvarig på respektive avdelning/mottagning ej har mottagning vid tidpunkt för APT, således skall detta stämmas av mellan ledningsansvarig doktor och chefsjuksköterska.</w:t>
      </w:r>
    </w:p>
    <w:p w:rsidR="002C5E5D" w:rsidRDefault="002C5E5D" w:rsidP="002C5E5D"/>
    <w:p w:rsidR="002C5E5D" w:rsidRDefault="002C5E5D" w:rsidP="002C5E5D">
      <w:pPr>
        <w:outlineLvl w:val="0"/>
      </w:pPr>
      <w:r>
        <w:rPr>
          <w:b/>
        </w:rPr>
        <w:t>Vård av barn</w:t>
      </w:r>
      <w:r>
        <w:t xml:space="preserve">: </w:t>
      </w:r>
    </w:p>
    <w:p w:rsidR="002C5E5D" w:rsidRDefault="002C5E5D" w:rsidP="002C5E5D">
      <w:r>
        <w:t>Vid VAB skall i första hand respektive avdelningsansvarige ordna så att kollega som har administrativ tid kan ta mottagningen och meddela mottagningen detta. I andra hand skall mottagningen ställas in.</w:t>
      </w:r>
    </w:p>
    <w:p w:rsidR="002C5E5D" w:rsidRDefault="002C5E5D" w:rsidP="002C5E5D">
      <w:pPr>
        <w:ind w:left="360"/>
      </w:pPr>
    </w:p>
    <w:p w:rsidR="002C5E5D" w:rsidRDefault="002C5E5D" w:rsidP="002C5E5D">
      <w:r>
        <w:rPr>
          <w:b/>
        </w:rPr>
        <w:t>Sjukdom</w:t>
      </w:r>
      <w:r>
        <w:t>:</w:t>
      </w:r>
    </w:p>
    <w:p w:rsidR="002C5E5D" w:rsidRDefault="002C5E5D" w:rsidP="002C5E5D">
      <w:r>
        <w:t>Vid sjukdom skall i första hand respektive avdelningsansvarige ordna så att kollega som har administrativ tid kan ta mottagningen. I andra hand skall mottagningen ställas in.</w:t>
      </w:r>
    </w:p>
    <w:p w:rsidR="002C5E5D" w:rsidRDefault="002C5E5D" w:rsidP="002C5E5D"/>
    <w:p w:rsidR="002C5E5D" w:rsidRDefault="002C5E5D" w:rsidP="002C5E5D">
      <w:pPr>
        <w:outlineLvl w:val="0"/>
      </w:pPr>
      <w:r>
        <w:rPr>
          <w:b/>
        </w:rPr>
        <w:t>Föreläsningar inom sjukhuset för AT-läkare, sjuksköterskor etc.</w:t>
      </w:r>
      <w:r>
        <w:t xml:space="preserve">: </w:t>
      </w:r>
    </w:p>
    <w:p w:rsidR="002C5E5D" w:rsidRDefault="002C5E5D" w:rsidP="002C5E5D">
      <w:r>
        <w:t xml:space="preserve">Det är inte ett giltigt skäl att ställa in mottagning för att man skall undervisa. När man bokar in sig på undervisningstillfälle åligger det läkaren att kontrollera att man inte har mottagning den avsedda tiden. Om man har missat detta och i sista stund märker att föreläsning krockar med mottagning åligger det läkaren att antingen ordna med ersättare till föreläsningen eller mottagningen. </w:t>
      </w:r>
    </w:p>
    <w:p w:rsidR="002C5E5D" w:rsidRDefault="002C5E5D" w:rsidP="002C5E5D"/>
    <w:p w:rsidR="002C5E5D" w:rsidRDefault="002C5E5D" w:rsidP="002C5E5D">
      <w:pPr>
        <w:rPr>
          <w:b/>
        </w:rPr>
      </w:pPr>
      <w:r>
        <w:rPr>
          <w:b/>
        </w:rPr>
        <w:t>Mottagningar/Endoskopi pass som ställs in med kort varsel:</w:t>
      </w:r>
    </w:p>
    <w:p w:rsidR="002C5E5D" w:rsidRDefault="002C5E5D" w:rsidP="002C5E5D">
      <w:r>
        <w:t>När mottagningar måste ställas in med mycket kort varsel, t ex vid oförutsedda händelser på operation, ansvarar sektionschefen för att kollega täcker mottagningen.</w:t>
      </w:r>
    </w:p>
    <w:p w:rsidR="002C5E5D" w:rsidRDefault="002C5E5D" w:rsidP="002C5E5D"/>
    <w:p w:rsidR="002C5E5D" w:rsidRDefault="002C5E5D" w:rsidP="002C5E5D">
      <w:pPr>
        <w:outlineLvl w:val="0"/>
      </w:pPr>
      <w:r>
        <w:rPr>
          <w:b/>
        </w:rPr>
        <w:t>Konferenser/Kurser</w:t>
      </w:r>
      <w:r>
        <w:t xml:space="preserve">: </w:t>
      </w:r>
    </w:p>
    <w:p w:rsidR="002C5E5D" w:rsidRDefault="002C5E5D" w:rsidP="002C5E5D">
      <w:r>
        <w:t>Planering för kurser och konferenser ligger normal så långt framåt att schema ej är fastlagt och att man kan kommunicera med schemaläggare så att man ej har mottagning när man skall på kurs eller konferens. Om det är en sent påkommen konferens skall man i första hand ordna med en ersättare, i andra hand flytta sin mottagning så att väntetiden för patienterna ej förlängs. Om detta inte är möjligt är det sektionschef eller verksamhetschef som kan besluta att man ska ställa in mottagningen det åligger kurs/konferensdeltagaren att meddela tidsbokningen detta.</w:t>
      </w:r>
    </w:p>
    <w:p w:rsidR="002C5E5D" w:rsidRPr="002C5E5D" w:rsidRDefault="002C5E5D" w:rsidP="002C5E5D"/>
    <w:p w:rsidR="0030489B" w:rsidRPr="00C23C99" w:rsidRDefault="0030489B" w:rsidP="0030489B"/>
    <w:p w:rsidR="001B61E5" w:rsidRPr="00C23C99" w:rsidRDefault="001B61E5" w:rsidP="00DD1FC3"/>
    <w:p w:rsidR="0030489B" w:rsidRPr="00C23C99" w:rsidRDefault="0030489B" w:rsidP="00DD1FC3"/>
    <w:p w:rsidR="0030489B" w:rsidRPr="00C23C99" w:rsidRDefault="0030489B" w:rsidP="00DD1FC3"/>
    <w:sectPr w:rsidR="0030489B" w:rsidRPr="00C23C99"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ECF" w:rsidRDefault="00472ECF" w:rsidP="006110E2">
      <w:r>
        <w:separator/>
      </w:r>
    </w:p>
  </w:endnote>
  <w:endnote w:type="continuationSeparator" w:id="0">
    <w:p w:rsidR="00472ECF" w:rsidRDefault="00472ECF"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AA04F4"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AA04F4"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AA04F4"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AA04F4" w:rsidP="00D911C9">
          <w:pPr>
            <w:rPr>
              <w:b/>
              <w:sz w:val="16"/>
              <w:szCs w:val="16"/>
            </w:rPr>
          </w:pPr>
          <w:bookmarkStart w:id="18" w:name="identifier"/>
          <w:r>
            <w:rPr>
              <w:b/>
              <w:sz w:val="16"/>
              <w:szCs w:val="16"/>
            </w:rPr>
            <w:t>DSVT-S-393875</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ECF" w:rsidRDefault="00472ECF" w:rsidP="006110E2">
      <w:r>
        <w:separator/>
      </w:r>
    </w:p>
  </w:footnote>
  <w:footnote w:type="continuationSeparator" w:id="0">
    <w:p w:rsidR="00472ECF" w:rsidRDefault="00472ECF"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AA04F4" w:rsidP="00C9569D">
          <w:pPr>
            <w:pStyle w:val="Etikett"/>
            <w:rPr>
              <w:sz w:val="18"/>
              <w:szCs w:val="18"/>
            </w:rPr>
          </w:pPr>
          <w:bookmarkStart w:id="1" w:name="title_Repeat1"/>
          <w:r>
            <w:rPr>
              <w:sz w:val="18"/>
              <w:szCs w:val="18"/>
            </w:rPr>
            <w:t>Boka om mottagningar, Kirurg- och urologkliniken</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AA04F4"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AA04F4">
            <w:rPr>
              <w:sz w:val="16"/>
              <w:szCs w:val="16"/>
            </w:rPr>
            <w:t>2012-12-11</w:t>
          </w:r>
          <w:bookmarkEnd w:id="3"/>
          <w:r w:rsidR="00C9569D">
            <w:rPr>
              <w:sz w:val="16"/>
              <w:szCs w:val="16"/>
            </w:rPr>
            <w:br/>
          </w:r>
          <w:r w:rsidRPr="00F515C5">
            <w:rPr>
              <w:sz w:val="16"/>
              <w:szCs w:val="16"/>
            </w:rPr>
            <w:t xml:space="preserve">Giltigt Till: </w:t>
          </w:r>
          <w:bookmarkStart w:id="4" w:name="ShortValidToDate_Repeat"/>
          <w:r w:rsidR="00AA04F4">
            <w:rPr>
              <w:sz w:val="16"/>
              <w:szCs w:val="16"/>
            </w:rPr>
            <w:t>2015-01-31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AA04F4"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AA04F4" w:rsidP="00C9569D">
          <w:pPr>
            <w:rPr>
              <w:b/>
              <w:sz w:val="18"/>
              <w:szCs w:val="18"/>
            </w:rPr>
          </w:pPr>
          <w:bookmarkStart w:id="6" w:name="Establisher_Repeat"/>
          <w:r>
            <w:rPr>
              <w:b/>
              <w:sz w:val="18"/>
              <w:szCs w:val="18"/>
            </w:rPr>
            <w:t>Klas Pekkari</w:t>
          </w:r>
          <w:bookmarkEnd w:id="6"/>
        </w:p>
      </w:tc>
    </w:tr>
  </w:tbl>
  <w:p w:rsidR="00D911C9" w:rsidRDefault="005C6320"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AA04F4" w:rsidP="00D911C9">
          <w:pPr>
            <w:pStyle w:val="Etikett"/>
            <w:rPr>
              <w:sz w:val="18"/>
              <w:szCs w:val="18"/>
            </w:rPr>
          </w:pPr>
          <w:bookmarkStart w:id="7" w:name="title"/>
          <w:r>
            <w:rPr>
              <w:sz w:val="18"/>
              <w:szCs w:val="18"/>
            </w:rPr>
            <w:t>Boka om mottagningar, Kirurg- och urologkliniken</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AA04F4"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AA04F4">
            <w:rPr>
              <w:sz w:val="16"/>
              <w:szCs w:val="16"/>
            </w:rPr>
            <w:t>2012-12-11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AA04F4">
            <w:rPr>
              <w:sz w:val="16"/>
              <w:szCs w:val="16"/>
            </w:rPr>
            <w:t>2015-01-31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AA04F4"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AA04F4" w:rsidP="00D911C9">
          <w:pPr>
            <w:rPr>
              <w:b/>
              <w:sz w:val="18"/>
              <w:szCs w:val="18"/>
            </w:rPr>
          </w:pPr>
          <w:bookmarkStart w:id="12" w:name="Establisher"/>
          <w:r>
            <w:rPr>
              <w:b/>
              <w:sz w:val="18"/>
              <w:szCs w:val="18"/>
            </w:rPr>
            <w:t>Klas Pekkari</w:t>
          </w:r>
          <w:bookmarkEnd w:id="12"/>
        </w:p>
      </w:tc>
    </w:tr>
  </w:tbl>
  <w:p w:rsidR="00D911C9" w:rsidRDefault="005C6320">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C5E5D"/>
    <w:rsid w:val="002E14DC"/>
    <w:rsid w:val="002F110A"/>
    <w:rsid w:val="0030489B"/>
    <w:rsid w:val="00326618"/>
    <w:rsid w:val="00364FB4"/>
    <w:rsid w:val="00371B17"/>
    <w:rsid w:val="003A0C63"/>
    <w:rsid w:val="003D6625"/>
    <w:rsid w:val="00415AB4"/>
    <w:rsid w:val="0041789A"/>
    <w:rsid w:val="00444D6F"/>
    <w:rsid w:val="00472ECF"/>
    <w:rsid w:val="004763DB"/>
    <w:rsid w:val="00493DCE"/>
    <w:rsid w:val="0052524C"/>
    <w:rsid w:val="00556322"/>
    <w:rsid w:val="005816A8"/>
    <w:rsid w:val="005962B5"/>
    <w:rsid w:val="005B3339"/>
    <w:rsid w:val="005C2B39"/>
    <w:rsid w:val="005C6320"/>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A04F4"/>
    <w:rsid w:val="00AF0162"/>
    <w:rsid w:val="00B42060"/>
    <w:rsid w:val="00BE0807"/>
    <w:rsid w:val="00BF5978"/>
    <w:rsid w:val="00C156AD"/>
    <w:rsid w:val="00C23C99"/>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2476</Characters>
  <Application>Microsoft Office Word</Application>
  <DocSecurity>8</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2014-12-17T07:52:00Z</dcterms:created>
  <dcterms:modified xsi:type="dcterms:W3CDTF">2014-12-17T07:52:00Z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