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61E5" w:rsidRDefault="00D57F1B" w:rsidP="0030489B">
      <w:pPr>
        <w:pStyle w:val="Rubrik1"/>
        <w:rPr>
          <w:lang w:val="en-US"/>
        </w:rPr>
      </w:pPr>
      <w:bookmarkStart w:id="0" w:name="title_Repeat"/>
      <w:r>
        <w:rPr>
          <w:lang w:val="en-US"/>
        </w:rPr>
        <w:t>Direktinläggning på kirurg och urologkliniken</w:t>
      </w:r>
      <w:bookmarkEnd w:id="0"/>
    </w:p>
    <w:p w:rsidR="003E53CB" w:rsidRDefault="003E53CB" w:rsidP="003E53CB">
      <w:pPr>
        <w:rPr>
          <w:lang w:val="en-US"/>
        </w:rPr>
      </w:pPr>
    </w:p>
    <w:p w:rsidR="003E53CB" w:rsidRDefault="003E53CB" w:rsidP="003E53CB">
      <w:pPr>
        <w:pStyle w:val="Rubrik3"/>
      </w:pPr>
      <w:r>
        <w:t>Bakgrund</w:t>
      </w:r>
    </w:p>
    <w:p w:rsidR="003E53CB" w:rsidRDefault="003E53CB" w:rsidP="003E53CB">
      <w:r>
        <w:t xml:space="preserve">För vissa patienter är sjukdomstillståndet sådant att det är sannolikt att upprepande slutenvårdstillfällen kommer att krävas. Framför allt gäller detta patienter med avancerad cancersjukdom. Dessa patienter har hittills varit hänvisade till att söka akutmottagningen när de känt behov av inläggning. Tiden på akutmottagningen kan innebära långa väntetider med oro och osäkerhet för patienter och anhöriga. </w:t>
      </w:r>
    </w:p>
    <w:p w:rsidR="003E53CB" w:rsidRDefault="003E53CB" w:rsidP="003E53CB"/>
    <w:p w:rsidR="003E53CB" w:rsidRDefault="003E53CB" w:rsidP="003E53CB">
      <w:pPr>
        <w:pStyle w:val="Rubrik3"/>
      </w:pPr>
      <w:r>
        <w:t>Definition</w:t>
      </w:r>
    </w:p>
    <w:p w:rsidR="003E53CB" w:rsidRDefault="003E53CB" w:rsidP="003E53CB">
      <w:pPr>
        <w:rPr>
          <w:i/>
        </w:rPr>
      </w:pPr>
      <w:r>
        <w:rPr>
          <w:i/>
        </w:rPr>
        <w:t>Direktinläggning innebär att patienten är accepterad för inläggning direkt på sin hemavdelning utan att bli inskriven via akutmottagningen, om behov för slutenvård skulle föreligga.  Dock bör vissa sjukdomstillstånd som i t.ex. akut bröstsmärta eller strokesymtom hänvisas till medicinakuten.</w:t>
      </w:r>
    </w:p>
    <w:p w:rsidR="003E53CB" w:rsidRDefault="003E53CB" w:rsidP="003E53CB">
      <w:pPr>
        <w:rPr>
          <w:i/>
        </w:rPr>
      </w:pPr>
    </w:p>
    <w:p w:rsidR="003E53CB" w:rsidRDefault="003E53CB" w:rsidP="003E53CB">
      <w:pPr>
        <w:pStyle w:val="Rubrik3"/>
      </w:pPr>
      <w:r>
        <w:t>Arbetsgång</w:t>
      </w:r>
    </w:p>
    <w:p w:rsidR="003E53CB" w:rsidRDefault="003E53CB" w:rsidP="003E53CB"/>
    <w:p w:rsidR="003E53CB" w:rsidRDefault="003E53CB" w:rsidP="003E53CB">
      <w:pPr>
        <w:numPr>
          <w:ilvl w:val="0"/>
          <w:numId w:val="5"/>
        </w:numPr>
      </w:pPr>
      <w:r>
        <w:t xml:space="preserve">Beslut om att en patient av olika skäl kan vara aktuell för direktinläggning ska dokumenteras i TakeCare av ansvarig läkare i patientuppgifter. </w:t>
      </w:r>
      <w:r>
        <w:rPr>
          <w:sz w:val="24"/>
        </w:rPr>
        <w:t>OBS → behandling/terapi → övrig behandlingsterapi.</w:t>
      </w:r>
      <w:r>
        <w:t xml:space="preserve"> Uppgiften kan delegeras till kontaktsjuksköterska.</w:t>
      </w:r>
    </w:p>
    <w:p w:rsidR="003E53CB" w:rsidRDefault="003E53CB" w:rsidP="003E53CB">
      <w:pPr>
        <w:ind w:left="360"/>
      </w:pPr>
    </w:p>
    <w:p w:rsidR="003E53CB" w:rsidRDefault="003E53CB" w:rsidP="003E53CB">
      <w:pPr>
        <w:numPr>
          <w:ilvl w:val="0"/>
          <w:numId w:val="5"/>
        </w:numPr>
      </w:pPr>
      <w:r>
        <w:t>Informationskort om direktinläggning ges av kontaktsjuksköterskan till berörd patient/anhörig.</w:t>
      </w:r>
    </w:p>
    <w:p w:rsidR="003E53CB" w:rsidRDefault="003E53CB" w:rsidP="003E53CB">
      <w:pPr>
        <w:ind w:left="360"/>
      </w:pPr>
    </w:p>
    <w:p w:rsidR="003E53CB" w:rsidRDefault="003E53CB" w:rsidP="003E53CB">
      <w:pPr>
        <w:numPr>
          <w:ilvl w:val="0"/>
          <w:numId w:val="5"/>
        </w:numPr>
      </w:pPr>
      <w:r>
        <w:t>Under vanlig kontorstid sker direktinläggningen i samarbete med patient och anhörig, ansvarig läkare, kontaktsjuksköterska och ansvarig sjuksköterska vid aktuell avdelning. Kontakt med ASiH/palliativ enhet, distriktsköterska eller vårdcentral kan också ske om patienten är ansluten till vederbörande.</w:t>
      </w:r>
    </w:p>
    <w:p w:rsidR="003E53CB" w:rsidRDefault="003E53CB" w:rsidP="003E53CB">
      <w:pPr>
        <w:ind w:left="360"/>
      </w:pPr>
    </w:p>
    <w:p w:rsidR="003E53CB" w:rsidRDefault="003E53CB" w:rsidP="003E53CB">
      <w:pPr>
        <w:numPr>
          <w:ilvl w:val="0"/>
          <w:numId w:val="5"/>
        </w:numPr>
      </w:pPr>
      <w:r>
        <w:t>Under jourtid kontaktar patienten eller anhörig sin avdelning om behov av inläggning och rådgör med ansvarig sjuksköterska. Sjuksköterskan skriver in patienten enligt nedanstående rutiner och informerar jourhavande läkare om direktinläggningen. Ansvarig sjuksköterska informerar receptionen på akuten om att patienten går in via akutmottagningen till avdelningen när huvudentrén är stängd. Sjuksköterska på avdelningen uppdaterar omedelbart i TakeCare när patienten kommit till avdelningen.</w:t>
      </w:r>
    </w:p>
    <w:p w:rsidR="003E53CB" w:rsidRDefault="003E53CB" w:rsidP="003E53CB"/>
    <w:p w:rsidR="003E53CB" w:rsidRDefault="003E53CB" w:rsidP="003E53CB">
      <w:pPr>
        <w:numPr>
          <w:ilvl w:val="0"/>
          <w:numId w:val="5"/>
        </w:numPr>
        <w:rPr>
          <w:b/>
        </w:rPr>
      </w:pPr>
      <w:r>
        <w:rPr>
          <w:b/>
        </w:rPr>
        <w:t xml:space="preserve">Vid ankomst till avdelning </w:t>
      </w:r>
    </w:p>
    <w:p w:rsidR="003E53CB" w:rsidRDefault="003E53CB" w:rsidP="003E53CB">
      <w:pPr>
        <w:ind w:left="360"/>
      </w:pPr>
    </w:p>
    <w:p w:rsidR="003E53CB" w:rsidRDefault="003E53CB" w:rsidP="003E53CB">
      <w:pPr>
        <w:numPr>
          <w:ilvl w:val="1"/>
          <w:numId w:val="5"/>
        </w:numPr>
      </w:pPr>
      <w:r>
        <w:t xml:space="preserve">Ankomstsamtal </w:t>
      </w:r>
    </w:p>
    <w:p w:rsidR="003E53CB" w:rsidRDefault="003E53CB" w:rsidP="003E53CB">
      <w:pPr>
        <w:numPr>
          <w:ilvl w:val="1"/>
          <w:numId w:val="5"/>
        </w:numPr>
      </w:pPr>
      <w:r>
        <w:t xml:space="preserve">Provtagning – Hb samt el-status. Vid behov tas även andra prover enligt läkarordination. </w:t>
      </w:r>
    </w:p>
    <w:p w:rsidR="003E53CB" w:rsidRDefault="003E53CB" w:rsidP="003E53CB">
      <w:pPr>
        <w:numPr>
          <w:ilvl w:val="1"/>
          <w:numId w:val="5"/>
        </w:numPr>
      </w:pPr>
      <w:r>
        <w:t>Läkemedel samt intravenös vätska ges enligt ordination av ansvarig läkare eller jourläkare.</w:t>
      </w:r>
    </w:p>
    <w:p w:rsidR="003E53CB" w:rsidRDefault="003E53CB" w:rsidP="003E53CB">
      <w:pPr>
        <w:numPr>
          <w:ilvl w:val="1"/>
          <w:numId w:val="5"/>
        </w:numPr>
      </w:pPr>
      <w:r>
        <w:t>Undersökningar och behandlingar sker enligt ordination av ansvarig läkare eller jourläkare.</w:t>
      </w:r>
    </w:p>
    <w:p w:rsidR="003E53CB" w:rsidRDefault="003E53CB" w:rsidP="003E53CB">
      <w:pPr>
        <w:numPr>
          <w:ilvl w:val="1"/>
          <w:numId w:val="5"/>
        </w:numPr>
      </w:pPr>
      <w:r>
        <w:t>Patienten rondas som vanligt.</w:t>
      </w:r>
    </w:p>
    <w:p w:rsidR="003E53CB" w:rsidRDefault="003E53CB" w:rsidP="003E53CB">
      <w:pPr>
        <w:numPr>
          <w:ilvl w:val="1"/>
          <w:numId w:val="5"/>
        </w:numPr>
      </w:pPr>
      <w:r>
        <w:t>Om platssituationen kräver får omfördelning av patienter göras på avdelningen. Eventuellt får man lägga patienten i korridoren. Patienten bör informeras om att korridorplats kan bli aktuell redan då han eller hon kontaktar avdelningen.</w:t>
      </w:r>
    </w:p>
    <w:p w:rsidR="003E53CB" w:rsidRDefault="003E53CB" w:rsidP="003E53CB">
      <w:pPr>
        <w:numPr>
          <w:ilvl w:val="1"/>
          <w:numId w:val="5"/>
        </w:numPr>
      </w:pPr>
      <w:r>
        <w:t>Dokumentering i TakeCare sker av ansvarig läkare eller jourläkare i samband med inskrivning.</w:t>
      </w:r>
    </w:p>
    <w:p w:rsidR="001B61E5" w:rsidRPr="003E53CB" w:rsidRDefault="001B61E5" w:rsidP="00DD1FC3"/>
    <w:p w:rsidR="0030489B" w:rsidRPr="003E53CB" w:rsidRDefault="0030489B" w:rsidP="00DD1FC3"/>
    <w:p w:rsidR="0030489B" w:rsidRPr="003E53CB" w:rsidRDefault="0030489B" w:rsidP="00DD1FC3"/>
    <w:sectPr w:rsidR="0030489B" w:rsidRPr="003E53CB" w:rsidSect="001737E1">
      <w:headerReference w:type="even" r:id="rId7"/>
      <w:headerReference w:type="default" r:id="rId8"/>
      <w:footerReference w:type="even" r:id="rId9"/>
      <w:footerReference w:type="default" r:id="rId10"/>
      <w:headerReference w:type="first" r:id="rId11"/>
      <w:footerReference w:type="first" r:id="rId12"/>
      <w:pgSz w:w="11906" w:h="16838" w:code="9"/>
      <w:pgMar w:top="1668" w:right="748" w:bottom="1418" w:left="1418" w:header="567" w:footer="73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B4B18" w:rsidRDefault="001B4B18" w:rsidP="006110E2">
      <w:r>
        <w:separator/>
      </w:r>
    </w:p>
  </w:endnote>
  <w:endnote w:type="continuationSeparator" w:id="0">
    <w:p w:rsidR="001B4B18" w:rsidRDefault="001B4B18" w:rsidP="006110E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6AD" w:rsidRDefault="00C156AD">
    <w:pPr>
      <w:pStyle w:val="Sidfo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11C9" w:rsidRDefault="00D911C9" w:rsidP="00ED665A">
    <w:pPr>
      <w:pStyle w:val="Sidhuvud"/>
      <w:tabs>
        <w:tab w:val="clear" w:pos="9072"/>
        <w:tab w:val="center" w:pos="4870"/>
        <w:tab w:val="right" w:pos="9740"/>
      </w:tabs>
      <w:jc w:val="right"/>
      <w:rPr>
        <w:rStyle w:val="Sidnummer"/>
      </w:rPr>
    </w:pPr>
    <w:r>
      <w:rPr>
        <w:rStyle w:val="Sidnummer"/>
      </w:rPr>
      <w:tab/>
    </w:r>
  </w:p>
  <w:p w:rsidR="00D911C9" w:rsidRDefault="00D911C9">
    <w:pPr>
      <w:pStyle w:val="Sidfo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X="-629" w:tblpY="1"/>
      <w:tblOverlap w:val="neve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353"/>
      <w:gridCol w:w="1559"/>
      <w:gridCol w:w="1418"/>
      <w:gridCol w:w="1559"/>
    </w:tblGrid>
    <w:tr w:rsidR="00D911C9" w:rsidRPr="00ED665A" w:rsidTr="00D911C9">
      <w:tc>
        <w:tcPr>
          <w:tcW w:w="5353" w:type="dxa"/>
        </w:tcPr>
        <w:p w:rsidR="00D911C9" w:rsidRPr="00EB0979" w:rsidRDefault="00D911C9" w:rsidP="00D911C9">
          <w:pPr>
            <w:pStyle w:val="Etikett"/>
          </w:pPr>
          <w:r w:rsidRPr="00EB0979">
            <w:t>Målgrupp:</w:t>
          </w:r>
        </w:p>
        <w:p w:rsidR="00D911C9" w:rsidRPr="00EB0979" w:rsidRDefault="00D57F1B" w:rsidP="00D911C9">
          <w:pPr>
            <w:pStyle w:val="Etikett"/>
          </w:pPr>
          <w:bookmarkStart w:id="13" w:name="Målgrupp"/>
          <w:r>
            <w:t>Akutkliniken</w:t>
          </w:r>
          <w:bookmarkEnd w:id="13"/>
        </w:p>
      </w:tc>
      <w:tc>
        <w:tcPr>
          <w:tcW w:w="4536" w:type="dxa"/>
          <w:gridSpan w:val="3"/>
        </w:tcPr>
        <w:p w:rsidR="00D911C9" w:rsidRPr="00EB0979" w:rsidRDefault="00C9569D" w:rsidP="00D911C9">
          <w:pPr>
            <w:pStyle w:val="Etikett"/>
          </w:pPr>
          <w:r>
            <w:t xml:space="preserve">Granskad </w:t>
          </w:r>
          <w:r w:rsidRPr="00EB0979">
            <w:t>av</w:t>
          </w:r>
          <w:r>
            <w:t>:</w:t>
          </w:r>
        </w:p>
        <w:p w:rsidR="00D911C9" w:rsidRPr="00EB0979" w:rsidRDefault="00C9569D" w:rsidP="00A97A99">
          <w:pPr>
            <w:rPr>
              <w:sz w:val="16"/>
              <w:szCs w:val="16"/>
            </w:rPr>
          </w:pPr>
          <w:r>
            <w:rPr>
              <w:sz w:val="16"/>
              <w:szCs w:val="16"/>
            </w:rPr>
            <w:t xml:space="preserve"> </w:t>
          </w:r>
          <w:bookmarkStart w:id="14" w:name="Roll_Granskare"/>
          <w:bookmarkEnd w:id="14"/>
        </w:p>
      </w:tc>
    </w:tr>
    <w:tr w:rsidR="00D911C9" w:rsidRPr="00ED665A" w:rsidTr="00D911C9">
      <w:tc>
        <w:tcPr>
          <w:tcW w:w="5353" w:type="dxa"/>
        </w:tcPr>
        <w:p w:rsidR="00D911C9" w:rsidRPr="0030489B" w:rsidRDefault="00D911C9" w:rsidP="00D911C9">
          <w:pPr>
            <w:rPr>
              <w:sz w:val="16"/>
              <w:szCs w:val="16"/>
            </w:rPr>
          </w:pPr>
          <w:r w:rsidRPr="0030489B">
            <w:rPr>
              <w:sz w:val="16"/>
              <w:szCs w:val="16"/>
            </w:rPr>
            <w:t>Fastställd av:</w:t>
          </w:r>
        </w:p>
        <w:p w:rsidR="00D911C9" w:rsidRPr="0030489B" w:rsidRDefault="00D57F1B" w:rsidP="00A97A99">
          <w:pPr>
            <w:rPr>
              <w:b/>
              <w:sz w:val="16"/>
              <w:szCs w:val="16"/>
            </w:rPr>
          </w:pPr>
          <w:bookmarkStart w:id="15" w:name="Fastställare"/>
          <w:r>
            <w:rPr>
              <w:b/>
              <w:sz w:val="16"/>
              <w:szCs w:val="16"/>
            </w:rPr>
            <w:t>Johanna Albert</w:t>
          </w:r>
          <w:bookmarkEnd w:id="15"/>
        </w:p>
      </w:tc>
      <w:tc>
        <w:tcPr>
          <w:tcW w:w="1559" w:type="dxa"/>
        </w:tcPr>
        <w:p w:rsidR="00D911C9" w:rsidRPr="0030489B" w:rsidRDefault="00D911C9" w:rsidP="00D911C9">
          <w:pPr>
            <w:rPr>
              <w:sz w:val="16"/>
              <w:szCs w:val="16"/>
            </w:rPr>
          </w:pPr>
          <w:r w:rsidRPr="0030489B">
            <w:rPr>
              <w:sz w:val="16"/>
              <w:szCs w:val="16"/>
            </w:rPr>
            <w:t>Diarienr</w:t>
          </w:r>
        </w:p>
        <w:p w:rsidR="00D911C9" w:rsidRPr="0030489B" w:rsidRDefault="00D911C9" w:rsidP="00A97A99">
          <w:pPr>
            <w:rPr>
              <w:b/>
              <w:sz w:val="16"/>
              <w:szCs w:val="16"/>
            </w:rPr>
          </w:pPr>
          <w:bookmarkStart w:id="16" w:name="Diarienummer"/>
          <w:bookmarkEnd w:id="16"/>
        </w:p>
      </w:tc>
      <w:tc>
        <w:tcPr>
          <w:tcW w:w="1418" w:type="dxa"/>
        </w:tcPr>
        <w:p w:rsidR="00D911C9" w:rsidRDefault="00D911C9" w:rsidP="00D911C9">
          <w:pPr>
            <w:rPr>
              <w:b/>
              <w:sz w:val="16"/>
              <w:szCs w:val="16"/>
            </w:rPr>
          </w:pPr>
          <w:r w:rsidRPr="001737E1">
            <w:rPr>
              <w:sz w:val="16"/>
              <w:szCs w:val="16"/>
            </w:rPr>
            <w:t>Infosäkhetsklass</w:t>
          </w:r>
          <w:r>
            <w:rPr>
              <w:b/>
              <w:sz w:val="16"/>
              <w:szCs w:val="16"/>
            </w:rPr>
            <w:t xml:space="preserve">: </w:t>
          </w:r>
        </w:p>
        <w:p w:rsidR="00D911C9" w:rsidRPr="00EB0979" w:rsidRDefault="00D57F1B" w:rsidP="00D911C9">
          <w:pPr>
            <w:rPr>
              <w:b/>
              <w:sz w:val="16"/>
              <w:szCs w:val="16"/>
            </w:rPr>
          </w:pPr>
          <w:bookmarkStart w:id="17" w:name="EF_SLDocumentClassification"/>
          <w:r>
            <w:rPr>
              <w:b/>
              <w:sz w:val="16"/>
              <w:szCs w:val="16"/>
            </w:rPr>
            <w:t>K1</w:t>
          </w:r>
          <w:bookmarkEnd w:id="17"/>
        </w:p>
      </w:tc>
      <w:tc>
        <w:tcPr>
          <w:tcW w:w="1559" w:type="dxa"/>
        </w:tcPr>
        <w:p w:rsidR="00D911C9" w:rsidRPr="001737E1" w:rsidRDefault="00D911C9" w:rsidP="00D911C9">
          <w:pPr>
            <w:rPr>
              <w:sz w:val="16"/>
              <w:szCs w:val="16"/>
            </w:rPr>
          </w:pPr>
          <w:r w:rsidRPr="001737E1">
            <w:rPr>
              <w:sz w:val="16"/>
              <w:szCs w:val="16"/>
            </w:rPr>
            <w:t xml:space="preserve">Dokumentid: </w:t>
          </w:r>
        </w:p>
        <w:p w:rsidR="00D911C9" w:rsidRPr="00EB0979" w:rsidRDefault="00D57F1B" w:rsidP="00D911C9">
          <w:pPr>
            <w:rPr>
              <w:b/>
              <w:sz w:val="16"/>
              <w:szCs w:val="16"/>
            </w:rPr>
          </w:pPr>
          <w:bookmarkStart w:id="18" w:name="identifier"/>
          <w:r>
            <w:rPr>
              <w:b/>
              <w:sz w:val="16"/>
              <w:szCs w:val="16"/>
            </w:rPr>
            <w:t>DSVT-S-392394</w:t>
          </w:r>
          <w:bookmarkEnd w:id="18"/>
        </w:p>
      </w:tc>
    </w:tr>
  </w:tbl>
  <w:p w:rsidR="00D911C9" w:rsidRDefault="00D911C9">
    <w:pPr>
      <w:pStyle w:val="Sidfot"/>
    </w:pPr>
  </w:p>
  <w:p w:rsidR="00D911C9" w:rsidRDefault="00D911C9">
    <w:pPr>
      <w:pStyle w:val="Sidfot"/>
    </w:pPr>
  </w:p>
  <w:p w:rsidR="00D911C9" w:rsidRDefault="00D911C9">
    <w:pPr>
      <w:pStyle w:val="Sidfo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B4B18" w:rsidRDefault="001B4B18" w:rsidP="006110E2">
      <w:r>
        <w:separator/>
      </w:r>
    </w:p>
  </w:footnote>
  <w:footnote w:type="continuationSeparator" w:id="0">
    <w:p w:rsidR="001B4B18" w:rsidRDefault="001B4B18" w:rsidP="006110E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6AD" w:rsidRDefault="00C156AD">
    <w:pPr>
      <w:pStyle w:val="Sidhuvu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X="1531" w:tblpY="1"/>
      <w:tblOverlap w:val="neve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86"/>
      <w:gridCol w:w="1701"/>
      <w:gridCol w:w="1985"/>
    </w:tblGrid>
    <w:tr w:rsidR="00D911C9" w:rsidTr="00F515C5">
      <w:tc>
        <w:tcPr>
          <w:tcW w:w="4786" w:type="dxa"/>
        </w:tcPr>
        <w:p w:rsidR="00D911C9" w:rsidRPr="00E600B7" w:rsidRDefault="00D911C9" w:rsidP="00ED665A">
          <w:pPr>
            <w:pStyle w:val="Etikett"/>
          </w:pPr>
          <w:r w:rsidRPr="00E600B7">
            <w:t>Namn på dokumentet:</w:t>
          </w:r>
        </w:p>
        <w:p w:rsidR="00D911C9" w:rsidRPr="00ED665A" w:rsidRDefault="00D57F1B" w:rsidP="00C9569D">
          <w:pPr>
            <w:pStyle w:val="Etikett"/>
            <w:rPr>
              <w:sz w:val="18"/>
              <w:szCs w:val="18"/>
            </w:rPr>
          </w:pPr>
          <w:bookmarkStart w:id="1" w:name="title_Repeat1"/>
          <w:r>
            <w:rPr>
              <w:sz w:val="18"/>
              <w:szCs w:val="18"/>
            </w:rPr>
            <w:t>Direktinläggning på kirurg och urologkliniken</w:t>
          </w:r>
          <w:bookmarkEnd w:id="1"/>
        </w:p>
      </w:tc>
      <w:tc>
        <w:tcPr>
          <w:tcW w:w="1701" w:type="dxa"/>
        </w:tcPr>
        <w:p w:rsidR="00D911C9" w:rsidRPr="00ED665A" w:rsidRDefault="00D911C9" w:rsidP="00ED665A">
          <w:pPr>
            <w:pStyle w:val="Etikett"/>
            <w:rPr>
              <w:szCs w:val="18"/>
            </w:rPr>
          </w:pPr>
          <w:r w:rsidRPr="00ED665A">
            <w:rPr>
              <w:szCs w:val="18"/>
            </w:rPr>
            <w:t xml:space="preserve">Dokumenttyp: </w:t>
          </w:r>
        </w:p>
        <w:p w:rsidR="00D911C9" w:rsidRPr="00ED665A" w:rsidRDefault="00D57F1B" w:rsidP="00ED665A">
          <w:pPr>
            <w:pStyle w:val="Etikett"/>
            <w:rPr>
              <w:b/>
              <w:sz w:val="18"/>
              <w:szCs w:val="18"/>
            </w:rPr>
          </w:pPr>
          <w:bookmarkStart w:id="2" w:name="Dokumenttyp_Repeat"/>
          <w:r>
            <w:rPr>
              <w:b/>
              <w:sz w:val="18"/>
              <w:szCs w:val="18"/>
            </w:rPr>
            <w:t>Riktlinje (rutin, PM)</w:t>
          </w:r>
          <w:bookmarkEnd w:id="2"/>
        </w:p>
      </w:tc>
      <w:tc>
        <w:tcPr>
          <w:tcW w:w="1985" w:type="dxa"/>
        </w:tcPr>
        <w:p w:rsidR="00D911C9" w:rsidRPr="00ED665A" w:rsidRDefault="00D911C9" w:rsidP="00C9569D">
          <w:pPr>
            <w:rPr>
              <w:sz w:val="18"/>
              <w:szCs w:val="18"/>
            </w:rPr>
          </w:pPr>
          <w:r w:rsidRPr="00ED665A">
            <w:rPr>
              <w:sz w:val="16"/>
              <w:szCs w:val="16"/>
            </w:rPr>
            <w:t xml:space="preserve">Giltigt från: </w:t>
          </w:r>
          <w:bookmarkStart w:id="3" w:name="validFrom_Repeat"/>
          <w:r w:rsidR="00D57F1B">
            <w:rPr>
              <w:sz w:val="16"/>
              <w:szCs w:val="16"/>
            </w:rPr>
            <w:t>2013-06-25</w:t>
          </w:r>
          <w:bookmarkEnd w:id="3"/>
          <w:r w:rsidR="00C9569D">
            <w:rPr>
              <w:sz w:val="16"/>
              <w:szCs w:val="16"/>
            </w:rPr>
            <w:br/>
          </w:r>
          <w:r w:rsidRPr="00F515C5">
            <w:rPr>
              <w:sz w:val="16"/>
              <w:szCs w:val="16"/>
            </w:rPr>
            <w:t xml:space="preserve">Giltigt Till: </w:t>
          </w:r>
          <w:bookmarkStart w:id="4" w:name="ShortValidToDate_Repeat"/>
          <w:r w:rsidR="00D57F1B">
            <w:rPr>
              <w:sz w:val="16"/>
              <w:szCs w:val="16"/>
            </w:rPr>
            <w:t>2015-06-25</w:t>
          </w:r>
          <w:bookmarkEnd w:id="4"/>
        </w:p>
      </w:tc>
    </w:tr>
    <w:tr w:rsidR="00D911C9" w:rsidTr="00ED665A">
      <w:tc>
        <w:tcPr>
          <w:tcW w:w="4786" w:type="dxa"/>
        </w:tcPr>
        <w:p w:rsidR="00D911C9" w:rsidRPr="00ED665A" w:rsidRDefault="00D911C9" w:rsidP="00ED665A">
          <w:pPr>
            <w:pStyle w:val="Etikett"/>
            <w:rPr>
              <w:szCs w:val="18"/>
            </w:rPr>
          </w:pPr>
          <w:r w:rsidRPr="00ED665A">
            <w:rPr>
              <w:szCs w:val="18"/>
            </w:rPr>
            <w:t>Verksamhetsområde/ansvarig enhet/Ämnesområde:</w:t>
          </w:r>
        </w:p>
        <w:p w:rsidR="00D911C9" w:rsidRPr="00ED665A" w:rsidRDefault="00D57F1B" w:rsidP="00ED665A">
          <w:pPr>
            <w:rPr>
              <w:sz w:val="18"/>
              <w:szCs w:val="18"/>
            </w:rPr>
          </w:pPr>
          <w:bookmarkStart w:id="5" w:name="Verksamhetstyp_Repeat"/>
          <w:r>
            <w:rPr>
              <w:sz w:val="18"/>
              <w:szCs w:val="18"/>
            </w:rPr>
            <w:t>3.05 KIRURGI  UROLOGI</w:t>
          </w:r>
          <w:bookmarkEnd w:id="5"/>
        </w:p>
      </w:tc>
      <w:tc>
        <w:tcPr>
          <w:tcW w:w="3686" w:type="dxa"/>
          <w:gridSpan w:val="2"/>
        </w:tcPr>
        <w:p w:rsidR="00D911C9" w:rsidRPr="00ED665A" w:rsidRDefault="00D911C9" w:rsidP="00ED665A">
          <w:pPr>
            <w:rPr>
              <w:sz w:val="16"/>
              <w:szCs w:val="18"/>
            </w:rPr>
          </w:pPr>
          <w:r w:rsidRPr="00ED665A">
            <w:rPr>
              <w:sz w:val="16"/>
              <w:szCs w:val="18"/>
            </w:rPr>
            <w:t>Upprättad av:</w:t>
          </w:r>
        </w:p>
        <w:p w:rsidR="00D911C9" w:rsidRPr="00ED665A" w:rsidRDefault="00D57F1B" w:rsidP="00C9569D">
          <w:pPr>
            <w:rPr>
              <w:b/>
              <w:sz w:val="18"/>
              <w:szCs w:val="18"/>
            </w:rPr>
          </w:pPr>
          <w:bookmarkStart w:id="6" w:name="Establisher_Repeat"/>
          <w:r>
            <w:rPr>
              <w:b/>
              <w:sz w:val="18"/>
              <w:szCs w:val="18"/>
            </w:rPr>
            <w:t>Madelene Carlsson</w:t>
          </w:r>
          <w:bookmarkEnd w:id="6"/>
        </w:p>
      </w:tc>
    </w:tr>
  </w:tbl>
  <w:p w:rsidR="00D911C9" w:rsidRDefault="00DD63E5" w:rsidP="005962B5">
    <w:pPr>
      <w:pStyle w:val="Sidhuvud"/>
      <w:tabs>
        <w:tab w:val="clear" w:pos="9072"/>
        <w:tab w:val="right" w:pos="9720"/>
      </w:tabs>
      <w:rPr>
        <w:sz w:val="16"/>
        <w:szCs w:val="16"/>
      </w:rPr>
    </w:pPr>
    <w:r>
      <w:rPr>
        <w:noProof/>
      </w:rPr>
      <w:drawing>
        <wp:anchor distT="0" distB="0" distL="114300" distR="114300" simplePos="0" relativeHeight="251658240" behindDoc="1" locked="0" layoutInCell="1" allowOverlap="1">
          <wp:simplePos x="0" y="0"/>
          <wp:positionH relativeFrom="column">
            <wp:posOffset>-420370</wp:posOffset>
          </wp:positionH>
          <wp:positionV relativeFrom="paragraph">
            <wp:posOffset>-18415</wp:posOffset>
          </wp:positionV>
          <wp:extent cx="1125855" cy="588645"/>
          <wp:effectExtent l="19050" t="0" r="0" b="0"/>
          <wp:wrapNone/>
          <wp:docPr id="2" name="Bild 2" descr="logoDS_grask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logoDS_graskala"/>
                  <pic:cNvPicPr>
                    <a:picLocks noChangeAspect="1" noChangeArrowheads="1"/>
                  </pic:cNvPicPr>
                </pic:nvPicPr>
                <pic:blipFill>
                  <a:blip r:embed="rId1"/>
                  <a:srcRect/>
                  <a:stretch>
                    <a:fillRect/>
                  </a:stretch>
                </pic:blipFill>
                <pic:spPr bwMode="auto">
                  <a:xfrm>
                    <a:off x="0" y="0"/>
                    <a:ext cx="1125855" cy="588645"/>
                  </a:xfrm>
                  <a:prstGeom prst="rect">
                    <a:avLst/>
                  </a:prstGeom>
                  <a:noFill/>
                  <a:ln w="9525">
                    <a:noFill/>
                    <a:miter lim="800000"/>
                    <a:headEnd/>
                    <a:tailEnd/>
                  </a:ln>
                </pic:spPr>
              </pic:pic>
            </a:graphicData>
          </a:graphic>
        </wp:anchor>
      </w:drawing>
    </w:r>
    <w:r w:rsidR="00D911C9">
      <w:rPr>
        <w:sz w:val="16"/>
        <w:szCs w:val="16"/>
      </w:rPr>
      <w:tab/>
    </w:r>
    <w:r w:rsidR="00D911C9">
      <w:rPr>
        <w:sz w:val="16"/>
        <w:szCs w:val="16"/>
      </w:rPr>
      <w:tab/>
      <w:t xml:space="preserve">     </w:t>
    </w:r>
  </w:p>
  <w:p w:rsidR="00D911C9" w:rsidRDefault="00D911C9">
    <w:pPr>
      <w:pStyle w:val="Sidhuvud"/>
      <w:rPr>
        <w:sz w:val="16"/>
        <w:szCs w:val="16"/>
      </w:rPr>
    </w:pPr>
  </w:p>
  <w:p w:rsidR="00D911C9" w:rsidRDefault="00D911C9">
    <w:pPr>
      <w:pStyle w:val="Sidhuvud"/>
      <w:rPr>
        <w:sz w:val="16"/>
        <w:szCs w:val="16"/>
      </w:rPr>
    </w:pPr>
  </w:p>
  <w:p w:rsidR="00D911C9" w:rsidRPr="00EA3668" w:rsidRDefault="00D911C9">
    <w:pPr>
      <w:pStyle w:val="Sidhuvud"/>
      <w:rPr>
        <w:sz w:val="16"/>
        <w:szCs w:val="16"/>
      </w:rPr>
    </w:pPr>
  </w:p>
  <w:p w:rsidR="00D911C9" w:rsidRDefault="00D911C9"/>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X="1531" w:tblpY="1"/>
      <w:tblOverlap w:val="neve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86"/>
      <w:gridCol w:w="1701"/>
      <w:gridCol w:w="1985"/>
    </w:tblGrid>
    <w:tr w:rsidR="00D911C9" w:rsidTr="00D911C9">
      <w:tc>
        <w:tcPr>
          <w:tcW w:w="4786" w:type="dxa"/>
        </w:tcPr>
        <w:p w:rsidR="00D911C9" w:rsidRPr="00E600B7" w:rsidRDefault="00D911C9" w:rsidP="00D911C9">
          <w:pPr>
            <w:pStyle w:val="Etikett"/>
          </w:pPr>
          <w:r w:rsidRPr="00E600B7">
            <w:t>Namn på dokumentet:</w:t>
          </w:r>
        </w:p>
        <w:p w:rsidR="00D911C9" w:rsidRPr="00ED665A" w:rsidRDefault="00D57F1B" w:rsidP="00D911C9">
          <w:pPr>
            <w:pStyle w:val="Etikett"/>
            <w:rPr>
              <w:sz w:val="18"/>
              <w:szCs w:val="18"/>
            </w:rPr>
          </w:pPr>
          <w:bookmarkStart w:id="7" w:name="title"/>
          <w:r>
            <w:rPr>
              <w:sz w:val="18"/>
              <w:szCs w:val="18"/>
            </w:rPr>
            <w:t>Direktinläggning på kirurg och urologkliniken</w:t>
          </w:r>
          <w:bookmarkEnd w:id="7"/>
        </w:p>
      </w:tc>
      <w:tc>
        <w:tcPr>
          <w:tcW w:w="1701" w:type="dxa"/>
        </w:tcPr>
        <w:p w:rsidR="00D911C9" w:rsidRPr="00ED665A" w:rsidRDefault="00D911C9" w:rsidP="00D911C9">
          <w:pPr>
            <w:pStyle w:val="Etikett"/>
            <w:rPr>
              <w:szCs w:val="18"/>
            </w:rPr>
          </w:pPr>
          <w:r w:rsidRPr="00ED665A">
            <w:rPr>
              <w:szCs w:val="18"/>
            </w:rPr>
            <w:t xml:space="preserve">Dokumenttyp: </w:t>
          </w:r>
        </w:p>
        <w:p w:rsidR="00D911C9" w:rsidRPr="00ED665A" w:rsidRDefault="00D57F1B" w:rsidP="00D911C9">
          <w:pPr>
            <w:pStyle w:val="Etikett"/>
            <w:rPr>
              <w:b/>
              <w:sz w:val="18"/>
              <w:szCs w:val="18"/>
            </w:rPr>
          </w:pPr>
          <w:bookmarkStart w:id="8" w:name="Dokumenttyp"/>
          <w:r>
            <w:rPr>
              <w:b/>
              <w:sz w:val="18"/>
              <w:szCs w:val="18"/>
            </w:rPr>
            <w:t>Riktlinje (rutin, PM)</w:t>
          </w:r>
          <w:bookmarkEnd w:id="8"/>
        </w:p>
      </w:tc>
      <w:tc>
        <w:tcPr>
          <w:tcW w:w="1985" w:type="dxa"/>
        </w:tcPr>
        <w:p w:rsidR="00D911C9" w:rsidRPr="00F515C5" w:rsidRDefault="00D911C9" w:rsidP="00D911C9">
          <w:pPr>
            <w:rPr>
              <w:b/>
              <w:sz w:val="16"/>
              <w:szCs w:val="16"/>
            </w:rPr>
          </w:pPr>
          <w:r w:rsidRPr="00ED665A">
            <w:rPr>
              <w:sz w:val="16"/>
              <w:szCs w:val="16"/>
            </w:rPr>
            <w:t xml:space="preserve">Giltigt från: </w:t>
          </w:r>
          <w:bookmarkStart w:id="9" w:name="validFrom"/>
          <w:r w:rsidR="00D57F1B">
            <w:rPr>
              <w:sz w:val="16"/>
              <w:szCs w:val="16"/>
            </w:rPr>
            <w:t>2013-06-25</w:t>
          </w:r>
          <w:bookmarkEnd w:id="9"/>
        </w:p>
        <w:p w:rsidR="00D911C9" w:rsidRPr="00ED665A" w:rsidRDefault="00D911C9" w:rsidP="00A97A99">
          <w:pPr>
            <w:rPr>
              <w:sz w:val="18"/>
              <w:szCs w:val="18"/>
            </w:rPr>
          </w:pPr>
          <w:r w:rsidRPr="00F515C5">
            <w:rPr>
              <w:sz w:val="16"/>
              <w:szCs w:val="16"/>
            </w:rPr>
            <w:t xml:space="preserve">Giltigt Till: </w:t>
          </w:r>
          <w:bookmarkStart w:id="10" w:name="ShortValidToDate"/>
          <w:r w:rsidR="00D57F1B">
            <w:rPr>
              <w:sz w:val="16"/>
              <w:szCs w:val="16"/>
            </w:rPr>
            <w:t>2015-06-25</w:t>
          </w:r>
          <w:bookmarkEnd w:id="10"/>
        </w:p>
      </w:tc>
    </w:tr>
    <w:tr w:rsidR="00D911C9" w:rsidTr="00D911C9">
      <w:tc>
        <w:tcPr>
          <w:tcW w:w="4786" w:type="dxa"/>
        </w:tcPr>
        <w:p w:rsidR="00D911C9" w:rsidRPr="00ED665A" w:rsidRDefault="00D911C9" w:rsidP="00D911C9">
          <w:pPr>
            <w:pStyle w:val="Etikett"/>
            <w:rPr>
              <w:szCs w:val="18"/>
            </w:rPr>
          </w:pPr>
          <w:r w:rsidRPr="00ED665A">
            <w:rPr>
              <w:szCs w:val="18"/>
            </w:rPr>
            <w:t>Verksamhetsområde/ansvarig enhet/Ämnesområde:</w:t>
          </w:r>
        </w:p>
        <w:p w:rsidR="00D911C9" w:rsidRPr="00ED665A" w:rsidRDefault="00D57F1B" w:rsidP="00D911C9">
          <w:pPr>
            <w:rPr>
              <w:sz w:val="18"/>
              <w:szCs w:val="18"/>
            </w:rPr>
          </w:pPr>
          <w:bookmarkStart w:id="11" w:name="Verksamhetstyp"/>
          <w:r>
            <w:rPr>
              <w:sz w:val="18"/>
              <w:szCs w:val="18"/>
            </w:rPr>
            <w:t>3.05 KIRURGI  UROLOGI</w:t>
          </w:r>
          <w:bookmarkEnd w:id="11"/>
        </w:p>
      </w:tc>
      <w:tc>
        <w:tcPr>
          <w:tcW w:w="3686" w:type="dxa"/>
          <w:gridSpan w:val="2"/>
        </w:tcPr>
        <w:p w:rsidR="00D911C9" w:rsidRPr="00ED665A" w:rsidRDefault="00D911C9" w:rsidP="00D911C9">
          <w:pPr>
            <w:rPr>
              <w:sz w:val="16"/>
              <w:szCs w:val="18"/>
            </w:rPr>
          </w:pPr>
          <w:r w:rsidRPr="00ED665A">
            <w:rPr>
              <w:sz w:val="16"/>
              <w:szCs w:val="18"/>
            </w:rPr>
            <w:t>Upprättad av:</w:t>
          </w:r>
        </w:p>
        <w:p w:rsidR="00D911C9" w:rsidRPr="00ED665A" w:rsidRDefault="00D57F1B" w:rsidP="00D911C9">
          <w:pPr>
            <w:rPr>
              <w:b/>
              <w:sz w:val="18"/>
              <w:szCs w:val="18"/>
            </w:rPr>
          </w:pPr>
          <w:bookmarkStart w:id="12" w:name="Establisher"/>
          <w:r>
            <w:rPr>
              <w:b/>
              <w:sz w:val="18"/>
              <w:szCs w:val="18"/>
            </w:rPr>
            <w:t>Madelene Carlsson</w:t>
          </w:r>
          <w:bookmarkEnd w:id="12"/>
        </w:p>
      </w:tc>
    </w:tr>
  </w:tbl>
  <w:p w:rsidR="00D911C9" w:rsidRDefault="00DD63E5">
    <w:pPr>
      <w:pStyle w:val="Sidhuvud"/>
    </w:pPr>
    <w:r>
      <w:rPr>
        <w:noProof/>
      </w:rPr>
      <w:drawing>
        <wp:anchor distT="0" distB="0" distL="114300" distR="114300" simplePos="0" relativeHeight="251657216" behindDoc="1" locked="0" layoutInCell="1" allowOverlap="1">
          <wp:simplePos x="0" y="0"/>
          <wp:positionH relativeFrom="column">
            <wp:posOffset>-571500</wp:posOffset>
          </wp:positionH>
          <wp:positionV relativeFrom="paragraph">
            <wp:posOffset>-1905</wp:posOffset>
          </wp:positionV>
          <wp:extent cx="1125855" cy="588645"/>
          <wp:effectExtent l="19050" t="0" r="0" b="0"/>
          <wp:wrapNone/>
          <wp:docPr id="1" name="Bild 2" descr="logoDS_grask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logoDS_graskala"/>
                  <pic:cNvPicPr>
                    <a:picLocks noChangeAspect="1" noChangeArrowheads="1"/>
                  </pic:cNvPicPr>
                </pic:nvPicPr>
                <pic:blipFill>
                  <a:blip r:embed="rId1"/>
                  <a:srcRect/>
                  <a:stretch>
                    <a:fillRect/>
                  </a:stretch>
                </pic:blipFill>
                <pic:spPr bwMode="auto">
                  <a:xfrm>
                    <a:off x="0" y="0"/>
                    <a:ext cx="1125855" cy="58864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893EE9"/>
    <w:multiLevelType w:val="hybridMultilevel"/>
    <w:tmpl w:val="601C8CC0"/>
    <w:lvl w:ilvl="0" w:tplc="041D0001">
      <w:start w:val="1"/>
      <w:numFmt w:val="bullet"/>
      <w:lvlText w:val=""/>
      <w:lvlJc w:val="left"/>
      <w:pPr>
        <w:tabs>
          <w:tab w:val="num" w:pos="720"/>
        </w:tabs>
        <w:ind w:left="720" w:hanging="360"/>
      </w:pPr>
      <w:rPr>
        <w:rFonts w:ascii="Symbol" w:hAnsi="Symbol" w:hint="default"/>
      </w:rPr>
    </w:lvl>
    <w:lvl w:ilvl="1" w:tplc="041D0003">
      <w:start w:val="1"/>
      <w:numFmt w:val="bullet"/>
      <w:lvlText w:val="o"/>
      <w:lvlJc w:val="left"/>
      <w:pPr>
        <w:tabs>
          <w:tab w:val="num" w:pos="1440"/>
        </w:tabs>
        <w:ind w:left="1440" w:hanging="360"/>
      </w:pPr>
      <w:rPr>
        <w:rFonts w:ascii="Courier New" w:hAnsi="Courier New" w:cs="Courier New" w:hint="default"/>
      </w:rPr>
    </w:lvl>
    <w:lvl w:ilvl="2" w:tplc="041D0005">
      <w:start w:val="1"/>
      <w:numFmt w:val="bullet"/>
      <w:lvlText w:val=""/>
      <w:lvlJc w:val="left"/>
      <w:pPr>
        <w:tabs>
          <w:tab w:val="num" w:pos="2160"/>
        </w:tabs>
        <w:ind w:left="2160" w:hanging="360"/>
      </w:pPr>
      <w:rPr>
        <w:rFonts w:ascii="Wingdings" w:hAnsi="Wingdings" w:hint="default"/>
      </w:rPr>
    </w:lvl>
    <w:lvl w:ilvl="3" w:tplc="041D0001">
      <w:start w:val="1"/>
      <w:numFmt w:val="decimal"/>
      <w:lvlText w:val="%4."/>
      <w:lvlJc w:val="left"/>
      <w:pPr>
        <w:tabs>
          <w:tab w:val="num" w:pos="2880"/>
        </w:tabs>
        <w:ind w:left="2880" w:hanging="360"/>
      </w:pPr>
    </w:lvl>
    <w:lvl w:ilvl="4" w:tplc="041D0003">
      <w:start w:val="1"/>
      <w:numFmt w:val="decimal"/>
      <w:lvlText w:val="%5."/>
      <w:lvlJc w:val="left"/>
      <w:pPr>
        <w:tabs>
          <w:tab w:val="num" w:pos="3600"/>
        </w:tabs>
        <w:ind w:left="3600" w:hanging="360"/>
      </w:pPr>
    </w:lvl>
    <w:lvl w:ilvl="5" w:tplc="041D0005">
      <w:start w:val="1"/>
      <w:numFmt w:val="decimal"/>
      <w:lvlText w:val="%6."/>
      <w:lvlJc w:val="left"/>
      <w:pPr>
        <w:tabs>
          <w:tab w:val="num" w:pos="4320"/>
        </w:tabs>
        <w:ind w:left="4320" w:hanging="360"/>
      </w:pPr>
    </w:lvl>
    <w:lvl w:ilvl="6" w:tplc="041D0001">
      <w:start w:val="1"/>
      <w:numFmt w:val="decimal"/>
      <w:lvlText w:val="%7."/>
      <w:lvlJc w:val="left"/>
      <w:pPr>
        <w:tabs>
          <w:tab w:val="num" w:pos="5040"/>
        </w:tabs>
        <w:ind w:left="5040" w:hanging="360"/>
      </w:pPr>
    </w:lvl>
    <w:lvl w:ilvl="7" w:tplc="041D0003">
      <w:start w:val="1"/>
      <w:numFmt w:val="decimal"/>
      <w:lvlText w:val="%8."/>
      <w:lvlJc w:val="left"/>
      <w:pPr>
        <w:tabs>
          <w:tab w:val="num" w:pos="5760"/>
        </w:tabs>
        <w:ind w:left="5760" w:hanging="360"/>
      </w:pPr>
    </w:lvl>
    <w:lvl w:ilvl="8" w:tplc="041D0005">
      <w:start w:val="1"/>
      <w:numFmt w:val="decimal"/>
      <w:lvlText w:val="%9."/>
      <w:lvlJc w:val="left"/>
      <w:pPr>
        <w:tabs>
          <w:tab w:val="num" w:pos="6480"/>
        </w:tabs>
        <w:ind w:left="6480" w:hanging="360"/>
      </w:pPr>
    </w:lvl>
  </w:abstractNum>
  <w:abstractNum w:abstractNumId="1">
    <w:nsid w:val="17AF4CAA"/>
    <w:multiLevelType w:val="hybridMultilevel"/>
    <w:tmpl w:val="E84C2D60"/>
    <w:lvl w:ilvl="0" w:tplc="12B89510">
      <w:start w:val="1"/>
      <w:numFmt w:val="bullet"/>
      <w:pStyle w:val="DSPunktlista"/>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589F23D0"/>
    <w:multiLevelType w:val="multilevel"/>
    <w:tmpl w:val="E088876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
    <w:nsid w:val="6C2048BF"/>
    <w:multiLevelType w:val="hybridMultilevel"/>
    <w:tmpl w:val="9168A8E4"/>
    <w:lvl w:ilvl="0" w:tplc="D2C09B78">
      <w:start w:val="1"/>
      <w:numFmt w:val="decimal"/>
      <w:pStyle w:val="DSNumreradlista"/>
      <w:lvlText w:val="%1."/>
      <w:lvlJc w:val="left"/>
      <w:pPr>
        <w:tabs>
          <w:tab w:val="num" w:pos="360"/>
        </w:tabs>
        <w:ind w:left="360" w:hanging="360"/>
      </w:pPr>
      <w:rPr>
        <w:rFonts w:hint="default"/>
      </w:rPr>
    </w:lvl>
    <w:lvl w:ilvl="1" w:tplc="041D0019">
      <w:start w:val="1"/>
      <w:numFmt w:val="lowerLetter"/>
      <w:lvlText w:val="%2."/>
      <w:lvlJc w:val="left"/>
      <w:pPr>
        <w:tabs>
          <w:tab w:val="num" w:pos="1080"/>
        </w:tabs>
        <w:ind w:left="1080" w:hanging="360"/>
      </w:pPr>
    </w:lvl>
    <w:lvl w:ilvl="2" w:tplc="041D001B">
      <w:start w:val="1"/>
      <w:numFmt w:val="lowerRoman"/>
      <w:lvlText w:val="%3."/>
      <w:lvlJc w:val="right"/>
      <w:pPr>
        <w:tabs>
          <w:tab w:val="num" w:pos="1800"/>
        </w:tabs>
        <w:ind w:left="1800" w:hanging="180"/>
      </w:pPr>
    </w:lvl>
    <w:lvl w:ilvl="3" w:tplc="041D000F">
      <w:start w:val="1"/>
      <w:numFmt w:val="decimal"/>
      <w:lvlText w:val="%4."/>
      <w:lvlJc w:val="left"/>
      <w:pPr>
        <w:tabs>
          <w:tab w:val="num" w:pos="2520"/>
        </w:tabs>
        <w:ind w:left="2520" w:hanging="360"/>
      </w:pPr>
    </w:lvl>
    <w:lvl w:ilvl="4" w:tplc="041D0019">
      <w:start w:val="1"/>
      <w:numFmt w:val="lowerLetter"/>
      <w:lvlText w:val="%5."/>
      <w:lvlJc w:val="left"/>
      <w:pPr>
        <w:tabs>
          <w:tab w:val="num" w:pos="3240"/>
        </w:tabs>
        <w:ind w:left="3240" w:hanging="360"/>
      </w:pPr>
    </w:lvl>
    <w:lvl w:ilvl="5" w:tplc="041D001B">
      <w:start w:val="1"/>
      <w:numFmt w:val="lowerRoman"/>
      <w:lvlText w:val="%6."/>
      <w:lvlJc w:val="right"/>
      <w:pPr>
        <w:tabs>
          <w:tab w:val="num" w:pos="3960"/>
        </w:tabs>
        <w:ind w:left="3960" w:hanging="180"/>
      </w:pPr>
    </w:lvl>
    <w:lvl w:ilvl="6" w:tplc="041D000F">
      <w:start w:val="1"/>
      <w:numFmt w:val="decimal"/>
      <w:lvlText w:val="%7."/>
      <w:lvlJc w:val="left"/>
      <w:pPr>
        <w:tabs>
          <w:tab w:val="num" w:pos="4680"/>
        </w:tabs>
        <w:ind w:left="4680" w:hanging="360"/>
      </w:pPr>
    </w:lvl>
    <w:lvl w:ilvl="7" w:tplc="041D0019">
      <w:start w:val="1"/>
      <w:numFmt w:val="lowerLetter"/>
      <w:lvlText w:val="%8."/>
      <w:lvlJc w:val="left"/>
      <w:pPr>
        <w:tabs>
          <w:tab w:val="num" w:pos="5400"/>
        </w:tabs>
        <w:ind w:left="5400" w:hanging="360"/>
      </w:pPr>
    </w:lvl>
    <w:lvl w:ilvl="8" w:tplc="041D001B">
      <w:start w:val="1"/>
      <w:numFmt w:val="lowerRoman"/>
      <w:lvlText w:val="%9."/>
      <w:lvlJc w:val="right"/>
      <w:pPr>
        <w:tabs>
          <w:tab w:val="num" w:pos="6120"/>
        </w:tabs>
        <w:ind w:left="6120" w:hanging="180"/>
      </w:pPr>
    </w:lvl>
  </w:abstractNum>
  <w:abstractNum w:abstractNumId="4">
    <w:nsid w:val="71BA2A29"/>
    <w:multiLevelType w:val="multilevel"/>
    <w:tmpl w:val="4B94F512"/>
    <w:lvl w:ilvl="0">
      <w:start w:val="1"/>
      <w:numFmt w:val="decimal"/>
      <w:pStyle w:val="DSNumrering"/>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2"/>
  </w:num>
  <w:num w:numId="3">
    <w:abstractNumId w:val="1"/>
  </w:num>
  <w:num w:numId="4">
    <w:abstractNumId w:val="4"/>
  </w:num>
  <w:num w:numId="5">
    <w:abstractNumId w:val="0"/>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stylePaneFormatFilter w:val="3F01"/>
  <w:documentProtection w:edit="readOnly" w:formatting="1" w:enforcement="1"/>
  <w:defaultTabStop w:val="1304"/>
  <w:hyphenationZone w:val="425"/>
  <w:drawingGridHorizontalSpacing w:val="110"/>
  <w:displayHorizontalDrawingGridEvery w:val="2"/>
  <w:noPunctuationKerning/>
  <w:characterSpacingControl w:val="doNotCompress"/>
  <w:hdrShapeDefaults>
    <o:shapedefaults v:ext="edit" spidmax="3074"/>
  </w:hdrShapeDefaults>
  <w:footnotePr>
    <w:footnote w:id="-1"/>
    <w:footnote w:id="0"/>
  </w:footnotePr>
  <w:endnotePr>
    <w:endnote w:id="-1"/>
    <w:endnote w:id="0"/>
  </w:endnotePr>
  <w:compat/>
  <w:rsids>
    <w:rsidRoot w:val="00751C58"/>
    <w:rsid w:val="0006099F"/>
    <w:rsid w:val="000678E0"/>
    <w:rsid w:val="0007782C"/>
    <w:rsid w:val="00152BC1"/>
    <w:rsid w:val="001737E1"/>
    <w:rsid w:val="00195111"/>
    <w:rsid w:val="001A00FB"/>
    <w:rsid w:val="001B4B18"/>
    <w:rsid w:val="001B61E5"/>
    <w:rsid w:val="00234DF5"/>
    <w:rsid w:val="002C3418"/>
    <w:rsid w:val="002E14DC"/>
    <w:rsid w:val="002F110A"/>
    <w:rsid w:val="0030489B"/>
    <w:rsid w:val="00326618"/>
    <w:rsid w:val="00364FB4"/>
    <w:rsid w:val="00371B17"/>
    <w:rsid w:val="003A0C63"/>
    <w:rsid w:val="003D6625"/>
    <w:rsid w:val="003E53CB"/>
    <w:rsid w:val="00415AB4"/>
    <w:rsid w:val="0041789A"/>
    <w:rsid w:val="00444D6F"/>
    <w:rsid w:val="004763DB"/>
    <w:rsid w:val="00493DCE"/>
    <w:rsid w:val="0052524C"/>
    <w:rsid w:val="00556322"/>
    <w:rsid w:val="005816A8"/>
    <w:rsid w:val="005962B5"/>
    <w:rsid w:val="005B3339"/>
    <w:rsid w:val="005C2B39"/>
    <w:rsid w:val="00600E41"/>
    <w:rsid w:val="006110E2"/>
    <w:rsid w:val="006718F7"/>
    <w:rsid w:val="00687A7C"/>
    <w:rsid w:val="00691FBE"/>
    <w:rsid w:val="006A6225"/>
    <w:rsid w:val="006A6641"/>
    <w:rsid w:val="006C0123"/>
    <w:rsid w:val="006C4BCD"/>
    <w:rsid w:val="006C520E"/>
    <w:rsid w:val="006E57E1"/>
    <w:rsid w:val="006F1E36"/>
    <w:rsid w:val="007075F8"/>
    <w:rsid w:val="007402D9"/>
    <w:rsid w:val="00751C58"/>
    <w:rsid w:val="00814AA6"/>
    <w:rsid w:val="008171BD"/>
    <w:rsid w:val="00876367"/>
    <w:rsid w:val="008E5CF5"/>
    <w:rsid w:val="00944B25"/>
    <w:rsid w:val="009613FB"/>
    <w:rsid w:val="009B0EDD"/>
    <w:rsid w:val="009F01F4"/>
    <w:rsid w:val="00A0638C"/>
    <w:rsid w:val="00A93A11"/>
    <w:rsid w:val="00A97A99"/>
    <w:rsid w:val="00AF0162"/>
    <w:rsid w:val="00B42060"/>
    <w:rsid w:val="00BE0807"/>
    <w:rsid w:val="00BF5978"/>
    <w:rsid w:val="00C156AD"/>
    <w:rsid w:val="00C56BED"/>
    <w:rsid w:val="00C9569D"/>
    <w:rsid w:val="00CD5628"/>
    <w:rsid w:val="00CE5912"/>
    <w:rsid w:val="00D133C0"/>
    <w:rsid w:val="00D530D0"/>
    <w:rsid w:val="00D57F1B"/>
    <w:rsid w:val="00D64C71"/>
    <w:rsid w:val="00D911C9"/>
    <w:rsid w:val="00DA4A36"/>
    <w:rsid w:val="00DD1FC3"/>
    <w:rsid w:val="00DD63E5"/>
    <w:rsid w:val="00DF73E9"/>
    <w:rsid w:val="00E40E93"/>
    <w:rsid w:val="00E600B7"/>
    <w:rsid w:val="00E75F36"/>
    <w:rsid w:val="00E86892"/>
    <w:rsid w:val="00EA3668"/>
    <w:rsid w:val="00EB0979"/>
    <w:rsid w:val="00EC50A4"/>
    <w:rsid w:val="00ED665A"/>
    <w:rsid w:val="00EE2E41"/>
    <w:rsid w:val="00F515C5"/>
    <w:rsid w:val="00F715D9"/>
    <w:rsid w:val="00FC100F"/>
    <w:rsid w:val="00FC5006"/>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v-SE" w:eastAsia="sv-S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530D0"/>
    <w:rPr>
      <w:sz w:val="22"/>
      <w:szCs w:val="24"/>
    </w:rPr>
  </w:style>
  <w:style w:type="paragraph" w:styleId="Rubrik1">
    <w:name w:val="heading 1"/>
    <w:basedOn w:val="Normal"/>
    <w:next w:val="Normal"/>
    <w:qFormat/>
    <w:rsid w:val="00EA3668"/>
    <w:pPr>
      <w:keepNext/>
      <w:spacing w:before="240" w:after="60"/>
      <w:outlineLvl w:val="0"/>
    </w:pPr>
    <w:rPr>
      <w:rFonts w:ascii="Arial" w:hAnsi="Arial" w:cs="Arial"/>
      <w:b/>
      <w:bCs/>
      <w:kern w:val="32"/>
      <w:sz w:val="32"/>
      <w:szCs w:val="32"/>
    </w:rPr>
  </w:style>
  <w:style w:type="paragraph" w:styleId="Rubrik2">
    <w:name w:val="heading 2"/>
    <w:basedOn w:val="Normal"/>
    <w:next w:val="Normal"/>
    <w:qFormat/>
    <w:rsid w:val="00EA3668"/>
    <w:pPr>
      <w:keepNext/>
      <w:spacing w:before="240" w:after="60"/>
      <w:outlineLvl w:val="1"/>
    </w:pPr>
    <w:rPr>
      <w:rFonts w:ascii="Arial" w:hAnsi="Arial" w:cs="Arial"/>
      <w:b/>
      <w:bCs/>
      <w:i/>
      <w:iCs/>
      <w:sz w:val="28"/>
      <w:szCs w:val="28"/>
    </w:rPr>
  </w:style>
  <w:style w:type="paragraph" w:styleId="Rubrik3">
    <w:name w:val="heading 3"/>
    <w:basedOn w:val="Normal"/>
    <w:next w:val="Normal"/>
    <w:link w:val="Rubrik3Char"/>
    <w:semiHidden/>
    <w:unhideWhenUsed/>
    <w:qFormat/>
    <w:rsid w:val="003E53CB"/>
    <w:pPr>
      <w:keepNext/>
      <w:spacing w:before="240" w:after="60"/>
      <w:outlineLvl w:val="2"/>
    </w:pPr>
    <w:rPr>
      <w:rFonts w:ascii="Cambria" w:hAnsi="Cambria"/>
      <w:b/>
      <w:bCs/>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allongtext">
    <w:name w:val="Balloon Text"/>
    <w:basedOn w:val="Normal"/>
    <w:semiHidden/>
    <w:rsid w:val="00A93A11"/>
    <w:rPr>
      <w:rFonts w:ascii="Tahoma" w:hAnsi="Tahoma" w:cs="Tahoma"/>
      <w:sz w:val="16"/>
      <w:szCs w:val="16"/>
    </w:rPr>
  </w:style>
  <w:style w:type="table" w:styleId="Tabellrutnt">
    <w:name w:val="Table Grid"/>
    <w:basedOn w:val="Normaltabell"/>
    <w:rsid w:val="006C01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tikett">
    <w:name w:val="Etikett"/>
    <w:basedOn w:val="Normal"/>
    <w:link w:val="EtikettChar"/>
    <w:rsid w:val="00D530D0"/>
    <w:rPr>
      <w:sz w:val="16"/>
      <w:szCs w:val="16"/>
    </w:rPr>
  </w:style>
  <w:style w:type="character" w:customStyle="1" w:styleId="EtikettChar">
    <w:name w:val="Etikett Char"/>
    <w:link w:val="Etikett"/>
    <w:rsid w:val="00D530D0"/>
    <w:rPr>
      <w:sz w:val="16"/>
      <w:szCs w:val="16"/>
      <w:lang w:val="sv-SE" w:eastAsia="sv-SE" w:bidi="ar-SA"/>
    </w:rPr>
  </w:style>
  <w:style w:type="paragraph" w:styleId="Sidhuvud">
    <w:name w:val="header"/>
    <w:basedOn w:val="Normal"/>
    <w:rsid w:val="00D530D0"/>
    <w:pPr>
      <w:tabs>
        <w:tab w:val="center" w:pos="4536"/>
        <w:tab w:val="right" w:pos="9072"/>
      </w:tabs>
    </w:pPr>
  </w:style>
  <w:style w:type="paragraph" w:styleId="Sidfot">
    <w:name w:val="footer"/>
    <w:basedOn w:val="Normal"/>
    <w:link w:val="SidfotChar"/>
    <w:uiPriority w:val="99"/>
    <w:rsid w:val="00D530D0"/>
    <w:pPr>
      <w:tabs>
        <w:tab w:val="center" w:pos="4536"/>
        <w:tab w:val="right" w:pos="9072"/>
      </w:tabs>
    </w:pPr>
    <w:rPr>
      <w:lang/>
    </w:rPr>
  </w:style>
  <w:style w:type="paragraph" w:customStyle="1" w:styleId="DSNumreradlista">
    <w:name w:val="DS Numrerad lista"/>
    <w:basedOn w:val="Normal"/>
    <w:rsid w:val="00D530D0"/>
    <w:pPr>
      <w:numPr>
        <w:numId w:val="1"/>
      </w:numPr>
      <w:spacing w:before="60"/>
    </w:pPr>
    <w:rPr>
      <w:szCs w:val="22"/>
    </w:rPr>
  </w:style>
  <w:style w:type="character" w:styleId="Sidnummer">
    <w:name w:val="page number"/>
    <w:basedOn w:val="Standardstycketeckensnitt"/>
    <w:rsid w:val="005962B5"/>
  </w:style>
  <w:style w:type="paragraph" w:customStyle="1" w:styleId="Dokumenttitel">
    <w:name w:val="Dokumenttitel"/>
    <w:basedOn w:val="Normal"/>
    <w:next w:val="Normal"/>
    <w:rsid w:val="00444D6F"/>
    <w:pPr>
      <w:spacing w:before="240" w:after="60"/>
    </w:pPr>
    <w:rPr>
      <w:b/>
      <w:sz w:val="24"/>
    </w:rPr>
  </w:style>
  <w:style w:type="paragraph" w:styleId="Liststycke">
    <w:name w:val="List Paragraph"/>
    <w:basedOn w:val="Normal"/>
    <w:uiPriority w:val="34"/>
    <w:rsid w:val="00B42060"/>
    <w:pPr>
      <w:ind w:left="720"/>
      <w:contextualSpacing/>
    </w:pPr>
  </w:style>
  <w:style w:type="paragraph" w:customStyle="1" w:styleId="DSPunktlista">
    <w:name w:val="DS Punktlista"/>
    <w:basedOn w:val="Liststycke"/>
    <w:qFormat/>
    <w:rsid w:val="00B42060"/>
    <w:pPr>
      <w:numPr>
        <w:numId w:val="3"/>
      </w:numPr>
    </w:pPr>
  </w:style>
  <w:style w:type="paragraph" w:customStyle="1" w:styleId="DSNumrering">
    <w:name w:val="DS Numrering"/>
    <w:basedOn w:val="Liststycke"/>
    <w:qFormat/>
    <w:rsid w:val="00B42060"/>
    <w:pPr>
      <w:numPr>
        <w:numId w:val="4"/>
      </w:numPr>
    </w:pPr>
  </w:style>
  <w:style w:type="character" w:customStyle="1" w:styleId="SidfotChar">
    <w:name w:val="Sidfot Char"/>
    <w:link w:val="Sidfot"/>
    <w:uiPriority w:val="99"/>
    <w:rsid w:val="00751C58"/>
    <w:rPr>
      <w:sz w:val="22"/>
      <w:szCs w:val="24"/>
    </w:rPr>
  </w:style>
  <w:style w:type="character" w:customStyle="1" w:styleId="Rubrik3Char">
    <w:name w:val="Rubrik 3 Char"/>
    <w:basedOn w:val="Standardstycketeckensnitt"/>
    <w:link w:val="Rubrik3"/>
    <w:semiHidden/>
    <w:rsid w:val="003E53CB"/>
    <w:rPr>
      <w:rFonts w:ascii="Cambria" w:eastAsia="Times New Roman" w:hAnsi="Cambria" w:cs="Times New Roman"/>
      <w:b/>
      <w:bCs/>
      <w:sz w:val="26"/>
      <w:szCs w:val="26"/>
    </w:rPr>
  </w:style>
</w:styles>
</file>

<file path=word/webSettings.xml><?xml version="1.0" encoding="utf-8"?>
<w:webSettings xmlns:r="http://schemas.openxmlformats.org/officeDocument/2006/relationships" xmlns:w="http://schemas.openxmlformats.org/wordprocessingml/2006/main">
  <w:divs>
    <w:div w:id="169372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1024x768"/>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412</Words>
  <Characters>2187</Characters>
  <Application>Microsoft Office Word</Application>
  <DocSecurity>8</DocSecurity>
  <Lines>18</Lines>
  <Paragraphs>5</Paragraphs>
  <ScaleCrop>false</ScaleCrop>
  <HeadingPairs>
    <vt:vector size="2" baseType="variant">
      <vt:variant>
        <vt:lpstr>Rubrik</vt:lpstr>
      </vt:variant>
      <vt:variant>
        <vt:i4>1</vt:i4>
      </vt:variant>
    </vt:vector>
  </HeadingPairs>
  <TitlesOfParts>
    <vt:vector size="1" baseType="lpstr">
      <vt:lpstr/>
    </vt:vector>
  </TitlesOfParts>
  <Company>Danderyds Sjukhus</Company>
  <LinksUpToDate>false</LinksUpToDate>
  <CharactersWithSpaces>2594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asapagg</dc:creator>
  <cp:keywords/>
  <cp:lastModifiedBy>geraast</cp:lastModifiedBy>
  <cp:revision>2</cp:revision>
  <cp:lastPrinted>2007-02-20T07:57:00Z</cp:lastPrinted>
  <dcterms:created xsi:type="dcterms:W3CDTF">2014-12-17T08:15:00Z</dcterms:created>
  <dcterms:modified xsi:type="dcterms:W3CDTF">2014-12-17T08:15:00Z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pSidnr">
    <vt:lpwstr>Nej</vt:lpwstr>
  </property>
</Properties>
</file>