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B74" w:rsidRDefault="00F52B74" w:rsidP="00F52B74">
      <w:pPr>
        <w:rPr>
          <w:lang w:val="en-US"/>
        </w:rPr>
      </w:pPr>
    </w:p>
    <w:p w:rsidR="00F52B74" w:rsidRPr="00F52B74" w:rsidRDefault="00F52B74" w:rsidP="00F52B74">
      <w:pPr>
        <w:outlineLvl w:val="0"/>
        <w:rPr>
          <w:rFonts w:ascii="Arial" w:hAnsi="Arial" w:cs="Arial"/>
          <w:b/>
          <w:bCs/>
          <w:kern w:val="32"/>
          <w:sz w:val="32"/>
          <w:szCs w:val="32"/>
        </w:rPr>
      </w:pPr>
      <w:r w:rsidRPr="00F52B74">
        <w:rPr>
          <w:rFonts w:ascii="Arial" w:hAnsi="Arial" w:cs="Arial"/>
          <w:b/>
          <w:bCs/>
          <w:kern w:val="32"/>
          <w:sz w:val="32"/>
          <w:szCs w:val="32"/>
        </w:rPr>
        <w:t>Befattningsbeskrivning för kurator på Kirurg- och urologkliniken, Danderyds sjukhus</w:t>
      </w:r>
    </w:p>
    <w:p w:rsidR="00F52B74" w:rsidRDefault="00F52B74" w:rsidP="00F52B74">
      <w:pPr>
        <w:rPr>
          <w:b/>
          <w:sz w:val="28"/>
          <w:szCs w:val="28"/>
        </w:rPr>
      </w:pPr>
    </w:p>
    <w:p w:rsidR="00F52B74" w:rsidRDefault="00F52B74" w:rsidP="00F52B74">
      <w:pPr>
        <w:outlineLvl w:val="0"/>
        <w:rPr>
          <w:b/>
        </w:rPr>
      </w:pPr>
    </w:p>
    <w:p w:rsidR="00F52B74" w:rsidRDefault="00F52B74" w:rsidP="00F52B74">
      <w:pPr>
        <w:outlineLvl w:val="0"/>
        <w:rPr>
          <w:b/>
        </w:rPr>
      </w:pPr>
    </w:p>
    <w:p w:rsidR="00F52B74" w:rsidRPr="007E4D7B" w:rsidRDefault="00F52B74" w:rsidP="00F52B74">
      <w:pPr>
        <w:outlineLvl w:val="0"/>
        <w:rPr>
          <w:b/>
        </w:rPr>
      </w:pPr>
      <w:r>
        <w:rPr>
          <w:b/>
        </w:rPr>
        <w:t>Kompetens</w:t>
      </w:r>
      <w:r w:rsidRPr="007E4D7B">
        <w:rPr>
          <w:b/>
        </w:rPr>
        <w:t>:</w:t>
      </w:r>
    </w:p>
    <w:p w:rsidR="00F52B74" w:rsidRDefault="00F52B74" w:rsidP="00F52B74">
      <w:r>
        <w:t xml:space="preserve">Socionomutbildning är ett krav. </w:t>
      </w:r>
    </w:p>
    <w:p w:rsidR="00F52B74" w:rsidRDefault="00F52B74" w:rsidP="00F52B74">
      <w:r>
        <w:t>Vikt läggs också på att kurator på kliniken har yrkeserfarenhet inom sjukvård och arbete med patientanknutna sociala frågeställningar. Vidareutbildning i psykosocialt behandlingsarbete och erfarenhet av att arbeta med grupper är meriterande.</w:t>
      </w:r>
    </w:p>
    <w:p w:rsidR="00F52B74" w:rsidRDefault="00F52B74" w:rsidP="00F52B74"/>
    <w:p w:rsidR="00F52B74" w:rsidRDefault="00F52B74" w:rsidP="00F52B74"/>
    <w:p w:rsidR="00F52B74" w:rsidRPr="007E4D7B" w:rsidRDefault="00F52B74" w:rsidP="00F52B74">
      <w:pPr>
        <w:outlineLvl w:val="0"/>
        <w:rPr>
          <w:b/>
        </w:rPr>
      </w:pPr>
      <w:r w:rsidRPr="007E4D7B">
        <w:rPr>
          <w:b/>
        </w:rPr>
        <w:t>Arbetsuppgifter</w:t>
      </w:r>
      <w:r>
        <w:rPr>
          <w:b/>
        </w:rPr>
        <w:t>:</w:t>
      </w:r>
    </w:p>
    <w:p w:rsidR="00F52B74" w:rsidRDefault="00F52B74" w:rsidP="00F52B74">
      <w:pPr>
        <w:numPr>
          <w:ilvl w:val="0"/>
          <w:numId w:val="5"/>
        </w:numPr>
      </w:pPr>
      <w:r>
        <w:t xml:space="preserve">Vara ett psykosocialt stöd för patienten och vid behov erbjuda stödsamtal och krisbearbetning till patienter och/eller anhöriga. </w:t>
      </w:r>
    </w:p>
    <w:p w:rsidR="00F52B74" w:rsidRDefault="00F52B74" w:rsidP="00F52B74">
      <w:pPr>
        <w:numPr>
          <w:ilvl w:val="0"/>
          <w:numId w:val="5"/>
        </w:numPr>
      </w:pPr>
      <w:r>
        <w:t>Informera om patienternas rättigheter och skyldigheter avseende sociallagstiftning, socialförsäkring och samhällets resurser.</w:t>
      </w:r>
      <w:r w:rsidRPr="00271BDF">
        <w:t xml:space="preserve"> </w:t>
      </w:r>
    </w:p>
    <w:p w:rsidR="00F52B74" w:rsidRPr="0067728A" w:rsidRDefault="00F52B74" w:rsidP="00F52B74">
      <w:pPr>
        <w:numPr>
          <w:ilvl w:val="0"/>
          <w:numId w:val="5"/>
        </w:numPr>
      </w:pPr>
      <w:r>
        <w:t>Vara till hjälp för patienter eller personal vid kontakt med myndigheter eller vårdenheter som angår inneliggande patienter på kliniken.</w:t>
      </w:r>
    </w:p>
    <w:p w:rsidR="00F52B74" w:rsidRPr="00643A66" w:rsidRDefault="00F52B74" w:rsidP="00F52B74">
      <w:pPr>
        <w:numPr>
          <w:ilvl w:val="0"/>
          <w:numId w:val="5"/>
        </w:numPr>
      </w:pPr>
      <w:r w:rsidRPr="00643A66">
        <w:t xml:space="preserve">Särskilt prioriterade patienter är de med tumörsjukdomar, de med minderåriga barn eller de där patienten varit vårdare av anhörig. </w:t>
      </w:r>
    </w:p>
    <w:p w:rsidR="00F52B74" w:rsidRPr="00643A66" w:rsidRDefault="00F52B74" w:rsidP="00F52B74">
      <w:pPr>
        <w:numPr>
          <w:ilvl w:val="0"/>
          <w:numId w:val="5"/>
        </w:numPr>
      </w:pPr>
      <w:r w:rsidRPr="00643A66">
        <w:t>Även patienter som drabbats av negativ händelse skall prioriteras.</w:t>
      </w:r>
    </w:p>
    <w:p w:rsidR="00F52B74" w:rsidRDefault="00F52B74" w:rsidP="00F52B74">
      <w:pPr>
        <w:numPr>
          <w:ilvl w:val="0"/>
          <w:numId w:val="5"/>
        </w:numPr>
      </w:pPr>
      <w:r>
        <w:t>Vid våld i hemmet ska kuratorn kunna vara ett stöd för personal som anmälan till socialtjänsten om det finns minderåriga barn. Anmälan kan gälla både klinikens patienter som söker på akutmottagningen och som vårdas på vårdavdelningarna.</w:t>
      </w:r>
    </w:p>
    <w:p w:rsidR="00F52B74" w:rsidRDefault="00F52B74" w:rsidP="00F52B74">
      <w:pPr>
        <w:numPr>
          <w:ilvl w:val="0"/>
          <w:numId w:val="5"/>
        </w:numPr>
      </w:pPr>
      <w:r>
        <w:t>Stödja patienter vid önskemål om livsstillsförändringar, där livsstilen påverkar hälsan.</w:t>
      </w:r>
    </w:p>
    <w:p w:rsidR="00F52B74" w:rsidRDefault="00F52B74" w:rsidP="00F52B74">
      <w:pPr>
        <w:numPr>
          <w:ilvl w:val="0"/>
          <w:numId w:val="5"/>
        </w:numPr>
      </w:pPr>
      <w:r>
        <w:t>Kontakt med patienter och anhöriga sker antingen på avdelningen men kan sedan fortgå under en begränsad tid som öppenvårdskontakt. Öppenvårdskontakt bör mycket sällan överskrida tre kontakttillfällen.</w:t>
      </w:r>
    </w:p>
    <w:p w:rsidR="00F52B74" w:rsidRDefault="00F52B74" w:rsidP="00F52B74">
      <w:pPr>
        <w:numPr>
          <w:ilvl w:val="0"/>
          <w:numId w:val="5"/>
        </w:numPr>
      </w:pPr>
      <w:r>
        <w:t xml:space="preserve">Kurator kan erbjuda efterlevnadssamtal till anhöriga till patienter som avlidit på kliniken. </w:t>
      </w:r>
    </w:p>
    <w:p w:rsidR="00F52B74" w:rsidRDefault="00F52B74" w:rsidP="00F52B74">
      <w:pPr>
        <w:numPr>
          <w:ilvl w:val="0"/>
          <w:numId w:val="5"/>
        </w:numPr>
      </w:pPr>
      <w:r>
        <w:t>Dokumentera samtal eller andra insatser i Take Care så att andra kan följa kuratorns arbete.</w:t>
      </w:r>
    </w:p>
    <w:p w:rsidR="00F52B74" w:rsidRDefault="00F52B74" w:rsidP="00F52B74">
      <w:pPr>
        <w:numPr>
          <w:ilvl w:val="0"/>
          <w:numId w:val="5"/>
        </w:numPr>
      </w:pPr>
      <w:r>
        <w:t>Vara ett personalstöd vid specifika patientärenden.</w:t>
      </w:r>
    </w:p>
    <w:p w:rsidR="00F52B74" w:rsidRDefault="00F52B74" w:rsidP="00F52B74">
      <w:pPr>
        <w:ind w:left="360"/>
      </w:pPr>
    </w:p>
    <w:p w:rsidR="00F52B74" w:rsidRDefault="00F52B74" w:rsidP="00F52B74"/>
    <w:p w:rsidR="00F52B74" w:rsidRPr="007E4D7B" w:rsidRDefault="00F52B74" w:rsidP="00F52B74">
      <w:pPr>
        <w:outlineLvl w:val="0"/>
        <w:rPr>
          <w:b/>
        </w:rPr>
      </w:pPr>
      <w:r w:rsidRPr="007E4D7B">
        <w:rPr>
          <w:b/>
        </w:rPr>
        <w:t>Arbetssätt</w:t>
      </w:r>
      <w:r>
        <w:rPr>
          <w:b/>
        </w:rPr>
        <w:t>:</w:t>
      </w:r>
    </w:p>
    <w:p w:rsidR="00F52B74" w:rsidRDefault="00F52B74" w:rsidP="00F52B74">
      <w:pPr>
        <w:numPr>
          <w:ilvl w:val="0"/>
          <w:numId w:val="6"/>
        </w:numPr>
      </w:pPr>
      <w:r>
        <w:t>Kuratorerna på kliniken ska försöka eftersträva kontinuitet. Även då patienten vårdas på annan enhet så som IVA eller blir flyttad till annan avdelning inom kliniken.</w:t>
      </w:r>
    </w:p>
    <w:p w:rsidR="00F52B74" w:rsidRDefault="00F52B74" w:rsidP="00F52B74">
      <w:pPr>
        <w:numPr>
          <w:ilvl w:val="0"/>
          <w:numId w:val="6"/>
        </w:numPr>
      </w:pPr>
      <w:r>
        <w:t>För att känna till behovet på avdelningen och kunna erbjuda stöd och samtal ska kuratorn finnas tillgänglig dag tid så att kontakt kan tas av vårdpersonal eller läkare vid behov.</w:t>
      </w:r>
    </w:p>
    <w:p w:rsidR="00F52B74" w:rsidRDefault="00F52B74" w:rsidP="00F52B74">
      <w:pPr>
        <w:numPr>
          <w:ilvl w:val="0"/>
          <w:numId w:val="6"/>
        </w:numPr>
      </w:pPr>
      <w:r>
        <w:t xml:space="preserve">En kurator har ÖGI (avd 63 och 64) och bör ha ett avstämningsmöte med vårdsamordnare och kontaktssk en gång i veckan, onsdagar kl 9.00, konferensrummet avd 63. </w:t>
      </w:r>
    </w:p>
    <w:p w:rsidR="00F52B74" w:rsidRDefault="00F52B74" w:rsidP="00F52B74">
      <w:pPr>
        <w:numPr>
          <w:ilvl w:val="0"/>
          <w:numId w:val="6"/>
        </w:numPr>
      </w:pPr>
      <w:r>
        <w:t>En kurator har NGI och URO (avd 61 och 65U). Kurator som har nedre GI och Uro som huvudansvar bör vara med på ett avstämningsmöte med vårdsamordnare och kontaktssk minst en gång i veckan (onsdagar kl 10.00, avd 61 och onsdagar kl. 11:00 avd 65).</w:t>
      </w:r>
    </w:p>
    <w:p w:rsidR="00F52B74" w:rsidRDefault="00F52B74" w:rsidP="00F52B74">
      <w:pPr>
        <w:ind w:left="360"/>
      </w:pPr>
    </w:p>
    <w:p w:rsidR="00F52B74" w:rsidRDefault="00F52B74" w:rsidP="00F52B74">
      <w:pPr>
        <w:ind w:left="360"/>
      </w:pPr>
    </w:p>
    <w:p w:rsidR="00F52B74" w:rsidRDefault="00F52B74" w:rsidP="00F52B74">
      <w:pPr>
        <w:ind w:left="360"/>
      </w:pPr>
    </w:p>
    <w:p w:rsidR="00F52B74" w:rsidRDefault="00F52B74" w:rsidP="00F52B74">
      <w:pPr>
        <w:ind w:left="360"/>
        <w:rPr>
          <w:b/>
        </w:rPr>
      </w:pPr>
    </w:p>
    <w:p w:rsidR="00F52B74" w:rsidRDefault="00F52B74" w:rsidP="00F52B74">
      <w:pPr>
        <w:ind w:left="360"/>
        <w:rPr>
          <w:b/>
        </w:rPr>
      </w:pPr>
    </w:p>
    <w:p w:rsidR="00F52B74" w:rsidRDefault="00F52B74" w:rsidP="00F52B74">
      <w:pPr>
        <w:ind w:left="360"/>
        <w:rPr>
          <w:b/>
        </w:rPr>
      </w:pPr>
    </w:p>
    <w:p w:rsidR="00F52B74" w:rsidRDefault="00F52B74" w:rsidP="00F52B74">
      <w:pPr>
        <w:ind w:left="360"/>
        <w:rPr>
          <w:b/>
        </w:rPr>
      </w:pPr>
    </w:p>
    <w:p w:rsidR="00F52B74" w:rsidRPr="007E4D7B" w:rsidRDefault="00F52B74" w:rsidP="00F52B74">
      <w:pPr>
        <w:ind w:left="360"/>
        <w:rPr>
          <w:b/>
        </w:rPr>
      </w:pPr>
      <w:r w:rsidRPr="007E4D7B">
        <w:rPr>
          <w:b/>
        </w:rPr>
        <w:t>Utbildning</w:t>
      </w:r>
      <w:r>
        <w:rPr>
          <w:b/>
        </w:rPr>
        <w:t>:</w:t>
      </w:r>
    </w:p>
    <w:p w:rsidR="00F52B74" w:rsidRDefault="00F52B74" w:rsidP="00F52B74">
      <w:pPr>
        <w:numPr>
          <w:ilvl w:val="0"/>
          <w:numId w:val="7"/>
        </w:numPr>
      </w:pPr>
      <w:r>
        <w:t>Ansvarar för att avdelningspersonal, akut-, ST och AT-läkare kontinuerligt utbildas i lagar och regler som gäller, så som tex anmälan vid misshandel där det finns minderåriga barn hemma.</w:t>
      </w:r>
    </w:p>
    <w:p w:rsidR="00F52B74" w:rsidRDefault="00F52B74" w:rsidP="00F52B74"/>
    <w:p w:rsidR="00F52B74" w:rsidRDefault="00F52B74" w:rsidP="00F52B74">
      <w:r>
        <w:t>För att säkerställa patienternas psykosociala behov och uppmärksammas samt att stödinsatser initieras vid behov, får kurator utifrån sin specifika kompetens läsa datorjournalerna avseende de patienter som vårdas på den avdelning som kurator har ansvar för. Detta får ske utan att kurator haft direkt vårdkontakt med respektive patient.</w:t>
      </w:r>
    </w:p>
    <w:p w:rsidR="00F52B74" w:rsidRDefault="00F52B74" w:rsidP="00F52B74"/>
    <w:p w:rsidR="00F52B74" w:rsidRDefault="00F52B74" w:rsidP="00F52B74">
      <w:pPr>
        <w:tabs>
          <w:tab w:val="left" w:pos="3240"/>
        </w:tabs>
      </w:pPr>
    </w:p>
    <w:p w:rsidR="00F52B74" w:rsidRDefault="00F52B74" w:rsidP="00F52B74">
      <w:pPr>
        <w:tabs>
          <w:tab w:val="left" w:pos="3240"/>
        </w:tabs>
      </w:pPr>
    </w:p>
    <w:p w:rsidR="00F52B74" w:rsidRDefault="00F52B74" w:rsidP="00F52B74">
      <w:pPr>
        <w:tabs>
          <w:tab w:val="left" w:pos="3240"/>
        </w:tabs>
      </w:pPr>
      <w:r>
        <w:t>Datum:</w:t>
      </w:r>
    </w:p>
    <w:p w:rsidR="00F52B74" w:rsidRDefault="00F52B74" w:rsidP="00F52B74">
      <w:pPr>
        <w:tabs>
          <w:tab w:val="left" w:pos="3240"/>
        </w:tabs>
      </w:pPr>
    </w:p>
    <w:p w:rsidR="00F52B74" w:rsidRDefault="00F52B74" w:rsidP="00F52B74">
      <w:pPr>
        <w:tabs>
          <w:tab w:val="left" w:pos="3240"/>
        </w:tabs>
      </w:pPr>
    </w:p>
    <w:p w:rsidR="00F52B74" w:rsidRDefault="00F52B74" w:rsidP="00F52B74">
      <w:pPr>
        <w:tabs>
          <w:tab w:val="left" w:pos="3240"/>
        </w:tabs>
      </w:pPr>
    </w:p>
    <w:p w:rsidR="00F52B74" w:rsidRDefault="00F52B74" w:rsidP="00F52B74">
      <w:pPr>
        <w:tabs>
          <w:tab w:val="left" w:pos="3240"/>
        </w:tabs>
      </w:pPr>
      <w:r>
        <w:t>…………………..............</w:t>
      </w:r>
      <w:r>
        <w:tab/>
      </w:r>
      <w:r>
        <w:tab/>
        <w:t>………………………....</w:t>
      </w:r>
      <w:r>
        <w:tab/>
      </w:r>
      <w:r>
        <w:tab/>
      </w:r>
    </w:p>
    <w:p w:rsidR="00F52B74" w:rsidRDefault="00F52B74" w:rsidP="00F52B74">
      <w:pPr>
        <w:tabs>
          <w:tab w:val="left" w:pos="3240"/>
        </w:tabs>
      </w:pPr>
      <w:r>
        <w:t>Eva Hörting</w:t>
      </w:r>
    </w:p>
    <w:p w:rsidR="00F52B74" w:rsidRDefault="00F52B74" w:rsidP="00F52B74">
      <w:pPr>
        <w:tabs>
          <w:tab w:val="left" w:pos="3240"/>
        </w:tabs>
      </w:pPr>
      <w:r>
        <w:t>Vårdchef</w:t>
      </w:r>
      <w:r>
        <w:tab/>
      </w:r>
      <w:r>
        <w:tab/>
        <w:t>Kurator</w:t>
      </w:r>
    </w:p>
    <w:p w:rsidR="00F52B74" w:rsidRDefault="00F52B74" w:rsidP="00F52B74">
      <w:pPr>
        <w:tabs>
          <w:tab w:val="left" w:pos="3240"/>
        </w:tabs>
      </w:pPr>
      <w:r>
        <w:t>Kirurg- och urologkliniken</w:t>
      </w:r>
      <w:r>
        <w:tab/>
      </w:r>
      <w:r>
        <w:tab/>
        <w:t>Kirurg- och urologkliniken</w:t>
      </w:r>
    </w:p>
    <w:p w:rsidR="00F52B74" w:rsidRDefault="00F52B74" w:rsidP="00F52B74">
      <w:pPr>
        <w:tabs>
          <w:tab w:val="left" w:pos="3240"/>
        </w:tabs>
      </w:pPr>
      <w:r>
        <w:t>Danderyds Sjukhus</w:t>
      </w:r>
      <w:r>
        <w:tab/>
      </w:r>
      <w:r>
        <w:tab/>
        <w:t>Danderyds Sjukhus</w:t>
      </w:r>
      <w:r>
        <w:tab/>
      </w:r>
      <w:r>
        <w:tab/>
        <w:t xml:space="preserve"> </w:t>
      </w:r>
    </w:p>
    <w:p w:rsidR="00F52B74" w:rsidRDefault="00F52B74" w:rsidP="00F52B74">
      <w:pPr>
        <w:tabs>
          <w:tab w:val="left" w:pos="3240"/>
        </w:tabs>
      </w:pPr>
    </w:p>
    <w:p w:rsidR="00F52B74" w:rsidRDefault="00F52B74" w:rsidP="00F52B74">
      <w:pPr>
        <w:tabs>
          <w:tab w:val="left" w:pos="3240"/>
        </w:tabs>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BB4" w:rsidRDefault="00731BB4" w:rsidP="006110E2">
      <w:r>
        <w:separator/>
      </w:r>
    </w:p>
  </w:endnote>
  <w:endnote w:type="continuationSeparator" w:id="0">
    <w:p w:rsidR="00731BB4" w:rsidRDefault="00731BB4"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956380"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956380"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956380"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956380" w:rsidP="00D911C9">
          <w:pPr>
            <w:rPr>
              <w:b/>
              <w:sz w:val="16"/>
              <w:szCs w:val="16"/>
            </w:rPr>
          </w:pPr>
          <w:bookmarkStart w:id="17" w:name="identifier"/>
          <w:r>
            <w:rPr>
              <w:b/>
              <w:sz w:val="16"/>
              <w:szCs w:val="16"/>
            </w:rPr>
            <w:t>DSVT-S-392398</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BB4" w:rsidRDefault="00731BB4" w:rsidP="006110E2">
      <w:r>
        <w:separator/>
      </w:r>
    </w:p>
  </w:footnote>
  <w:footnote w:type="continuationSeparator" w:id="0">
    <w:p w:rsidR="00731BB4" w:rsidRDefault="00731BB4"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70"/>
      <w:gridCol w:w="2027"/>
      <w:gridCol w:w="187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956380" w:rsidP="00C9569D">
          <w:pPr>
            <w:pStyle w:val="Etikett"/>
            <w:rPr>
              <w:sz w:val="18"/>
              <w:szCs w:val="18"/>
            </w:rPr>
          </w:pPr>
          <w:bookmarkStart w:id="0" w:name="title_Repeat1"/>
          <w:r>
            <w:rPr>
              <w:sz w:val="18"/>
              <w:szCs w:val="18"/>
            </w:rPr>
            <w:t>Kurator, befattningsbeskrivning</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956380" w:rsidP="00ED665A">
          <w:pPr>
            <w:pStyle w:val="Etikett"/>
            <w:rPr>
              <w:b/>
              <w:sz w:val="18"/>
              <w:szCs w:val="18"/>
            </w:rPr>
          </w:pPr>
          <w:bookmarkStart w:id="1" w:name="Dokumenttyp_Repeat"/>
          <w:r>
            <w:rPr>
              <w:b/>
              <w:sz w:val="18"/>
              <w:szCs w:val="18"/>
            </w:rPr>
            <w:t>Arbets- roll &amp; uppdragsbeskrivningar</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956380">
            <w:rPr>
              <w:sz w:val="16"/>
              <w:szCs w:val="16"/>
            </w:rPr>
            <w:t>2014-02-17</w:t>
          </w:r>
          <w:bookmarkEnd w:id="2"/>
          <w:r w:rsidR="00C9569D">
            <w:rPr>
              <w:sz w:val="16"/>
              <w:szCs w:val="16"/>
            </w:rPr>
            <w:br/>
          </w:r>
          <w:r w:rsidRPr="00F515C5">
            <w:rPr>
              <w:sz w:val="16"/>
              <w:szCs w:val="16"/>
            </w:rPr>
            <w:t xml:space="preserve">Giltigt Till: </w:t>
          </w:r>
          <w:bookmarkStart w:id="3" w:name="ShortValidToDate_Repeat"/>
          <w:r w:rsidR="00956380">
            <w:rPr>
              <w:sz w:val="16"/>
              <w:szCs w:val="16"/>
            </w:rPr>
            <w:t>2015-02-17</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956380"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956380" w:rsidP="00C9569D">
          <w:pPr>
            <w:rPr>
              <w:b/>
              <w:sz w:val="18"/>
              <w:szCs w:val="18"/>
            </w:rPr>
          </w:pPr>
          <w:bookmarkStart w:id="5" w:name="Establisher_Repeat"/>
          <w:r>
            <w:rPr>
              <w:b/>
              <w:sz w:val="18"/>
              <w:szCs w:val="18"/>
            </w:rPr>
            <w:t>Eva Hörting</w:t>
          </w:r>
          <w:bookmarkEnd w:id="5"/>
        </w:p>
      </w:tc>
    </w:tr>
  </w:tbl>
  <w:p w:rsidR="00D911C9" w:rsidRDefault="00F30AD5"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70"/>
      <w:gridCol w:w="2027"/>
      <w:gridCol w:w="187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956380" w:rsidP="00D911C9">
          <w:pPr>
            <w:pStyle w:val="Etikett"/>
            <w:rPr>
              <w:sz w:val="18"/>
              <w:szCs w:val="18"/>
            </w:rPr>
          </w:pPr>
          <w:bookmarkStart w:id="6" w:name="title"/>
          <w:r>
            <w:rPr>
              <w:sz w:val="18"/>
              <w:szCs w:val="18"/>
            </w:rPr>
            <w:t>Kurator, befattningsbeskrivning</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956380" w:rsidP="00D911C9">
          <w:pPr>
            <w:pStyle w:val="Etikett"/>
            <w:rPr>
              <w:b/>
              <w:sz w:val="18"/>
              <w:szCs w:val="18"/>
            </w:rPr>
          </w:pPr>
          <w:bookmarkStart w:id="7" w:name="Dokumenttyp"/>
          <w:r>
            <w:rPr>
              <w:b/>
              <w:sz w:val="18"/>
              <w:szCs w:val="18"/>
            </w:rPr>
            <w:t>Arbets- roll &amp; uppdragsbeskrivningar</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956380">
            <w:rPr>
              <w:sz w:val="16"/>
              <w:szCs w:val="16"/>
            </w:rPr>
            <w:t>2014-02-17</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956380">
            <w:rPr>
              <w:sz w:val="16"/>
              <w:szCs w:val="16"/>
            </w:rPr>
            <w:t>2015-02-17</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956380"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956380" w:rsidP="00D911C9">
          <w:pPr>
            <w:rPr>
              <w:b/>
              <w:sz w:val="18"/>
              <w:szCs w:val="18"/>
            </w:rPr>
          </w:pPr>
          <w:bookmarkStart w:id="11" w:name="Establisher"/>
          <w:r>
            <w:rPr>
              <w:b/>
              <w:sz w:val="18"/>
              <w:szCs w:val="18"/>
            </w:rPr>
            <w:t>Eva Hörting</w:t>
          </w:r>
          <w:bookmarkEnd w:id="11"/>
        </w:p>
      </w:tc>
    </w:tr>
  </w:tbl>
  <w:p w:rsidR="00D911C9" w:rsidRDefault="00F30AD5">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8D132F1"/>
    <w:multiLevelType w:val="hybridMultilevel"/>
    <w:tmpl w:val="274C0B6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nsid w:val="52BD603C"/>
    <w:multiLevelType w:val="hybridMultilevel"/>
    <w:tmpl w:val="2CBEF2C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58E877A5"/>
    <w:multiLevelType w:val="hybridMultilevel"/>
    <w:tmpl w:val="7A104F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6">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26A0F"/>
    <w:rsid w:val="00731BB4"/>
    <w:rsid w:val="007402D9"/>
    <w:rsid w:val="00751C58"/>
    <w:rsid w:val="00814AA6"/>
    <w:rsid w:val="008171BD"/>
    <w:rsid w:val="00876367"/>
    <w:rsid w:val="008E5CF5"/>
    <w:rsid w:val="00944B25"/>
    <w:rsid w:val="00956380"/>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30AD5"/>
    <w:rsid w:val="00F515C5"/>
    <w:rsid w:val="00F52B74"/>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2729</Characters>
  <Application>Microsoft Office Word</Application>
  <DocSecurity>8</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2014-12-17T08:07:00Z</dcterms:created>
  <dcterms:modified xsi:type="dcterms:W3CDTF">2014-12-17T08:07:00Z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