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AD3D63" w:rsidP="0030489B">
      <w:pPr>
        <w:pStyle w:val="Rubrik1"/>
      </w:pPr>
      <w:bookmarkStart w:id="0" w:name="title_Repeat"/>
      <w:r>
        <w:t>Läkemedelansvar avd 63, samt förteckning över läkemedel utanför läkemedelsförrådet</w:t>
      </w:r>
      <w:bookmarkEnd w:id="0"/>
    </w:p>
    <w:p w:rsidR="007033F9" w:rsidRDefault="007033F9" w:rsidP="007033F9"/>
    <w:p w:rsidR="007033F9" w:rsidRPr="004074DE" w:rsidRDefault="007033F9" w:rsidP="007033F9">
      <w:pPr>
        <w:rPr>
          <w:b/>
        </w:rPr>
      </w:pPr>
      <w:r w:rsidRPr="004074DE">
        <w:rPr>
          <w:b/>
        </w:rPr>
        <w:t>Övergripande läkemedelsansvarig läkare</w:t>
      </w:r>
    </w:p>
    <w:p w:rsidR="007033F9" w:rsidRDefault="007033F9" w:rsidP="007033F9">
      <w:r>
        <w:t>Johanna Albert</w:t>
      </w:r>
    </w:p>
    <w:p w:rsidR="007033F9" w:rsidRDefault="007033F9" w:rsidP="007033F9"/>
    <w:p w:rsidR="007033F9" w:rsidRPr="004074DE" w:rsidRDefault="007033F9" w:rsidP="007033F9">
      <w:pPr>
        <w:rPr>
          <w:b/>
        </w:rPr>
      </w:pPr>
      <w:r w:rsidRPr="004074DE">
        <w:rPr>
          <w:b/>
        </w:rPr>
        <w:t xml:space="preserve">Ansvarig läkare </w:t>
      </w:r>
      <w:r>
        <w:rPr>
          <w:b/>
        </w:rPr>
        <w:t>avd 63</w:t>
      </w:r>
    </w:p>
    <w:p w:rsidR="007033F9" w:rsidRDefault="007033F9" w:rsidP="007033F9">
      <w:r>
        <w:t>Dag Stockeld</w:t>
      </w:r>
    </w:p>
    <w:p w:rsidR="007033F9" w:rsidRDefault="007033F9" w:rsidP="007033F9"/>
    <w:p w:rsidR="007033F9" w:rsidRPr="004074DE" w:rsidRDefault="007033F9" w:rsidP="007033F9">
      <w:pPr>
        <w:rPr>
          <w:b/>
        </w:rPr>
      </w:pPr>
      <w:r w:rsidRPr="004074DE">
        <w:rPr>
          <w:b/>
        </w:rPr>
        <w:t>Ansvarig för läkemedelsförråd</w:t>
      </w:r>
    </w:p>
    <w:p w:rsidR="007033F9" w:rsidRDefault="007033F9" w:rsidP="007033F9">
      <w:r>
        <w:t>Erika Andersson (Elisabet Carlsson)</w:t>
      </w:r>
    </w:p>
    <w:p w:rsidR="007033F9" w:rsidRDefault="007033F9" w:rsidP="007033F9">
      <w:r>
        <w:tab/>
      </w:r>
      <w:r>
        <w:tab/>
      </w:r>
      <w:r>
        <w:tab/>
      </w:r>
    </w:p>
    <w:p w:rsidR="007033F9" w:rsidRDefault="007033F9" w:rsidP="007033F9">
      <w:pPr>
        <w:rPr>
          <w:b/>
        </w:rPr>
      </w:pPr>
      <w:r w:rsidRPr="004074DE">
        <w:rPr>
          <w:b/>
        </w:rPr>
        <w:t>Ansvarig för kontroll av narkotika</w:t>
      </w:r>
    </w:p>
    <w:p w:rsidR="007033F9" w:rsidRPr="00B75DE5" w:rsidRDefault="007033F9" w:rsidP="007033F9">
      <w:r>
        <w:t>Linnea Axelsson/Frida Granat</w:t>
      </w:r>
    </w:p>
    <w:p w:rsidR="007033F9" w:rsidRDefault="007033F9" w:rsidP="007033F9"/>
    <w:p w:rsidR="007033F9" w:rsidRPr="004074DE" w:rsidRDefault="007033F9" w:rsidP="007033F9">
      <w:pPr>
        <w:rPr>
          <w:b/>
        </w:rPr>
      </w:pPr>
      <w:r w:rsidRPr="004074DE">
        <w:rPr>
          <w:b/>
        </w:rPr>
        <w:t>Ansvarig för beställning av läkemedel</w:t>
      </w:r>
    </w:p>
    <w:p w:rsidR="007033F9" w:rsidRDefault="007033F9" w:rsidP="007033F9">
      <w:r>
        <w:t>Apoteket på DS AB</w:t>
      </w:r>
    </w:p>
    <w:p w:rsidR="007033F9" w:rsidRDefault="007033F9" w:rsidP="007033F9">
      <w:pPr>
        <w:rPr>
          <w:b/>
        </w:rPr>
      </w:pPr>
    </w:p>
    <w:p w:rsidR="007033F9" w:rsidRDefault="007033F9" w:rsidP="007033F9">
      <w:pPr>
        <w:rPr>
          <w:b/>
        </w:rPr>
      </w:pPr>
      <w:r w:rsidRPr="004074DE">
        <w:rPr>
          <w:b/>
        </w:rPr>
        <w:t>Förteckning över</w:t>
      </w:r>
      <w:r>
        <w:rPr>
          <w:b/>
        </w:rPr>
        <w:t xml:space="preserve"> </w:t>
      </w:r>
      <w:r w:rsidRPr="004074DE">
        <w:rPr>
          <w:b/>
        </w:rPr>
        <w:t>Läkemedel som fö</w:t>
      </w:r>
      <w:r>
        <w:rPr>
          <w:b/>
        </w:rPr>
        <w:t>rvaras inlåst i läkemedelsrum</w:t>
      </w:r>
    </w:p>
    <w:p w:rsidR="007033F9" w:rsidRPr="00B75DE5" w:rsidRDefault="007033F9" w:rsidP="007033F9">
      <w:pPr>
        <w:rPr>
          <w:lang w:val="en-GB"/>
        </w:rPr>
      </w:pPr>
      <w:r w:rsidRPr="00B75DE5">
        <w:rPr>
          <w:lang w:val="en-GB"/>
        </w:rPr>
        <w:t>Add Na</w:t>
      </w:r>
    </w:p>
    <w:p w:rsidR="007033F9" w:rsidRPr="00B75DE5" w:rsidRDefault="007033F9" w:rsidP="007033F9">
      <w:pPr>
        <w:rPr>
          <w:lang w:val="en-GB"/>
        </w:rPr>
      </w:pPr>
      <w:r w:rsidRPr="00B75DE5">
        <w:rPr>
          <w:lang w:val="en-GB"/>
        </w:rPr>
        <w:t>Add K</w:t>
      </w:r>
    </w:p>
    <w:p w:rsidR="007033F9" w:rsidRDefault="007033F9" w:rsidP="007033F9">
      <w:pPr>
        <w:rPr>
          <w:lang w:val="en-GB"/>
        </w:rPr>
      </w:pPr>
      <w:r>
        <w:rPr>
          <w:lang w:val="en-GB"/>
        </w:rPr>
        <w:t>Tracel</w:t>
      </w:r>
    </w:p>
    <w:p w:rsidR="007033F9" w:rsidRDefault="007033F9" w:rsidP="007033F9">
      <w:pPr>
        <w:rPr>
          <w:lang w:val="en-GB"/>
        </w:rPr>
      </w:pPr>
      <w:r>
        <w:rPr>
          <w:lang w:val="en-GB"/>
        </w:rPr>
        <w:t>Promiten</w:t>
      </w:r>
    </w:p>
    <w:p w:rsidR="007033F9" w:rsidRPr="00014522" w:rsidRDefault="007033F9" w:rsidP="007033F9">
      <w:pPr>
        <w:rPr>
          <w:lang w:val="en-GB"/>
        </w:rPr>
      </w:pPr>
    </w:p>
    <w:p w:rsidR="007033F9" w:rsidRDefault="007033F9" w:rsidP="007033F9">
      <w:pPr>
        <w:rPr>
          <w:b/>
        </w:rPr>
      </w:pPr>
      <w:r w:rsidRPr="004074DE">
        <w:rPr>
          <w:b/>
        </w:rPr>
        <w:t>Förteckning över</w:t>
      </w:r>
      <w:r>
        <w:rPr>
          <w:b/>
        </w:rPr>
        <w:t xml:space="preserve"> </w:t>
      </w:r>
      <w:r w:rsidRPr="004074DE">
        <w:rPr>
          <w:b/>
        </w:rPr>
        <w:t>Läkemedel som fö</w:t>
      </w:r>
      <w:r>
        <w:rPr>
          <w:b/>
        </w:rPr>
        <w:t>rvaras utanför läkemedelsförråd</w:t>
      </w:r>
    </w:p>
    <w:p w:rsidR="007033F9" w:rsidRDefault="007033F9" w:rsidP="007033F9">
      <w:r>
        <w:t xml:space="preserve">Behandlingsrum </w:t>
      </w:r>
    </w:p>
    <w:p w:rsidR="007033F9" w:rsidRPr="00DB0E0E" w:rsidRDefault="007033F9" w:rsidP="007033F9">
      <w:r w:rsidRPr="00DB0E0E">
        <w:t>Xylocaingel</w:t>
      </w:r>
    </w:p>
    <w:p w:rsidR="007033F9" w:rsidRPr="00DB0E0E" w:rsidRDefault="007033F9" w:rsidP="007033F9">
      <w:r w:rsidRPr="00DB0E0E">
        <w:t>Alsolsprit</w:t>
      </w:r>
    </w:p>
    <w:p w:rsidR="007033F9" w:rsidRPr="00DB0E0E" w:rsidRDefault="007033F9" w:rsidP="007033F9">
      <w:r w:rsidRPr="00DB0E0E">
        <w:t>Levomentholsprit</w:t>
      </w:r>
    </w:p>
    <w:p w:rsidR="007033F9" w:rsidRPr="00DB0E0E" w:rsidRDefault="007033F9" w:rsidP="007033F9">
      <w:r w:rsidRPr="00DB0E0E">
        <w:t>Emla</w:t>
      </w:r>
    </w:p>
    <w:p w:rsidR="007033F9" w:rsidRPr="00DB0E0E" w:rsidRDefault="007033F9" w:rsidP="007033F9">
      <w:r w:rsidRPr="00DB0E0E">
        <w:t>Mildison</w:t>
      </w:r>
    </w:p>
    <w:p w:rsidR="007033F9" w:rsidRPr="00DB0E0E" w:rsidRDefault="007033F9" w:rsidP="007033F9">
      <w:r w:rsidRPr="00DB0E0E">
        <w:t>Pevaryl</w:t>
      </w:r>
    </w:p>
    <w:p w:rsidR="007033F9" w:rsidRPr="00B75DE5" w:rsidRDefault="007033F9" w:rsidP="007033F9">
      <w:r w:rsidRPr="00B75DE5">
        <w:t>Inotyolsalva</w:t>
      </w:r>
    </w:p>
    <w:p w:rsidR="007033F9" w:rsidRPr="00B75DE5" w:rsidRDefault="007033F9" w:rsidP="007033F9">
      <w:r w:rsidRPr="00B75DE5">
        <w:t>Hirudoid kräm</w:t>
      </w:r>
    </w:p>
    <w:p w:rsidR="007033F9" w:rsidRPr="00B75DE5" w:rsidRDefault="007033F9" w:rsidP="007033F9">
      <w:r w:rsidRPr="00B75DE5">
        <w:t>Levomenthol kräm</w:t>
      </w:r>
    </w:p>
    <w:p w:rsidR="007033F9" w:rsidRPr="00B75DE5" w:rsidRDefault="007033F9" w:rsidP="007033F9">
      <w:r w:rsidRPr="00B75DE5">
        <w:t>M-sprit</w:t>
      </w:r>
    </w:p>
    <w:p w:rsidR="007033F9" w:rsidRDefault="007033F9" w:rsidP="007033F9"/>
    <w:p w:rsidR="007033F9" w:rsidRPr="00014522" w:rsidRDefault="007033F9" w:rsidP="007033F9">
      <w:pPr>
        <w:rPr>
          <w:b/>
        </w:rPr>
      </w:pPr>
      <w:r w:rsidRPr="00014522">
        <w:rPr>
          <w:b/>
        </w:rPr>
        <w:t>Korridorskåp:</w:t>
      </w:r>
    </w:p>
    <w:p w:rsidR="007033F9" w:rsidRDefault="007033F9" w:rsidP="007033F9">
      <w:r>
        <w:t>Klyx</w:t>
      </w:r>
    </w:p>
    <w:p w:rsidR="007033F9" w:rsidRDefault="007033F9" w:rsidP="007033F9">
      <w:r>
        <w:t>Cavilon</w:t>
      </w:r>
    </w:p>
    <w:p w:rsidR="007033F9" w:rsidRDefault="007033F9" w:rsidP="007033F9">
      <w:r>
        <w:t>Microlax</w:t>
      </w:r>
    </w:p>
    <w:p w:rsidR="007033F9" w:rsidRDefault="007033F9" w:rsidP="007033F9">
      <w:r>
        <w:t>Jordnötsolja</w:t>
      </w:r>
    </w:p>
    <w:p w:rsidR="007033F9" w:rsidRDefault="007033F9" w:rsidP="007033F9">
      <w:r>
        <w:t>Medicinsk bensin</w:t>
      </w:r>
    </w:p>
    <w:p w:rsidR="007033F9" w:rsidRDefault="007033F9" w:rsidP="007033F9">
      <w:r>
        <w:t>Glidsalva</w:t>
      </w:r>
    </w:p>
    <w:p w:rsidR="007033F9" w:rsidRDefault="007033F9" w:rsidP="007033F9">
      <w:r>
        <w:t>Stomahesive</w:t>
      </w:r>
    </w:p>
    <w:p w:rsidR="007033F9" w:rsidRDefault="007033F9" w:rsidP="007033F9">
      <w:r>
        <w:t>Hibiscrub</w:t>
      </w:r>
    </w:p>
    <w:p w:rsidR="007033F9" w:rsidRDefault="007033F9" w:rsidP="007033F9">
      <w:r>
        <w:t>Descutan</w:t>
      </w:r>
    </w:p>
    <w:p w:rsidR="007033F9" w:rsidRDefault="007033F9" w:rsidP="007033F9">
      <w:r>
        <w:t>Fenuril</w:t>
      </w:r>
    </w:p>
    <w:p w:rsidR="007033F9" w:rsidRDefault="007033F9" w:rsidP="007033F9">
      <w:r>
        <w:t>Proxiden munspray</w:t>
      </w:r>
    </w:p>
    <w:p w:rsidR="007033F9" w:rsidRPr="00B75DE5" w:rsidRDefault="007033F9" w:rsidP="007033F9"/>
    <w:p w:rsidR="007033F9" w:rsidRDefault="007033F9" w:rsidP="007033F9">
      <w:pPr>
        <w:rPr>
          <w:b/>
        </w:rPr>
      </w:pPr>
    </w:p>
    <w:p w:rsidR="007033F9" w:rsidRDefault="007033F9" w:rsidP="007033F9">
      <w:pPr>
        <w:rPr>
          <w:b/>
        </w:rPr>
      </w:pPr>
    </w:p>
    <w:p w:rsidR="007033F9" w:rsidRDefault="007033F9" w:rsidP="007033F9">
      <w:pPr>
        <w:rPr>
          <w:b/>
        </w:rPr>
      </w:pPr>
      <w:r w:rsidRPr="00BF546E">
        <w:rPr>
          <w:b/>
        </w:rPr>
        <w:t>Korridorrum:</w:t>
      </w:r>
    </w:p>
    <w:p w:rsidR="007033F9" w:rsidRDefault="007033F9" w:rsidP="007033F9">
      <w:r>
        <w:t>Kabiven</w:t>
      </w:r>
    </w:p>
    <w:p w:rsidR="007033F9" w:rsidRPr="00BF546E" w:rsidRDefault="007033F9" w:rsidP="007033F9">
      <w:r>
        <w:t>Extra dropp</w:t>
      </w:r>
    </w:p>
    <w:p w:rsidR="007033F9" w:rsidRDefault="007033F9" w:rsidP="007033F9">
      <w:pPr>
        <w:rPr>
          <w:b/>
        </w:rPr>
      </w:pPr>
    </w:p>
    <w:p w:rsidR="007033F9" w:rsidRDefault="007033F9" w:rsidP="007033F9">
      <w:pPr>
        <w:rPr>
          <w:b/>
        </w:rPr>
      </w:pPr>
    </w:p>
    <w:p w:rsidR="007033F9" w:rsidRDefault="007033F9" w:rsidP="007033F9">
      <w:pPr>
        <w:rPr>
          <w:b/>
        </w:rPr>
      </w:pPr>
      <w:r>
        <w:rPr>
          <w:b/>
        </w:rPr>
        <w:t>Akutväska/Akutvagn</w:t>
      </w:r>
    </w:p>
    <w:p w:rsidR="007033F9" w:rsidRPr="003D0A92" w:rsidRDefault="007033F9" w:rsidP="007033F9">
      <w:pPr>
        <w:pStyle w:val="Brdtext"/>
        <w:numPr>
          <w:ilvl w:val="12"/>
          <w:numId w:val="0"/>
        </w:numPr>
      </w:pPr>
      <w:r w:rsidRPr="003D0A92">
        <w:t>Förvaras i patientkorridoren.</w:t>
      </w:r>
      <w:r w:rsidRPr="003D0A92">
        <w:br/>
        <w:t xml:space="preserve">Akutvagnen fylls på av apoteket efter att de fått vetskap om artiklar som förbrukats. En gång per månad kontrollerar apoteket akutvagnen på utgångna läkemedel samt ser till att vagnens läkemedel stämmer överens med PM </w:t>
      </w:r>
      <w:r w:rsidRPr="003D0A92">
        <w:rPr>
          <w:i/>
        </w:rPr>
        <w:t>Akutväska/akutvagn: innehållsförteckning</w:t>
      </w:r>
      <w:r w:rsidRPr="003D0A92">
        <w:t xml:space="preserve">. </w:t>
      </w:r>
    </w:p>
    <w:p w:rsidR="007033F9" w:rsidRDefault="007033F9" w:rsidP="007033F9">
      <w:pPr>
        <w:pStyle w:val="Rubrik2"/>
      </w:pPr>
      <w:r>
        <w:t xml:space="preserve"> </w:t>
      </w:r>
    </w:p>
    <w:p w:rsidR="007033F9" w:rsidRPr="007033F9" w:rsidRDefault="007033F9" w:rsidP="007033F9"/>
    <w:p w:rsidR="0030489B" w:rsidRPr="009A45A1" w:rsidRDefault="0030489B" w:rsidP="0030489B">
      <w:r w:rsidRPr="009A45A1">
        <w:br w:type="page"/>
      </w:r>
    </w:p>
    <w:p w:rsidR="001B61E5" w:rsidRPr="009A45A1" w:rsidRDefault="001B61E5" w:rsidP="00DD1FC3"/>
    <w:p w:rsidR="0030489B" w:rsidRPr="009A45A1" w:rsidRDefault="0030489B" w:rsidP="00DD1FC3"/>
    <w:p w:rsidR="0030489B" w:rsidRPr="009A45A1" w:rsidRDefault="0030489B" w:rsidP="00DD1FC3"/>
    <w:sectPr w:rsidR="0030489B" w:rsidRPr="009A45A1"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092C" w:rsidRDefault="0067092C" w:rsidP="006110E2">
      <w:r>
        <w:separator/>
      </w:r>
    </w:p>
  </w:endnote>
  <w:endnote w:type="continuationSeparator" w:id="0">
    <w:p w:rsidR="0067092C" w:rsidRDefault="0067092C"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AD3D63"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AD3D63"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AD3D63"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AD3D63" w:rsidP="00D911C9">
          <w:pPr>
            <w:rPr>
              <w:b/>
              <w:sz w:val="16"/>
              <w:szCs w:val="16"/>
            </w:rPr>
          </w:pPr>
          <w:bookmarkStart w:id="18" w:name="identifier"/>
          <w:r>
            <w:rPr>
              <w:b/>
              <w:sz w:val="16"/>
              <w:szCs w:val="16"/>
            </w:rPr>
            <w:t>DSVT-S-392339</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092C" w:rsidRDefault="0067092C" w:rsidP="006110E2">
      <w:r>
        <w:separator/>
      </w:r>
    </w:p>
  </w:footnote>
  <w:footnote w:type="continuationSeparator" w:id="0">
    <w:p w:rsidR="0067092C" w:rsidRDefault="0067092C"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AD3D63" w:rsidP="00C9569D">
          <w:pPr>
            <w:pStyle w:val="Etikett"/>
            <w:rPr>
              <w:sz w:val="18"/>
              <w:szCs w:val="18"/>
            </w:rPr>
          </w:pPr>
          <w:bookmarkStart w:id="1" w:name="title_Repeat1"/>
          <w:r>
            <w:rPr>
              <w:sz w:val="18"/>
              <w:szCs w:val="18"/>
            </w:rPr>
            <w:t>Läkemedelansvar avd 63, samt förteckning över läkemedel utanför läkemedelsförrådet</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AD3D63"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AD3D63">
            <w:rPr>
              <w:sz w:val="16"/>
              <w:szCs w:val="16"/>
            </w:rPr>
            <w:t>2014-05-01</w:t>
          </w:r>
          <w:bookmarkEnd w:id="3"/>
          <w:r w:rsidR="00C9569D">
            <w:rPr>
              <w:sz w:val="16"/>
              <w:szCs w:val="16"/>
            </w:rPr>
            <w:br/>
          </w:r>
          <w:r w:rsidRPr="00F515C5">
            <w:rPr>
              <w:sz w:val="16"/>
              <w:szCs w:val="16"/>
            </w:rPr>
            <w:t xml:space="preserve">Giltigt Till: </w:t>
          </w:r>
          <w:bookmarkStart w:id="4" w:name="ShortValidToDate_Repeat"/>
          <w:r w:rsidR="00AD3D63">
            <w:rPr>
              <w:sz w:val="16"/>
              <w:szCs w:val="16"/>
            </w:rPr>
            <w:t>2015-05-01</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AD3D63"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AD3D63" w:rsidP="00C9569D">
          <w:pPr>
            <w:rPr>
              <w:b/>
              <w:sz w:val="18"/>
              <w:szCs w:val="18"/>
            </w:rPr>
          </w:pPr>
          <w:bookmarkStart w:id="6" w:name="Establisher_Repeat"/>
          <w:r>
            <w:rPr>
              <w:b/>
              <w:sz w:val="18"/>
              <w:szCs w:val="18"/>
            </w:rPr>
            <w:t>Mia Gradin</w:t>
          </w:r>
          <w:bookmarkEnd w:id="6"/>
        </w:p>
      </w:tc>
    </w:tr>
  </w:tbl>
  <w:p w:rsidR="00D911C9" w:rsidRDefault="004527D9"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AD3D63" w:rsidP="00D911C9">
          <w:pPr>
            <w:pStyle w:val="Etikett"/>
            <w:rPr>
              <w:sz w:val="18"/>
              <w:szCs w:val="18"/>
            </w:rPr>
          </w:pPr>
          <w:bookmarkStart w:id="7" w:name="title"/>
          <w:r>
            <w:rPr>
              <w:sz w:val="18"/>
              <w:szCs w:val="18"/>
            </w:rPr>
            <w:t>Läkemedelansvar avd 63, samt förteckning över läkemedel utanför läkemedelsförrådet</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AD3D63"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AD3D63">
            <w:rPr>
              <w:sz w:val="16"/>
              <w:szCs w:val="16"/>
            </w:rPr>
            <w:t>2014-05-01</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AD3D63">
            <w:rPr>
              <w:sz w:val="16"/>
              <w:szCs w:val="16"/>
            </w:rPr>
            <w:t>2015-05-01</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AD3D63"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AD3D63" w:rsidP="00D911C9">
          <w:pPr>
            <w:rPr>
              <w:b/>
              <w:sz w:val="18"/>
              <w:szCs w:val="18"/>
            </w:rPr>
          </w:pPr>
          <w:bookmarkStart w:id="12" w:name="Establisher"/>
          <w:r>
            <w:rPr>
              <w:b/>
              <w:sz w:val="18"/>
              <w:szCs w:val="18"/>
            </w:rPr>
            <w:t>Mia Gradin</w:t>
          </w:r>
          <w:bookmarkEnd w:id="12"/>
        </w:p>
      </w:tc>
    </w:tr>
  </w:tbl>
  <w:p w:rsidR="00D911C9" w:rsidRDefault="004527D9">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527D9"/>
    <w:rsid w:val="004763DB"/>
    <w:rsid w:val="00493DCE"/>
    <w:rsid w:val="0052524C"/>
    <w:rsid w:val="00556322"/>
    <w:rsid w:val="005816A8"/>
    <w:rsid w:val="005962B5"/>
    <w:rsid w:val="005B3339"/>
    <w:rsid w:val="005C2B39"/>
    <w:rsid w:val="00600E41"/>
    <w:rsid w:val="006110E2"/>
    <w:rsid w:val="0067092C"/>
    <w:rsid w:val="006718F7"/>
    <w:rsid w:val="00687A7C"/>
    <w:rsid w:val="00691FBE"/>
    <w:rsid w:val="006A6641"/>
    <w:rsid w:val="006C0123"/>
    <w:rsid w:val="006C4BCD"/>
    <w:rsid w:val="006C520E"/>
    <w:rsid w:val="006E57E1"/>
    <w:rsid w:val="006F1E36"/>
    <w:rsid w:val="007033F9"/>
    <w:rsid w:val="007075F8"/>
    <w:rsid w:val="007402D9"/>
    <w:rsid w:val="00751C58"/>
    <w:rsid w:val="00814AA6"/>
    <w:rsid w:val="008171BD"/>
    <w:rsid w:val="00876367"/>
    <w:rsid w:val="008E5CF5"/>
    <w:rsid w:val="00944B25"/>
    <w:rsid w:val="009613FB"/>
    <w:rsid w:val="009A45A1"/>
    <w:rsid w:val="009B0EDD"/>
    <w:rsid w:val="009F01F4"/>
    <w:rsid w:val="00A0638C"/>
    <w:rsid w:val="00A93A11"/>
    <w:rsid w:val="00A97A99"/>
    <w:rsid w:val="00AD3D63"/>
    <w:rsid w:val="00AF0162"/>
    <w:rsid w:val="00B42060"/>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link w:val="Rubrik2Char"/>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 w:type="paragraph" w:styleId="Brdtext">
    <w:name w:val="Body Text"/>
    <w:basedOn w:val="Normal"/>
    <w:link w:val="BrdtextChar"/>
    <w:rsid w:val="007033F9"/>
    <w:pPr>
      <w:spacing w:after="120"/>
    </w:pPr>
    <w:rPr>
      <w:sz w:val="24"/>
    </w:rPr>
  </w:style>
  <w:style w:type="character" w:customStyle="1" w:styleId="BrdtextChar">
    <w:name w:val="Brödtext Char"/>
    <w:basedOn w:val="Standardstycketeckensnitt"/>
    <w:link w:val="Brdtext"/>
    <w:rsid w:val="007033F9"/>
    <w:rPr>
      <w:sz w:val="24"/>
      <w:szCs w:val="24"/>
    </w:rPr>
  </w:style>
  <w:style w:type="character" w:customStyle="1" w:styleId="Rubrik2Char">
    <w:name w:val="Rubrik 2 Char"/>
    <w:basedOn w:val="Standardstycketeckensnitt"/>
    <w:link w:val="Rubrik2"/>
    <w:rsid w:val="007033F9"/>
    <w:rPr>
      <w:rFonts w:ascii="Arial" w:hAnsi="Arial" w:cs="Arial"/>
      <w:b/>
      <w:bCs/>
      <w:i/>
      <w:iCs/>
      <w:sz w:val="28"/>
      <w:szCs w:val="28"/>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181</Words>
  <Characters>965</Characters>
  <Application>Microsoft Office Word</Application>
  <DocSecurity>8</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geraast</cp:lastModifiedBy>
  <cp:revision>2</cp:revision>
  <cp:lastPrinted>2007-02-20T07:57:00Z</cp:lastPrinted>
  <dcterms:created xsi:type="dcterms:W3CDTF">2014-12-17T09:25:00Z</dcterms:created>
  <dcterms:modified xsi:type="dcterms:W3CDTF">2014-12-17T09:25:00Z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