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EE0EBE" w:rsidP="0030489B">
      <w:pPr>
        <w:pStyle w:val="Rubrik1"/>
      </w:pPr>
      <w:bookmarkStart w:id="0" w:name="title_Repeat"/>
      <w:r>
        <w:t>Palliativ vård, diagnos Z51.5, kriterier för registrering</w:t>
      </w:r>
      <w:bookmarkEnd w:id="0"/>
    </w:p>
    <w:p w:rsidR="00DC78B2" w:rsidRDefault="00DC78B2" w:rsidP="00DC78B2"/>
    <w:p w:rsidR="00DC78B2" w:rsidRPr="00E21295" w:rsidRDefault="00DC78B2" w:rsidP="00DC78B2">
      <w:pPr>
        <w:rPr>
          <w:szCs w:val="22"/>
        </w:rPr>
      </w:pPr>
      <w:r w:rsidRPr="00E21295">
        <w:rPr>
          <w:szCs w:val="22"/>
        </w:rPr>
        <w:t xml:space="preserve">När en eller flera av nedanstående punkter är uppfyllda, skall diagnosregistrering med diagnoskoden </w:t>
      </w:r>
      <w:r w:rsidRPr="00E21295">
        <w:rPr>
          <w:b/>
          <w:szCs w:val="22"/>
        </w:rPr>
        <w:t>Z51.5 Palliativ vård</w:t>
      </w:r>
      <w:r w:rsidRPr="00E21295">
        <w:rPr>
          <w:szCs w:val="22"/>
        </w:rPr>
        <w:t xml:space="preserve"> användas som bidiagnos:</w:t>
      </w:r>
    </w:p>
    <w:p w:rsidR="00DC78B2" w:rsidRPr="00E21295" w:rsidRDefault="00DC78B2" w:rsidP="00DC78B2">
      <w:pPr>
        <w:rPr>
          <w:szCs w:val="22"/>
        </w:rPr>
      </w:pPr>
    </w:p>
    <w:p w:rsidR="00DC78B2" w:rsidRPr="00E21295" w:rsidRDefault="00DC78B2" w:rsidP="00DC78B2">
      <w:pPr>
        <w:rPr>
          <w:szCs w:val="22"/>
        </w:rPr>
      </w:pPr>
    </w:p>
    <w:p w:rsidR="00DC78B2" w:rsidRPr="00E21295" w:rsidRDefault="00DC78B2" w:rsidP="00DC78B2">
      <w:pPr>
        <w:numPr>
          <w:ilvl w:val="0"/>
          <w:numId w:val="5"/>
        </w:numPr>
        <w:rPr>
          <w:szCs w:val="22"/>
        </w:rPr>
      </w:pPr>
      <w:r w:rsidRPr="00E21295">
        <w:rPr>
          <w:szCs w:val="22"/>
        </w:rPr>
        <w:t>När orsaken till vårdtillfället har varit rent palliativ, såsom stentbyte, buktappning eller pleuratappning, optimering av smärtlindring eller annan symtomlindring och dylikt.</w:t>
      </w:r>
    </w:p>
    <w:p w:rsidR="00DC78B2" w:rsidRPr="00E21295" w:rsidRDefault="00DC78B2" w:rsidP="00DC78B2">
      <w:pPr>
        <w:rPr>
          <w:szCs w:val="22"/>
        </w:rPr>
      </w:pPr>
    </w:p>
    <w:p w:rsidR="00DC78B2" w:rsidRPr="00E21295" w:rsidRDefault="00DC78B2" w:rsidP="00DC78B2">
      <w:pPr>
        <w:numPr>
          <w:ilvl w:val="0"/>
          <w:numId w:val="5"/>
        </w:numPr>
        <w:rPr>
          <w:szCs w:val="22"/>
        </w:rPr>
      </w:pPr>
      <w:r w:rsidRPr="00E21295">
        <w:rPr>
          <w:szCs w:val="22"/>
        </w:rPr>
        <w:t>När patienten remitteras från ASiH eller någon palliativ enhet för specifik åtgärd eller svikt i hemsituationen.</w:t>
      </w:r>
    </w:p>
    <w:p w:rsidR="00DC78B2" w:rsidRPr="00E21295" w:rsidRDefault="00DC78B2" w:rsidP="00DC78B2">
      <w:pPr>
        <w:rPr>
          <w:szCs w:val="22"/>
        </w:rPr>
      </w:pPr>
    </w:p>
    <w:p w:rsidR="00DC78B2" w:rsidRPr="00E21295" w:rsidRDefault="00DC78B2" w:rsidP="00DC78B2">
      <w:pPr>
        <w:numPr>
          <w:ilvl w:val="0"/>
          <w:numId w:val="5"/>
        </w:numPr>
        <w:rPr>
          <w:szCs w:val="22"/>
        </w:rPr>
      </w:pPr>
      <w:r w:rsidRPr="00E21295">
        <w:rPr>
          <w:szCs w:val="22"/>
        </w:rPr>
        <w:t>När tillståndet hos en patient i ett palliativt skede förändras så att det bästa för patienten vore att vården sker inom annan vårdform än akut slutenvård</w:t>
      </w:r>
    </w:p>
    <w:p w:rsidR="0030489B" w:rsidRPr="00DC78B2" w:rsidRDefault="0030489B" w:rsidP="00DD1FC3"/>
    <w:sectPr w:rsidR="0030489B" w:rsidRPr="00DC78B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11E" w:rsidRDefault="009A511E" w:rsidP="006110E2">
      <w:r>
        <w:separator/>
      </w:r>
    </w:p>
  </w:endnote>
  <w:endnote w:type="continuationSeparator" w:id="0">
    <w:p w:rsidR="009A511E" w:rsidRDefault="009A511E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E0EB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E0EB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E0EB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E0EB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DSVT-S-392130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11E" w:rsidRDefault="009A511E" w:rsidP="006110E2">
      <w:r>
        <w:separator/>
      </w:r>
    </w:p>
  </w:footnote>
  <w:footnote w:type="continuationSeparator" w:id="0">
    <w:p w:rsidR="009A511E" w:rsidRDefault="009A511E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E0EB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Palliativ vård, diagnos Z51.5, kriterier för registrering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E0EB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EE0EBE">
            <w:rPr>
              <w:sz w:val="16"/>
              <w:szCs w:val="16"/>
            </w:rPr>
            <w:t>2014-06-16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EE0EBE">
            <w:rPr>
              <w:sz w:val="16"/>
              <w:szCs w:val="16"/>
            </w:rPr>
            <w:t>2016-06-16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E0EB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E0EB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David Stillström</w:t>
          </w:r>
          <w:bookmarkEnd w:id="6"/>
        </w:p>
      </w:tc>
    </w:tr>
  </w:tbl>
  <w:p w:rsidR="00D911C9" w:rsidRDefault="00ED2A0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E0EB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Palliativ vård, diagnos Z51.5, kriterier för registrering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E0EB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EE0EBE">
            <w:rPr>
              <w:sz w:val="16"/>
              <w:szCs w:val="16"/>
            </w:rPr>
            <w:t>2014-06-16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EE0EBE">
            <w:rPr>
              <w:sz w:val="16"/>
              <w:szCs w:val="16"/>
            </w:rPr>
            <w:t>2016-06-16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E0EB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E0EB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David Stillström</w:t>
          </w:r>
          <w:bookmarkEnd w:id="12"/>
        </w:p>
      </w:tc>
    </w:tr>
  </w:tbl>
  <w:p w:rsidR="00D911C9" w:rsidRDefault="00ED2A0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52124"/>
    <w:multiLevelType w:val="hybridMultilevel"/>
    <w:tmpl w:val="2244161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A511E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C78B2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2A07"/>
    <w:rsid w:val="00ED665A"/>
    <w:rsid w:val="00EE0EBE"/>
    <w:rsid w:val="00EE2E41"/>
    <w:rsid w:val="00F033FF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550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2014-12-17T08:16:00Z</dcterms:created>
  <dcterms:modified xsi:type="dcterms:W3CDTF">2014-12-17T08:16:00Z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