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61E5" w:rsidRDefault="003C1DCD" w:rsidP="00D616E6">
      <w:pPr>
        <w:pStyle w:val="Rubrik1"/>
        <w:jc w:val="center"/>
      </w:pPr>
      <w:bookmarkStart w:id="0" w:name="title_Repeat"/>
      <w:bookmarkStart w:id="1" w:name="_Toc406569610"/>
      <w:r>
        <w:t>Percutana Endoskopiska Gastrostomier (PEG) och Jejunostomier</w:t>
      </w:r>
      <w:bookmarkEnd w:id="0"/>
      <w:bookmarkEnd w:id="1"/>
    </w:p>
    <w:p w:rsidR="00D616E6" w:rsidRDefault="00D616E6" w:rsidP="00D616E6"/>
    <w:p w:rsidR="00D616E6" w:rsidRDefault="00D616E6" w:rsidP="00D616E6">
      <w:pPr>
        <w:jc w:val="center"/>
        <w:rPr>
          <w:b/>
          <w:sz w:val="40"/>
        </w:rPr>
      </w:pPr>
    </w:p>
    <w:p w:rsidR="00D616E6" w:rsidRPr="00D616E6" w:rsidRDefault="00D616E6" w:rsidP="00D616E6">
      <w:pPr>
        <w:jc w:val="center"/>
        <w:rPr>
          <w:b/>
          <w:i/>
          <w:sz w:val="24"/>
        </w:rPr>
      </w:pPr>
      <w:r w:rsidRPr="00D616E6">
        <w:rPr>
          <w:b/>
          <w:sz w:val="24"/>
        </w:rPr>
        <w:t xml:space="preserve">INITIALT KLOKT RÅD: </w:t>
      </w:r>
      <w:r w:rsidRPr="00D616E6">
        <w:rPr>
          <w:b/>
          <w:i/>
          <w:sz w:val="24"/>
        </w:rPr>
        <w:t xml:space="preserve">DILATERA </w:t>
      </w:r>
      <w:r w:rsidRPr="00D616E6">
        <w:rPr>
          <w:b/>
          <w:i/>
          <w:sz w:val="24"/>
          <w:u w:val="single"/>
        </w:rPr>
        <w:t>INTE</w:t>
      </w:r>
      <w:r w:rsidRPr="00D616E6">
        <w:rPr>
          <w:b/>
          <w:i/>
          <w:sz w:val="24"/>
        </w:rPr>
        <w:t xml:space="preserve"> PEG-KANAL MED HEGARSTIFT. ANVÄND BALLONG!</w:t>
      </w:r>
    </w:p>
    <w:p w:rsidR="00D616E6" w:rsidRDefault="00D616E6" w:rsidP="00D616E6">
      <w:pPr>
        <w:jc w:val="center"/>
        <w:rPr>
          <w:b/>
          <w:i/>
          <w:sz w:val="28"/>
          <w:szCs w:val="28"/>
        </w:rPr>
      </w:pPr>
      <w:r w:rsidRPr="00D616E6">
        <w:rPr>
          <w:b/>
          <w:i/>
          <w:sz w:val="24"/>
        </w:rPr>
        <w:t>(se s. 9 nedan</w:t>
      </w:r>
      <w:r>
        <w:rPr>
          <w:b/>
          <w:i/>
          <w:sz w:val="28"/>
          <w:szCs w:val="28"/>
        </w:rPr>
        <w:t>)</w:t>
      </w:r>
    </w:p>
    <w:p w:rsidR="00D616E6" w:rsidRDefault="00D616E6" w:rsidP="00D616E6">
      <w:pPr>
        <w:rPr>
          <w:b/>
          <w:sz w:val="28"/>
          <w:szCs w:val="28"/>
        </w:rPr>
      </w:pPr>
    </w:p>
    <w:p w:rsidR="00D616E6" w:rsidRDefault="00D616E6" w:rsidP="00D616E6">
      <w:pPr>
        <w:rPr>
          <w:b/>
          <w:sz w:val="28"/>
          <w:szCs w:val="28"/>
        </w:rPr>
      </w:pPr>
    </w:p>
    <w:p w:rsidR="00D616E6" w:rsidRDefault="00D616E6">
      <w:pPr>
        <w:pStyle w:val="Innehllsfrteckningsrubrik"/>
      </w:pPr>
    </w:p>
    <w:p w:rsidR="00D616E6" w:rsidRDefault="00D616E6">
      <w:pPr>
        <w:pStyle w:val="Innehllsfrteckningsrubrik"/>
      </w:pPr>
      <w:r>
        <w:t>Innehållsförteckning</w:t>
      </w:r>
    </w:p>
    <w:p w:rsidR="003C1DCD" w:rsidRDefault="00D616E6">
      <w:pPr>
        <w:pStyle w:val="Innehll1"/>
        <w:tabs>
          <w:tab w:val="right" w:leader="dot" w:pos="9730"/>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406569610" w:history="1">
        <w:r w:rsidR="003C1DCD" w:rsidRPr="0042492E">
          <w:rPr>
            <w:rStyle w:val="Hyperlnk"/>
            <w:noProof/>
          </w:rPr>
          <w:t>Percutana Endoskopiska Gastrostomier (PEG) och Jejunostomier</w:t>
        </w:r>
        <w:r w:rsidR="003C1DCD">
          <w:rPr>
            <w:noProof/>
            <w:webHidden/>
          </w:rPr>
          <w:tab/>
        </w:r>
        <w:r w:rsidR="003C1DCD">
          <w:rPr>
            <w:noProof/>
            <w:webHidden/>
          </w:rPr>
          <w:fldChar w:fldCharType="begin"/>
        </w:r>
        <w:r w:rsidR="003C1DCD">
          <w:rPr>
            <w:noProof/>
            <w:webHidden/>
          </w:rPr>
          <w:instrText xml:space="preserve"> PAGEREF _Toc406569610 \h </w:instrText>
        </w:r>
        <w:r w:rsidR="003C1DCD">
          <w:rPr>
            <w:noProof/>
            <w:webHidden/>
          </w:rPr>
        </w:r>
        <w:r w:rsidR="003C1DCD">
          <w:rPr>
            <w:noProof/>
            <w:webHidden/>
          </w:rPr>
          <w:fldChar w:fldCharType="separate"/>
        </w:r>
        <w:r w:rsidR="003C1DCD">
          <w:rPr>
            <w:noProof/>
            <w:webHidden/>
          </w:rPr>
          <w:t>1</w:t>
        </w:r>
        <w:r w:rsidR="003C1DCD">
          <w:rPr>
            <w:noProof/>
            <w:webHidden/>
          </w:rPr>
          <w:fldChar w:fldCharType="end"/>
        </w:r>
      </w:hyperlink>
    </w:p>
    <w:p w:rsidR="003C1DCD" w:rsidRDefault="003C1DCD">
      <w:pPr>
        <w:pStyle w:val="Innehll1"/>
        <w:tabs>
          <w:tab w:val="right" w:leader="dot" w:pos="9730"/>
        </w:tabs>
        <w:rPr>
          <w:rFonts w:asciiTheme="minorHAnsi" w:eastAsiaTheme="minorEastAsia" w:hAnsiTheme="minorHAnsi" w:cstheme="minorBidi"/>
          <w:noProof/>
          <w:szCs w:val="22"/>
        </w:rPr>
      </w:pPr>
      <w:hyperlink w:anchor="_Toc406569611" w:history="1">
        <w:r w:rsidRPr="0042492E">
          <w:rPr>
            <w:rStyle w:val="Hyperlnk"/>
            <w:noProof/>
          </w:rPr>
          <w:t>INTRODUKTION</w:t>
        </w:r>
        <w:r>
          <w:rPr>
            <w:noProof/>
            <w:webHidden/>
          </w:rPr>
          <w:tab/>
        </w:r>
        <w:r>
          <w:rPr>
            <w:noProof/>
            <w:webHidden/>
          </w:rPr>
          <w:fldChar w:fldCharType="begin"/>
        </w:r>
        <w:r>
          <w:rPr>
            <w:noProof/>
            <w:webHidden/>
          </w:rPr>
          <w:instrText xml:space="preserve"> PAGEREF _Toc406569611 \h </w:instrText>
        </w:r>
        <w:r>
          <w:rPr>
            <w:noProof/>
            <w:webHidden/>
          </w:rPr>
        </w:r>
        <w:r>
          <w:rPr>
            <w:noProof/>
            <w:webHidden/>
          </w:rPr>
          <w:fldChar w:fldCharType="separate"/>
        </w:r>
        <w:r>
          <w:rPr>
            <w:noProof/>
            <w:webHidden/>
          </w:rPr>
          <w:t>2</w:t>
        </w:r>
        <w:r>
          <w:rPr>
            <w:noProof/>
            <w:webHidden/>
          </w:rPr>
          <w:fldChar w:fldCharType="end"/>
        </w:r>
      </w:hyperlink>
    </w:p>
    <w:p w:rsidR="003C1DCD" w:rsidRDefault="003C1DCD">
      <w:pPr>
        <w:pStyle w:val="Innehll1"/>
        <w:tabs>
          <w:tab w:val="right" w:leader="dot" w:pos="9730"/>
        </w:tabs>
        <w:rPr>
          <w:rFonts w:asciiTheme="minorHAnsi" w:eastAsiaTheme="minorEastAsia" w:hAnsiTheme="minorHAnsi" w:cstheme="minorBidi"/>
          <w:noProof/>
          <w:szCs w:val="22"/>
        </w:rPr>
      </w:pPr>
      <w:hyperlink w:anchor="_Toc406569612" w:history="1">
        <w:r w:rsidRPr="0042492E">
          <w:rPr>
            <w:rStyle w:val="Hyperlnk"/>
            <w:noProof/>
          </w:rPr>
          <w:t>OLIKA TYPER AV NUTRITIONSSTOMIER</w:t>
        </w:r>
        <w:r>
          <w:rPr>
            <w:noProof/>
            <w:webHidden/>
          </w:rPr>
          <w:tab/>
        </w:r>
        <w:r>
          <w:rPr>
            <w:noProof/>
            <w:webHidden/>
          </w:rPr>
          <w:fldChar w:fldCharType="begin"/>
        </w:r>
        <w:r>
          <w:rPr>
            <w:noProof/>
            <w:webHidden/>
          </w:rPr>
          <w:instrText xml:space="preserve"> PAGEREF _Toc406569612 \h </w:instrText>
        </w:r>
        <w:r>
          <w:rPr>
            <w:noProof/>
            <w:webHidden/>
          </w:rPr>
        </w:r>
        <w:r>
          <w:rPr>
            <w:noProof/>
            <w:webHidden/>
          </w:rPr>
          <w:fldChar w:fldCharType="separate"/>
        </w:r>
        <w:r>
          <w:rPr>
            <w:noProof/>
            <w:webHidden/>
          </w:rPr>
          <w:t>3</w:t>
        </w:r>
        <w:r>
          <w:rPr>
            <w:noProof/>
            <w:webHidden/>
          </w:rPr>
          <w:fldChar w:fldCharType="end"/>
        </w:r>
      </w:hyperlink>
    </w:p>
    <w:p w:rsidR="003C1DCD" w:rsidRDefault="003C1DCD">
      <w:pPr>
        <w:pStyle w:val="Innehll1"/>
        <w:tabs>
          <w:tab w:val="right" w:leader="dot" w:pos="9730"/>
        </w:tabs>
        <w:rPr>
          <w:rFonts w:asciiTheme="minorHAnsi" w:eastAsiaTheme="minorEastAsia" w:hAnsiTheme="minorHAnsi" w:cstheme="minorBidi"/>
          <w:noProof/>
          <w:szCs w:val="22"/>
        </w:rPr>
      </w:pPr>
      <w:hyperlink w:anchor="_Toc406569613" w:history="1">
        <w:r w:rsidRPr="0042492E">
          <w:rPr>
            <w:rStyle w:val="Hyperlnk"/>
            <w:noProof/>
          </w:rPr>
          <w:t>OLIKA FABRIKAT AV ENDOSKOPISK GASTROSTOMI OCH HUR MAN TAR BORT/BYTER DEM</w:t>
        </w:r>
        <w:r>
          <w:rPr>
            <w:noProof/>
            <w:webHidden/>
          </w:rPr>
          <w:tab/>
        </w:r>
        <w:r>
          <w:rPr>
            <w:noProof/>
            <w:webHidden/>
          </w:rPr>
          <w:fldChar w:fldCharType="begin"/>
        </w:r>
        <w:r>
          <w:rPr>
            <w:noProof/>
            <w:webHidden/>
          </w:rPr>
          <w:instrText xml:space="preserve"> PAGEREF _Toc406569613 \h </w:instrText>
        </w:r>
        <w:r>
          <w:rPr>
            <w:noProof/>
            <w:webHidden/>
          </w:rPr>
        </w:r>
        <w:r>
          <w:rPr>
            <w:noProof/>
            <w:webHidden/>
          </w:rPr>
          <w:fldChar w:fldCharType="separate"/>
        </w:r>
        <w:r>
          <w:rPr>
            <w:noProof/>
            <w:webHidden/>
          </w:rPr>
          <w:t>5</w:t>
        </w:r>
        <w:r>
          <w:rPr>
            <w:noProof/>
            <w:webHidden/>
          </w:rPr>
          <w:fldChar w:fldCharType="end"/>
        </w:r>
      </w:hyperlink>
    </w:p>
    <w:p w:rsidR="003C1DCD" w:rsidRDefault="003C1DCD">
      <w:pPr>
        <w:pStyle w:val="Innehll2"/>
        <w:tabs>
          <w:tab w:val="right" w:leader="dot" w:pos="9730"/>
        </w:tabs>
        <w:rPr>
          <w:rFonts w:asciiTheme="minorHAnsi" w:eastAsiaTheme="minorEastAsia" w:hAnsiTheme="minorHAnsi" w:cstheme="minorBidi"/>
          <w:noProof/>
          <w:szCs w:val="22"/>
        </w:rPr>
      </w:pPr>
      <w:hyperlink w:anchor="_Toc406569614" w:history="1">
        <w:r w:rsidRPr="0042492E">
          <w:rPr>
            <w:rStyle w:val="Hyperlnk"/>
            <w:noProof/>
          </w:rPr>
          <w:t>PEG</w:t>
        </w:r>
        <w:r>
          <w:rPr>
            <w:noProof/>
            <w:webHidden/>
          </w:rPr>
          <w:tab/>
        </w:r>
        <w:r>
          <w:rPr>
            <w:noProof/>
            <w:webHidden/>
          </w:rPr>
          <w:fldChar w:fldCharType="begin"/>
        </w:r>
        <w:r>
          <w:rPr>
            <w:noProof/>
            <w:webHidden/>
          </w:rPr>
          <w:instrText xml:space="preserve"> PAGEREF _Toc406569614 \h </w:instrText>
        </w:r>
        <w:r>
          <w:rPr>
            <w:noProof/>
            <w:webHidden/>
          </w:rPr>
        </w:r>
        <w:r>
          <w:rPr>
            <w:noProof/>
            <w:webHidden/>
          </w:rPr>
          <w:fldChar w:fldCharType="separate"/>
        </w:r>
        <w:r>
          <w:rPr>
            <w:noProof/>
            <w:webHidden/>
          </w:rPr>
          <w:t>5</w:t>
        </w:r>
        <w:r>
          <w:rPr>
            <w:noProof/>
            <w:webHidden/>
          </w:rPr>
          <w:fldChar w:fldCharType="end"/>
        </w:r>
      </w:hyperlink>
    </w:p>
    <w:p w:rsidR="003C1DCD" w:rsidRDefault="003C1DCD">
      <w:pPr>
        <w:pStyle w:val="Innehll2"/>
        <w:tabs>
          <w:tab w:val="right" w:leader="dot" w:pos="9730"/>
        </w:tabs>
        <w:rPr>
          <w:rFonts w:asciiTheme="minorHAnsi" w:eastAsiaTheme="minorEastAsia" w:hAnsiTheme="minorHAnsi" w:cstheme="minorBidi"/>
          <w:noProof/>
          <w:szCs w:val="22"/>
        </w:rPr>
      </w:pPr>
      <w:hyperlink w:anchor="_Toc406569615" w:history="1">
        <w:r w:rsidRPr="0042492E">
          <w:rPr>
            <w:rStyle w:val="Hyperlnk"/>
            <w:noProof/>
          </w:rPr>
          <w:t>BALLONGGASTROSTOMIER</w:t>
        </w:r>
        <w:r>
          <w:rPr>
            <w:noProof/>
            <w:webHidden/>
          </w:rPr>
          <w:tab/>
        </w:r>
        <w:r>
          <w:rPr>
            <w:noProof/>
            <w:webHidden/>
          </w:rPr>
          <w:fldChar w:fldCharType="begin"/>
        </w:r>
        <w:r>
          <w:rPr>
            <w:noProof/>
            <w:webHidden/>
          </w:rPr>
          <w:instrText xml:space="preserve"> PAGEREF _Toc406569615 \h </w:instrText>
        </w:r>
        <w:r>
          <w:rPr>
            <w:noProof/>
            <w:webHidden/>
          </w:rPr>
        </w:r>
        <w:r>
          <w:rPr>
            <w:noProof/>
            <w:webHidden/>
          </w:rPr>
          <w:fldChar w:fldCharType="separate"/>
        </w:r>
        <w:r>
          <w:rPr>
            <w:noProof/>
            <w:webHidden/>
          </w:rPr>
          <w:t>7</w:t>
        </w:r>
        <w:r>
          <w:rPr>
            <w:noProof/>
            <w:webHidden/>
          </w:rPr>
          <w:fldChar w:fldCharType="end"/>
        </w:r>
      </w:hyperlink>
    </w:p>
    <w:p w:rsidR="003C1DCD" w:rsidRDefault="003C1DCD">
      <w:pPr>
        <w:pStyle w:val="Innehll2"/>
        <w:tabs>
          <w:tab w:val="right" w:leader="dot" w:pos="9730"/>
        </w:tabs>
        <w:rPr>
          <w:rFonts w:asciiTheme="minorHAnsi" w:eastAsiaTheme="minorEastAsia" w:hAnsiTheme="minorHAnsi" w:cstheme="minorBidi"/>
          <w:noProof/>
          <w:szCs w:val="22"/>
        </w:rPr>
      </w:pPr>
      <w:hyperlink w:anchor="_Toc406569616" w:history="1">
        <w:r w:rsidRPr="0042492E">
          <w:rPr>
            <w:rStyle w:val="Hyperlnk"/>
            <w:noProof/>
          </w:rPr>
          <w:t>KNAPPAR</w:t>
        </w:r>
        <w:r>
          <w:rPr>
            <w:noProof/>
            <w:webHidden/>
          </w:rPr>
          <w:tab/>
        </w:r>
        <w:r>
          <w:rPr>
            <w:noProof/>
            <w:webHidden/>
          </w:rPr>
          <w:fldChar w:fldCharType="begin"/>
        </w:r>
        <w:r>
          <w:rPr>
            <w:noProof/>
            <w:webHidden/>
          </w:rPr>
          <w:instrText xml:space="preserve"> PAGEREF _Toc406569616 \h </w:instrText>
        </w:r>
        <w:r>
          <w:rPr>
            <w:noProof/>
            <w:webHidden/>
          </w:rPr>
        </w:r>
        <w:r>
          <w:rPr>
            <w:noProof/>
            <w:webHidden/>
          </w:rPr>
          <w:fldChar w:fldCharType="separate"/>
        </w:r>
        <w:r>
          <w:rPr>
            <w:noProof/>
            <w:webHidden/>
          </w:rPr>
          <w:t>8</w:t>
        </w:r>
        <w:r>
          <w:rPr>
            <w:noProof/>
            <w:webHidden/>
          </w:rPr>
          <w:fldChar w:fldCharType="end"/>
        </w:r>
      </w:hyperlink>
    </w:p>
    <w:p w:rsidR="003C1DCD" w:rsidRDefault="003C1DCD">
      <w:pPr>
        <w:pStyle w:val="Innehll1"/>
        <w:tabs>
          <w:tab w:val="right" w:leader="dot" w:pos="9730"/>
        </w:tabs>
        <w:rPr>
          <w:rFonts w:asciiTheme="minorHAnsi" w:eastAsiaTheme="minorEastAsia" w:hAnsiTheme="minorHAnsi" w:cstheme="minorBidi"/>
          <w:noProof/>
          <w:szCs w:val="22"/>
        </w:rPr>
      </w:pPr>
      <w:hyperlink w:anchor="_Toc406569617" w:history="1">
        <w:r w:rsidRPr="0042492E">
          <w:rPr>
            <w:rStyle w:val="Hyperlnk"/>
            <w:noProof/>
          </w:rPr>
          <w:t>HANDLÄGGNING AV PEG/JEJUNOSTOMI, SOM ÅKT UT</w:t>
        </w:r>
        <w:r>
          <w:rPr>
            <w:noProof/>
            <w:webHidden/>
          </w:rPr>
          <w:tab/>
        </w:r>
        <w:r>
          <w:rPr>
            <w:noProof/>
            <w:webHidden/>
          </w:rPr>
          <w:fldChar w:fldCharType="begin"/>
        </w:r>
        <w:r>
          <w:rPr>
            <w:noProof/>
            <w:webHidden/>
          </w:rPr>
          <w:instrText xml:space="preserve"> PAGEREF _Toc406569617 \h </w:instrText>
        </w:r>
        <w:r>
          <w:rPr>
            <w:noProof/>
            <w:webHidden/>
          </w:rPr>
        </w:r>
        <w:r>
          <w:rPr>
            <w:noProof/>
            <w:webHidden/>
          </w:rPr>
          <w:fldChar w:fldCharType="separate"/>
        </w:r>
        <w:r>
          <w:rPr>
            <w:noProof/>
            <w:webHidden/>
          </w:rPr>
          <w:t>9</w:t>
        </w:r>
        <w:r>
          <w:rPr>
            <w:noProof/>
            <w:webHidden/>
          </w:rPr>
          <w:fldChar w:fldCharType="end"/>
        </w:r>
      </w:hyperlink>
    </w:p>
    <w:p w:rsidR="00D616E6" w:rsidRDefault="00D616E6">
      <w:r>
        <w:fldChar w:fldCharType="end"/>
      </w:r>
    </w:p>
    <w:p w:rsidR="00D616E6" w:rsidRDefault="00D616E6"/>
    <w:p w:rsidR="00D616E6" w:rsidRDefault="00D616E6"/>
    <w:p w:rsidR="00D616E6" w:rsidRDefault="00D616E6" w:rsidP="00D616E6">
      <w:pPr>
        <w:rPr>
          <w:b/>
          <w:sz w:val="28"/>
          <w:szCs w:val="28"/>
        </w:rPr>
      </w:pPr>
    </w:p>
    <w:p w:rsidR="00D616E6" w:rsidRDefault="00D616E6" w:rsidP="00D616E6">
      <w:pPr>
        <w:rPr>
          <w:b/>
          <w:sz w:val="28"/>
          <w:szCs w:val="28"/>
        </w:rPr>
      </w:pPr>
    </w:p>
    <w:p w:rsidR="00D616E6" w:rsidRDefault="00D616E6" w:rsidP="00D616E6">
      <w:pPr>
        <w:rPr>
          <w:b/>
          <w:sz w:val="28"/>
          <w:szCs w:val="28"/>
        </w:rPr>
      </w:pPr>
    </w:p>
    <w:p w:rsidR="00D616E6" w:rsidRDefault="00D616E6" w:rsidP="00D616E6">
      <w:pPr>
        <w:rPr>
          <w:b/>
          <w:sz w:val="28"/>
          <w:szCs w:val="28"/>
        </w:rPr>
      </w:pPr>
    </w:p>
    <w:p w:rsidR="00D616E6" w:rsidRDefault="00D616E6" w:rsidP="00D616E6">
      <w:pPr>
        <w:rPr>
          <w:b/>
          <w:sz w:val="28"/>
          <w:szCs w:val="28"/>
        </w:rPr>
      </w:pPr>
    </w:p>
    <w:p w:rsidR="00D616E6" w:rsidRDefault="00D616E6" w:rsidP="00D616E6">
      <w:pPr>
        <w:rPr>
          <w:b/>
          <w:sz w:val="28"/>
          <w:szCs w:val="28"/>
        </w:rPr>
      </w:pPr>
    </w:p>
    <w:p w:rsidR="00D616E6" w:rsidRDefault="00D616E6" w:rsidP="00D616E6">
      <w:pPr>
        <w:rPr>
          <w:b/>
          <w:sz w:val="28"/>
          <w:szCs w:val="28"/>
        </w:rPr>
      </w:pPr>
    </w:p>
    <w:p w:rsidR="00D616E6" w:rsidRDefault="00D616E6" w:rsidP="00D616E6">
      <w:pPr>
        <w:rPr>
          <w:b/>
          <w:sz w:val="28"/>
          <w:szCs w:val="28"/>
        </w:rPr>
      </w:pPr>
    </w:p>
    <w:p w:rsidR="00D616E6" w:rsidRDefault="00D616E6" w:rsidP="00D616E6">
      <w:pPr>
        <w:rPr>
          <w:b/>
          <w:sz w:val="28"/>
          <w:szCs w:val="28"/>
        </w:rPr>
      </w:pPr>
    </w:p>
    <w:p w:rsidR="00D616E6" w:rsidRDefault="00D616E6" w:rsidP="00D616E6">
      <w:pPr>
        <w:rPr>
          <w:b/>
          <w:sz w:val="28"/>
          <w:szCs w:val="28"/>
        </w:rPr>
      </w:pPr>
    </w:p>
    <w:p w:rsidR="00D616E6" w:rsidRDefault="00D616E6" w:rsidP="00D616E6">
      <w:pPr>
        <w:rPr>
          <w:b/>
          <w:sz w:val="28"/>
          <w:szCs w:val="28"/>
        </w:rPr>
      </w:pPr>
    </w:p>
    <w:p w:rsidR="00D616E6" w:rsidRDefault="00D616E6" w:rsidP="00D616E6">
      <w:pPr>
        <w:rPr>
          <w:b/>
          <w:sz w:val="28"/>
          <w:szCs w:val="28"/>
        </w:rPr>
      </w:pPr>
    </w:p>
    <w:p w:rsidR="00D616E6" w:rsidRDefault="00D616E6" w:rsidP="00D616E6">
      <w:pPr>
        <w:rPr>
          <w:b/>
          <w:sz w:val="28"/>
          <w:szCs w:val="28"/>
        </w:rPr>
      </w:pPr>
    </w:p>
    <w:p w:rsidR="00D616E6" w:rsidRDefault="00D616E6" w:rsidP="00D616E6">
      <w:pPr>
        <w:rPr>
          <w:b/>
          <w:sz w:val="28"/>
          <w:szCs w:val="28"/>
        </w:rPr>
      </w:pPr>
    </w:p>
    <w:p w:rsidR="00D616E6" w:rsidRDefault="00D616E6" w:rsidP="00D616E6">
      <w:pPr>
        <w:rPr>
          <w:b/>
          <w:sz w:val="28"/>
          <w:szCs w:val="28"/>
        </w:rPr>
      </w:pPr>
    </w:p>
    <w:p w:rsidR="00D616E6" w:rsidRDefault="00D616E6" w:rsidP="00D616E6">
      <w:pPr>
        <w:rPr>
          <w:b/>
          <w:sz w:val="28"/>
          <w:szCs w:val="28"/>
        </w:rPr>
      </w:pPr>
    </w:p>
    <w:p w:rsidR="00D616E6" w:rsidRDefault="00D616E6" w:rsidP="00D616E6">
      <w:pPr>
        <w:rPr>
          <w:b/>
          <w:sz w:val="28"/>
          <w:szCs w:val="28"/>
        </w:rPr>
      </w:pP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t xml:space="preserve">           </w:t>
      </w:r>
    </w:p>
    <w:p w:rsidR="00D616E6" w:rsidRDefault="00D616E6" w:rsidP="00D616E6">
      <w:pPr>
        <w:rPr>
          <w:b/>
          <w:sz w:val="28"/>
          <w:szCs w:val="28"/>
        </w:rPr>
      </w:pPr>
    </w:p>
    <w:p w:rsidR="00D616E6" w:rsidRDefault="00D616E6" w:rsidP="00D616E6">
      <w:pPr>
        <w:rPr>
          <w:b/>
          <w:sz w:val="28"/>
          <w:szCs w:val="28"/>
        </w:rPr>
      </w:pPr>
    </w:p>
    <w:p w:rsidR="00D616E6" w:rsidRDefault="00D616E6" w:rsidP="00D616E6">
      <w:pPr>
        <w:rPr>
          <w:b/>
          <w:sz w:val="28"/>
          <w:szCs w:val="28"/>
        </w:rPr>
      </w:pPr>
    </w:p>
    <w:p w:rsidR="00D616E6" w:rsidRPr="00D616E6" w:rsidRDefault="00D616E6" w:rsidP="00D616E6">
      <w:pPr>
        <w:pStyle w:val="Rubrik1"/>
      </w:pPr>
      <w:bookmarkStart w:id="2" w:name="_Toc398044838"/>
      <w:bookmarkStart w:id="3" w:name="_Toc398044862"/>
      <w:bookmarkStart w:id="4" w:name="_Toc406569611"/>
      <w:r w:rsidRPr="00D616E6">
        <w:t>INTRODUKTION</w:t>
      </w:r>
      <w:bookmarkEnd w:id="2"/>
      <w:bookmarkEnd w:id="3"/>
      <w:bookmarkEnd w:id="4"/>
    </w:p>
    <w:p w:rsidR="00D616E6" w:rsidRDefault="00D616E6" w:rsidP="00D616E6">
      <w:pPr>
        <w:rPr>
          <w:b/>
          <w:sz w:val="28"/>
          <w:szCs w:val="28"/>
        </w:rPr>
      </w:pPr>
    </w:p>
    <w:p w:rsidR="00D616E6" w:rsidRDefault="00D616E6" w:rsidP="00D616E6">
      <w:pPr>
        <w:rPr>
          <w:sz w:val="28"/>
          <w:szCs w:val="28"/>
        </w:rPr>
      </w:pPr>
      <w:r>
        <w:rPr>
          <w:sz w:val="28"/>
          <w:szCs w:val="28"/>
        </w:rPr>
        <w:t>Enteral nutrition (EN) skall eftersträvas. Parenteral tillförsel (TPN) är förenad med ökad risk för bl.a. infektioner och leverpåverkan. Bristande stimulans av tarmmukosa har negativa immunologiska effekter och medför en försämrad barriärfunktion med risk för translokation av bakterier och sepsis. TPN är dessutom komplicerad och resurskrävande.</w:t>
      </w:r>
    </w:p>
    <w:p w:rsidR="00D616E6" w:rsidRDefault="00D616E6" w:rsidP="00D616E6">
      <w:pPr>
        <w:rPr>
          <w:sz w:val="28"/>
          <w:szCs w:val="28"/>
        </w:rPr>
      </w:pPr>
    </w:p>
    <w:p w:rsidR="00D616E6" w:rsidRDefault="00D616E6" w:rsidP="00D616E6">
      <w:pPr>
        <w:rPr>
          <w:sz w:val="28"/>
          <w:szCs w:val="28"/>
        </w:rPr>
      </w:pPr>
      <w:r>
        <w:rPr>
          <w:sz w:val="28"/>
          <w:szCs w:val="28"/>
        </w:rPr>
        <w:t>Enteral nutrition med tunn nasogastrisk sond medför ofta otillräcklig nutrition, ökad risk för pneumoni (reflux utmed katetern), sonder som åker ut och dålig livskvalitet.</w:t>
      </w:r>
    </w:p>
    <w:p w:rsidR="00D616E6" w:rsidRDefault="00D616E6" w:rsidP="00D616E6">
      <w:pPr>
        <w:rPr>
          <w:sz w:val="28"/>
          <w:szCs w:val="28"/>
        </w:rPr>
      </w:pPr>
    </w:p>
    <w:p w:rsidR="00D616E6" w:rsidRDefault="00D616E6" w:rsidP="00D616E6">
      <w:pPr>
        <w:rPr>
          <w:sz w:val="28"/>
          <w:szCs w:val="28"/>
        </w:rPr>
      </w:pPr>
      <w:r>
        <w:rPr>
          <w:sz w:val="28"/>
          <w:szCs w:val="28"/>
        </w:rPr>
        <w:t>Vid enteral nutrition används därför helst gastro- eller jejunostomier, som lätt kan skötas av patient eller anhöriga, har en låg komplikationsfrekvens och som oftast enkelt kan garantera en fullgod nutrition.</w:t>
      </w:r>
    </w:p>
    <w:p w:rsidR="00D616E6" w:rsidRDefault="00D616E6" w:rsidP="00D616E6">
      <w:pPr>
        <w:rPr>
          <w:sz w:val="28"/>
          <w:szCs w:val="28"/>
        </w:rPr>
      </w:pPr>
    </w:p>
    <w:p w:rsidR="00D616E6" w:rsidRDefault="00D616E6" w:rsidP="00D616E6">
      <w:pPr>
        <w:rPr>
          <w:sz w:val="28"/>
          <w:szCs w:val="28"/>
        </w:rPr>
      </w:pPr>
      <w:r>
        <w:rPr>
          <w:sz w:val="28"/>
          <w:szCs w:val="28"/>
        </w:rPr>
        <w:t>Vid kronisk ileus, som inte kan åtgärdas kirurgiskt, utgör PEG ofta en bra palliativ åtgärd för dränage av vätska från ventrikeln.</w:t>
      </w:r>
    </w:p>
    <w:p w:rsidR="00D616E6" w:rsidRDefault="00D616E6" w:rsidP="00D616E6">
      <w:pPr>
        <w:rPr>
          <w:b/>
          <w:sz w:val="28"/>
          <w:szCs w:val="28"/>
        </w:rPr>
      </w:pPr>
    </w:p>
    <w:p w:rsidR="00D616E6" w:rsidRDefault="00D616E6" w:rsidP="00D616E6">
      <w:pPr>
        <w:rPr>
          <w:b/>
          <w:sz w:val="28"/>
          <w:szCs w:val="28"/>
        </w:rPr>
      </w:pPr>
    </w:p>
    <w:p w:rsidR="00D616E6" w:rsidRDefault="00D616E6" w:rsidP="00D616E6">
      <w:pPr>
        <w:rPr>
          <w:b/>
          <w:sz w:val="28"/>
          <w:szCs w:val="28"/>
        </w:rPr>
      </w:pPr>
    </w:p>
    <w:p w:rsidR="00D616E6" w:rsidRDefault="00D616E6" w:rsidP="00D616E6">
      <w:pPr>
        <w:rPr>
          <w:b/>
          <w:sz w:val="28"/>
          <w:szCs w:val="28"/>
        </w:rPr>
      </w:pPr>
    </w:p>
    <w:p w:rsidR="00D616E6" w:rsidRDefault="00D616E6" w:rsidP="00D616E6">
      <w:pPr>
        <w:rPr>
          <w:b/>
          <w:sz w:val="28"/>
          <w:szCs w:val="28"/>
        </w:rPr>
      </w:pPr>
    </w:p>
    <w:p w:rsidR="00D616E6" w:rsidRDefault="00D616E6" w:rsidP="00D616E6">
      <w:pPr>
        <w:rPr>
          <w:b/>
          <w:sz w:val="28"/>
          <w:szCs w:val="28"/>
        </w:rPr>
      </w:pPr>
    </w:p>
    <w:p w:rsidR="00D616E6" w:rsidRDefault="00D616E6" w:rsidP="00D616E6">
      <w:pPr>
        <w:rPr>
          <w:b/>
          <w:sz w:val="28"/>
          <w:szCs w:val="28"/>
        </w:rPr>
      </w:pPr>
    </w:p>
    <w:p w:rsidR="00D616E6" w:rsidRDefault="00D616E6" w:rsidP="00D616E6">
      <w:pPr>
        <w:rPr>
          <w:b/>
          <w:sz w:val="28"/>
          <w:szCs w:val="28"/>
        </w:rPr>
      </w:pPr>
    </w:p>
    <w:p w:rsidR="00D616E6" w:rsidRDefault="00D616E6" w:rsidP="00D616E6">
      <w:pPr>
        <w:rPr>
          <w:b/>
          <w:sz w:val="28"/>
          <w:szCs w:val="28"/>
        </w:rPr>
      </w:pPr>
    </w:p>
    <w:p w:rsidR="00D616E6" w:rsidRDefault="00D616E6" w:rsidP="00D616E6">
      <w:pPr>
        <w:rPr>
          <w:b/>
          <w:sz w:val="28"/>
          <w:szCs w:val="28"/>
        </w:rPr>
      </w:pPr>
    </w:p>
    <w:p w:rsidR="00D616E6" w:rsidRDefault="00D616E6" w:rsidP="00D616E6">
      <w:pPr>
        <w:rPr>
          <w:b/>
          <w:sz w:val="28"/>
          <w:szCs w:val="28"/>
        </w:rPr>
      </w:pPr>
    </w:p>
    <w:p w:rsidR="00D616E6" w:rsidRDefault="00D616E6" w:rsidP="00D616E6">
      <w:pPr>
        <w:rPr>
          <w:b/>
          <w:sz w:val="28"/>
          <w:szCs w:val="28"/>
        </w:rPr>
      </w:pPr>
    </w:p>
    <w:p w:rsidR="00D616E6" w:rsidRDefault="00D616E6" w:rsidP="00D616E6">
      <w:pPr>
        <w:rPr>
          <w:b/>
          <w:sz w:val="28"/>
          <w:szCs w:val="28"/>
        </w:rPr>
      </w:pPr>
    </w:p>
    <w:p w:rsidR="00D616E6" w:rsidRDefault="00D616E6" w:rsidP="00D616E6">
      <w:pPr>
        <w:rPr>
          <w:b/>
          <w:sz w:val="28"/>
          <w:szCs w:val="28"/>
        </w:rPr>
      </w:pPr>
    </w:p>
    <w:p w:rsidR="00D616E6" w:rsidRDefault="00D616E6" w:rsidP="00D616E6">
      <w:pPr>
        <w:rPr>
          <w:b/>
          <w:sz w:val="28"/>
          <w:szCs w:val="28"/>
        </w:rPr>
      </w:pPr>
    </w:p>
    <w:p w:rsidR="00D616E6" w:rsidRDefault="00D616E6" w:rsidP="00D616E6">
      <w:pPr>
        <w:rPr>
          <w:b/>
          <w:sz w:val="28"/>
          <w:szCs w:val="28"/>
        </w:rPr>
      </w:pPr>
    </w:p>
    <w:p w:rsidR="00D616E6" w:rsidRDefault="00D616E6" w:rsidP="00D616E6">
      <w:pPr>
        <w:rPr>
          <w:b/>
          <w:sz w:val="28"/>
          <w:szCs w:val="28"/>
        </w:rPr>
      </w:pPr>
    </w:p>
    <w:p w:rsidR="00D616E6" w:rsidRDefault="00D616E6" w:rsidP="00D616E6">
      <w:pPr>
        <w:rPr>
          <w:b/>
          <w:sz w:val="28"/>
          <w:szCs w:val="28"/>
        </w:rPr>
      </w:pPr>
    </w:p>
    <w:p w:rsidR="00D616E6" w:rsidRDefault="00D616E6" w:rsidP="00D616E6">
      <w:pPr>
        <w:rPr>
          <w:b/>
          <w:sz w:val="28"/>
          <w:szCs w:val="28"/>
        </w:rPr>
      </w:pP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t xml:space="preserve">            </w:t>
      </w:r>
    </w:p>
    <w:p w:rsidR="00D616E6" w:rsidRDefault="00D616E6" w:rsidP="00D616E6">
      <w:pPr>
        <w:rPr>
          <w:b/>
          <w:sz w:val="28"/>
          <w:szCs w:val="28"/>
        </w:rPr>
      </w:pPr>
    </w:p>
    <w:p w:rsidR="00D616E6" w:rsidRDefault="00D616E6" w:rsidP="00D616E6">
      <w:pPr>
        <w:rPr>
          <w:b/>
          <w:sz w:val="28"/>
          <w:szCs w:val="28"/>
        </w:rPr>
      </w:pPr>
    </w:p>
    <w:p w:rsidR="00D616E6" w:rsidRDefault="00D616E6" w:rsidP="00D616E6">
      <w:pPr>
        <w:rPr>
          <w:b/>
          <w:sz w:val="28"/>
          <w:szCs w:val="28"/>
        </w:rPr>
      </w:pPr>
    </w:p>
    <w:p w:rsidR="00D616E6" w:rsidRDefault="00D616E6" w:rsidP="00D616E6">
      <w:pPr>
        <w:rPr>
          <w:b/>
          <w:sz w:val="28"/>
          <w:szCs w:val="28"/>
        </w:rPr>
      </w:pPr>
    </w:p>
    <w:p w:rsidR="00D616E6" w:rsidRDefault="00D616E6" w:rsidP="00D616E6">
      <w:pPr>
        <w:rPr>
          <w:b/>
          <w:sz w:val="28"/>
          <w:szCs w:val="28"/>
        </w:rPr>
      </w:pPr>
    </w:p>
    <w:p w:rsidR="00D616E6" w:rsidRDefault="00D616E6" w:rsidP="00D616E6">
      <w:pPr>
        <w:pStyle w:val="Rubrik1"/>
      </w:pPr>
      <w:bookmarkStart w:id="5" w:name="_Toc398044839"/>
      <w:bookmarkStart w:id="6" w:name="_Toc398044863"/>
      <w:bookmarkStart w:id="7" w:name="_Toc406569612"/>
      <w:r>
        <w:t>OLIKA TYPER AV NUTRITIONSSTOMIER</w:t>
      </w:r>
      <w:bookmarkEnd w:id="5"/>
      <w:bookmarkEnd w:id="6"/>
      <w:bookmarkEnd w:id="7"/>
    </w:p>
    <w:p w:rsidR="00D616E6" w:rsidRDefault="00D616E6" w:rsidP="00D616E6">
      <w:pPr>
        <w:rPr>
          <w:b/>
          <w:sz w:val="28"/>
          <w:szCs w:val="28"/>
        </w:rPr>
      </w:pPr>
    </w:p>
    <w:p w:rsidR="00D616E6" w:rsidRDefault="00D616E6" w:rsidP="00D616E6">
      <w:pPr>
        <w:rPr>
          <w:sz w:val="28"/>
          <w:szCs w:val="28"/>
        </w:rPr>
      </w:pPr>
      <w:r>
        <w:rPr>
          <w:b/>
          <w:i/>
          <w:sz w:val="28"/>
          <w:szCs w:val="28"/>
        </w:rPr>
        <w:t>1/ Gastrostomi</w:t>
      </w:r>
      <w:r>
        <w:rPr>
          <w:i/>
          <w:sz w:val="28"/>
          <w:szCs w:val="28"/>
        </w:rPr>
        <w:t xml:space="preserve"> </w:t>
      </w:r>
      <w:r>
        <w:rPr>
          <w:sz w:val="28"/>
          <w:szCs w:val="28"/>
        </w:rPr>
        <w:t>är ett samlingsnamn på katetrar, som går perkutant in i ventrikeln. De kan anläggas med Foleykatetrar i samband med en laparotomi / laparoskopi och kallas då ofta Witzelfistlar. De övriga, endoskopiskt anlagda, gastrostomierna delas in i 3 huvudgrupper:</w:t>
      </w:r>
    </w:p>
    <w:p w:rsidR="00D616E6" w:rsidRDefault="00D616E6" w:rsidP="00D616E6">
      <w:pPr>
        <w:rPr>
          <w:sz w:val="28"/>
          <w:szCs w:val="28"/>
        </w:rPr>
      </w:pPr>
    </w:p>
    <w:p w:rsidR="00D616E6" w:rsidRDefault="00D616E6" w:rsidP="00D616E6">
      <w:pPr>
        <w:numPr>
          <w:ilvl w:val="0"/>
          <w:numId w:val="5"/>
        </w:numPr>
        <w:rPr>
          <w:sz w:val="28"/>
          <w:szCs w:val="28"/>
        </w:rPr>
      </w:pPr>
      <w:r>
        <w:rPr>
          <w:b/>
          <w:sz w:val="28"/>
          <w:szCs w:val="28"/>
        </w:rPr>
        <w:t>PEG</w:t>
      </w:r>
      <w:r>
        <w:rPr>
          <w:sz w:val="28"/>
          <w:szCs w:val="28"/>
        </w:rPr>
        <w:t xml:space="preserve"> – </w:t>
      </w:r>
      <w:r>
        <w:rPr>
          <w:b/>
          <w:sz w:val="28"/>
          <w:szCs w:val="28"/>
        </w:rPr>
        <w:t>P</w:t>
      </w:r>
      <w:r>
        <w:rPr>
          <w:sz w:val="28"/>
          <w:szCs w:val="28"/>
        </w:rPr>
        <w:t xml:space="preserve">erkutan </w:t>
      </w:r>
      <w:r>
        <w:rPr>
          <w:b/>
          <w:sz w:val="28"/>
          <w:szCs w:val="28"/>
        </w:rPr>
        <w:t>E</w:t>
      </w:r>
      <w:r>
        <w:rPr>
          <w:sz w:val="28"/>
          <w:szCs w:val="28"/>
        </w:rPr>
        <w:t xml:space="preserve">ndoskopisk </w:t>
      </w:r>
      <w:r>
        <w:rPr>
          <w:b/>
          <w:sz w:val="28"/>
          <w:szCs w:val="28"/>
        </w:rPr>
        <w:t>G</w:t>
      </w:r>
      <w:r>
        <w:rPr>
          <w:sz w:val="28"/>
          <w:szCs w:val="28"/>
        </w:rPr>
        <w:t>astrostomi</w:t>
      </w:r>
    </w:p>
    <w:p w:rsidR="00D616E6" w:rsidRDefault="00D616E6" w:rsidP="00D616E6">
      <w:pPr>
        <w:ind w:left="360"/>
        <w:rPr>
          <w:sz w:val="28"/>
          <w:szCs w:val="28"/>
        </w:rPr>
      </w:pPr>
    </w:p>
    <w:p w:rsidR="00D616E6" w:rsidRDefault="00713B98" w:rsidP="00D616E6">
      <w:pPr>
        <w:jc w:val="center"/>
        <w:rPr>
          <w:sz w:val="28"/>
          <w:szCs w:val="28"/>
        </w:rPr>
      </w:pPr>
      <w:r>
        <w:rPr>
          <w:noProof/>
          <w:sz w:val="28"/>
          <w:szCs w:val="28"/>
        </w:rPr>
        <w:drawing>
          <wp:inline distT="0" distB="0" distL="0" distR="0">
            <wp:extent cx="2027555" cy="1454785"/>
            <wp:effectExtent l="19050" t="0" r="0" b="0"/>
            <wp:docPr id="8"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srcRect/>
                    <a:stretch>
                      <a:fillRect/>
                    </a:stretch>
                  </pic:blipFill>
                  <pic:spPr bwMode="auto">
                    <a:xfrm>
                      <a:off x="0" y="0"/>
                      <a:ext cx="2027555" cy="1454785"/>
                    </a:xfrm>
                    <a:prstGeom prst="rect">
                      <a:avLst/>
                    </a:prstGeom>
                    <a:noFill/>
                    <a:ln w="9525">
                      <a:noFill/>
                      <a:miter lim="800000"/>
                      <a:headEnd/>
                      <a:tailEnd/>
                    </a:ln>
                  </pic:spPr>
                </pic:pic>
              </a:graphicData>
            </a:graphic>
          </wp:inline>
        </w:drawing>
      </w:r>
    </w:p>
    <w:p w:rsidR="00D616E6" w:rsidRDefault="00D616E6" w:rsidP="00D616E6">
      <w:pPr>
        <w:jc w:val="center"/>
        <w:rPr>
          <w:sz w:val="40"/>
        </w:rPr>
      </w:pPr>
    </w:p>
    <w:p w:rsidR="00D616E6" w:rsidRDefault="00D616E6" w:rsidP="00D616E6">
      <w:pPr>
        <w:numPr>
          <w:ilvl w:val="0"/>
          <w:numId w:val="5"/>
        </w:numPr>
        <w:rPr>
          <w:b/>
          <w:sz w:val="28"/>
          <w:szCs w:val="28"/>
        </w:rPr>
      </w:pPr>
      <w:r>
        <w:rPr>
          <w:b/>
          <w:sz w:val="28"/>
          <w:szCs w:val="28"/>
        </w:rPr>
        <w:t xml:space="preserve">Gastrostomikateter med ballong </w:t>
      </w:r>
    </w:p>
    <w:p w:rsidR="00D616E6" w:rsidRDefault="00D616E6" w:rsidP="00D616E6">
      <w:pPr>
        <w:rPr>
          <w:b/>
          <w:sz w:val="40"/>
        </w:rPr>
      </w:pPr>
    </w:p>
    <w:p w:rsidR="00D616E6" w:rsidRDefault="00713B98" w:rsidP="00D616E6">
      <w:pPr>
        <w:jc w:val="center"/>
        <w:rPr>
          <w:b/>
          <w:sz w:val="40"/>
        </w:rPr>
      </w:pPr>
      <w:r>
        <w:rPr>
          <w:b/>
          <w:noProof/>
          <w:sz w:val="40"/>
        </w:rPr>
        <w:drawing>
          <wp:inline distT="0" distB="0" distL="0" distR="0">
            <wp:extent cx="1971675" cy="1033780"/>
            <wp:effectExtent l="19050" t="0" r="9525" b="0"/>
            <wp:docPr id="9"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srcRect/>
                    <a:stretch>
                      <a:fillRect/>
                    </a:stretch>
                  </pic:blipFill>
                  <pic:spPr bwMode="auto">
                    <a:xfrm>
                      <a:off x="0" y="0"/>
                      <a:ext cx="1971675" cy="1033780"/>
                    </a:xfrm>
                    <a:prstGeom prst="rect">
                      <a:avLst/>
                    </a:prstGeom>
                    <a:noFill/>
                    <a:ln w="9525">
                      <a:noFill/>
                      <a:miter lim="800000"/>
                      <a:headEnd/>
                      <a:tailEnd/>
                    </a:ln>
                  </pic:spPr>
                </pic:pic>
              </a:graphicData>
            </a:graphic>
          </wp:inline>
        </w:drawing>
      </w:r>
    </w:p>
    <w:p w:rsidR="00D616E6" w:rsidRDefault="00D616E6" w:rsidP="00D616E6">
      <w:pPr>
        <w:jc w:val="center"/>
        <w:rPr>
          <w:b/>
          <w:sz w:val="40"/>
        </w:rPr>
      </w:pPr>
    </w:p>
    <w:p w:rsidR="00D616E6" w:rsidRDefault="00713B98" w:rsidP="00D616E6">
      <w:pPr>
        <w:numPr>
          <w:ilvl w:val="0"/>
          <w:numId w:val="5"/>
        </w:numPr>
        <w:rPr>
          <w:sz w:val="28"/>
          <w:szCs w:val="28"/>
        </w:rPr>
      </w:pPr>
      <w:r>
        <w:rPr>
          <w:noProof/>
        </w:rPr>
        <w:drawing>
          <wp:anchor distT="0" distB="0" distL="114300" distR="114300" simplePos="0" relativeHeight="251657216" behindDoc="0" locked="1" layoutInCell="1" allowOverlap="1">
            <wp:simplePos x="0" y="0"/>
            <wp:positionH relativeFrom="column">
              <wp:posOffset>8638540</wp:posOffset>
            </wp:positionH>
            <wp:positionV relativeFrom="paragraph">
              <wp:posOffset>1173480</wp:posOffset>
            </wp:positionV>
            <wp:extent cx="1825625" cy="1622425"/>
            <wp:effectExtent l="19050" t="0" r="3175" b="0"/>
            <wp:wrapNone/>
            <wp:docPr id="6"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1825625" cy="1622425"/>
                    </a:xfrm>
                    <a:prstGeom prst="rect">
                      <a:avLst/>
                    </a:prstGeom>
                    <a:solidFill>
                      <a:srgbClr val="FF0000"/>
                    </a:solidFill>
                  </pic:spPr>
                </pic:pic>
              </a:graphicData>
            </a:graphic>
          </wp:anchor>
        </w:drawing>
      </w:r>
      <w:r w:rsidR="00D616E6">
        <w:rPr>
          <w:b/>
          <w:sz w:val="28"/>
          <w:szCs w:val="28"/>
        </w:rPr>
        <w:t xml:space="preserve">Knapp - </w:t>
      </w:r>
      <w:r w:rsidR="00D616E6">
        <w:rPr>
          <w:sz w:val="28"/>
          <w:szCs w:val="28"/>
        </w:rPr>
        <w:t>en kort liten kateter med ballong</w:t>
      </w:r>
    </w:p>
    <w:p w:rsidR="00D616E6" w:rsidRDefault="00D616E6" w:rsidP="00D616E6">
      <w:pPr>
        <w:ind w:left="360"/>
        <w:rPr>
          <w:sz w:val="28"/>
          <w:szCs w:val="28"/>
        </w:rPr>
      </w:pPr>
    </w:p>
    <w:p w:rsidR="00D616E6" w:rsidRDefault="00713B98" w:rsidP="00D616E6">
      <w:pPr>
        <w:jc w:val="center"/>
        <w:rPr>
          <w:sz w:val="40"/>
        </w:rPr>
      </w:pPr>
      <w:r>
        <w:rPr>
          <w:noProof/>
          <w:sz w:val="28"/>
          <w:szCs w:val="28"/>
        </w:rPr>
        <w:drawing>
          <wp:inline distT="0" distB="0" distL="0" distR="0">
            <wp:extent cx="1630045" cy="1438910"/>
            <wp:effectExtent l="19050" t="0" r="8255" b="0"/>
            <wp:docPr id="10"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1630045" cy="1438910"/>
                    </a:xfrm>
                    <a:prstGeom prst="rect">
                      <a:avLst/>
                    </a:prstGeom>
                    <a:noFill/>
                    <a:ln w="9525">
                      <a:noFill/>
                      <a:miter lim="800000"/>
                      <a:headEnd/>
                      <a:tailEnd/>
                    </a:ln>
                  </pic:spPr>
                </pic:pic>
              </a:graphicData>
            </a:graphic>
          </wp:inline>
        </w:drawing>
      </w:r>
    </w:p>
    <w:p w:rsidR="00D616E6" w:rsidRDefault="00D616E6" w:rsidP="00D616E6">
      <w:pPr>
        <w:rPr>
          <w:sz w:val="40"/>
        </w:rPr>
      </w:pPr>
    </w:p>
    <w:p w:rsidR="00D616E6" w:rsidRDefault="00D616E6" w:rsidP="00D616E6">
      <w:pPr>
        <w:rPr>
          <w:sz w:val="40"/>
        </w:rPr>
      </w:pPr>
    </w:p>
    <w:p w:rsidR="00D616E6" w:rsidRDefault="00D616E6" w:rsidP="00D616E6">
      <w:pPr>
        <w:rPr>
          <w:b/>
          <w:sz w:val="28"/>
          <w:szCs w:val="28"/>
        </w:rPr>
      </w:pPr>
      <w:r>
        <w:rPr>
          <w:sz w:val="40"/>
        </w:rPr>
        <w:tab/>
      </w:r>
      <w:r>
        <w:rPr>
          <w:sz w:val="40"/>
        </w:rPr>
        <w:tab/>
      </w:r>
      <w:r>
        <w:rPr>
          <w:sz w:val="40"/>
        </w:rPr>
        <w:tab/>
      </w:r>
      <w:r>
        <w:rPr>
          <w:sz w:val="40"/>
        </w:rPr>
        <w:tab/>
      </w:r>
      <w:r>
        <w:rPr>
          <w:sz w:val="40"/>
        </w:rPr>
        <w:tab/>
      </w:r>
      <w:r>
        <w:rPr>
          <w:sz w:val="40"/>
        </w:rPr>
        <w:tab/>
      </w:r>
      <w:r>
        <w:rPr>
          <w:b/>
          <w:sz w:val="28"/>
          <w:szCs w:val="28"/>
        </w:rPr>
        <w:t xml:space="preserve">       </w:t>
      </w:r>
    </w:p>
    <w:p w:rsidR="00D616E6" w:rsidRDefault="00D616E6" w:rsidP="00D616E6">
      <w:pPr>
        <w:rPr>
          <w:b/>
          <w:i/>
          <w:sz w:val="28"/>
          <w:szCs w:val="28"/>
        </w:rPr>
      </w:pPr>
    </w:p>
    <w:p w:rsidR="00D616E6" w:rsidRDefault="00D616E6" w:rsidP="00D616E6">
      <w:pPr>
        <w:rPr>
          <w:b/>
          <w:i/>
          <w:sz w:val="28"/>
          <w:szCs w:val="28"/>
        </w:rPr>
      </w:pPr>
    </w:p>
    <w:p w:rsidR="00D616E6" w:rsidRDefault="00D616E6" w:rsidP="00D616E6">
      <w:pPr>
        <w:rPr>
          <w:b/>
          <w:i/>
          <w:sz w:val="28"/>
          <w:szCs w:val="28"/>
        </w:rPr>
      </w:pPr>
    </w:p>
    <w:p w:rsidR="00D616E6" w:rsidRDefault="00D616E6" w:rsidP="00D616E6">
      <w:pPr>
        <w:rPr>
          <w:sz w:val="28"/>
          <w:szCs w:val="28"/>
        </w:rPr>
      </w:pPr>
      <w:r>
        <w:rPr>
          <w:b/>
          <w:i/>
          <w:sz w:val="28"/>
          <w:szCs w:val="28"/>
        </w:rPr>
        <w:t xml:space="preserve">2/ Jejunostomi </w:t>
      </w:r>
      <w:r>
        <w:rPr>
          <w:sz w:val="28"/>
          <w:szCs w:val="28"/>
        </w:rPr>
        <w:t>är en tunn kateter, som läggs in peroperativt i proximala jejunum för nutrition. Den vanligaste jejunostomin som används på DS (Flocare Jejunokath), är en 5 el 8 Fr sond som tunneleras i tarmväggen in i tunntarmslumen. Den tunna diametern gör att det mycket lätt blir stopp, varför det är en fördel att använda den grövre. Jejunostomier är svårare att byta. Ett byte kräver oftast genomlysning och ledare.</w:t>
      </w:r>
    </w:p>
    <w:p w:rsidR="00D616E6" w:rsidRDefault="00D616E6" w:rsidP="00D616E6">
      <w:pPr>
        <w:rPr>
          <w:sz w:val="28"/>
          <w:szCs w:val="28"/>
        </w:rPr>
      </w:pPr>
    </w:p>
    <w:p w:rsidR="00D616E6" w:rsidRDefault="00D616E6" w:rsidP="00D616E6">
      <w:pPr>
        <w:rPr>
          <w:sz w:val="28"/>
          <w:szCs w:val="28"/>
        </w:rPr>
      </w:pPr>
      <w:r>
        <w:rPr>
          <w:sz w:val="28"/>
          <w:szCs w:val="28"/>
        </w:rPr>
        <w:t xml:space="preserve">   </w:t>
      </w:r>
      <w:r w:rsidR="00713B98">
        <w:rPr>
          <w:noProof/>
          <w:sz w:val="28"/>
          <w:szCs w:val="28"/>
        </w:rPr>
        <w:drawing>
          <wp:inline distT="0" distB="0" distL="0" distR="0">
            <wp:extent cx="3244215" cy="2106930"/>
            <wp:effectExtent l="19050" t="0" r="0" b="0"/>
            <wp:docPr id="11" name="Bild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srcRect/>
                    <a:stretch>
                      <a:fillRect/>
                    </a:stretch>
                  </pic:blipFill>
                  <pic:spPr bwMode="auto">
                    <a:xfrm>
                      <a:off x="0" y="0"/>
                      <a:ext cx="3244215" cy="2106930"/>
                    </a:xfrm>
                    <a:prstGeom prst="rect">
                      <a:avLst/>
                    </a:prstGeom>
                    <a:noFill/>
                    <a:ln w="9525">
                      <a:noFill/>
                      <a:miter lim="800000"/>
                      <a:headEnd/>
                      <a:tailEnd/>
                    </a:ln>
                  </pic:spPr>
                </pic:pic>
              </a:graphicData>
            </a:graphic>
          </wp:inline>
        </w:drawing>
      </w:r>
      <w:r>
        <w:rPr>
          <w:sz w:val="28"/>
          <w:szCs w:val="28"/>
        </w:rPr>
        <w:t xml:space="preserve">          </w:t>
      </w:r>
      <w:r>
        <w:rPr>
          <w:rFonts w:ascii="Arial" w:hAnsi="Arial" w:cs="Arial"/>
          <w:sz w:val="20"/>
          <w:szCs w:val="20"/>
        </w:rPr>
        <w:t xml:space="preserve"> </w:t>
      </w:r>
      <w:r w:rsidR="00713B98">
        <w:rPr>
          <w:rFonts w:ascii="Arial" w:hAnsi="Arial" w:cs="Arial"/>
          <w:noProof/>
          <w:sz w:val="20"/>
          <w:szCs w:val="20"/>
        </w:rPr>
        <w:drawing>
          <wp:inline distT="0" distB="0" distL="0" distR="0">
            <wp:extent cx="1670050" cy="2425065"/>
            <wp:effectExtent l="19050" t="0" r="6350" b="0"/>
            <wp:docPr id="12" name="il_fi" descr="http://www.nutricia.de/productimage/fc_jejunokath_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nutricia.de/productimage/fc_jejunokath_en.jpg"/>
                    <pic:cNvPicPr>
                      <a:picLocks noChangeAspect="1" noChangeArrowheads="1"/>
                    </pic:cNvPicPr>
                  </pic:nvPicPr>
                  <pic:blipFill>
                    <a:blip r:embed="rId12" r:link="rId13" cstate="print"/>
                    <a:srcRect/>
                    <a:stretch>
                      <a:fillRect/>
                    </a:stretch>
                  </pic:blipFill>
                  <pic:spPr bwMode="auto">
                    <a:xfrm>
                      <a:off x="0" y="0"/>
                      <a:ext cx="1670050" cy="2425065"/>
                    </a:xfrm>
                    <a:prstGeom prst="rect">
                      <a:avLst/>
                    </a:prstGeom>
                    <a:noFill/>
                    <a:ln w="9525">
                      <a:noFill/>
                      <a:miter lim="800000"/>
                      <a:headEnd/>
                      <a:tailEnd/>
                    </a:ln>
                  </pic:spPr>
                </pic:pic>
              </a:graphicData>
            </a:graphic>
          </wp:inline>
        </w:drawing>
      </w:r>
    </w:p>
    <w:p w:rsidR="00D616E6" w:rsidRDefault="00D616E6" w:rsidP="00D616E6">
      <w:pPr>
        <w:rPr>
          <w:sz w:val="28"/>
          <w:szCs w:val="28"/>
        </w:rPr>
      </w:pPr>
    </w:p>
    <w:p w:rsidR="00D616E6" w:rsidRDefault="00D616E6" w:rsidP="00D616E6">
      <w:pPr>
        <w:rPr>
          <w:sz w:val="28"/>
          <w:szCs w:val="28"/>
        </w:rPr>
      </w:pPr>
    </w:p>
    <w:p w:rsidR="00D616E6" w:rsidRDefault="00D616E6" w:rsidP="00D616E6">
      <w:pPr>
        <w:rPr>
          <w:b/>
          <w:sz w:val="28"/>
          <w:szCs w:val="28"/>
        </w:rPr>
      </w:pPr>
      <w:r>
        <w:rPr>
          <w:sz w:val="28"/>
          <w:szCs w:val="28"/>
        </w:rPr>
        <w:t>Alla stomikatetrar ovan tillverkas av polyuretan eller silikon.</w:t>
      </w:r>
      <w:r>
        <w:rPr>
          <w:b/>
          <w:sz w:val="28"/>
          <w:szCs w:val="28"/>
        </w:rPr>
        <w:t xml:space="preserve"> </w:t>
      </w:r>
    </w:p>
    <w:p w:rsidR="00D616E6" w:rsidRDefault="00D616E6" w:rsidP="00D616E6">
      <w:pPr>
        <w:rPr>
          <w:sz w:val="28"/>
          <w:szCs w:val="28"/>
        </w:rPr>
      </w:pPr>
      <w:r>
        <w:rPr>
          <w:sz w:val="28"/>
          <w:szCs w:val="28"/>
        </w:rPr>
        <w:t xml:space="preserve">För katetrar av </w:t>
      </w:r>
      <w:r>
        <w:rPr>
          <w:b/>
          <w:sz w:val="28"/>
          <w:szCs w:val="28"/>
        </w:rPr>
        <w:t>polyuretan</w:t>
      </w:r>
      <w:r>
        <w:rPr>
          <w:sz w:val="28"/>
          <w:szCs w:val="28"/>
        </w:rPr>
        <w:t xml:space="preserve"> är godset tunnare vilket ger en kateter med en större innerlumen jämfört med en kateter i silikon av samma ytterdiameter. Polyuretankatetrar mörkfärgas men håller och kan användas i många år.</w:t>
      </w:r>
    </w:p>
    <w:p w:rsidR="00D616E6" w:rsidRDefault="00D616E6" w:rsidP="00D616E6">
      <w:pPr>
        <w:rPr>
          <w:sz w:val="28"/>
          <w:szCs w:val="28"/>
        </w:rPr>
      </w:pPr>
      <w:r>
        <w:rPr>
          <w:sz w:val="28"/>
          <w:szCs w:val="28"/>
        </w:rPr>
        <w:t>Katetrar</w:t>
      </w:r>
      <w:r>
        <w:rPr>
          <w:b/>
          <w:sz w:val="28"/>
          <w:szCs w:val="28"/>
        </w:rPr>
        <w:t xml:space="preserve"> </w:t>
      </w:r>
      <w:r>
        <w:rPr>
          <w:sz w:val="28"/>
          <w:szCs w:val="28"/>
        </w:rPr>
        <w:t xml:space="preserve">av </w:t>
      </w:r>
      <w:r>
        <w:rPr>
          <w:b/>
          <w:sz w:val="28"/>
          <w:szCs w:val="28"/>
        </w:rPr>
        <w:t xml:space="preserve">silikon </w:t>
      </w:r>
      <w:r>
        <w:rPr>
          <w:sz w:val="28"/>
          <w:szCs w:val="28"/>
        </w:rPr>
        <w:t>är mjuka men</w:t>
      </w:r>
      <w:r>
        <w:rPr>
          <w:b/>
          <w:sz w:val="28"/>
          <w:szCs w:val="28"/>
        </w:rPr>
        <w:t xml:space="preserve"> </w:t>
      </w:r>
      <w:r>
        <w:rPr>
          <w:sz w:val="28"/>
          <w:szCs w:val="28"/>
        </w:rPr>
        <w:t>måste bytas efter</w:t>
      </w:r>
      <w:r>
        <w:rPr>
          <w:b/>
          <w:sz w:val="28"/>
          <w:szCs w:val="28"/>
        </w:rPr>
        <w:t xml:space="preserve"> </w:t>
      </w:r>
      <w:r>
        <w:rPr>
          <w:sz w:val="28"/>
          <w:szCs w:val="28"/>
        </w:rPr>
        <w:t>3-4 månader. Efter en tid missfärgas de och tappar formen. Det finns också risk för bakterieväxt i själva plasten.</w:t>
      </w:r>
    </w:p>
    <w:p w:rsidR="00D616E6" w:rsidRDefault="00D616E6" w:rsidP="00D616E6">
      <w:pPr>
        <w:rPr>
          <w:sz w:val="28"/>
          <w:szCs w:val="28"/>
        </w:rPr>
      </w:pPr>
    </w:p>
    <w:p w:rsidR="00D616E6" w:rsidRDefault="00D616E6" w:rsidP="00D616E6">
      <w:pPr>
        <w:rPr>
          <w:sz w:val="28"/>
          <w:szCs w:val="28"/>
        </w:rPr>
      </w:pPr>
    </w:p>
    <w:p w:rsidR="00D616E6" w:rsidRDefault="00D616E6" w:rsidP="00D616E6">
      <w:pPr>
        <w:rPr>
          <w:b/>
          <w:sz w:val="28"/>
          <w:szCs w:val="28"/>
        </w:rPr>
      </w:pPr>
    </w:p>
    <w:p w:rsidR="00D616E6" w:rsidRDefault="00D616E6" w:rsidP="00D616E6">
      <w:pPr>
        <w:rPr>
          <w:b/>
          <w:sz w:val="28"/>
          <w:szCs w:val="28"/>
        </w:rPr>
      </w:pPr>
    </w:p>
    <w:p w:rsidR="00D616E6" w:rsidRDefault="00D616E6" w:rsidP="00D616E6">
      <w:pPr>
        <w:rPr>
          <w:b/>
          <w:sz w:val="28"/>
          <w:szCs w:val="28"/>
        </w:rPr>
      </w:pPr>
    </w:p>
    <w:p w:rsidR="00D616E6" w:rsidRDefault="00D616E6" w:rsidP="00D616E6">
      <w:pPr>
        <w:rPr>
          <w:b/>
          <w:sz w:val="28"/>
          <w:szCs w:val="28"/>
        </w:rPr>
      </w:pPr>
    </w:p>
    <w:p w:rsidR="00D616E6" w:rsidRDefault="00D616E6" w:rsidP="00D616E6">
      <w:pPr>
        <w:rPr>
          <w:b/>
          <w:sz w:val="28"/>
          <w:szCs w:val="28"/>
        </w:rPr>
      </w:pPr>
    </w:p>
    <w:p w:rsidR="00D616E6" w:rsidRDefault="00D616E6" w:rsidP="00D616E6">
      <w:pPr>
        <w:rPr>
          <w:b/>
          <w:sz w:val="28"/>
          <w:szCs w:val="28"/>
        </w:rPr>
      </w:pPr>
    </w:p>
    <w:p w:rsidR="00D616E6" w:rsidRDefault="00D616E6" w:rsidP="00D616E6">
      <w:pPr>
        <w:rPr>
          <w:b/>
          <w:sz w:val="28"/>
          <w:szCs w:val="28"/>
        </w:rPr>
      </w:pPr>
    </w:p>
    <w:p w:rsidR="00D616E6" w:rsidRDefault="00D616E6" w:rsidP="00D616E6">
      <w:pPr>
        <w:rPr>
          <w:b/>
          <w:sz w:val="28"/>
          <w:szCs w:val="28"/>
        </w:rPr>
      </w:pPr>
    </w:p>
    <w:p w:rsidR="00D616E6" w:rsidRDefault="00D616E6" w:rsidP="00D616E6">
      <w:pPr>
        <w:rPr>
          <w:b/>
          <w:sz w:val="28"/>
          <w:szCs w:val="28"/>
        </w:rPr>
      </w:pPr>
    </w:p>
    <w:p w:rsidR="00D616E6" w:rsidRDefault="00D616E6" w:rsidP="00D616E6">
      <w:pPr>
        <w:rPr>
          <w:b/>
          <w:sz w:val="28"/>
          <w:szCs w:val="28"/>
        </w:rPr>
      </w:pPr>
    </w:p>
    <w:p w:rsidR="00D616E6" w:rsidRDefault="00D616E6" w:rsidP="00D616E6">
      <w:pPr>
        <w:rPr>
          <w:b/>
          <w:sz w:val="28"/>
          <w:szCs w:val="28"/>
        </w:rPr>
      </w:pP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t xml:space="preserve">       </w:t>
      </w:r>
    </w:p>
    <w:p w:rsidR="00D616E6" w:rsidRDefault="00D616E6" w:rsidP="00D616E6">
      <w:pPr>
        <w:rPr>
          <w:b/>
          <w:sz w:val="28"/>
          <w:szCs w:val="28"/>
        </w:rPr>
      </w:pPr>
    </w:p>
    <w:p w:rsidR="00D616E6" w:rsidRDefault="00D616E6" w:rsidP="00D616E6">
      <w:pPr>
        <w:pStyle w:val="Rubrik1"/>
      </w:pPr>
      <w:bookmarkStart w:id="8" w:name="_Toc398044840"/>
      <w:bookmarkStart w:id="9" w:name="_Toc398044864"/>
      <w:bookmarkStart w:id="10" w:name="_Toc406569613"/>
      <w:r>
        <w:t>OLIKA FABRIKAT AV ENDOSKOPISK GASTROSTOMI OCH HUR MAN TAR BORT/BYTER DEM</w:t>
      </w:r>
      <w:bookmarkEnd w:id="8"/>
      <w:bookmarkEnd w:id="9"/>
      <w:bookmarkEnd w:id="10"/>
    </w:p>
    <w:p w:rsidR="00D616E6" w:rsidRDefault="00D616E6" w:rsidP="00D616E6">
      <w:pPr>
        <w:rPr>
          <w:b/>
          <w:sz w:val="28"/>
          <w:szCs w:val="28"/>
        </w:rPr>
      </w:pPr>
      <w:r>
        <w:rPr>
          <w:b/>
          <w:sz w:val="28"/>
          <w:szCs w:val="28"/>
        </w:rPr>
        <w:t xml:space="preserve"> </w:t>
      </w:r>
    </w:p>
    <w:p w:rsidR="00D616E6" w:rsidRDefault="00D616E6" w:rsidP="00D616E6">
      <w:pPr>
        <w:rPr>
          <w:b/>
          <w:sz w:val="28"/>
          <w:szCs w:val="28"/>
        </w:rPr>
      </w:pPr>
      <w:r>
        <w:rPr>
          <w:sz w:val="28"/>
          <w:szCs w:val="28"/>
        </w:rPr>
        <w:t xml:space="preserve">Det finns flera olika fabrikat av PEG. De appliceras och tas bort på olika sätt. Fabrikat och grovlek ska därför alltid anges i journalen vid anläggande av PEG. Gemensamt är att man i samband med anläggning av PEG ger antibiotika. På DS ges 20 ml Bactrim oral lösning i PEG:en när den sitter på plats. Vid sulfaallergi ges i stället </w:t>
      </w:r>
      <w:smartTag w:uri="urn:schemas-microsoft-com:office:smarttags" w:element="metricconverter">
        <w:smartTagPr>
          <w:attr w:name="ProductID" w:val="1 g"/>
        </w:smartTagPr>
        <w:r>
          <w:rPr>
            <w:sz w:val="28"/>
            <w:szCs w:val="28"/>
          </w:rPr>
          <w:t>1 g</w:t>
        </w:r>
      </w:smartTag>
      <w:r>
        <w:rPr>
          <w:sz w:val="28"/>
          <w:szCs w:val="28"/>
        </w:rPr>
        <w:t xml:space="preserve"> Claforan iv preoperativt.</w:t>
      </w:r>
    </w:p>
    <w:p w:rsidR="00D616E6" w:rsidRDefault="00D616E6" w:rsidP="00D616E6">
      <w:pPr>
        <w:rPr>
          <w:sz w:val="40"/>
        </w:rPr>
      </w:pPr>
    </w:p>
    <w:p w:rsidR="00D616E6" w:rsidRDefault="00D616E6" w:rsidP="00D616E6">
      <w:pPr>
        <w:pStyle w:val="Rubrik2"/>
      </w:pPr>
      <w:bookmarkStart w:id="11" w:name="_Toc398044841"/>
      <w:bookmarkStart w:id="12" w:name="_Toc398044865"/>
      <w:bookmarkStart w:id="13" w:name="_Toc406569614"/>
      <w:r>
        <w:t>PEG</w:t>
      </w:r>
      <w:bookmarkEnd w:id="11"/>
      <w:bookmarkEnd w:id="12"/>
      <w:bookmarkEnd w:id="13"/>
    </w:p>
    <w:p w:rsidR="00D616E6" w:rsidRPr="00D616E6" w:rsidRDefault="00D616E6" w:rsidP="00D616E6"/>
    <w:p w:rsidR="00D616E6" w:rsidRDefault="00D616E6" w:rsidP="00D616E6">
      <w:pPr>
        <w:rPr>
          <w:sz w:val="28"/>
          <w:szCs w:val="28"/>
        </w:rPr>
      </w:pPr>
      <w:r>
        <w:rPr>
          <w:b/>
          <w:sz w:val="28"/>
          <w:szCs w:val="28"/>
        </w:rPr>
        <w:t xml:space="preserve">Freka </w:t>
      </w:r>
      <w:r>
        <w:rPr>
          <w:sz w:val="28"/>
          <w:szCs w:val="28"/>
        </w:rPr>
        <w:t>sätts i första hand på DS. En kateter i polyuretan kan sitta mycket länge (&gt;10 år). Bytes bara v.b. Freka PEG har en stopplatta i ventrikeln och måste tas bort med gastroskopi.</w:t>
      </w:r>
    </w:p>
    <w:p w:rsidR="00D616E6" w:rsidRDefault="00D616E6" w:rsidP="00D616E6">
      <w:pPr>
        <w:rPr>
          <w:sz w:val="28"/>
          <w:szCs w:val="28"/>
        </w:rPr>
      </w:pPr>
    </w:p>
    <w:p w:rsidR="00D616E6" w:rsidRDefault="00D616E6" w:rsidP="00D616E6">
      <w:pPr>
        <w:rPr>
          <w:sz w:val="28"/>
          <w:szCs w:val="28"/>
        </w:rPr>
      </w:pPr>
      <w:r>
        <w:rPr>
          <w:sz w:val="28"/>
          <w:szCs w:val="28"/>
        </w:rPr>
        <w:t xml:space="preserve">                                  </w:t>
      </w:r>
      <w:r w:rsidR="00713B98">
        <w:rPr>
          <w:noProof/>
          <w:sz w:val="28"/>
          <w:szCs w:val="28"/>
        </w:rPr>
        <w:drawing>
          <wp:inline distT="0" distB="0" distL="0" distR="0">
            <wp:extent cx="2329815" cy="1542415"/>
            <wp:effectExtent l="19050" t="0" r="0" b="0"/>
            <wp:docPr id="13"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cstate="print"/>
                    <a:srcRect/>
                    <a:stretch>
                      <a:fillRect/>
                    </a:stretch>
                  </pic:blipFill>
                  <pic:spPr bwMode="auto">
                    <a:xfrm>
                      <a:off x="0" y="0"/>
                      <a:ext cx="2329815" cy="1542415"/>
                    </a:xfrm>
                    <a:prstGeom prst="rect">
                      <a:avLst/>
                    </a:prstGeom>
                    <a:noFill/>
                    <a:ln w="9525">
                      <a:noFill/>
                      <a:miter lim="800000"/>
                      <a:headEnd/>
                      <a:tailEnd/>
                    </a:ln>
                  </pic:spPr>
                </pic:pic>
              </a:graphicData>
            </a:graphic>
          </wp:inline>
        </w:drawing>
      </w:r>
    </w:p>
    <w:p w:rsidR="00D616E6" w:rsidRDefault="00D616E6" w:rsidP="00D616E6">
      <w:pPr>
        <w:rPr>
          <w:sz w:val="28"/>
          <w:szCs w:val="28"/>
        </w:rPr>
      </w:pPr>
    </w:p>
    <w:p w:rsidR="00D616E6" w:rsidRDefault="00D616E6" w:rsidP="00D616E6">
      <w:pPr>
        <w:rPr>
          <w:sz w:val="28"/>
          <w:szCs w:val="28"/>
        </w:rPr>
      </w:pPr>
      <w:r>
        <w:rPr>
          <w:b/>
          <w:sz w:val="28"/>
          <w:szCs w:val="28"/>
        </w:rPr>
        <w:t>Bard Pull</w:t>
      </w:r>
      <w:r>
        <w:rPr>
          <w:sz w:val="28"/>
          <w:szCs w:val="28"/>
        </w:rPr>
        <w:t xml:space="preserve"> är tillverkad av silikon. Den har en mjuk s.k. bumper i ventrikeln och dras bort utan gastroskopi. Denna PEG håller ca 3-4 månader. På DS ersätter vi dessa med en ballongkateter som andra vårdinrättningar kan byta själva.</w:t>
      </w:r>
    </w:p>
    <w:p w:rsidR="00D616E6" w:rsidRDefault="00D616E6" w:rsidP="00D616E6">
      <w:pPr>
        <w:rPr>
          <w:sz w:val="28"/>
          <w:szCs w:val="28"/>
        </w:rPr>
      </w:pPr>
    </w:p>
    <w:p w:rsidR="00D616E6" w:rsidRDefault="00713B98" w:rsidP="00D616E6">
      <w:pPr>
        <w:ind w:left="1304" w:firstLine="1304"/>
        <w:rPr>
          <w:rFonts w:ascii="Arial" w:hAnsi="Arial" w:cs="Arial"/>
          <w:sz w:val="20"/>
          <w:szCs w:val="20"/>
        </w:rPr>
      </w:pPr>
      <w:r>
        <w:rPr>
          <w:rFonts w:ascii="Arial" w:hAnsi="Arial" w:cs="Arial"/>
          <w:noProof/>
          <w:sz w:val="20"/>
          <w:szCs w:val="20"/>
        </w:rPr>
        <w:drawing>
          <wp:inline distT="0" distB="0" distL="0" distR="0">
            <wp:extent cx="2051685" cy="2027555"/>
            <wp:effectExtent l="19050" t="0" r="5715" b="0"/>
            <wp:docPr id="4" name="Bild 1" descr="http://www.phoenixmedicalservices.com/gpic.php?ItemName=Ponsky%20PEG%20Pull%20Style&amp;Cat=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hoenixmedicalservices.com/gpic.php?ItemName=Ponsky%20PEG%20Pull%20Style&amp;Cat=0"/>
                    <pic:cNvPicPr>
                      <a:picLocks noChangeAspect="1" noChangeArrowheads="1"/>
                    </pic:cNvPicPr>
                  </pic:nvPicPr>
                  <pic:blipFill>
                    <a:blip r:embed="rId14" r:link="rId15" cstate="print"/>
                    <a:srcRect/>
                    <a:stretch>
                      <a:fillRect/>
                    </a:stretch>
                  </pic:blipFill>
                  <pic:spPr bwMode="auto">
                    <a:xfrm>
                      <a:off x="0" y="0"/>
                      <a:ext cx="2051685" cy="2027555"/>
                    </a:xfrm>
                    <a:prstGeom prst="rect">
                      <a:avLst/>
                    </a:prstGeom>
                    <a:noFill/>
                    <a:ln w="9525">
                      <a:noFill/>
                      <a:miter lim="800000"/>
                      <a:headEnd/>
                      <a:tailEnd/>
                    </a:ln>
                  </pic:spPr>
                </pic:pic>
              </a:graphicData>
            </a:graphic>
          </wp:inline>
        </w:drawing>
      </w:r>
    </w:p>
    <w:p w:rsidR="00D616E6" w:rsidRDefault="00D616E6" w:rsidP="00D616E6">
      <w:pPr>
        <w:ind w:left="1304" w:firstLine="1304"/>
        <w:rPr>
          <w:sz w:val="40"/>
        </w:rPr>
      </w:pPr>
    </w:p>
    <w:p w:rsidR="00D616E6" w:rsidRDefault="00D616E6" w:rsidP="00D616E6">
      <w:pPr>
        <w:rPr>
          <w:b/>
          <w:sz w:val="28"/>
          <w:szCs w:val="28"/>
        </w:rPr>
      </w:pPr>
    </w:p>
    <w:p w:rsidR="00D616E6" w:rsidRDefault="00D616E6" w:rsidP="00D616E6">
      <w:pPr>
        <w:rPr>
          <w:b/>
          <w:sz w:val="28"/>
          <w:szCs w:val="28"/>
        </w:rPr>
      </w:pPr>
    </w:p>
    <w:p w:rsidR="00D616E6" w:rsidRDefault="00D616E6" w:rsidP="00D616E6">
      <w:pPr>
        <w:rPr>
          <w:b/>
          <w:sz w:val="28"/>
          <w:szCs w:val="28"/>
        </w:rPr>
      </w:pP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t xml:space="preserve">     </w:t>
      </w:r>
    </w:p>
    <w:p w:rsidR="00D616E6" w:rsidRDefault="00D616E6" w:rsidP="00D616E6">
      <w:pPr>
        <w:rPr>
          <w:b/>
          <w:sz w:val="28"/>
          <w:szCs w:val="28"/>
        </w:rPr>
      </w:pPr>
    </w:p>
    <w:p w:rsidR="00D616E6" w:rsidRDefault="00D616E6" w:rsidP="00D616E6">
      <w:pPr>
        <w:rPr>
          <w:b/>
          <w:sz w:val="28"/>
          <w:szCs w:val="28"/>
        </w:rPr>
      </w:pPr>
      <w:r>
        <w:rPr>
          <w:b/>
          <w:sz w:val="28"/>
          <w:szCs w:val="28"/>
        </w:rPr>
        <w:t xml:space="preserve">Mic PEG </w:t>
      </w:r>
      <w:r>
        <w:rPr>
          <w:sz w:val="28"/>
          <w:szCs w:val="28"/>
        </w:rPr>
        <w:t xml:space="preserve">är också en silikonkateter med bumper och dras bort utan gastroskopi. Denna PEG håller ca 3-4 månader. På DS ersätter vi också dessa med en ballongkateter. </w:t>
      </w:r>
    </w:p>
    <w:p w:rsidR="00D616E6" w:rsidRDefault="00D616E6" w:rsidP="00D616E6">
      <w:pPr>
        <w:rPr>
          <w:sz w:val="28"/>
          <w:szCs w:val="28"/>
        </w:rPr>
      </w:pPr>
    </w:p>
    <w:p w:rsidR="00D616E6" w:rsidRDefault="00D616E6" w:rsidP="00D616E6">
      <w:pPr>
        <w:rPr>
          <w:sz w:val="28"/>
          <w:szCs w:val="28"/>
        </w:rPr>
      </w:pPr>
    </w:p>
    <w:p w:rsidR="00D616E6" w:rsidRDefault="00D616E6" w:rsidP="00D616E6">
      <w:pPr>
        <w:rPr>
          <w:sz w:val="28"/>
          <w:szCs w:val="28"/>
        </w:rPr>
      </w:pPr>
    </w:p>
    <w:p w:rsidR="00D616E6" w:rsidRDefault="00713B98" w:rsidP="00D616E6">
      <w:pPr>
        <w:ind w:left="1304" w:firstLine="1304"/>
        <w:rPr>
          <w:sz w:val="28"/>
          <w:szCs w:val="28"/>
        </w:rPr>
      </w:pPr>
      <w:r>
        <w:rPr>
          <w:noProof/>
        </w:rPr>
        <w:drawing>
          <wp:inline distT="0" distB="0" distL="0" distR="0">
            <wp:extent cx="1820545" cy="1820545"/>
            <wp:effectExtent l="19050" t="0" r="8255" b="0"/>
            <wp:docPr id="3" name="Bild 3" descr="PEG Bum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EG Bumper"/>
                    <pic:cNvPicPr>
                      <a:picLocks noChangeAspect="1" noChangeArrowheads="1"/>
                    </pic:cNvPicPr>
                  </pic:nvPicPr>
                  <pic:blipFill>
                    <a:blip r:embed="rId16" r:link="rId17" cstate="print"/>
                    <a:srcRect/>
                    <a:stretch>
                      <a:fillRect/>
                    </a:stretch>
                  </pic:blipFill>
                  <pic:spPr bwMode="auto">
                    <a:xfrm>
                      <a:off x="0" y="0"/>
                      <a:ext cx="1820545" cy="1820545"/>
                    </a:xfrm>
                    <a:prstGeom prst="rect">
                      <a:avLst/>
                    </a:prstGeom>
                    <a:noFill/>
                    <a:ln w="9525">
                      <a:noFill/>
                      <a:miter lim="800000"/>
                      <a:headEnd/>
                      <a:tailEnd/>
                    </a:ln>
                  </pic:spPr>
                </pic:pic>
              </a:graphicData>
            </a:graphic>
          </wp:inline>
        </w:drawing>
      </w:r>
    </w:p>
    <w:p w:rsidR="00D616E6" w:rsidRDefault="00D616E6" w:rsidP="00D616E6">
      <w:pPr>
        <w:ind w:left="2608" w:firstLine="1304"/>
        <w:jc w:val="both"/>
        <w:rPr>
          <w:sz w:val="40"/>
        </w:rPr>
      </w:pPr>
    </w:p>
    <w:p w:rsidR="00D616E6" w:rsidRDefault="00D616E6" w:rsidP="00D616E6">
      <w:pPr>
        <w:rPr>
          <w:b/>
          <w:sz w:val="28"/>
          <w:szCs w:val="28"/>
        </w:rPr>
      </w:pPr>
    </w:p>
    <w:p w:rsidR="00D616E6" w:rsidRDefault="00D616E6" w:rsidP="00D616E6">
      <w:pPr>
        <w:rPr>
          <w:sz w:val="28"/>
          <w:szCs w:val="28"/>
        </w:rPr>
      </w:pPr>
      <w:r>
        <w:rPr>
          <w:b/>
          <w:sz w:val="28"/>
          <w:szCs w:val="28"/>
        </w:rPr>
        <w:t xml:space="preserve">Corflo </w:t>
      </w:r>
      <w:r>
        <w:rPr>
          <w:sz w:val="28"/>
          <w:szCs w:val="28"/>
        </w:rPr>
        <w:t>är en PEG i polyuretan med en luftfylld bumper på insidan. Den går att dras utan gastroskopi. Klipp bort nippeln så att luften går ur bumbern innan den dras ur. På DS använder vi Corflo 20 Fr till patienter som ska ha en PEG för dränage.</w:t>
      </w:r>
    </w:p>
    <w:p w:rsidR="00D616E6" w:rsidRDefault="00D616E6" w:rsidP="00D616E6">
      <w:pPr>
        <w:rPr>
          <w:sz w:val="28"/>
          <w:szCs w:val="28"/>
        </w:rPr>
      </w:pPr>
    </w:p>
    <w:p w:rsidR="00D616E6" w:rsidRDefault="00713B98" w:rsidP="00D616E6">
      <w:pPr>
        <w:ind w:left="1304"/>
        <w:rPr>
          <w:rFonts w:ascii="Verdana" w:hAnsi="Verdana"/>
          <w:color w:val="000000"/>
          <w:sz w:val="19"/>
          <w:szCs w:val="19"/>
        </w:rPr>
      </w:pPr>
      <w:r>
        <w:rPr>
          <w:rFonts w:ascii="Verdana" w:hAnsi="Verdana"/>
          <w:noProof/>
          <w:color w:val="000000"/>
          <w:sz w:val="19"/>
          <w:szCs w:val="19"/>
        </w:rPr>
        <w:drawing>
          <wp:inline distT="0" distB="0" distL="0" distR="0">
            <wp:extent cx="2767330" cy="1955800"/>
            <wp:effectExtent l="19050" t="0" r="0" b="0"/>
            <wp:docPr id="5" name="Bild 5" descr="gastro PEG K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astro PEG Kit"/>
                    <pic:cNvPicPr>
                      <a:picLocks noChangeAspect="1" noChangeArrowheads="1"/>
                    </pic:cNvPicPr>
                  </pic:nvPicPr>
                  <pic:blipFill>
                    <a:blip r:embed="rId18" r:link="rId19" cstate="print"/>
                    <a:srcRect/>
                    <a:stretch>
                      <a:fillRect/>
                    </a:stretch>
                  </pic:blipFill>
                  <pic:spPr bwMode="auto">
                    <a:xfrm>
                      <a:off x="0" y="0"/>
                      <a:ext cx="2767330" cy="1955800"/>
                    </a:xfrm>
                    <a:prstGeom prst="rect">
                      <a:avLst/>
                    </a:prstGeom>
                    <a:noFill/>
                    <a:ln w="9525">
                      <a:noFill/>
                      <a:miter lim="800000"/>
                      <a:headEnd/>
                      <a:tailEnd/>
                    </a:ln>
                  </pic:spPr>
                </pic:pic>
              </a:graphicData>
            </a:graphic>
          </wp:inline>
        </w:drawing>
      </w:r>
    </w:p>
    <w:p w:rsidR="00D616E6" w:rsidRDefault="00D616E6" w:rsidP="00D616E6">
      <w:pPr>
        <w:ind w:left="1304"/>
        <w:rPr>
          <w:rFonts w:ascii="Verdana" w:hAnsi="Verdana"/>
          <w:color w:val="000000"/>
          <w:sz w:val="19"/>
          <w:szCs w:val="19"/>
        </w:rPr>
      </w:pPr>
    </w:p>
    <w:p w:rsidR="00D616E6" w:rsidRDefault="00D616E6" w:rsidP="00D616E6">
      <w:pPr>
        <w:ind w:left="1304"/>
        <w:rPr>
          <w:b/>
          <w:sz w:val="28"/>
          <w:szCs w:val="28"/>
        </w:rPr>
      </w:pPr>
    </w:p>
    <w:p w:rsidR="00D616E6" w:rsidRDefault="00D616E6" w:rsidP="00D616E6">
      <w:pPr>
        <w:rPr>
          <w:sz w:val="28"/>
          <w:szCs w:val="28"/>
        </w:rPr>
      </w:pPr>
      <w:r>
        <w:rPr>
          <w:sz w:val="28"/>
          <w:szCs w:val="28"/>
        </w:rPr>
        <w:t>En PEG får aldrig bytas eller tas bort om det inte har gått minst 5 veckor efter inläggandet så att en kanal har bildats.</w:t>
      </w:r>
    </w:p>
    <w:p w:rsidR="00D616E6" w:rsidRDefault="00D616E6" w:rsidP="00D616E6">
      <w:pPr>
        <w:rPr>
          <w:b/>
          <w:i/>
          <w:sz w:val="28"/>
          <w:szCs w:val="28"/>
        </w:rPr>
      </w:pPr>
    </w:p>
    <w:p w:rsidR="00D616E6" w:rsidRDefault="00D616E6" w:rsidP="00D616E6">
      <w:pPr>
        <w:rPr>
          <w:b/>
          <w:i/>
          <w:sz w:val="28"/>
          <w:szCs w:val="28"/>
        </w:rPr>
      </w:pPr>
    </w:p>
    <w:p w:rsidR="00D616E6" w:rsidRDefault="00D616E6" w:rsidP="00D616E6">
      <w:pPr>
        <w:rPr>
          <w:b/>
          <w:i/>
          <w:sz w:val="28"/>
          <w:szCs w:val="28"/>
        </w:rPr>
      </w:pPr>
    </w:p>
    <w:p w:rsidR="00D616E6" w:rsidRDefault="00D616E6" w:rsidP="00D616E6">
      <w:pPr>
        <w:rPr>
          <w:b/>
          <w:i/>
          <w:sz w:val="28"/>
          <w:szCs w:val="28"/>
        </w:rPr>
      </w:pPr>
      <w:r>
        <w:rPr>
          <w:b/>
          <w:i/>
          <w:sz w:val="28"/>
          <w:szCs w:val="28"/>
        </w:rPr>
        <w:tab/>
      </w:r>
      <w:r>
        <w:rPr>
          <w:b/>
          <w:i/>
          <w:sz w:val="28"/>
          <w:szCs w:val="28"/>
        </w:rPr>
        <w:tab/>
      </w:r>
      <w:r>
        <w:rPr>
          <w:b/>
          <w:i/>
          <w:sz w:val="28"/>
          <w:szCs w:val="28"/>
        </w:rPr>
        <w:tab/>
      </w:r>
      <w:r>
        <w:rPr>
          <w:b/>
          <w:i/>
          <w:sz w:val="28"/>
          <w:szCs w:val="28"/>
        </w:rPr>
        <w:tab/>
      </w:r>
      <w:r>
        <w:rPr>
          <w:b/>
          <w:i/>
          <w:sz w:val="28"/>
          <w:szCs w:val="28"/>
        </w:rPr>
        <w:tab/>
      </w:r>
      <w:r>
        <w:rPr>
          <w:b/>
          <w:i/>
          <w:sz w:val="28"/>
          <w:szCs w:val="28"/>
        </w:rPr>
        <w:tab/>
        <w:t xml:space="preserve">     </w:t>
      </w:r>
    </w:p>
    <w:p w:rsidR="00D616E6" w:rsidRDefault="00D616E6" w:rsidP="00D616E6">
      <w:pPr>
        <w:rPr>
          <w:b/>
          <w:i/>
          <w:sz w:val="28"/>
          <w:szCs w:val="28"/>
        </w:rPr>
      </w:pPr>
    </w:p>
    <w:p w:rsidR="00D616E6" w:rsidRDefault="00D616E6" w:rsidP="00D616E6">
      <w:pPr>
        <w:rPr>
          <w:b/>
          <w:i/>
          <w:sz w:val="28"/>
          <w:szCs w:val="28"/>
        </w:rPr>
      </w:pPr>
    </w:p>
    <w:p w:rsidR="00D616E6" w:rsidRDefault="00D616E6" w:rsidP="00D616E6">
      <w:pPr>
        <w:pStyle w:val="Rubrik2"/>
      </w:pPr>
      <w:bookmarkStart w:id="14" w:name="_Toc398044842"/>
      <w:bookmarkStart w:id="15" w:name="_Toc398044866"/>
      <w:bookmarkStart w:id="16" w:name="_Toc406569615"/>
      <w:r>
        <w:t>BALLONGGASTROSTOMIER</w:t>
      </w:r>
      <w:bookmarkEnd w:id="14"/>
      <w:bookmarkEnd w:id="15"/>
      <w:bookmarkEnd w:id="16"/>
    </w:p>
    <w:p w:rsidR="00D616E6" w:rsidRDefault="00D616E6" w:rsidP="00D616E6">
      <w:pPr>
        <w:rPr>
          <w:b/>
          <w:sz w:val="28"/>
          <w:szCs w:val="28"/>
        </w:rPr>
      </w:pPr>
    </w:p>
    <w:p w:rsidR="00D616E6" w:rsidRDefault="00D616E6" w:rsidP="00D616E6">
      <w:pPr>
        <w:rPr>
          <w:sz w:val="28"/>
          <w:szCs w:val="28"/>
        </w:rPr>
      </w:pPr>
      <w:r>
        <w:rPr>
          <w:sz w:val="28"/>
          <w:szCs w:val="28"/>
        </w:rPr>
        <w:t>Alla ballonggastrostomikatetrar är tillverkade av silikon och håller därför i 3-4 månader Oftast är det ballongen som går sönder. Ballonggastrostomier används på DS, när patienter vill byta från PEG till något mer lätthanterligt.</w:t>
      </w:r>
    </w:p>
    <w:p w:rsidR="00D616E6" w:rsidRDefault="00D616E6" w:rsidP="00D616E6">
      <w:pPr>
        <w:rPr>
          <w:sz w:val="28"/>
          <w:szCs w:val="28"/>
        </w:rPr>
      </w:pPr>
    </w:p>
    <w:p w:rsidR="00D616E6" w:rsidRDefault="00D616E6" w:rsidP="00D616E6">
      <w:pPr>
        <w:rPr>
          <w:sz w:val="28"/>
          <w:szCs w:val="28"/>
        </w:rPr>
      </w:pPr>
      <w:r>
        <w:rPr>
          <w:b/>
          <w:sz w:val="28"/>
          <w:szCs w:val="28"/>
        </w:rPr>
        <w:t>Mic Bolus</w:t>
      </w:r>
      <w:r>
        <w:rPr>
          <w:sz w:val="28"/>
          <w:szCs w:val="28"/>
        </w:rPr>
        <w:t xml:space="preserve"> och </w:t>
      </w:r>
      <w:r>
        <w:rPr>
          <w:b/>
          <w:sz w:val="28"/>
          <w:szCs w:val="28"/>
        </w:rPr>
        <w:t>Kimberly Clark</w:t>
      </w:r>
      <w:r>
        <w:rPr>
          <w:sz w:val="28"/>
          <w:szCs w:val="28"/>
        </w:rPr>
        <w:t xml:space="preserve"> används på DS.</w:t>
      </w:r>
    </w:p>
    <w:p w:rsidR="00D616E6" w:rsidRDefault="00D616E6" w:rsidP="00D616E6">
      <w:pPr>
        <w:rPr>
          <w:sz w:val="28"/>
          <w:szCs w:val="28"/>
        </w:rPr>
      </w:pPr>
    </w:p>
    <w:p w:rsidR="00D616E6" w:rsidRDefault="00713B98" w:rsidP="00D616E6">
      <w:pPr>
        <w:ind w:firstLine="1304"/>
        <w:rPr>
          <w:sz w:val="28"/>
          <w:szCs w:val="28"/>
        </w:rPr>
      </w:pPr>
      <w:r>
        <w:rPr>
          <w:rFonts w:ascii="Arial" w:hAnsi="Arial" w:cs="Arial"/>
          <w:noProof/>
          <w:sz w:val="20"/>
          <w:szCs w:val="20"/>
        </w:rPr>
        <w:drawing>
          <wp:inline distT="0" distB="0" distL="0" distR="0">
            <wp:extent cx="2600325" cy="2934335"/>
            <wp:effectExtent l="19050" t="0" r="9525" b="0"/>
            <wp:docPr id="7" name="Bild 7" descr="http://a248.e.akamai.net/origin-cdn.volusion.com/xaody.snbmq/v/vspfiles/photos/35353-2.jpg?1342958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a248.e.akamai.net/origin-cdn.volusion.com/xaody.snbmq/v/vspfiles/photos/35353-2.jpg?1342958388"/>
                    <pic:cNvPicPr>
                      <a:picLocks noChangeAspect="1" noChangeArrowheads="1"/>
                    </pic:cNvPicPr>
                  </pic:nvPicPr>
                  <pic:blipFill>
                    <a:blip r:embed="rId20" r:link="rId21" cstate="print"/>
                    <a:srcRect/>
                    <a:stretch>
                      <a:fillRect/>
                    </a:stretch>
                  </pic:blipFill>
                  <pic:spPr bwMode="auto">
                    <a:xfrm>
                      <a:off x="0" y="0"/>
                      <a:ext cx="2600325" cy="2934335"/>
                    </a:xfrm>
                    <a:prstGeom prst="rect">
                      <a:avLst/>
                    </a:prstGeom>
                    <a:noFill/>
                    <a:ln w="9525">
                      <a:noFill/>
                      <a:miter lim="800000"/>
                      <a:headEnd/>
                      <a:tailEnd/>
                    </a:ln>
                  </pic:spPr>
                </pic:pic>
              </a:graphicData>
            </a:graphic>
          </wp:inline>
        </w:drawing>
      </w:r>
    </w:p>
    <w:p w:rsidR="00D616E6" w:rsidRDefault="00D616E6" w:rsidP="00D616E6">
      <w:pPr>
        <w:rPr>
          <w:sz w:val="28"/>
          <w:szCs w:val="28"/>
        </w:rPr>
      </w:pPr>
    </w:p>
    <w:p w:rsidR="00D616E6" w:rsidRDefault="00D616E6" w:rsidP="00D616E6">
      <w:pPr>
        <w:rPr>
          <w:sz w:val="28"/>
          <w:szCs w:val="28"/>
        </w:rPr>
      </w:pPr>
      <w:r>
        <w:rPr>
          <w:sz w:val="28"/>
          <w:szCs w:val="28"/>
        </w:rPr>
        <w:t xml:space="preserve">Det är 2 likvärdiga katetrar, men K.C. har en medicinport som M.B. saknar. </w:t>
      </w:r>
    </w:p>
    <w:p w:rsidR="00D616E6" w:rsidRDefault="00D616E6" w:rsidP="00D616E6">
      <w:pPr>
        <w:rPr>
          <w:sz w:val="28"/>
          <w:szCs w:val="28"/>
        </w:rPr>
      </w:pPr>
    </w:p>
    <w:p w:rsidR="00D616E6" w:rsidRDefault="00D616E6" w:rsidP="00D616E6">
      <w:pPr>
        <w:rPr>
          <w:sz w:val="28"/>
          <w:szCs w:val="28"/>
        </w:rPr>
      </w:pPr>
      <w:r>
        <w:rPr>
          <w:sz w:val="28"/>
          <w:szCs w:val="28"/>
        </w:rPr>
        <w:t>Vid byte töm ballongen och ersätt med en kateter av samma grovlek.</w:t>
      </w:r>
      <w:r>
        <w:rPr>
          <w:b/>
          <w:sz w:val="28"/>
          <w:szCs w:val="28"/>
        </w:rPr>
        <w:t xml:space="preserve"> </w:t>
      </w:r>
      <w:r>
        <w:rPr>
          <w:sz w:val="28"/>
          <w:szCs w:val="28"/>
        </w:rPr>
        <w:t xml:space="preserve">När man sätter en ballongkateter - för in den långt, fyll ballongen enl. anvisningen på förpackningen med sterilt vatten och dra sedan ut den tills det tar stopp. För ned stopplattan så att kateter bara kan glida ut och in ca </w:t>
      </w:r>
      <w:smartTag w:uri="urn:schemas-microsoft-com:office:smarttags" w:element="metricconverter">
        <w:smartTagPr>
          <w:attr w:name="ProductID" w:val="4 mm"/>
        </w:smartTagPr>
        <w:r>
          <w:rPr>
            <w:sz w:val="28"/>
            <w:szCs w:val="28"/>
          </w:rPr>
          <w:t>4 mm</w:t>
        </w:r>
      </w:smartTag>
      <w:r>
        <w:rPr>
          <w:sz w:val="28"/>
          <w:szCs w:val="28"/>
        </w:rPr>
        <w:t xml:space="preserve">. Kontrollera läget sedan med att spola in vatten och suga ut. </w:t>
      </w:r>
    </w:p>
    <w:p w:rsidR="00D616E6" w:rsidRDefault="00D616E6" w:rsidP="00D616E6">
      <w:pPr>
        <w:rPr>
          <w:b/>
          <w:sz w:val="28"/>
          <w:szCs w:val="28"/>
        </w:rPr>
      </w:pPr>
    </w:p>
    <w:p w:rsidR="00D616E6" w:rsidRDefault="00D616E6" w:rsidP="00D616E6">
      <w:pPr>
        <w:rPr>
          <w:b/>
          <w:sz w:val="28"/>
          <w:szCs w:val="28"/>
        </w:rPr>
      </w:pPr>
    </w:p>
    <w:p w:rsidR="00D616E6" w:rsidRDefault="00D616E6" w:rsidP="00D616E6">
      <w:pPr>
        <w:rPr>
          <w:b/>
          <w:sz w:val="28"/>
          <w:szCs w:val="28"/>
        </w:rPr>
      </w:pPr>
    </w:p>
    <w:p w:rsidR="00D616E6" w:rsidRDefault="00D616E6" w:rsidP="00D616E6">
      <w:pPr>
        <w:rPr>
          <w:b/>
          <w:sz w:val="28"/>
          <w:szCs w:val="28"/>
        </w:rPr>
      </w:pPr>
    </w:p>
    <w:p w:rsidR="00D616E6" w:rsidRDefault="00D616E6" w:rsidP="00D616E6">
      <w:pPr>
        <w:rPr>
          <w:b/>
          <w:sz w:val="28"/>
          <w:szCs w:val="28"/>
        </w:rPr>
      </w:pPr>
    </w:p>
    <w:p w:rsidR="00D616E6" w:rsidRDefault="00D616E6" w:rsidP="00D616E6">
      <w:pPr>
        <w:rPr>
          <w:b/>
          <w:sz w:val="28"/>
          <w:szCs w:val="28"/>
        </w:rPr>
      </w:pPr>
    </w:p>
    <w:p w:rsidR="00D616E6" w:rsidRDefault="00D616E6" w:rsidP="00D616E6">
      <w:pPr>
        <w:rPr>
          <w:b/>
          <w:sz w:val="28"/>
          <w:szCs w:val="28"/>
        </w:rPr>
      </w:pPr>
    </w:p>
    <w:p w:rsidR="00D616E6" w:rsidRDefault="00D616E6" w:rsidP="00D616E6">
      <w:pPr>
        <w:rPr>
          <w:b/>
          <w:sz w:val="28"/>
          <w:szCs w:val="28"/>
        </w:rPr>
      </w:pPr>
    </w:p>
    <w:p w:rsidR="00D616E6" w:rsidRDefault="00D616E6" w:rsidP="00D616E6">
      <w:pPr>
        <w:rPr>
          <w:b/>
          <w:i/>
          <w:sz w:val="28"/>
          <w:szCs w:val="28"/>
        </w:rPr>
      </w:pPr>
    </w:p>
    <w:p w:rsidR="00D616E6" w:rsidRDefault="00D616E6" w:rsidP="00D616E6">
      <w:pPr>
        <w:rPr>
          <w:b/>
          <w:i/>
          <w:sz w:val="28"/>
          <w:szCs w:val="28"/>
        </w:rPr>
      </w:pPr>
      <w:r>
        <w:rPr>
          <w:b/>
          <w:i/>
          <w:sz w:val="28"/>
          <w:szCs w:val="28"/>
        </w:rPr>
        <w:lastRenderedPageBreak/>
        <w:tab/>
      </w:r>
      <w:r>
        <w:rPr>
          <w:b/>
          <w:i/>
          <w:sz w:val="28"/>
          <w:szCs w:val="28"/>
        </w:rPr>
        <w:tab/>
      </w:r>
      <w:r>
        <w:rPr>
          <w:b/>
          <w:i/>
          <w:sz w:val="28"/>
          <w:szCs w:val="28"/>
        </w:rPr>
        <w:tab/>
      </w:r>
      <w:r>
        <w:rPr>
          <w:b/>
          <w:i/>
          <w:sz w:val="28"/>
          <w:szCs w:val="28"/>
        </w:rPr>
        <w:tab/>
      </w:r>
      <w:r>
        <w:rPr>
          <w:b/>
          <w:i/>
          <w:sz w:val="28"/>
          <w:szCs w:val="28"/>
        </w:rPr>
        <w:tab/>
      </w:r>
    </w:p>
    <w:p w:rsidR="00D616E6" w:rsidRDefault="00D616E6" w:rsidP="00D616E6">
      <w:pPr>
        <w:rPr>
          <w:b/>
          <w:sz w:val="28"/>
          <w:szCs w:val="28"/>
        </w:rPr>
      </w:pPr>
      <w:r>
        <w:rPr>
          <w:b/>
          <w:i/>
          <w:sz w:val="28"/>
          <w:szCs w:val="28"/>
        </w:rPr>
        <w:tab/>
      </w:r>
      <w:r>
        <w:rPr>
          <w:b/>
          <w:i/>
          <w:sz w:val="28"/>
          <w:szCs w:val="28"/>
        </w:rPr>
        <w:tab/>
      </w:r>
      <w:r>
        <w:rPr>
          <w:b/>
          <w:i/>
          <w:sz w:val="28"/>
          <w:szCs w:val="28"/>
        </w:rPr>
        <w:tab/>
      </w:r>
      <w:r>
        <w:rPr>
          <w:b/>
          <w:i/>
          <w:sz w:val="28"/>
          <w:szCs w:val="28"/>
        </w:rPr>
        <w:tab/>
      </w:r>
      <w:r>
        <w:rPr>
          <w:b/>
          <w:i/>
          <w:sz w:val="28"/>
          <w:szCs w:val="28"/>
        </w:rPr>
        <w:tab/>
      </w:r>
      <w:r>
        <w:rPr>
          <w:b/>
          <w:i/>
          <w:sz w:val="28"/>
          <w:szCs w:val="28"/>
        </w:rPr>
        <w:tab/>
        <w:t xml:space="preserve">     </w:t>
      </w:r>
    </w:p>
    <w:p w:rsidR="00D616E6" w:rsidRDefault="00D616E6" w:rsidP="00D616E6">
      <w:pPr>
        <w:pStyle w:val="Rubrik2"/>
      </w:pPr>
      <w:bookmarkStart w:id="17" w:name="_Toc398044843"/>
      <w:bookmarkStart w:id="18" w:name="_Toc398044867"/>
      <w:bookmarkStart w:id="19" w:name="_Toc406569616"/>
      <w:r>
        <w:t>KNAPPAR</w:t>
      </w:r>
      <w:bookmarkEnd w:id="17"/>
      <w:bookmarkEnd w:id="18"/>
      <w:bookmarkEnd w:id="19"/>
    </w:p>
    <w:p w:rsidR="00D616E6" w:rsidRDefault="00D616E6" w:rsidP="00D616E6">
      <w:pPr>
        <w:rPr>
          <w:b/>
          <w:sz w:val="28"/>
          <w:szCs w:val="28"/>
        </w:rPr>
      </w:pPr>
    </w:p>
    <w:p w:rsidR="00D616E6" w:rsidRDefault="00D616E6" w:rsidP="00D616E6">
      <w:pPr>
        <w:rPr>
          <w:sz w:val="28"/>
          <w:szCs w:val="28"/>
        </w:rPr>
      </w:pPr>
      <w:r>
        <w:rPr>
          <w:sz w:val="28"/>
          <w:szCs w:val="28"/>
        </w:rPr>
        <w:t xml:space="preserve">Knappar är oftast tillverkade av silikon och byts efter 3-4 månader. Ballongen eller backventilen går så småningom sönder som sitter i knappen som förhindrar att det läcker när man kopplar in matningsslangen. De flesta knappar har en ballong men det finns knappar som har en plastbubbla som man måste ha en specialpinne för att sträcka ut vid införandet eller när man tar bort denna specialknapp. </w:t>
      </w:r>
    </w:p>
    <w:p w:rsidR="00D616E6" w:rsidRDefault="00D616E6" w:rsidP="00D616E6">
      <w:pPr>
        <w:rPr>
          <w:sz w:val="28"/>
          <w:szCs w:val="28"/>
        </w:rPr>
      </w:pPr>
    </w:p>
    <w:p w:rsidR="00D616E6" w:rsidRDefault="00D616E6" w:rsidP="00D616E6">
      <w:pPr>
        <w:rPr>
          <w:sz w:val="28"/>
          <w:szCs w:val="28"/>
        </w:rPr>
      </w:pPr>
      <w:r>
        <w:rPr>
          <w:sz w:val="28"/>
          <w:szCs w:val="28"/>
        </w:rPr>
        <w:t>Knapparna finns i olika längder och i olika grovlekar. De måste måttanpassas till varje patient. Man ska eftersträva att ha så grov knapp som möjligt och sedan får man mäta hur lång knappen ska vara till varje patient. Tänk på att längden kan variera över tiden, patienterna går upp eller ned i vikt.</w:t>
      </w:r>
    </w:p>
    <w:p w:rsidR="00D616E6" w:rsidRDefault="00D616E6" w:rsidP="00D616E6">
      <w:pPr>
        <w:rPr>
          <w:sz w:val="28"/>
          <w:szCs w:val="28"/>
        </w:rPr>
      </w:pPr>
    </w:p>
    <w:p w:rsidR="00D616E6" w:rsidRDefault="00D616E6" w:rsidP="00D616E6">
      <w:pPr>
        <w:rPr>
          <w:sz w:val="28"/>
          <w:szCs w:val="28"/>
        </w:rPr>
      </w:pPr>
      <w:r>
        <w:rPr>
          <w:b/>
          <w:sz w:val="28"/>
          <w:szCs w:val="28"/>
        </w:rPr>
        <w:t xml:space="preserve">Mic Key </w:t>
      </w:r>
      <w:r>
        <w:rPr>
          <w:sz w:val="28"/>
          <w:szCs w:val="28"/>
        </w:rPr>
        <w:t>från MEDA</w:t>
      </w:r>
      <w:r>
        <w:rPr>
          <w:b/>
          <w:sz w:val="28"/>
          <w:szCs w:val="28"/>
        </w:rPr>
        <w:t xml:space="preserve"> </w:t>
      </w:r>
      <w:r>
        <w:rPr>
          <w:sz w:val="28"/>
          <w:szCs w:val="28"/>
        </w:rPr>
        <w:t>är den vi på DS använder mest.</w:t>
      </w:r>
    </w:p>
    <w:p w:rsidR="00D616E6" w:rsidRDefault="00D616E6" w:rsidP="00D616E6">
      <w:pPr>
        <w:rPr>
          <w:sz w:val="28"/>
          <w:szCs w:val="28"/>
        </w:rPr>
      </w:pPr>
    </w:p>
    <w:p w:rsidR="00D616E6" w:rsidRDefault="00713B98" w:rsidP="00D616E6">
      <w:pPr>
        <w:ind w:left="1304" w:firstLine="1304"/>
        <w:rPr>
          <w:sz w:val="28"/>
          <w:szCs w:val="28"/>
        </w:rPr>
      </w:pPr>
      <w:r>
        <w:rPr>
          <w:rFonts w:ascii="Arial" w:hAnsi="Arial" w:cs="Arial"/>
          <w:noProof/>
          <w:sz w:val="20"/>
          <w:szCs w:val="20"/>
        </w:rPr>
        <w:drawing>
          <wp:inline distT="0" distB="0" distL="0" distR="0">
            <wp:extent cx="1630045" cy="1438910"/>
            <wp:effectExtent l="19050" t="0" r="8255" b="0"/>
            <wp:docPr id="14" name="Bild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cstate="print"/>
                    <a:srcRect/>
                    <a:stretch>
                      <a:fillRect/>
                    </a:stretch>
                  </pic:blipFill>
                  <pic:spPr bwMode="auto">
                    <a:xfrm>
                      <a:off x="0" y="0"/>
                      <a:ext cx="1630045" cy="1438910"/>
                    </a:xfrm>
                    <a:prstGeom prst="rect">
                      <a:avLst/>
                    </a:prstGeom>
                    <a:noFill/>
                    <a:ln w="9525">
                      <a:noFill/>
                      <a:miter lim="800000"/>
                      <a:headEnd/>
                      <a:tailEnd/>
                    </a:ln>
                  </pic:spPr>
                </pic:pic>
              </a:graphicData>
            </a:graphic>
          </wp:inline>
        </w:drawing>
      </w:r>
    </w:p>
    <w:p w:rsidR="00D616E6" w:rsidRDefault="00D616E6" w:rsidP="00D616E6">
      <w:pPr>
        <w:rPr>
          <w:sz w:val="28"/>
          <w:szCs w:val="28"/>
        </w:rPr>
      </w:pPr>
    </w:p>
    <w:p w:rsidR="00D616E6" w:rsidRDefault="00D616E6" w:rsidP="00D616E6">
      <w:pPr>
        <w:rPr>
          <w:sz w:val="28"/>
          <w:szCs w:val="28"/>
        </w:rPr>
      </w:pPr>
      <w:r>
        <w:rPr>
          <w:b/>
          <w:sz w:val="28"/>
          <w:szCs w:val="28"/>
        </w:rPr>
        <w:t xml:space="preserve">Mini Button </w:t>
      </w:r>
      <w:r>
        <w:rPr>
          <w:sz w:val="28"/>
          <w:szCs w:val="28"/>
        </w:rPr>
        <w:t>från Techno Medica finns också hos oss. Den är lite konisk strax under huden och har varit bra på patienter med läckageproblem.</w:t>
      </w:r>
    </w:p>
    <w:p w:rsidR="00D616E6" w:rsidRDefault="00D616E6" w:rsidP="00D616E6">
      <w:pPr>
        <w:rPr>
          <w:sz w:val="28"/>
          <w:szCs w:val="28"/>
        </w:rPr>
      </w:pPr>
    </w:p>
    <w:p w:rsidR="00D616E6" w:rsidRDefault="00D616E6" w:rsidP="00D616E6">
      <w:pPr>
        <w:rPr>
          <w:sz w:val="28"/>
          <w:szCs w:val="28"/>
        </w:rPr>
      </w:pPr>
      <w:r>
        <w:rPr>
          <w:sz w:val="28"/>
          <w:szCs w:val="28"/>
        </w:rPr>
        <w:t>Byte eller borttagande av dessa knappar sker genom att tömma ballongen. När man sedan sätter in den nya knappen är det mycket viktigt att man förvissar sig om att ballongen verkligen hamnar i ventrikeln och att man inte fyller ballongen inne i kanalen. Fyll ballongen med sterilt vatten enl. förpackningen. Kontrollera sedan genom att spola i och suga ut vanligt vatten för att se att den ligger korrekt.</w:t>
      </w:r>
    </w:p>
    <w:p w:rsidR="00D616E6" w:rsidRDefault="00D616E6" w:rsidP="00D616E6">
      <w:pPr>
        <w:rPr>
          <w:sz w:val="28"/>
          <w:szCs w:val="28"/>
        </w:rPr>
      </w:pPr>
    </w:p>
    <w:p w:rsidR="00D616E6" w:rsidRDefault="00D616E6" w:rsidP="00D616E6">
      <w:pPr>
        <w:rPr>
          <w:sz w:val="28"/>
          <w:szCs w:val="28"/>
        </w:rPr>
      </w:pPr>
    </w:p>
    <w:p w:rsidR="00D616E6" w:rsidRDefault="00D616E6" w:rsidP="00D616E6">
      <w:pPr>
        <w:rPr>
          <w:sz w:val="28"/>
          <w:szCs w:val="28"/>
        </w:rPr>
      </w:pPr>
    </w:p>
    <w:p w:rsidR="00D616E6" w:rsidRDefault="00D616E6" w:rsidP="00D616E6">
      <w:pPr>
        <w:rPr>
          <w:sz w:val="28"/>
          <w:szCs w:val="28"/>
        </w:rPr>
      </w:pPr>
    </w:p>
    <w:p w:rsidR="00D616E6" w:rsidRDefault="00D616E6" w:rsidP="00D616E6">
      <w:pPr>
        <w:rPr>
          <w:sz w:val="28"/>
          <w:szCs w:val="28"/>
        </w:rPr>
      </w:pPr>
    </w:p>
    <w:p w:rsidR="00D616E6" w:rsidRDefault="00D616E6" w:rsidP="00D616E6">
      <w:pPr>
        <w:rPr>
          <w:sz w:val="28"/>
          <w:szCs w:val="28"/>
        </w:rPr>
      </w:pPr>
    </w:p>
    <w:p w:rsidR="00D616E6" w:rsidRDefault="00D616E6" w:rsidP="00D616E6">
      <w:pPr>
        <w:rPr>
          <w:sz w:val="28"/>
          <w:szCs w:val="28"/>
        </w:rPr>
      </w:pPr>
    </w:p>
    <w:p w:rsidR="00D616E6" w:rsidRDefault="00D616E6" w:rsidP="00D616E6">
      <w:pPr>
        <w:rPr>
          <w:sz w:val="28"/>
          <w:szCs w:val="28"/>
        </w:rPr>
      </w:pPr>
    </w:p>
    <w:p w:rsidR="00D616E6" w:rsidRDefault="00D616E6" w:rsidP="00D616E6">
      <w:pPr>
        <w:rPr>
          <w:b/>
          <w:sz w:val="28"/>
          <w:szCs w:val="28"/>
        </w:rPr>
      </w:pPr>
      <w:r>
        <w:rPr>
          <w:sz w:val="28"/>
          <w:szCs w:val="28"/>
        </w:rPr>
        <w:lastRenderedPageBreak/>
        <w:tab/>
      </w:r>
      <w:r>
        <w:rPr>
          <w:sz w:val="28"/>
          <w:szCs w:val="28"/>
        </w:rPr>
        <w:tab/>
      </w:r>
      <w:r>
        <w:rPr>
          <w:sz w:val="28"/>
          <w:szCs w:val="28"/>
        </w:rPr>
        <w:tab/>
      </w:r>
      <w:r>
        <w:rPr>
          <w:sz w:val="28"/>
          <w:szCs w:val="28"/>
        </w:rPr>
        <w:tab/>
      </w:r>
      <w:r>
        <w:rPr>
          <w:sz w:val="28"/>
          <w:szCs w:val="28"/>
        </w:rPr>
        <w:tab/>
      </w:r>
      <w:r>
        <w:rPr>
          <w:sz w:val="28"/>
          <w:szCs w:val="28"/>
        </w:rPr>
        <w:tab/>
      </w:r>
      <w:r>
        <w:rPr>
          <w:b/>
          <w:sz w:val="28"/>
          <w:szCs w:val="28"/>
        </w:rPr>
        <w:t xml:space="preserve">         </w:t>
      </w:r>
    </w:p>
    <w:p w:rsidR="00D616E6" w:rsidRDefault="00D616E6" w:rsidP="00D616E6">
      <w:pPr>
        <w:pStyle w:val="Rubrik1"/>
      </w:pPr>
      <w:bookmarkStart w:id="20" w:name="_Toc398044844"/>
      <w:bookmarkStart w:id="21" w:name="_Toc398044868"/>
      <w:bookmarkStart w:id="22" w:name="_Toc406569617"/>
      <w:r>
        <w:t>HANDLÄGGNING AV PEG/JEJUNOSTOMI, SOM ÅKT UT</w:t>
      </w:r>
      <w:bookmarkEnd w:id="20"/>
      <w:bookmarkEnd w:id="21"/>
      <w:bookmarkEnd w:id="22"/>
    </w:p>
    <w:p w:rsidR="00D616E6" w:rsidRDefault="00D616E6" w:rsidP="00D616E6">
      <w:pPr>
        <w:rPr>
          <w:sz w:val="28"/>
          <w:szCs w:val="28"/>
        </w:rPr>
      </w:pPr>
    </w:p>
    <w:p w:rsidR="00D616E6" w:rsidRDefault="00D616E6" w:rsidP="00D616E6">
      <w:pPr>
        <w:rPr>
          <w:b/>
          <w:i/>
          <w:sz w:val="28"/>
          <w:szCs w:val="28"/>
        </w:rPr>
      </w:pPr>
      <w:r>
        <w:rPr>
          <w:b/>
          <w:i/>
          <w:sz w:val="28"/>
          <w:szCs w:val="28"/>
        </w:rPr>
        <w:t>BAKGRUND</w:t>
      </w:r>
    </w:p>
    <w:p w:rsidR="00D616E6" w:rsidRDefault="00D616E6" w:rsidP="00D616E6">
      <w:pPr>
        <w:rPr>
          <w:sz w:val="28"/>
          <w:szCs w:val="28"/>
        </w:rPr>
      </w:pPr>
      <w:r>
        <w:rPr>
          <w:sz w:val="28"/>
          <w:szCs w:val="28"/>
        </w:rPr>
        <w:t>Kateter, som oavsiktligt åkt ut, skall snarast (dygnet runt) ersättas med en ny. Stomiöppningen kan sluta sig inom timmar. En vanlig Foleykateter räcker utmärkt i väntan på en adekvat PEG. Man sätter en så grov kateter som möjligt.</w:t>
      </w:r>
    </w:p>
    <w:p w:rsidR="00D616E6" w:rsidRDefault="00D616E6" w:rsidP="00D616E6">
      <w:pPr>
        <w:shd w:val="clear" w:color="auto" w:fill="FFFFFF"/>
        <w:rPr>
          <w:sz w:val="28"/>
          <w:szCs w:val="28"/>
        </w:rPr>
      </w:pPr>
      <w:r>
        <w:rPr>
          <w:sz w:val="28"/>
          <w:szCs w:val="28"/>
        </w:rPr>
        <w:t>(obs! suturera fast i huden för att undvika högt ileus av ballong i duodenum!). Kontrollera läget med luftinblåsning / stetoskop (bubbel i ventrikeln) och aspiration (ventrikelinnehåll). Vid minsta tveksamhet ska röntgenkontroll (vattenlöslig kontrast) av läget göras.</w:t>
      </w:r>
    </w:p>
    <w:p w:rsidR="00D616E6" w:rsidRDefault="00D616E6" w:rsidP="00D616E6">
      <w:pPr>
        <w:shd w:val="clear" w:color="auto" w:fill="FFFFFF"/>
        <w:rPr>
          <w:sz w:val="28"/>
          <w:szCs w:val="28"/>
        </w:rPr>
      </w:pPr>
      <w:r>
        <w:rPr>
          <w:sz w:val="28"/>
          <w:szCs w:val="28"/>
        </w:rPr>
        <w:t> </w:t>
      </w:r>
    </w:p>
    <w:p w:rsidR="00D616E6" w:rsidRDefault="00D616E6" w:rsidP="00D616E6">
      <w:pPr>
        <w:shd w:val="clear" w:color="auto" w:fill="FFFFFF"/>
        <w:rPr>
          <w:b/>
          <w:i/>
          <w:sz w:val="28"/>
          <w:szCs w:val="28"/>
        </w:rPr>
      </w:pPr>
      <w:r>
        <w:rPr>
          <w:b/>
          <w:i/>
          <w:sz w:val="28"/>
          <w:szCs w:val="28"/>
        </w:rPr>
        <w:t>PROBLEM</w:t>
      </w:r>
    </w:p>
    <w:p w:rsidR="00D616E6" w:rsidRDefault="00D616E6" w:rsidP="00D616E6">
      <w:pPr>
        <w:shd w:val="clear" w:color="auto" w:fill="FFFFFF"/>
        <w:rPr>
          <w:sz w:val="28"/>
          <w:szCs w:val="28"/>
        </w:rPr>
      </w:pPr>
      <w:r>
        <w:rPr>
          <w:sz w:val="28"/>
          <w:szCs w:val="28"/>
        </w:rPr>
        <w:t xml:space="preserve">Insatta PEG:ar bildar en epitelialiserad kanal intraabdominellt i fri bukhåla ned till ventrikeln. Den är ofta flera cm lång, men har en tunn vägg. Det är inte alls säkert eller ens sannolikt att ventrikeln ligger dikt an mot främre bukväggen. Se </w:t>
      </w:r>
    </w:p>
    <w:p w:rsidR="00D616E6" w:rsidRDefault="00D616E6" w:rsidP="00D616E6">
      <w:pPr>
        <w:shd w:val="clear" w:color="auto" w:fill="FFFFFF"/>
        <w:rPr>
          <w:sz w:val="28"/>
          <w:szCs w:val="28"/>
        </w:rPr>
      </w:pPr>
      <w:r>
        <w:rPr>
          <w:sz w:val="28"/>
          <w:szCs w:val="28"/>
        </w:rPr>
        <w:t>bild.</w:t>
      </w:r>
    </w:p>
    <w:p w:rsidR="00D616E6" w:rsidRDefault="00D616E6" w:rsidP="00D616E6">
      <w:pPr>
        <w:shd w:val="clear" w:color="auto" w:fill="FFFFFF"/>
        <w:rPr>
          <w:sz w:val="28"/>
          <w:szCs w:val="28"/>
        </w:rPr>
      </w:pPr>
    </w:p>
    <w:p w:rsidR="00D616E6" w:rsidRDefault="00713B98" w:rsidP="00D616E6">
      <w:pPr>
        <w:shd w:val="clear" w:color="auto" w:fill="FFFFFF"/>
        <w:rPr>
          <w:sz w:val="28"/>
          <w:szCs w:val="28"/>
        </w:rPr>
      </w:pPr>
      <w:r>
        <w:rPr>
          <w:noProof/>
          <w:sz w:val="28"/>
          <w:szCs w:val="28"/>
        </w:rPr>
        <w:drawing>
          <wp:inline distT="0" distB="0" distL="0" distR="0">
            <wp:extent cx="5748655" cy="2361565"/>
            <wp:effectExtent l="19050" t="0" r="4445" b="0"/>
            <wp:docPr id="15" name="Bild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cstate="print"/>
                    <a:srcRect/>
                    <a:stretch>
                      <a:fillRect/>
                    </a:stretch>
                  </pic:blipFill>
                  <pic:spPr bwMode="auto">
                    <a:xfrm>
                      <a:off x="0" y="0"/>
                      <a:ext cx="5748655" cy="2361565"/>
                    </a:xfrm>
                    <a:prstGeom prst="rect">
                      <a:avLst/>
                    </a:prstGeom>
                    <a:noFill/>
                    <a:ln w="9525">
                      <a:noFill/>
                      <a:miter lim="800000"/>
                      <a:headEnd/>
                      <a:tailEnd/>
                    </a:ln>
                  </pic:spPr>
                </pic:pic>
              </a:graphicData>
            </a:graphic>
          </wp:inline>
        </w:drawing>
      </w:r>
    </w:p>
    <w:p w:rsidR="00D616E6" w:rsidRDefault="00D616E6" w:rsidP="00D616E6">
      <w:pPr>
        <w:shd w:val="clear" w:color="auto" w:fill="FFFFFF"/>
        <w:rPr>
          <w:sz w:val="28"/>
          <w:szCs w:val="28"/>
        </w:rPr>
      </w:pPr>
    </w:p>
    <w:p w:rsidR="00D616E6" w:rsidRDefault="00D616E6" w:rsidP="00D616E6">
      <w:pPr>
        <w:shd w:val="clear" w:color="auto" w:fill="FFFFFF"/>
        <w:rPr>
          <w:sz w:val="28"/>
          <w:szCs w:val="28"/>
        </w:rPr>
      </w:pPr>
      <w:r>
        <w:rPr>
          <w:sz w:val="28"/>
          <w:szCs w:val="28"/>
        </w:rPr>
        <w:pict>
          <v:shape id="_x0000_s1027" style="position:absolute;margin-left:0;margin-top:0;width:50pt;height:50pt;z-index:251658240;visibility:hidden" coordsize="21600,21600" o:spt="100" adj="0,,0" path="" filled="f">
            <v:stroke joinstyle="miter"/>
            <v:formulas/>
            <v:path gradientshapeok="t" o:connecttype="segments"/>
            <o:lock v:ext="edit" selection="t"/>
          </v:shape>
        </w:pict>
      </w:r>
    </w:p>
    <w:p w:rsidR="00D616E6" w:rsidRDefault="00D616E6" w:rsidP="00D616E6">
      <w:pPr>
        <w:shd w:val="clear" w:color="auto" w:fill="FFFFFF"/>
        <w:rPr>
          <w:sz w:val="28"/>
          <w:szCs w:val="28"/>
        </w:rPr>
      </w:pPr>
      <w:r>
        <w:rPr>
          <w:sz w:val="28"/>
          <w:szCs w:val="28"/>
        </w:rPr>
        <w:t>Ibland finns en kanal men den är så smal att ingen kateter kan passera. Man kan då försiktigt dilatera upp kanalen. Hegarstift är inte lämpliga, då lätt falska kanaler bildas och/eller skador uppstår på befintlig kanal. PEG:en hamnar då lätt fel med potentiellt farliga komplikationer hos ofta svaga patienter som följd.</w:t>
      </w:r>
    </w:p>
    <w:p w:rsidR="00D616E6" w:rsidRDefault="00D616E6" w:rsidP="00D616E6">
      <w:pPr>
        <w:shd w:val="clear" w:color="auto" w:fill="FFFFFF"/>
        <w:rPr>
          <w:sz w:val="28"/>
          <w:szCs w:val="28"/>
        </w:rPr>
      </w:pPr>
    </w:p>
    <w:p w:rsidR="00D616E6" w:rsidRDefault="00D616E6" w:rsidP="00D616E6">
      <w:pPr>
        <w:shd w:val="clear" w:color="auto" w:fill="FFFFFF"/>
        <w:rPr>
          <w:sz w:val="28"/>
          <w:szCs w:val="28"/>
        </w:rPr>
      </w:pPr>
    </w:p>
    <w:p w:rsidR="00D616E6" w:rsidRDefault="00D616E6" w:rsidP="00D616E6">
      <w:pPr>
        <w:shd w:val="clear" w:color="auto" w:fill="FFFFFF"/>
        <w:rPr>
          <w:sz w:val="28"/>
          <w:szCs w:val="28"/>
        </w:rPr>
      </w:pPr>
    </w:p>
    <w:p w:rsidR="00D616E6" w:rsidRDefault="00D616E6" w:rsidP="00D616E6">
      <w:pPr>
        <w:shd w:val="clear" w:color="auto" w:fill="FFFFFF"/>
        <w:rPr>
          <w:sz w:val="28"/>
          <w:szCs w:val="28"/>
        </w:rPr>
      </w:pPr>
    </w:p>
    <w:p w:rsidR="00D616E6" w:rsidRDefault="00D616E6" w:rsidP="00D616E6">
      <w:pPr>
        <w:shd w:val="clear" w:color="auto" w:fill="FFFFFF"/>
        <w:rPr>
          <w:sz w:val="28"/>
          <w:szCs w:val="28"/>
        </w:rPr>
      </w:pPr>
    </w:p>
    <w:p w:rsidR="00D616E6" w:rsidRDefault="00D616E6" w:rsidP="00D616E6">
      <w:pPr>
        <w:shd w:val="clear" w:color="auto" w:fill="FFFFFF"/>
        <w:rPr>
          <w:b/>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b/>
          <w:sz w:val="28"/>
          <w:szCs w:val="28"/>
        </w:rPr>
        <w:t xml:space="preserve">       </w:t>
      </w:r>
    </w:p>
    <w:p w:rsidR="00D616E6" w:rsidRDefault="00D616E6" w:rsidP="00D616E6">
      <w:pPr>
        <w:shd w:val="clear" w:color="auto" w:fill="FFFFFF"/>
        <w:rPr>
          <w:b/>
          <w:sz w:val="28"/>
          <w:szCs w:val="28"/>
        </w:rPr>
      </w:pPr>
    </w:p>
    <w:p w:rsidR="00D616E6" w:rsidRDefault="00D616E6" w:rsidP="00D616E6">
      <w:pPr>
        <w:shd w:val="clear" w:color="auto" w:fill="FFFFFF"/>
        <w:rPr>
          <w:sz w:val="28"/>
          <w:szCs w:val="28"/>
        </w:rPr>
      </w:pPr>
      <w:r>
        <w:rPr>
          <w:sz w:val="28"/>
          <w:szCs w:val="28"/>
        </w:rPr>
        <w:t> </w:t>
      </w:r>
    </w:p>
    <w:p w:rsidR="00D616E6" w:rsidRDefault="00D616E6" w:rsidP="00D616E6">
      <w:pPr>
        <w:shd w:val="clear" w:color="auto" w:fill="FFFFFF"/>
        <w:rPr>
          <w:sz w:val="28"/>
          <w:szCs w:val="28"/>
        </w:rPr>
      </w:pPr>
      <w:r>
        <w:rPr>
          <w:b/>
          <w:i/>
          <w:sz w:val="28"/>
          <w:szCs w:val="28"/>
        </w:rPr>
        <w:t>LÖSNING</w:t>
      </w:r>
    </w:p>
    <w:p w:rsidR="00D616E6" w:rsidRDefault="00D616E6" w:rsidP="00D616E6">
      <w:pPr>
        <w:shd w:val="clear" w:color="auto" w:fill="FFFFFF"/>
        <w:rPr>
          <w:sz w:val="28"/>
          <w:szCs w:val="28"/>
        </w:rPr>
      </w:pPr>
      <w:r>
        <w:rPr>
          <w:sz w:val="28"/>
          <w:szCs w:val="28"/>
        </w:rPr>
        <w:t xml:space="preserve"> Ballongerna på endoskopin är mycket skonsammare mot kanalen. De är lätta att använda (överdriven dilatation kan naturligtvis också perforera, men risken är liten med lätt hand på instrumentet). Det finns ett dilatationsinstrument med några få ballongkatetrar på operation. Är de inte tillgängliga, eller om man behöver andra katetrar, så finns ytterligare ett dilatationsinstrument med fler katetrar i nordvästra hörnet av endoskopins diskrum/skölj. C-op har nyckel, kopia finns också i KM:s linneförråd. Dilatationsintrumentet är lätt att använda. Sprutan fylls med kranvatten. En spak justerar om man fyller på eller tömmer ballongen. Katetern smörjs med glidmedel. Gå gärna ned dagtid till endoskopin och be om en demonstration.</w:t>
      </w:r>
    </w:p>
    <w:p w:rsidR="00D616E6" w:rsidRDefault="00D616E6" w:rsidP="00D616E6">
      <w:pPr>
        <w:shd w:val="clear" w:color="auto" w:fill="FFFFFF"/>
        <w:rPr>
          <w:b/>
          <w:i/>
          <w:sz w:val="28"/>
          <w:szCs w:val="28"/>
        </w:rPr>
      </w:pPr>
      <w:r>
        <w:rPr>
          <w:b/>
          <w:i/>
          <w:sz w:val="28"/>
          <w:szCs w:val="28"/>
        </w:rPr>
        <w:t> </w:t>
      </w:r>
    </w:p>
    <w:p w:rsidR="00D616E6" w:rsidRDefault="00D616E6" w:rsidP="00D616E6">
      <w:pPr>
        <w:shd w:val="clear" w:color="auto" w:fill="FFFFFF"/>
        <w:rPr>
          <w:b/>
          <w:i/>
          <w:sz w:val="28"/>
          <w:szCs w:val="28"/>
        </w:rPr>
      </w:pPr>
      <w:r>
        <w:rPr>
          <w:b/>
          <w:i/>
          <w:sz w:val="28"/>
          <w:szCs w:val="28"/>
        </w:rPr>
        <w:t>KOMMENTARER</w:t>
      </w:r>
    </w:p>
    <w:p w:rsidR="00D616E6" w:rsidRDefault="00D616E6" w:rsidP="00D616E6">
      <w:pPr>
        <w:shd w:val="clear" w:color="auto" w:fill="FFFFFF"/>
        <w:rPr>
          <w:sz w:val="28"/>
          <w:szCs w:val="28"/>
        </w:rPr>
      </w:pPr>
      <w:r>
        <w:rPr>
          <w:sz w:val="28"/>
          <w:szCs w:val="28"/>
        </w:rPr>
        <w:t>Det är inte till varje pris nödvändigt att trycka i patienterna en kateter. Man kan oftast lätt (dagtid) sätta en ny PEG bredvid den gamla. Om kateter/knapp har satts (vilket naturligtvis ändå är bäst) och tveksamhet föreligger kring läget är det lätt att spruta vattenlöslig kontrast i katetern och röntga för att verifiera intragastriskt läge. Det är förstås mycket bättre för en patient att få en ev. perforation åtgärdad akut än att göra det efter dygn. Opererande kirurg blir också gladare av att slippa generell peritonit etc.</w:t>
      </w:r>
    </w:p>
    <w:p w:rsidR="00D616E6" w:rsidRDefault="00D616E6" w:rsidP="00D616E6">
      <w:pPr>
        <w:rPr>
          <w:sz w:val="28"/>
          <w:szCs w:val="28"/>
        </w:rPr>
      </w:pPr>
    </w:p>
    <w:p w:rsidR="00D616E6" w:rsidRDefault="00D616E6" w:rsidP="00D616E6">
      <w:pPr>
        <w:rPr>
          <w:sz w:val="40"/>
        </w:rPr>
      </w:pPr>
    </w:p>
    <w:p w:rsidR="00D616E6" w:rsidRDefault="00D616E6" w:rsidP="00D616E6">
      <w:pPr>
        <w:rPr>
          <w:sz w:val="40"/>
        </w:rPr>
      </w:pPr>
    </w:p>
    <w:p w:rsidR="00D616E6" w:rsidRDefault="00D616E6" w:rsidP="00D616E6">
      <w:pPr>
        <w:rPr>
          <w:sz w:val="40"/>
        </w:rPr>
      </w:pPr>
    </w:p>
    <w:p w:rsidR="00D616E6" w:rsidRDefault="00D616E6" w:rsidP="00D616E6"/>
    <w:p w:rsidR="00D616E6" w:rsidRDefault="00D616E6" w:rsidP="00D616E6">
      <w:pPr>
        <w:pStyle w:val="Dokumenttitel"/>
      </w:pPr>
    </w:p>
    <w:p w:rsidR="0030489B" w:rsidRPr="00855E04" w:rsidRDefault="0030489B" w:rsidP="0030489B"/>
    <w:p w:rsidR="001B61E5" w:rsidRPr="00855E04" w:rsidRDefault="001B61E5" w:rsidP="00DD1FC3"/>
    <w:p w:rsidR="0030489B" w:rsidRPr="00855E04" w:rsidRDefault="0030489B" w:rsidP="00DD1FC3"/>
    <w:p w:rsidR="0030489B" w:rsidRPr="00855E04" w:rsidRDefault="0030489B" w:rsidP="00DD1FC3"/>
    <w:sectPr w:rsidR="0030489B" w:rsidRPr="00855E04" w:rsidSect="001737E1">
      <w:headerReference w:type="even" r:id="rId23"/>
      <w:headerReference w:type="default" r:id="rId24"/>
      <w:footerReference w:type="even" r:id="rId25"/>
      <w:footerReference w:type="default" r:id="rId26"/>
      <w:headerReference w:type="first" r:id="rId27"/>
      <w:footerReference w:type="first" r:id="rId28"/>
      <w:pgSz w:w="11906" w:h="16838" w:code="9"/>
      <w:pgMar w:top="1668" w:right="748" w:bottom="1418" w:left="1418" w:header="567" w:footer="737"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A03C0" w:rsidRDefault="002A03C0" w:rsidP="006110E2">
      <w:r>
        <w:separator/>
      </w:r>
    </w:p>
  </w:endnote>
  <w:endnote w:type="continuationSeparator" w:id="0">
    <w:p w:rsidR="002A03C0" w:rsidRDefault="002A03C0" w:rsidP="006110E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56AD" w:rsidRDefault="00C156AD">
    <w:pPr>
      <w:pStyle w:val="Sidfo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11C9" w:rsidRDefault="00D911C9" w:rsidP="00ED665A">
    <w:pPr>
      <w:pStyle w:val="Sidhuvud"/>
      <w:tabs>
        <w:tab w:val="clear" w:pos="9072"/>
        <w:tab w:val="center" w:pos="4870"/>
        <w:tab w:val="right" w:pos="9740"/>
      </w:tabs>
      <w:jc w:val="right"/>
      <w:rPr>
        <w:rStyle w:val="Sidnummer"/>
      </w:rPr>
    </w:pPr>
    <w:r>
      <w:rPr>
        <w:rStyle w:val="Sidnummer"/>
      </w:rPr>
      <w:tab/>
    </w:r>
  </w:p>
  <w:p w:rsidR="00D911C9" w:rsidRDefault="00D911C9">
    <w:pPr>
      <w:pStyle w:val="Sidfot"/>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41" w:rightFromText="141" w:vertAnchor="text" w:tblpX="-629" w:tblpY="1"/>
      <w:tblOverlap w:val="neve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353"/>
      <w:gridCol w:w="1559"/>
      <w:gridCol w:w="1418"/>
      <w:gridCol w:w="1559"/>
    </w:tblGrid>
    <w:tr w:rsidR="00D911C9" w:rsidRPr="00ED665A" w:rsidTr="00D911C9">
      <w:tc>
        <w:tcPr>
          <w:tcW w:w="5353" w:type="dxa"/>
        </w:tcPr>
        <w:p w:rsidR="00D911C9" w:rsidRPr="00EB0979" w:rsidRDefault="00D911C9" w:rsidP="00D911C9">
          <w:pPr>
            <w:pStyle w:val="Etikett"/>
          </w:pPr>
          <w:r w:rsidRPr="00EB0979">
            <w:t>Målgrupp:</w:t>
          </w:r>
        </w:p>
        <w:p w:rsidR="00D911C9" w:rsidRPr="00EB0979" w:rsidRDefault="003C1DCD" w:rsidP="00D911C9">
          <w:pPr>
            <w:pStyle w:val="Etikett"/>
          </w:pPr>
          <w:bookmarkStart w:id="35" w:name="Målgrupp"/>
          <w:r>
            <w:t>Läkare Kirurgi och Urologi</w:t>
          </w:r>
          <w:bookmarkEnd w:id="35"/>
        </w:p>
      </w:tc>
      <w:tc>
        <w:tcPr>
          <w:tcW w:w="4536" w:type="dxa"/>
          <w:gridSpan w:val="3"/>
        </w:tcPr>
        <w:p w:rsidR="00D911C9" w:rsidRPr="00EB0979" w:rsidRDefault="00C9569D" w:rsidP="00D911C9">
          <w:pPr>
            <w:pStyle w:val="Etikett"/>
          </w:pPr>
          <w:r>
            <w:t xml:space="preserve">Granskad </w:t>
          </w:r>
          <w:r w:rsidRPr="00EB0979">
            <w:t>av</w:t>
          </w:r>
          <w:r>
            <w:t>:</w:t>
          </w:r>
        </w:p>
        <w:p w:rsidR="00D911C9" w:rsidRPr="00EB0979" w:rsidRDefault="00C9569D" w:rsidP="00A97A99">
          <w:pPr>
            <w:rPr>
              <w:sz w:val="16"/>
              <w:szCs w:val="16"/>
            </w:rPr>
          </w:pPr>
          <w:r>
            <w:rPr>
              <w:sz w:val="16"/>
              <w:szCs w:val="16"/>
            </w:rPr>
            <w:t xml:space="preserve"> </w:t>
          </w:r>
          <w:bookmarkStart w:id="36" w:name="Roll_Granskare"/>
          <w:bookmarkEnd w:id="36"/>
        </w:p>
      </w:tc>
    </w:tr>
    <w:tr w:rsidR="00D911C9" w:rsidRPr="00ED665A" w:rsidTr="00D911C9">
      <w:tc>
        <w:tcPr>
          <w:tcW w:w="5353" w:type="dxa"/>
        </w:tcPr>
        <w:p w:rsidR="00D911C9" w:rsidRPr="0030489B" w:rsidRDefault="00D911C9" w:rsidP="00D911C9">
          <w:pPr>
            <w:rPr>
              <w:sz w:val="16"/>
              <w:szCs w:val="16"/>
            </w:rPr>
          </w:pPr>
          <w:r w:rsidRPr="0030489B">
            <w:rPr>
              <w:sz w:val="16"/>
              <w:szCs w:val="16"/>
            </w:rPr>
            <w:t>Fastställd av:</w:t>
          </w:r>
        </w:p>
        <w:p w:rsidR="00D911C9" w:rsidRPr="0030489B" w:rsidRDefault="003C1DCD" w:rsidP="00A97A99">
          <w:pPr>
            <w:rPr>
              <w:b/>
              <w:sz w:val="16"/>
              <w:szCs w:val="16"/>
            </w:rPr>
          </w:pPr>
          <w:bookmarkStart w:id="37" w:name="Fastställare"/>
          <w:r>
            <w:rPr>
              <w:b/>
              <w:sz w:val="16"/>
              <w:szCs w:val="16"/>
            </w:rPr>
            <w:t>Johanna Albert</w:t>
          </w:r>
          <w:bookmarkEnd w:id="37"/>
        </w:p>
      </w:tc>
      <w:tc>
        <w:tcPr>
          <w:tcW w:w="1559" w:type="dxa"/>
        </w:tcPr>
        <w:p w:rsidR="00D911C9" w:rsidRPr="0030489B" w:rsidRDefault="00D911C9" w:rsidP="00D911C9">
          <w:pPr>
            <w:rPr>
              <w:sz w:val="16"/>
              <w:szCs w:val="16"/>
            </w:rPr>
          </w:pPr>
          <w:r w:rsidRPr="0030489B">
            <w:rPr>
              <w:sz w:val="16"/>
              <w:szCs w:val="16"/>
            </w:rPr>
            <w:t>Diarienr</w:t>
          </w:r>
        </w:p>
        <w:p w:rsidR="00D911C9" w:rsidRPr="0030489B" w:rsidRDefault="00D911C9" w:rsidP="00A97A99">
          <w:pPr>
            <w:rPr>
              <w:b/>
              <w:sz w:val="16"/>
              <w:szCs w:val="16"/>
            </w:rPr>
          </w:pPr>
          <w:bookmarkStart w:id="38" w:name="Diarienummer"/>
          <w:bookmarkEnd w:id="38"/>
        </w:p>
      </w:tc>
      <w:tc>
        <w:tcPr>
          <w:tcW w:w="1418" w:type="dxa"/>
        </w:tcPr>
        <w:p w:rsidR="00D911C9" w:rsidRDefault="00D911C9" w:rsidP="00D911C9">
          <w:pPr>
            <w:rPr>
              <w:b/>
              <w:sz w:val="16"/>
              <w:szCs w:val="16"/>
            </w:rPr>
          </w:pPr>
          <w:r w:rsidRPr="001737E1">
            <w:rPr>
              <w:sz w:val="16"/>
              <w:szCs w:val="16"/>
            </w:rPr>
            <w:t>Infosäkhetsklass</w:t>
          </w:r>
          <w:r>
            <w:rPr>
              <w:b/>
              <w:sz w:val="16"/>
              <w:szCs w:val="16"/>
            </w:rPr>
            <w:t xml:space="preserve">: </w:t>
          </w:r>
        </w:p>
        <w:p w:rsidR="00D911C9" w:rsidRPr="00EB0979" w:rsidRDefault="003C1DCD" w:rsidP="00D911C9">
          <w:pPr>
            <w:rPr>
              <w:b/>
              <w:sz w:val="16"/>
              <w:szCs w:val="16"/>
            </w:rPr>
          </w:pPr>
          <w:bookmarkStart w:id="39" w:name="EF_SLDocumentClassification"/>
          <w:r>
            <w:rPr>
              <w:b/>
              <w:sz w:val="16"/>
              <w:szCs w:val="16"/>
            </w:rPr>
            <w:t>K1</w:t>
          </w:r>
          <w:bookmarkEnd w:id="39"/>
        </w:p>
      </w:tc>
      <w:tc>
        <w:tcPr>
          <w:tcW w:w="1559" w:type="dxa"/>
        </w:tcPr>
        <w:p w:rsidR="00D911C9" w:rsidRPr="001737E1" w:rsidRDefault="00D911C9" w:rsidP="00D911C9">
          <w:pPr>
            <w:rPr>
              <w:sz w:val="16"/>
              <w:szCs w:val="16"/>
            </w:rPr>
          </w:pPr>
          <w:r w:rsidRPr="001737E1">
            <w:rPr>
              <w:sz w:val="16"/>
              <w:szCs w:val="16"/>
            </w:rPr>
            <w:t xml:space="preserve">Dokumentid: </w:t>
          </w:r>
        </w:p>
        <w:p w:rsidR="00D911C9" w:rsidRPr="00EB0979" w:rsidRDefault="003C1DCD" w:rsidP="00D911C9">
          <w:pPr>
            <w:rPr>
              <w:b/>
              <w:sz w:val="16"/>
              <w:szCs w:val="16"/>
            </w:rPr>
          </w:pPr>
          <w:bookmarkStart w:id="40" w:name="identifier"/>
          <w:r>
            <w:rPr>
              <w:b/>
              <w:sz w:val="16"/>
              <w:szCs w:val="16"/>
            </w:rPr>
            <w:t>DSVT-S-393893</w:t>
          </w:r>
          <w:bookmarkEnd w:id="40"/>
        </w:p>
      </w:tc>
    </w:tr>
  </w:tbl>
  <w:p w:rsidR="00D911C9" w:rsidRDefault="00D911C9">
    <w:pPr>
      <w:pStyle w:val="Sidfot"/>
    </w:pPr>
  </w:p>
  <w:p w:rsidR="00D911C9" w:rsidRDefault="00D911C9">
    <w:pPr>
      <w:pStyle w:val="Sidfot"/>
    </w:pPr>
  </w:p>
  <w:p w:rsidR="00D911C9" w:rsidRDefault="00D911C9">
    <w:pPr>
      <w:pStyle w:val="Sidfo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A03C0" w:rsidRDefault="002A03C0" w:rsidP="006110E2">
      <w:r>
        <w:separator/>
      </w:r>
    </w:p>
  </w:footnote>
  <w:footnote w:type="continuationSeparator" w:id="0">
    <w:p w:rsidR="002A03C0" w:rsidRDefault="002A03C0" w:rsidP="006110E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56AD" w:rsidRDefault="00C156AD">
    <w:pPr>
      <w:pStyle w:val="Sidhuvud"/>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41" w:rightFromText="141" w:vertAnchor="text" w:tblpX="1531" w:tblpY="1"/>
      <w:tblOverlap w:val="neve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786"/>
      <w:gridCol w:w="1701"/>
      <w:gridCol w:w="1985"/>
    </w:tblGrid>
    <w:tr w:rsidR="00D911C9" w:rsidTr="00F515C5">
      <w:tc>
        <w:tcPr>
          <w:tcW w:w="4786" w:type="dxa"/>
        </w:tcPr>
        <w:p w:rsidR="00D911C9" w:rsidRPr="00E600B7" w:rsidRDefault="00D911C9" w:rsidP="00ED665A">
          <w:pPr>
            <w:pStyle w:val="Etikett"/>
          </w:pPr>
          <w:r w:rsidRPr="00E600B7">
            <w:t>Namn på dokumentet:</w:t>
          </w:r>
        </w:p>
        <w:p w:rsidR="00D911C9" w:rsidRPr="00ED665A" w:rsidRDefault="003C1DCD" w:rsidP="00C9569D">
          <w:pPr>
            <w:pStyle w:val="Etikett"/>
            <w:rPr>
              <w:sz w:val="18"/>
              <w:szCs w:val="18"/>
            </w:rPr>
          </w:pPr>
          <w:bookmarkStart w:id="23" w:name="title_Repeat1"/>
          <w:r>
            <w:rPr>
              <w:sz w:val="18"/>
              <w:szCs w:val="18"/>
            </w:rPr>
            <w:t>Percutana Endoskopiska Gastrostomier (PEG) och Jejunostomier</w:t>
          </w:r>
          <w:bookmarkEnd w:id="23"/>
        </w:p>
      </w:tc>
      <w:tc>
        <w:tcPr>
          <w:tcW w:w="1701" w:type="dxa"/>
        </w:tcPr>
        <w:p w:rsidR="00D911C9" w:rsidRPr="00ED665A" w:rsidRDefault="00D911C9" w:rsidP="00ED665A">
          <w:pPr>
            <w:pStyle w:val="Etikett"/>
            <w:rPr>
              <w:szCs w:val="18"/>
            </w:rPr>
          </w:pPr>
          <w:r w:rsidRPr="00ED665A">
            <w:rPr>
              <w:szCs w:val="18"/>
            </w:rPr>
            <w:t xml:space="preserve">Dokumenttyp: </w:t>
          </w:r>
        </w:p>
        <w:p w:rsidR="00D911C9" w:rsidRPr="00ED665A" w:rsidRDefault="003C1DCD" w:rsidP="00ED665A">
          <w:pPr>
            <w:pStyle w:val="Etikett"/>
            <w:rPr>
              <w:b/>
              <w:sz w:val="18"/>
              <w:szCs w:val="18"/>
            </w:rPr>
          </w:pPr>
          <w:bookmarkStart w:id="24" w:name="Dokumenttyp_Repeat"/>
          <w:r>
            <w:rPr>
              <w:b/>
              <w:sz w:val="18"/>
              <w:szCs w:val="18"/>
            </w:rPr>
            <w:t>Riktlinje (rutin, PM)</w:t>
          </w:r>
          <w:bookmarkEnd w:id="24"/>
        </w:p>
      </w:tc>
      <w:tc>
        <w:tcPr>
          <w:tcW w:w="1985" w:type="dxa"/>
        </w:tcPr>
        <w:p w:rsidR="00D911C9" w:rsidRPr="00ED665A" w:rsidRDefault="00D911C9" w:rsidP="00C9569D">
          <w:pPr>
            <w:rPr>
              <w:sz w:val="18"/>
              <w:szCs w:val="18"/>
            </w:rPr>
          </w:pPr>
          <w:r w:rsidRPr="00ED665A">
            <w:rPr>
              <w:sz w:val="16"/>
              <w:szCs w:val="16"/>
            </w:rPr>
            <w:t xml:space="preserve">Giltigt från: </w:t>
          </w:r>
          <w:bookmarkStart w:id="25" w:name="validFrom_Repeat"/>
          <w:r w:rsidR="003C1DCD">
            <w:rPr>
              <w:sz w:val="16"/>
              <w:szCs w:val="16"/>
            </w:rPr>
            <w:t>2013-11-05</w:t>
          </w:r>
          <w:bookmarkEnd w:id="25"/>
          <w:r w:rsidR="00C9569D">
            <w:rPr>
              <w:sz w:val="16"/>
              <w:szCs w:val="16"/>
            </w:rPr>
            <w:br/>
          </w:r>
          <w:r w:rsidRPr="00F515C5">
            <w:rPr>
              <w:sz w:val="16"/>
              <w:szCs w:val="16"/>
            </w:rPr>
            <w:t xml:space="preserve">Giltigt Till: </w:t>
          </w:r>
          <w:bookmarkStart w:id="26" w:name="ShortValidToDate_Repeat"/>
          <w:r w:rsidR="003C1DCD">
            <w:rPr>
              <w:sz w:val="16"/>
              <w:szCs w:val="16"/>
            </w:rPr>
            <w:t>2015-01-31</w:t>
          </w:r>
          <w:bookmarkEnd w:id="26"/>
        </w:p>
      </w:tc>
    </w:tr>
    <w:tr w:rsidR="00D911C9" w:rsidTr="00ED665A">
      <w:tc>
        <w:tcPr>
          <w:tcW w:w="4786" w:type="dxa"/>
        </w:tcPr>
        <w:p w:rsidR="00D911C9" w:rsidRPr="00ED665A" w:rsidRDefault="00D911C9" w:rsidP="00ED665A">
          <w:pPr>
            <w:pStyle w:val="Etikett"/>
            <w:rPr>
              <w:szCs w:val="18"/>
            </w:rPr>
          </w:pPr>
          <w:r w:rsidRPr="00ED665A">
            <w:rPr>
              <w:szCs w:val="18"/>
            </w:rPr>
            <w:t>Verksamhetsområde/ansvarig enhet/Ämnesområde:</w:t>
          </w:r>
        </w:p>
        <w:p w:rsidR="00D911C9" w:rsidRPr="00ED665A" w:rsidRDefault="003C1DCD" w:rsidP="00ED665A">
          <w:pPr>
            <w:rPr>
              <w:sz w:val="18"/>
              <w:szCs w:val="18"/>
            </w:rPr>
          </w:pPr>
          <w:bookmarkStart w:id="27" w:name="Verksamhetstyp_Repeat"/>
          <w:r>
            <w:rPr>
              <w:sz w:val="18"/>
              <w:szCs w:val="18"/>
            </w:rPr>
            <w:t>3.05 KIRURGI  UROLOGI</w:t>
          </w:r>
          <w:bookmarkEnd w:id="27"/>
        </w:p>
      </w:tc>
      <w:tc>
        <w:tcPr>
          <w:tcW w:w="3686" w:type="dxa"/>
          <w:gridSpan w:val="2"/>
        </w:tcPr>
        <w:p w:rsidR="00D911C9" w:rsidRPr="00ED665A" w:rsidRDefault="00D911C9" w:rsidP="00ED665A">
          <w:pPr>
            <w:rPr>
              <w:sz w:val="16"/>
              <w:szCs w:val="18"/>
            </w:rPr>
          </w:pPr>
          <w:r w:rsidRPr="00ED665A">
            <w:rPr>
              <w:sz w:val="16"/>
              <w:szCs w:val="18"/>
            </w:rPr>
            <w:t>Upprättad av:</w:t>
          </w:r>
        </w:p>
        <w:p w:rsidR="00D911C9" w:rsidRPr="00ED665A" w:rsidRDefault="003C1DCD" w:rsidP="00C9569D">
          <w:pPr>
            <w:rPr>
              <w:b/>
              <w:sz w:val="18"/>
              <w:szCs w:val="18"/>
            </w:rPr>
          </w:pPr>
          <w:bookmarkStart w:id="28" w:name="Establisher_Repeat"/>
          <w:r>
            <w:rPr>
              <w:b/>
              <w:sz w:val="18"/>
              <w:szCs w:val="18"/>
            </w:rPr>
            <w:t>Dag Stockeld</w:t>
          </w:r>
          <w:bookmarkEnd w:id="28"/>
        </w:p>
      </w:tc>
    </w:tr>
  </w:tbl>
  <w:p w:rsidR="00D911C9" w:rsidRDefault="00713B98" w:rsidP="005962B5">
    <w:pPr>
      <w:pStyle w:val="Sidhuvud"/>
      <w:tabs>
        <w:tab w:val="clear" w:pos="9072"/>
        <w:tab w:val="right" w:pos="9720"/>
      </w:tabs>
      <w:rPr>
        <w:sz w:val="16"/>
        <w:szCs w:val="16"/>
      </w:rPr>
    </w:pPr>
    <w:r>
      <w:rPr>
        <w:noProof/>
      </w:rPr>
      <w:drawing>
        <wp:anchor distT="0" distB="0" distL="114300" distR="114300" simplePos="0" relativeHeight="251658240" behindDoc="1" locked="0" layoutInCell="1" allowOverlap="1">
          <wp:simplePos x="0" y="0"/>
          <wp:positionH relativeFrom="column">
            <wp:posOffset>-420370</wp:posOffset>
          </wp:positionH>
          <wp:positionV relativeFrom="paragraph">
            <wp:posOffset>-18415</wp:posOffset>
          </wp:positionV>
          <wp:extent cx="1125855" cy="588645"/>
          <wp:effectExtent l="19050" t="0" r="0" b="0"/>
          <wp:wrapNone/>
          <wp:docPr id="2" name="Bild 2" descr="logoDS_graska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logoDS_graskala"/>
                  <pic:cNvPicPr>
                    <a:picLocks noChangeAspect="1" noChangeArrowheads="1"/>
                  </pic:cNvPicPr>
                </pic:nvPicPr>
                <pic:blipFill>
                  <a:blip r:embed="rId1"/>
                  <a:srcRect/>
                  <a:stretch>
                    <a:fillRect/>
                  </a:stretch>
                </pic:blipFill>
                <pic:spPr bwMode="auto">
                  <a:xfrm>
                    <a:off x="0" y="0"/>
                    <a:ext cx="1125855" cy="588645"/>
                  </a:xfrm>
                  <a:prstGeom prst="rect">
                    <a:avLst/>
                  </a:prstGeom>
                  <a:noFill/>
                  <a:ln w="9525">
                    <a:noFill/>
                    <a:miter lim="800000"/>
                    <a:headEnd/>
                    <a:tailEnd/>
                  </a:ln>
                </pic:spPr>
              </pic:pic>
            </a:graphicData>
          </a:graphic>
        </wp:anchor>
      </w:drawing>
    </w:r>
    <w:r w:rsidR="00D911C9">
      <w:rPr>
        <w:sz w:val="16"/>
        <w:szCs w:val="16"/>
      </w:rPr>
      <w:tab/>
    </w:r>
    <w:r w:rsidR="00D911C9">
      <w:rPr>
        <w:sz w:val="16"/>
        <w:szCs w:val="16"/>
      </w:rPr>
      <w:tab/>
      <w:t xml:space="preserve">     </w:t>
    </w:r>
  </w:p>
  <w:p w:rsidR="00D911C9" w:rsidRDefault="00D911C9">
    <w:pPr>
      <w:pStyle w:val="Sidhuvud"/>
      <w:rPr>
        <w:sz w:val="16"/>
        <w:szCs w:val="16"/>
      </w:rPr>
    </w:pPr>
  </w:p>
  <w:p w:rsidR="00D911C9" w:rsidRDefault="00D911C9">
    <w:pPr>
      <w:pStyle w:val="Sidhuvud"/>
      <w:rPr>
        <w:sz w:val="16"/>
        <w:szCs w:val="16"/>
      </w:rPr>
    </w:pPr>
  </w:p>
  <w:p w:rsidR="00D911C9" w:rsidRPr="00EA3668" w:rsidRDefault="00D911C9">
    <w:pPr>
      <w:pStyle w:val="Sidhuvud"/>
      <w:rPr>
        <w:sz w:val="16"/>
        <w:szCs w:val="16"/>
      </w:rPr>
    </w:pPr>
  </w:p>
  <w:p w:rsidR="00D911C9" w:rsidRDefault="00D911C9"/>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41" w:rightFromText="141" w:vertAnchor="text" w:tblpX="1531" w:tblpY="1"/>
      <w:tblOverlap w:val="neve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786"/>
      <w:gridCol w:w="1701"/>
      <w:gridCol w:w="1985"/>
    </w:tblGrid>
    <w:tr w:rsidR="00D911C9" w:rsidTr="00D911C9">
      <w:tc>
        <w:tcPr>
          <w:tcW w:w="4786" w:type="dxa"/>
        </w:tcPr>
        <w:p w:rsidR="00D911C9" w:rsidRPr="00E600B7" w:rsidRDefault="00D911C9" w:rsidP="00D911C9">
          <w:pPr>
            <w:pStyle w:val="Etikett"/>
          </w:pPr>
          <w:r w:rsidRPr="00E600B7">
            <w:t>Namn på dokumentet:</w:t>
          </w:r>
        </w:p>
        <w:p w:rsidR="00D911C9" w:rsidRPr="00ED665A" w:rsidRDefault="003C1DCD" w:rsidP="00D911C9">
          <w:pPr>
            <w:pStyle w:val="Etikett"/>
            <w:rPr>
              <w:sz w:val="18"/>
              <w:szCs w:val="18"/>
            </w:rPr>
          </w:pPr>
          <w:bookmarkStart w:id="29" w:name="title"/>
          <w:r>
            <w:rPr>
              <w:sz w:val="18"/>
              <w:szCs w:val="18"/>
            </w:rPr>
            <w:t>Percutana Endoskopiska Gastrostomier (PEG) och Jejunostomier</w:t>
          </w:r>
          <w:bookmarkEnd w:id="29"/>
        </w:p>
      </w:tc>
      <w:tc>
        <w:tcPr>
          <w:tcW w:w="1701" w:type="dxa"/>
        </w:tcPr>
        <w:p w:rsidR="00D911C9" w:rsidRPr="00ED665A" w:rsidRDefault="00D911C9" w:rsidP="00D911C9">
          <w:pPr>
            <w:pStyle w:val="Etikett"/>
            <w:rPr>
              <w:szCs w:val="18"/>
            </w:rPr>
          </w:pPr>
          <w:r w:rsidRPr="00ED665A">
            <w:rPr>
              <w:szCs w:val="18"/>
            </w:rPr>
            <w:t xml:space="preserve">Dokumenttyp: </w:t>
          </w:r>
        </w:p>
        <w:p w:rsidR="00D911C9" w:rsidRPr="00ED665A" w:rsidRDefault="003C1DCD" w:rsidP="00D911C9">
          <w:pPr>
            <w:pStyle w:val="Etikett"/>
            <w:rPr>
              <w:b/>
              <w:sz w:val="18"/>
              <w:szCs w:val="18"/>
            </w:rPr>
          </w:pPr>
          <w:bookmarkStart w:id="30" w:name="Dokumenttyp"/>
          <w:r>
            <w:rPr>
              <w:b/>
              <w:sz w:val="18"/>
              <w:szCs w:val="18"/>
            </w:rPr>
            <w:t>Riktlinje (rutin, PM)</w:t>
          </w:r>
          <w:bookmarkEnd w:id="30"/>
        </w:p>
      </w:tc>
      <w:tc>
        <w:tcPr>
          <w:tcW w:w="1985" w:type="dxa"/>
        </w:tcPr>
        <w:p w:rsidR="00D911C9" w:rsidRPr="00F515C5" w:rsidRDefault="00D911C9" w:rsidP="00D911C9">
          <w:pPr>
            <w:rPr>
              <w:b/>
              <w:sz w:val="16"/>
              <w:szCs w:val="16"/>
            </w:rPr>
          </w:pPr>
          <w:r w:rsidRPr="00ED665A">
            <w:rPr>
              <w:sz w:val="16"/>
              <w:szCs w:val="16"/>
            </w:rPr>
            <w:t xml:space="preserve">Giltigt från: </w:t>
          </w:r>
          <w:bookmarkStart w:id="31" w:name="validFrom"/>
          <w:r w:rsidR="003C1DCD">
            <w:rPr>
              <w:sz w:val="16"/>
              <w:szCs w:val="16"/>
            </w:rPr>
            <w:t>2013-11-05</w:t>
          </w:r>
          <w:bookmarkEnd w:id="31"/>
        </w:p>
        <w:p w:rsidR="00D911C9" w:rsidRPr="00ED665A" w:rsidRDefault="00D911C9" w:rsidP="00A97A99">
          <w:pPr>
            <w:rPr>
              <w:sz w:val="18"/>
              <w:szCs w:val="18"/>
            </w:rPr>
          </w:pPr>
          <w:r w:rsidRPr="00F515C5">
            <w:rPr>
              <w:sz w:val="16"/>
              <w:szCs w:val="16"/>
            </w:rPr>
            <w:t xml:space="preserve">Giltigt Till: </w:t>
          </w:r>
          <w:bookmarkStart w:id="32" w:name="ShortValidToDate"/>
          <w:r w:rsidR="003C1DCD">
            <w:rPr>
              <w:sz w:val="16"/>
              <w:szCs w:val="16"/>
            </w:rPr>
            <w:t>2015-01-31</w:t>
          </w:r>
          <w:bookmarkEnd w:id="32"/>
        </w:p>
      </w:tc>
    </w:tr>
    <w:tr w:rsidR="00D911C9" w:rsidTr="00D911C9">
      <w:tc>
        <w:tcPr>
          <w:tcW w:w="4786" w:type="dxa"/>
        </w:tcPr>
        <w:p w:rsidR="00D911C9" w:rsidRPr="00ED665A" w:rsidRDefault="00D911C9" w:rsidP="00D911C9">
          <w:pPr>
            <w:pStyle w:val="Etikett"/>
            <w:rPr>
              <w:szCs w:val="18"/>
            </w:rPr>
          </w:pPr>
          <w:r w:rsidRPr="00ED665A">
            <w:rPr>
              <w:szCs w:val="18"/>
            </w:rPr>
            <w:t>Verksamhetsområde/ansvarig enhet/Ämnesområde:</w:t>
          </w:r>
        </w:p>
        <w:p w:rsidR="00D911C9" w:rsidRPr="00ED665A" w:rsidRDefault="003C1DCD" w:rsidP="00D911C9">
          <w:pPr>
            <w:rPr>
              <w:sz w:val="18"/>
              <w:szCs w:val="18"/>
            </w:rPr>
          </w:pPr>
          <w:bookmarkStart w:id="33" w:name="Verksamhetstyp"/>
          <w:r>
            <w:rPr>
              <w:sz w:val="18"/>
              <w:szCs w:val="18"/>
            </w:rPr>
            <w:t>3.05 KIRURGI  UROLOGI</w:t>
          </w:r>
          <w:bookmarkEnd w:id="33"/>
        </w:p>
      </w:tc>
      <w:tc>
        <w:tcPr>
          <w:tcW w:w="3686" w:type="dxa"/>
          <w:gridSpan w:val="2"/>
        </w:tcPr>
        <w:p w:rsidR="00D911C9" w:rsidRPr="00ED665A" w:rsidRDefault="00D911C9" w:rsidP="00D911C9">
          <w:pPr>
            <w:rPr>
              <w:sz w:val="16"/>
              <w:szCs w:val="18"/>
            </w:rPr>
          </w:pPr>
          <w:r w:rsidRPr="00ED665A">
            <w:rPr>
              <w:sz w:val="16"/>
              <w:szCs w:val="18"/>
            </w:rPr>
            <w:t>Upprättad av:</w:t>
          </w:r>
        </w:p>
        <w:p w:rsidR="00D911C9" w:rsidRPr="00ED665A" w:rsidRDefault="003C1DCD" w:rsidP="00D911C9">
          <w:pPr>
            <w:rPr>
              <w:b/>
              <w:sz w:val="18"/>
              <w:szCs w:val="18"/>
            </w:rPr>
          </w:pPr>
          <w:bookmarkStart w:id="34" w:name="Establisher"/>
          <w:r>
            <w:rPr>
              <w:b/>
              <w:sz w:val="18"/>
              <w:szCs w:val="18"/>
            </w:rPr>
            <w:t>Dag Stockeld</w:t>
          </w:r>
          <w:bookmarkEnd w:id="34"/>
        </w:p>
      </w:tc>
    </w:tr>
  </w:tbl>
  <w:p w:rsidR="00D911C9" w:rsidRDefault="00713B98">
    <w:pPr>
      <w:pStyle w:val="Sidhuvud"/>
    </w:pPr>
    <w:r>
      <w:rPr>
        <w:noProof/>
      </w:rPr>
      <w:drawing>
        <wp:anchor distT="0" distB="0" distL="114300" distR="114300" simplePos="0" relativeHeight="251657216" behindDoc="1" locked="0" layoutInCell="1" allowOverlap="1">
          <wp:simplePos x="0" y="0"/>
          <wp:positionH relativeFrom="column">
            <wp:posOffset>-571500</wp:posOffset>
          </wp:positionH>
          <wp:positionV relativeFrom="paragraph">
            <wp:posOffset>-1905</wp:posOffset>
          </wp:positionV>
          <wp:extent cx="1125855" cy="588645"/>
          <wp:effectExtent l="19050" t="0" r="0" b="0"/>
          <wp:wrapNone/>
          <wp:docPr id="1" name="Bild 2" descr="logoDS_graska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logoDS_graskala"/>
                  <pic:cNvPicPr>
                    <a:picLocks noChangeAspect="1" noChangeArrowheads="1"/>
                  </pic:cNvPicPr>
                </pic:nvPicPr>
                <pic:blipFill>
                  <a:blip r:embed="rId1"/>
                  <a:srcRect/>
                  <a:stretch>
                    <a:fillRect/>
                  </a:stretch>
                </pic:blipFill>
                <pic:spPr bwMode="auto">
                  <a:xfrm>
                    <a:off x="0" y="0"/>
                    <a:ext cx="1125855" cy="58864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AF4CAA"/>
    <w:multiLevelType w:val="hybridMultilevel"/>
    <w:tmpl w:val="E84C2D60"/>
    <w:lvl w:ilvl="0" w:tplc="12B89510">
      <w:start w:val="1"/>
      <w:numFmt w:val="bullet"/>
      <w:pStyle w:val="DSPunktlista"/>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36187BF9"/>
    <w:multiLevelType w:val="hybridMultilevel"/>
    <w:tmpl w:val="CB7AB638"/>
    <w:lvl w:ilvl="0" w:tplc="0001041D">
      <w:start w:val="1"/>
      <w:numFmt w:val="bullet"/>
      <w:lvlText w:val=""/>
      <w:lvlJc w:val="left"/>
      <w:pPr>
        <w:tabs>
          <w:tab w:val="num" w:pos="720"/>
        </w:tabs>
        <w:ind w:left="720" w:hanging="360"/>
      </w:pPr>
      <w:rPr>
        <w:rFonts w:ascii="Symbol" w:hAnsi="Symbol" w:hint="default"/>
      </w:rPr>
    </w:lvl>
    <w:lvl w:ilvl="1" w:tplc="0003041D">
      <w:start w:val="1"/>
      <w:numFmt w:val="decimal"/>
      <w:lvlText w:val="%2."/>
      <w:lvlJc w:val="left"/>
      <w:pPr>
        <w:tabs>
          <w:tab w:val="num" w:pos="1440"/>
        </w:tabs>
        <w:ind w:left="1440" w:hanging="360"/>
      </w:pPr>
    </w:lvl>
    <w:lvl w:ilvl="2" w:tplc="0005041D">
      <w:start w:val="1"/>
      <w:numFmt w:val="decimal"/>
      <w:lvlText w:val="%3."/>
      <w:lvlJc w:val="left"/>
      <w:pPr>
        <w:tabs>
          <w:tab w:val="num" w:pos="2160"/>
        </w:tabs>
        <w:ind w:left="2160" w:hanging="360"/>
      </w:pPr>
    </w:lvl>
    <w:lvl w:ilvl="3" w:tplc="0001041D">
      <w:start w:val="1"/>
      <w:numFmt w:val="decimal"/>
      <w:lvlText w:val="%4."/>
      <w:lvlJc w:val="left"/>
      <w:pPr>
        <w:tabs>
          <w:tab w:val="num" w:pos="2880"/>
        </w:tabs>
        <w:ind w:left="2880" w:hanging="360"/>
      </w:pPr>
    </w:lvl>
    <w:lvl w:ilvl="4" w:tplc="0003041D">
      <w:start w:val="1"/>
      <w:numFmt w:val="decimal"/>
      <w:lvlText w:val="%5."/>
      <w:lvlJc w:val="left"/>
      <w:pPr>
        <w:tabs>
          <w:tab w:val="num" w:pos="3600"/>
        </w:tabs>
        <w:ind w:left="3600" w:hanging="360"/>
      </w:pPr>
    </w:lvl>
    <w:lvl w:ilvl="5" w:tplc="0005041D">
      <w:start w:val="1"/>
      <w:numFmt w:val="decimal"/>
      <w:lvlText w:val="%6."/>
      <w:lvlJc w:val="left"/>
      <w:pPr>
        <w:tabs>
          <w:tab w:val="num" w:pos="4320"/>
        </w:tabs>
        <w:ind w:left="4320" w:hanging="360"/>
      </w:pPr>
    </w:lvl>
    <w:lvl w:ilvl="6" w:tplc="0001041D">
      <w:start w:val="1"/>
      <w:numFmt w:val="decimal"/>
      <w:lvlText w:val="%7."/>
      <w:lvlJc w:val="left"/>
      <w:pPr>
        <w:tabs>
          <w:tab w:val="num" w:pos="5040"/>
        </w:tabs>
        <w:ind w:left="5040" w:hanging="360"/>
      </w:pPr>
    </w:lvl>
    <w:lvl w:ilvl="7" w:tplc="0003041D">
      <w:start w:val="1"/>
      <w:numFmt w:val="decimal"/>
      <w:lvlText w:val="%8."/>
      <w:lvlJc w:val="left"/>
      <w:pPr>
        <w:tabs>
          <w:tab w:val="num" w:pos="5760"/>
        </w:tabs>
        <w:ind w:left="5760" w:hanging="360"/>
      </w:pPr>
    </w:lvl>
    <w:lvl w:ilvl="8" w:tplc="0005041D">
      <w:start w:val="1"/>
      <w:numFmt w:val="decimal"/>
      <w:lvlText w:val="%9."/>
      <w:lvlJc w:val="left"/>
      <w:pPr>
        <w:tabs>
          <w:tab w:val="num" w:pos="6480"/>
        </w:tabs>
        <w:ind w:left="6480" w:hanging="360"/>
      </w:pPr>
    </w:lvl>
  </w:abstractNum>
  <w:abstractNum w:abstractNumId="2">
    <w:nsid w:val="589F23D0"/>
    <w:multiLevelType w:val="multilevel"/>
    <w:tmpl w:val="E088876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
    <w:nsid w:val="6C2048BF"/>
    <w:multiLevelType w:val="hybridMultilevel"/>
    <w:tmpl w:val="9168A8E4"/>
    <w:lvl w:ilvl="0" w:tplc="D2C09B78">
      <w:start w:val="1"/>
      <w:numFmt w:val="decimal"/>
      <w:pStyle w:val="DSNumreradlista"/>
      <w:lvlText w:val="%1."/>
      <w:lvlJc w:val="left"/>
      <w:pPr>
        <w:tabs>
          <w:tab w:val="num" w:pos="360"/>
        </w:tabs>
        <w:ind w:left="360" w:hanging="360"/>
      </w:pPr>
      <w:rPr>
        <w:rFonts w:hint="default"/>
      </w:rPr>
    </w:lvl>
    <w:lvl w:ilvl="1" w:tplc="041D0019">
      <w:start w:val="1"/>
      <w:numFmt w:val="lowerLetter"/>
      <w:lvlText w:val="%2."/>
      <w:lvlJc w:val="left"/>
      <w:pPr>
        <w:tabs>
          <w:tab w:val="num" w:pos="1080"/>
        </w:tabs>
        <w:ind w:left="1080" w:hanging="360"/>
      </w:pPr>
    </w:lvl>
    <w:lvl w:ilvl="2" w:tplc="041D001B">
      <w:start w:val="1"/>
      <w:numFmt w:val="lowerRoman"/>
      <w:lvlText w:val="%3."/>
      <w:lvlJc w:val="right"/>
      <w:pPr>
        <w:tabs>
          <w:tab w:val="num" w:pos="1800"/>
        </w:tabs>
        <w:ind w:left="1800" w:hanging="180"/>
      </w:pPr>
    </w:lvl>
    <w:lvl w:ilvl="3" w:tplc="041D000F">
      <w:start w:val="1"/>
      <w:numFmt w:val="decimal"/>
      <w:lvlText w:val="%4."/>
      <w:lvlJc w:val="left"/>
      <w:pPr>
        <w:tabs>
          <w:tab w:val="num" w:pos="2520"/>
        </w:tabs>
        <w:ind w:left="2520" w:hanging="360"/>
      </w:pPr>
    </w:lvl>
    <w:lvl w:ilvl="4" w:tplc="041D0019">
      <w:start w:val="1"/>
      <w:numFmt w:val="lowerLetter"/>
      <w:lvlText w:val="%5."/>
      <w:lvlJc w:val="left"/>
      <w:pPr>
        <w:tabs>
          <w:tab w:val="num" w:pos="3240"/>
        </w:tabs>
        <w:ind w:left="3240" w:hanging="360"/>
      </w:pPr>
    </w:lvl>
    <w:lvl w:ilvl="5" w:tplc="041D001B">
      <w:start w:val="1"/>
      <w:numFmt w:val="lowerRoman"/>
      <w:lvlText w:val="%6."/>
      <w:lvlJc w:val="right"/>
      <w:pPr>
        <w:tabs>
          <w:tab w:val="num" w:pos="3960"/>
        </w:tabs>
        <w:ind w:left="3960" w:hanging="180"/>
      </w:pPr>
    </w:lvl>
    <w:lvl w:ilvl="6" w:tplc="041D000F">
      <w:start w:val="1"/>
      <w:numFmt w:val="decimal"/>
      <w:lvlText w:val="%7."/>
      <w:lvlJc w:val="left"/>
      <w:pPr>
        <w:tabs>
          <w:tab w:val="num" w:pos="4680"/>
        </w:tabs>
        <w:ind w:left="4680" w:hanging="360"/>
      </w:pPr>
    </w:lvl>
    <w:lvl w:ilvl="7" w:tplc="041D0019">
      <w:start w:val="1"/>
      <w:numFmt w:val="lowerLetter"/>
      <w:lvlText w:val="%8."/>
      <w:lvlJc w:val="left"/>
      <w:pPr>
        <w:tabs>
          <w:tab w:val="num" w:pos="5400"/>
        </w:tabs>
        <w:ind w:left="5400" w:hanging="360"/>
      </w:pPr>
    </w:lvl>
    <w:lvl w:ilvl="8" w:tplc="041D001B">
      <w:start w:val="1"/>
      <w:numFmt w:val="lowerRoman"/>
      <w:lvlText w:val="%9."/>
      <w:lvlJc w:val="right"/>
      <w:pPr>
        <w:tabs>
          <w:tab w:val="num" w:pos="6120"/>
        </w:tabs>
        <w:ind w:left="6120" w:hanging="180"/>
      </w:pPr>
    </w:lvl>
  </w:abstractNum>
  <w:abstractNum w:abstractNumId="4">
    <w:nsid w:val="71BA2A29"/>
    <w:multiLevelType w:val="multilevel"/>
    <w:tmpl w:val="4B94F512"/>
    <w:lvl w:ilvl="0">
      <w:start w:val="1"/>
      <w:numFmt w:val="decimal"/>
      <w:pStyle w:val="DSNumrering"/>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2"/>
  </w:num>
  <w:num w:numId="3">
    <w:abstractNumId w:val="0"/>
  </w:num>
  <w:num w:numId="4">
    <w:abstractNumId w:val="4"/>
  </w:num>
  <w:num w:numId="5">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stylePaneFormatFilter w:val="3F01"/>
  <w:documentProtection w:edit="readOnly" w:formatting="1" w:enforcement="1"/>
  <w:defaultTabStop w:val="1304"/>
  <w:hyphenationZone w:val="425"/>
  <w:drawingGridHorizontalSpacing w:val="110"/>
  <w:displayHorizontalDrawingGridEvery w:val="2"/>
  <w:noPunctuationKerning/>
  <w:characterSpacingControl w:val="doNotCompress"/>
  <w:hdrShapeDefaults>
    <o:shapedefaults v:ext="edit" spidmax="3074"/>
  </w:hdrShapeDefaults>
  <w:footnotePr>
    <w:footnote w:id="-1"/>
    <w:footnote w:id="0"/>
  </w:footnotePr>
  <w:endnotePr>
    <w:endnote w:id="-1"/>
    <w:endnote w:id="0"/>
  </w:endnotePr>
  <w:compat/>
  <w:rsids>
    <w:rsidRoot w:val="00751C58"/>
    <w:rsid w:val="0006099F"/>
    <w:rsid w:val="000678E0"/>
    <w:rsid w:val="0007782C"/>
    <w:rsid w:val="00152BC1"/>
    <w:rsid w:val="001737E1"/>
    <w:rsid w:val="00195111"/>
    <w:rsid w:val="001A00FB"/>
    <w:rsid w:val="001B61E5"/>
    <w:rsid w:val="00234DF5"/>
    <w:rsid w:val="002A03C0"/>
    <w:rsid w:val="002C3418"/>
    <w:rsid w:val="002E14DC"/>
    <w:rsid w:val="002F110A"/>
    <w:rsid w:val="0030489B"/>
    <w:rsid w:val="00326618"/>
    <w:rsid w:val="00364FB4"/>
    <w:rsid w:val="00371B17"/>
    <w:rsid w:val="003A0C63"/>
    <w:rsid w:val="003C1DCD"/>
    <w:rsid w:val="003D6625"/>
    <w:rsid w:val="00415AB4"/>
    <w:rsid w:val="0041789A"/>
    <w:rsid w:val="00444D6F"/>
    <w:rsid w:val="004763DB"/>
    <w:rsid w:val="00493DCE"/>
    <w:rsid w:val="0052524C"/>
    <w:rsid w:val="00556322"/>
    <w:rsid w:val="005816A8"/>
    <w:rsid w:val="005962B5"/>
    <w:rsid w:val="005B3339"/>
    <w:rsid w:val="005C2B39"/>
    <w:rsid w:val="00600E41"/>
    <w:rsid w:val="006110E2"/>
    <w:rsid w:val="006718F7"/>
    <w:rsid w:val="00687A7C"/>
    <w:rsid w:val="00691FBE"/>
    <w:rsid w:val="006A6641"/>
    <w:rsid w:val="006C0123"/>
    <w:rsid w:val="006C4BCD"/>
    <w:rsid w:val="006C520E"/>
    <w:rsid w:val="006E57E1"/>
    <w:rsid w:val="006F1E36"/>
    <w:rsid w:val="007075F8"/>
    <w:rsid w:val="00713B98"/>
    <w:rsid w:val="007402D9"/>
    <w:rsid w:val="00751C58"/>
    <w:rsid w:val="00814AA6"/>
    <w:rsid w:val="008171BD"/>
    <w:rsid w:val="00855E04"/>
    <w:rsid w:val="00876367"/>
    <w:rsid w:val="008E5CF5"/>
    <w:rsid w:val="00944B25"/>
    <w:rsid w:val="009613FB"/>
    <w:rsid w:val="009B0EDD"/>
    <w:rsid w:val="009F01F4"/>
    <w:rsid w:val="00A0638C"/>
    <w:rsid w:val="00A93A11"/>
    <w:rsid w:val="00A97A99"/>
    <w:rsid w:val="00AF0162"/>
    <w:rsid w:val="00B42060"/>
    <w:rsid w:val="00BE0807"/>
    <w:rsid w:val="00BF5978"/>
    <w:rsid w:val="00C156AD"/>
    <w:rsid w:val="00C56BED"/>
    <w:rsid w:val="00C9569D"/>
    <w:rsid w:val="00CD5628"/>
    <w:rsid w:val="00CE5912"/>
    <w:rsid w:val="00D133C0"/>
    <w:rsid w:val="00D26083"/>
    <w:rsid w:val="00D530D0"/>
    <w:rsid w:val="00D616E6"/>
    <w:rsid w:val="00D64C71"/>
    <w:rsid w:val="00D911C9"/>
    <w:rsid w:val="00DA4A36"/>
    <w:rsid w:val="00DD1FC3"/>
    <w:rsid w:val="00DF73E9"/>
    <w:rsid w:val="00E40E93"/>
    <w:rsid w:val="00E600B7"/>
    <w:rsid w:val="00E75F36"/>
    <w:rsid w:val="00E86892"/>
    <w:rsid w:val="00EA3668"/>
    <w:rsid w:val="00EB0979"/>
    <w:rsid w:val="00EC50A4"/>
    <w:rsid w:val="00ED665A"/>
    <w:rsid w:val="00EE2E41"/>
    <w:rsid w:val="00F515C5"/>
    <w:rsid w:val="00F715D9"/>
    <w:rsid w:val="00FC100F"/>
    <w:rsid w:val="00FC5006"/>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sv-SE" w:eastAsia="sv-S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lsdException w:name="Subtitle" w:semiHidden="0" w:unhideWhenUsed="0"/>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lsdException w:name="Emphasis" w:semiHidden="0" w:unhideWhenUsed="0"/>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D530D0"/>
    <w:rPr>
      <w:sz w:val="22"/>
      <w:szCs w:val="24"/>
    </w:rPr>
  </w:style>
  <w:style w:type="paragraph" w:styleId="Rubrik1">
    <w:name w:val="heading 1"/>
    <w:basedOn w:val="Normal"/>
    <w:next w:val="Normal"/>
    <w:qFormat/>
    <w:rsid w:val="00EA3668"/>
    <w:pPr>
      <w:keepNext/>
      <w:spacing w:before="240" w:after="60"/>
      <w:outlineLvl w:val="0"/>
    </w:pPr>
    <w:rPr>
      <w:rFonts w:ascii="Arial" w:hAnsi="Arial" w:cs="Arial"/>
      <w:b/>
      <w:bCs/>
      <w:kern w:val="32"/>
      <w:sz w:val="32"/>
      <w:szCs w:val="32"/>
    </w:rPr>
  </w:style>
  <w:style w:type="paragraph" w:styleId="Rubrik2">
    <w:name w:val="heading 2"/>
    <w:basedOn w:val="Normal"/>
    <w:next w:val="Normal"/>
    <w:qFormat/>
    <w:rsid w:val="00EA3668"/>
    <w:pPr>
      <w:keepNext/>
      <w:spacing w:before="240" w:after="60"/>
      <w:outlineLvl w:val="1"/>
    </w:pPr>
    <w:rPr>
      <w:rFonts w:ascii="Arial" w:hAnsi="Arial" w:cs="Arial"/>
      <w:b/>
      <w:bCs/>
      <w:i/>
      <w:iCs/>
      <w:sz w:val="28"/>
      <w:szCs w:val="2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allongtext">
    <w:name w:val="Balloon Text"/>
    <w:basedOn w:val="Normal"/>
    <w:semiHidden/>
    <w:rsid w:val="00A93A11"/>
    <w:rPr>
      <w:rFonts w:ascii="Tahoma" w:hAnsi="Tahoma" w:cs="Tahoma"/>
      <w:sz w:val="16"/>
      <w:szCs w:val="16"/>
    </w:rPr>
  </w:style>
  <w:style w:type="table" w:styleId="Tabellrutnt">
    <w:name w:val="Table Grid"/>
    <w:basedOn w:val="Normaltabell"/>
    <w:rsid w:val="006C012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tikett">
    <w:name w:val="Etikett"/>
    <w:basedOn w:val="Normal"/>
    <w:link w:val="EtikettChar"/>
    <w:rsid w:val="00D530D0"/>
    <w:rPr>
      <w:sz w:val="16"/>
      <w:szCs w:val="16"/>
    </w:rPr>
  </w:style>
  <w:style w:type="character" w:customStyle="1" w:styleId="EtikettChar">
    <w:name w:val="Etikett Char"/>
    <w:link w:val="Etikett"/>
    <w:rsid w:val="00D530D0"/>
    <w:rPr>
      <w:sz w:val="16"/>
      <w:szCs w:val="16"/>
      <w:lang w:val="sv-SE" w:eastAsia="sv-SE" w:bidi="ar-SA"/>
    </w:rPr>
  </w:style>
  <w:style w:type="paragraph" w:styleId="Sidhuvud">
    <w:name w:val="header"/>
    <w:basedOn w:val="Normal"/>
    <w:rsid w:val="00D530D0"/>
    <w:pPr>
      <w:tabs>
        <w:tab w:val="center" w:pos="4536"/>
        <w:tab w:val="right" w:pos="9072"/>
      </w:tabs>
    </w:pPr>
  </w:style>
  <w:style w:type="paragraph" w:styleId="Sidfot">
    <w:name w:val="footer"/>
    <w:basedOn w:val="Normal"/>
    <w:link w:val="SidfotChar"/>
    <w:uiPriority w:val="99"/>
    <w:rsid w:val="00D530D0"/>
    <w:pPr>
      <w:tabs>
        <w:tab w:val="center" w:pos="4536"/>
        <w:tab w:val="right" w:pos="9072"/>
      </w:tabs>
    </w:pPr>
    <w:rPr>
      <w:lang/>
    </w:rPr>
  </w:style>
  <w:style w:type="paragraph" w:customStyle="1" w:styleId="DSNumreradlista">
    <w:name w:val="DS Numrerad lista"/>
    <w:basedOn w:val="Normal"/>
    <w:rsid w:val="00D530D0"/>
    <w:pPr>
      <w:numPr>
        <w:numId w:val="1"/>
      </w:numPr>
      <w:spacing w:before="60"/>
    </w:pPr>
    <w:rPr>
      <w:szCs w:val="22"/>
    </w:rPr>
  </w:style>
  <w:style w:type="character" w:styleId="Sidnummer">
    <w:name w:val="page number"/>
    <w:basedOn w:val="Standardstycketeckensnitt"/>
    <w:rsid w:val="005962B5"/>
  </w:style>
  <w:style w:type="paragraph" w:customStyle="1" w:styleId="Dokumenttitel">
    <w:name w:val="Dokumenttitel"/>
    <w:basedOn w:val="Normal"/>
    <w:next w:val="Normal"/>
    <w:rsid w:val="00444D6F"/>
    <w:pPr>
      <w:spacing w:before="240" w:after="60"/>
    </w:pPr>
    <w:rPr>
      <w:b/>
      <w:sz w:val="24"/>
    </w:rPr>
  </w:style>
  <w:style w:type="paragraph" w:styleId="Liststycke">
    <w:name w:val="List Paragraph"/>
    <w:basedOn w:val="Normal"/>
    <w:uiPriority w:val="34"/>
    <w:rsid w:val="00B42060"/>
    <w:pPr>
      <w:ind w:left="720"/>
      <w:contextualSpacing/>
    </w:pPr>
  </w:style>
  <w:style w:type="paragraph" w:customStyle="1" w:styleId="DSPunktlista">
    <w:name w:val="DS Punktlista"/>
    <w:basedOn w:val="Liststycke"/>
    <w:qFormat/>
    <w:rsid w:val="00B42060"/>
    <w:pPr>
      <w:numPr>
        <w:numId w:val="3"/>
      </w:numPr>
    </w:pPr>
  </w:style>
  <w:style w:type="paragraph" w:customStyle="1" w:styleId="DSNumrering">
    <w:name w:val="DS Numrering"/>
    <w:basedOn w:val="Liststycke"/>
    <w:qFormat/>
    <w:rsid w:val="00B42060"/>
    <w:pPr>
      <w:numPr>
        <w:numId w:val="4"/>
      </w:numPr>
    </w:pPr>
  </w:style>
  <w:style w:type="character" w:customStyle="1" w:styleId="SidfotChar">
    <w:name w:val="Sidfot Char"/>
    <w:link w:val="Sidfot"/>
    <w:uiPriority w:val="99"/>
    <w:rsid w:val="00751C58"/>
    <w:rPr>
      <w:sz w:val="22"/>
      <w:szCs w:val="24"/>
    </w:rPr>
  </w:style>
  <w:style w:type="paragraph" w:styleId="Innehllsfrteckningsrubrik">
    <w:name w:val="TOC Heading"/>
    <w:basedOn w:val="Rubrik1"/>
    <w:next w:val="Normal"/>
    <w:uiPriority w:val="39"/>
    <w:semiHidden/>
    <w:unhideWhenUsed/>
    <w:qFormat/>
    <w:rsid w:val="00D616E6"/>
    <w:pPr>
      <w:keepLines/>
      <w:spacing w:before="480" w:after="0" w:line="276" w:lineRule="auto"/>
      <w:outlineLvl w:val="9"/>
    </w:pPr>
    <w:rPr>
      <w:rFonts w:ascii="Cambria" w:hAnsi="Cambria" w:cs="Times New Roman"/>
      <w:color w:val="365F91"/>
      <w:kern w:val="0"/>
      <w:sz w:val="28"/>
      <w:szCs w:val="28"/>
      <w:lang w:eastAsia="en-US"/>
    </w:rPr>
  </w:style>
  <w:style w:type="paragraph" w:styleId="Innehll1">
    <w:name w:val="toc 1"/>
    <w:basedOn w:val="Normal"/>
    <w:next w:val="Normal"/>
    <w:autoRedefine/>
    <w:uiPriority w:val="39"/>
    <w:unhideWhenUsed/>
    <w:rsid w:val="00D616E6"/>
  </w:style>
  <w:style w:type="character" w:styleId="Hyperlnk">
    <w:name w:val="Hyperlink"/>
    <w:basedOn w:val="Standardstycketeckensnitt"/>
    <w:uiPriority w:val="99"/>
    <w:unhideWhenUsed/>
    <w:rsid w:val="00D616E6"/>
    <w:rPr>
      <w:color w:val="0000FF"/>
      <w:u w:val="single"/>
    </w:rPr>
  </w:style>
  <w:style w:type="paragraph" w:styleId="Innehll2">
    <w:name w:val="toc 2"/>
    <w:basedOn w:val="Normal"/>
    <w:next w:val="Normal"/>
    <w:autoRedefine/>
    <w:uiPriority w:val="39"/>
    <w:unhideWhenUsed/>
    <w:rsid w:val="00D616E6"/>
    <w:pPr>
      <w:ind w:left="220"/>
    </w:pPr>
  </w:style>
</w:styles>
</file>

<file path=word/webSettings.xml><?xml version="1.0" encoding="utf-8"?>
<w:webSettings xmlns:r="http://schemas.openxmlformats.org/officeDocument/2006/relationships" xmlns:w="http://schemas.openxmlformats.org/wordprocessingml/2006/main">
  <w:divs>
    <w:div w:id="545915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1024x768"/>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http://www.nutricia.de/productimage/fc_jejunokath_en.jpg" TargetMode="External"/><Relationship Id="rId18" Type="http://schemas.openxmlformats.org/officeDocument/2006/relationships/image" Target="media/image9.jpeg"/><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image" Target="http://a248.e.akamai.net/origin-cdn.volusion.com/xaody.snbmq/v/vspfiles/photos/35353-2.jpg?1342958388" TargetMode="Externa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http://www.gihealth.com/images/imgPeg2.jpg"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image" Target="media/image10.jpe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http://www.phoenixmedicalservices.com/gpic.php?ItemName=Ponsky%20PEG%20Pull%20Style&amp;Cat=0" TargetMode="External"/><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4.jpeg"/><Relationship Id="rId19" Type="http://schemas.openxmlformats.org/officeDocument/2006/relationships/image" Target="http://corpakmedsystemsuk.com/images/gastro/380_CORFLO-peg_kit_tcm1097_55965.jpg"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jpeg"/><Relationship Id="rId22" Type="http://schemas.openxmlformats.org/officeDocument/2006/relationships/image" Target="media/image11.png"/><Relationship Id="rId27" Type="http://schemas.openxmlformats.org/officeDocument/2006/relationships/header" Target="header3.xml"/><Relationship Id="rId30"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2.png"/></Relationships>
</file>

<file path=word/_rels/header3.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1485</Words>
  <Characters>7872</Characters>
  <Application>Microsoft Office Word</Application>
  <DocSecurity>8</DocSecurity>
  <Lines>65</Lines>
  <Paragraphs>18</Paragraphs>
  <ScaleCrop>false</ScaleCrop>
  <HeadingPairs>
    <vt:vector size="2" baseType="variant">
      <vt:variant>
        <vt:lpstr>Rubrik</vt:lpstr>
      </vt:variant>
      <vt:variant>
        <vt:i4>1</vt:i4>
      </vt:variant>
    </vt:vector>
  </HeadingPairs>
  <TitlesOfParts>
    <vt:vector size="1" baseType="lpstr">
      <vt:lpstr/>
    </vt:vector>
  </TitlesOfParts>
  <Company>Danderyds Sjukhus</Company>
  <LinksUpToDate>false</LinksUpToDate>
  <CharactersWithSpaces>9339</CharactersWithSpaces>
  <SharedDoc>false</SharedDoc>
  <HLinks>
    <vt:vector size="72" baseType="variant">
      <vt:variant>
        <vt:i4>1179703</vt:i4>
      </vt:variant>
      <vt:variant>
        <vt:i4>38</vt:i4>
      </vt:variant>
      <vt:variant>
        <vt:i4>0</vt:i4>
      </vt:variant>
      <vt:variant>
        <vt:i4>5</vt:i4>
      </vt:variant>
      <vt:variant>
        <vt:lpwstr/>
      </vt:variant>
      <vt:variant>
        <vt:lpwstr>_Toc398044882</vt:lpwstr>
      </vt:variant>
      <vt:variant>
        <vt:i4>1179703</vt:i4>
      </vt:variant>
      <vt:variant>
        <vt:i4>32</vt:i4>
      </vt:variant>
      <vt:variant>
        <vt:i4>0</vt:i4>
      </vt:variant>
      <vt:variant>
        <vt:i4>5</vt:i4>
      </vt:variant>
      <vt:variant>
        <vt:lpwstr/>
      </vt:variant>
      <vt:variant>
        <vt:lpwstr>_Toc398044881</vt:lpwstr>
      </vt:variant>
      <vt:variant>
        <vt:i4>1179703</vt:i4>
      </vt:variant>
      <vt:variant>
        <vt:i4>26</vt:i4>
      </vt:variant>
      <vt:variant>
        <vt:i4>0</vt:i4>
      </vt:variant>
      <vt:variant>
        <vt:i4>5</vt:i4>
      </vt:variant>
      <vt:variant>
        <vt:lpwstr/>
      </vt:variant>
      <vt:variant>
        <vt:lpwstr>_Toc398044880</vt:lpwstr>
      </vt:variant>
      <vt:variant>
        <vt:i4>1900599</vt:i4>
      </vt:variant>
      <vt:variant>
        <vt:i4>20</vt:i4>
      </vt:variant>
      <vt:variant>
        <vt:i4>0</vt:i4>
      </vt:variant>
      <vt:variant>
        <vt:i4>5</vt:i4>
      </vt:variant>
      <vt:variant>
        <vt:lpwstr/>
      </vt:variant>
      <vt:variant>
        <vt:lpwstr>_Toc398044879</vt:lpwstr>
      </vt:variant>
      <vt:variant>
        <vt:i4>1900599</vt:i4>
      </vt:variant>
      <vt:variant>
        <vt:i4>14</vt:i4>
      </vt:variant>
      <vt:variant>
        <vt:i4>0</vt:i4>
      </vt:variant>
      <vt:variant>
        <vt:i4>5</vt:i4>
      </vt:variant>
      <vt:variant>
        <vt:lpwstr/>
      </vt:variant>
      <vt:variant>
        <vt:lpwstr>_Toc398044878</vt:lpwstr>
      </vt:variant>
      <vt:variant>
        <vt:i4>1900599</vt:i4>
      </vt:variant>
      <vt:variant>
        <vt:i4>8</vt:i4>
      </vt:variant>
      <vt:variant>
        <vt:i4>0</vt:i4>
      </vt:variant>
      <vt:variant>
        <vt:i4>5</vt:i4>
      </vt:variant>
      <vt:variant>
        <vt:lpwstr/>
      </vt:variant>
      <vt:variant>
        <vt:lpwstr>_Toc398044877</vt:lpwstr>
      </vt:variant>
      <vt:variant>
        <vt:i4>1900599</vt:i4>
      </vt:variant>
      <vt:variant>
        <vt:i4>2</vt:i4>
      </vt:variant>
      <vt:variant>
        <vt:i4>0</vt:i4>
      </vt:variant>
      <vt:variant>
        <vt:i4>5</vt:i4>
      </vt:variant>
      <vt:variant>
        <vt:lpwstr/>
      </vt:variant>
      <vt:variant>
        <vt:lpwstr>_Toc398044876</vt:lpwstr>
      </vt:variant>
      <vt:variant>
        <vt:i4>7274610</vt:i4>
      </vt:variant>
      <vt:variant>
        <vt:i4>4856</vt:i4>
      </vt:variant>
      <vt:variant>
        <vt:i4>1029</vt:i4>
      </vt:variant>
      <vt:variant>
        <vt:i4>1</vt:i4>
      </vt:variant>
      <vt:variant>
        <vt:lpwstr>http://www.nutricia.de/productimage/fc_jejunokath_en.jpg</vt:lpwstr>
      </vt:variant>
      <vt:variant>
        <vt:lpwstr/>
      </vt:variant>
      <vt:variant>
        <vt:i4>1310742</vt:i4>
      </vt:variant>
      <vt:variant>
        <vt:i4>6366</vt:i4>
      </vt:variant>
      <vt:variant>
        <vt:i4>1031</vt:i4>
      </vt:variant>
      <vt:variant>
        <vt:i4>1</vt:i4>
      </vt:variant>
      <vt:variant>
        <vt:lpwstr>http://www.phoenixmedicalservices.com/gpic.php?ItemName=Ponsky%20PEG%20Pull%20Style&amp;Cat=0</vt:lpwstr>
      </vt:variant>
      <vt:variant>
        <vt:lpwstr/>
      </vt:variant>
      <vt:variant>
        <vt:i4>7471152</vt:i4>
      </vt:variant>
      <vt:variant>
        <vt:i4>6636</vt:i4>
      </vt:variant>
      <vt:variant>
        <vt:i4>1032</vt:i4>
      </vt:variant>
      <vt:variant>
        <vt:i4>1</vt:i4>
      </vt:variant>
      <vt:variant>
        <vt:lpwstr>http://www.gihealth.com/images/imgPeg2.jpg</vt:lpwstr>
      </vt:variant>
      <vt:variant>
        <vt:lpwstr/>
      </vt:variant>
      <vt:variant>
        <vt:i4>3801189</vt:i4>
      </vt:variant>
      <vt:variant>
        <vt:i4>7008</vt:i4>
      </vt:variant>
      <vt:variant>
        <vt:i4>1033</vt:i4>
      </vt:variant>
      <vt:variant>
        <vt:i4>1</vt:i4>
      </vt:variant>
      <vt:variant>
        <vt:lpwstr>http://corpakmedsystemsuk.com/images/gastro/380_CORFLO-peg_kit_tcm1097_55965.jpg</vt:lpwstr>
      </vt:variant>
      <vt:variant>
        <vt:lpwstr/>
      </vt:variant>
      <vt:variant>
        <vt:i4>1179723</vt:i4>
      </vt:variant>
      <vt:variant>
        <vt:i4>7592</vt:i4>
      </vt:variant>
      <vt:variant>
        <vt:i4>1034</vt:i4>
      </vt:variant>
      <vt:variant>
        <vt:i4>1</vt:i4>
      </vt:variant>
      <vt:variant>
        <vt:lpwstr>http://a248.e.akamai.net/origin-cdn.volusion.com/xaody.snbmq/v/vspfiles/photos/35353-2.jpg?1342958388</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asapagg</dc:creator>
  <cp:keywords/>
  <cp:lastModifiedBy>kirhnig</cp:lastModifiedBy>
  <cp:revision>2</cp:revision>
  <cp:lastPrinted>2007-02-20T07:57:00Z</cp:lastPrinted>
  <dcterms:created xsi:type="dcterms:W3CDTF">2014-12-17T07:51:00Z</dcterms:created>
  <dcterms:modified xsi:type="dcterms:W3CDTF">2014-12-17T07:51:00Z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pSidnr">
    <vt:lpwstr>Nej</vt:lpwstr>
  </property>
</Properties>
</file>