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6F287A" w:rsidP="0030489B">
      <w:pPr>
        <w:pStyle w:val="Rubrik1"/>
        <w:rPr>
          <w:lang w:val="en-US"/>
        </w:rPr>
      </w:pPr>
      <w:bookmarkStart w:id="0" w:name="title_Repeat"/>
      <w:r>
        <w:rPr>
          <w:lang w:val="en-US"/>
        </w:rPr>
        <w:t>Pilonidalsjukdom, Vårdprogram</w:t>
      </w:r>
      <w:bookmarkEnd w:id="0"/>
    </w:p>
    <w:p w:rsidR="009970AE" w:rsidRDefault="009970AE" w:rsidP="009970AE">
      <w:pPr>
        <w:rPr>
          <w:lang w:val="en-US"/>
        </w:rPr>
      </w:pPr>
    </w:p>
    <w:p w:rsidR="009970AE" w:rsidRDefault="009970AE" w:rsidP="009970AE">
      <w:pPr>
        <w:rPr>
          <w:b/>
        </w:rPr>
      </w:pPr>
      <w:r>
        <w:rPr>
          <w:b/>
        </w:rPr>
        <w:t>Bakgrund</w:t>
      </w:r>
    </w:p>
    <w:p w:rsidR="009970AE" w:rsidRDefault="009970AE" w:rsidP="009970AE"/>
    <w:p w:rsidR="009970AE" w:rsidRDefault="009970AE" w:rsidP="009970AE">
      <w:r>
        <w:t>Per definition är pilonidalsjukdomen en subkutan ansamling av hår i övre delen av crena ani som leder till främmandekroppsreaktion och inflammation. Sjukdomen drabbar av naturliga skäl oftast personer med riklig behåring i området. Ibland drabbas dock även personer med väldigt blygsam behåring och det är inte heller alltid man vid operation kan hitta några hårstrån. Följande komplikationer kan uppstå:</w:t>
      </w:r>
    </w:p>
    <w:p w:rsidR="009970AE" w:rsidRDefault="009970AE" w:rsidP="009970AE"/>
    <w:p w:rsidR="009970AE" w:rsidRDefault="009970AE" w:rsidP="009970AE">
      <w:pPr>
        <w:numPr>
          <w:ilvl w:val="0"/>
          <w:numId w:val="5"/>
        </w:numPr>
      </w:pPr>
      <w:r>
        <w:t xml:space="preserve">abscesser </w:t>
      </w:r>
    </w:p>
    <w:p w:rsidR="009970AE" w:rsidRDefault="009970AE" w:rsidP="009970AE">
      <w:pPr>
        <w:numPr>
          <w:ilvl w:val="0"/>
          <w:numId w:val="5"/>
        </w:numPr>
      </w:pPr>
      <w:r>
        <w:t xml:space="preserve">fistelgångar med sekretion </w:t>
      </w:r>
    </w:p>
    <w:p w:rsidR="009970AE" w:rsidRDefault="009970AE" w:rsidP="009970AE">
      <w:pPr>
        <w:numPr>
          <w:ilvl w:val="0"/>
          <w:numId w:val="5"/>
        </w:numPr>
      </w:pPr>
      <w:r>
        <w:t>ömmande cystor</w:t>
      </w:r>
    </w:p>
    <w:p w:rsidR="009970AE" w:rsidRDefault="009970AE" w:rsidP="009970AE"/>
    <w:p w:rsidR="009970AE" w:rsidRDefault="009970AE" w:rsidP="009970AE">
      <w:pPr>
        <w:rPr>
          <w:b/>
        </w:rPr>
      </w:pPr>
    </w:p>
    <w:p w:rsidR="009970AE" w:rsidRDefault="009970AE" w:rsidP="009970AE">
      <w:pPr>
        <w:rPr>
          <w:b/>
        </w:rPr>
      </w:pPr>
      <w:r>
        <w:rPr>
          <w:b/>
        </w:rPr>
        <w:t>Begrepp</w:t>
      </w:r>
    </w:p>
    <w:p w:rsidR="009970AE" w:rsidRDefault="009970AE" w:rsidP="009970AE"/>
    <w:p w:rsidR="009970AE" w:rsidRDefault="009970AE" w:rsidP="009970AE">
      <w:r>
        <w:t>Pilonidalsinus: en mm-stor öppning i huden i crena ani.</w:t>
      </w:r>
    </w:p>
    <w:p w:rsidR="009970AE" w:rsidRDefault="009970AE" w:rsidP="009970AE">
      <w:r>
        <w:t>Pilonidalgrop: en liten mörk grop i crena ani, kan ibland öppnas upp till en sinus med en metallsond.</w:t>
      </w:r>
    </w:p>
    <w:p w:rsidR="009970AE" w:rsidRDefault="009970AE" w:rsidP="009970AE">
      <w:r>
        <w:t>Pilonidalcysta: en (oftast) hårinnehållande cysta, oftast något lateralt om medellinjen vid crena ani.</w:t>
      </w:r>
    </w:p>
    <w:p w:rsidR="009970AE" w:rsidRDefault="009970AE" w:rsidP="009970AE">
      <w:r>
        <w:t>Pilonidalabscess: infekterad pilonidalcysta med pus.</w:t>
      </w:r>
    </w:p>
    <w:p w:rsidR="009970AE" w:rsidRDefault="009970AE" w:rsidP="009970AE"/>
    <w:p w:rsidR="009970AE" w:rsidRDefault="009970AE" w:rsidP="009970AE"/>
    <w:p w:rsidR="009970AE" w:rsidRDefault="009970AE" w:rsidP="009970AE">
      <w:pPr>
        <w:rPr>
          <w:b/>
        </w:rPr>
      </w:pPr>
      <w:r>
        <w:rPr>
          <w:b/>
        </w:rPr>
        <w:t>Behandlingsalternativ</w:t>
      </w:r>
    </w:p>
    <w:p w:rsidR="009970AE" w:rsidRDefault="009970AE" w:rsidP="009970AE"/>
    <w:p w:rsidR="009970AE" w:rsidRDefault="009970AE" w:rsidP="009970AE">
      <w:r>
        <w:t>Operation är den enda vedertagna behandlingen av pilonidalsjukdom. För att radikalt operera bort all sjuk vävnad behövs oftast extensiva operationer i narkos där recidivrisken visserligen är låg (ca 5-10%) men det postoperativa förloppet ofta problematiskt med lång sårläkningstid på flera månader, sekundära sårinfektioner och inte sällan flera veckors sjukskrivning</w:t>
      </w:r>
      <w:r>
        <w:rPr>
          <w:vertAlign w:val="superscript"/>
        </w:rPr>
        <w:t>1</w:t>
      </w:r>
      <w:r>
        <w:t>. Ett alternativ är minimalinvasiv kirurgi som närmare beskrivs nedan. Efter denna operation blir c:a 80 % botade och risken för sårläkningsproblem är väldigt liten</w:t>
      </w:r>
      <w:r>
        <w:rPr>
          <w:vertAlign w:val="superscript"/>
        </w:rPr>
        <w:t>2</w:t>
      </w:r>
      <w:r>
        <w:t>.</w:t>
      </w:r>
    </w:p>
    <w:p w:rsidR="009970AE" w:rsidRDefault="009970AE" w:rsidP="009970AE"/>
    <w:p w:rsidR="009970AE" w:rsidRDefault="009970AE" w:rsidP="009970AE">
      <w:r>
        <w:t xml:space="preserve">Trots den klart högre risken för recidiv vid minimalinvasiv kirurgi är vår inställning att denna metod alltid bör vara förstahandsalternativet. Även recidiv efter operation (minimalinvasiv eller annan) behandlas med ny minimalinvasiv operation; skulle också denna misslyckas kan man överväga större ingrepp men detta ska diskuteras med mer erfaren kollega. </w:t>
      </w:r>
    </w:p>
    <w:p w:rsidR="009970AE" w:rsidRDefault="009970AE" w:rsidP="009970AE"/>
    <w:p w:rsidR="009970AE" w:rsidRDefault="009970AE" w:rsidP="009970AE"/>
    <w:p w:rsidR="009970AE" w:rsidRDefault="009970AE" w:rsidP="009970AE">
      <w:pPr>
        <w:rPr>
          <w:b/>
        </w:rPr>
      </w:pPr>
      <w:r>
        <w:rPr>
          <w:b/>
        </w:rPr>
        <w:t>Vilka ska behandlas?</w:t>
      </w:r>
    </w:p>
    <w:p w:rsidR="009970AE" w:rsidRDefault="009970AE" w:rsidP="009970AE"/>
    <w:p w:rsidR="009970AE" w:rsidRDefault="009970AE" w:rsidP="009970AE">
      <w:pPr>
        <w:ind w:left="2608" w:hanging="2608"/>
      </w:pPr>
      <w:r>
        <w:t>Abscesser:</w:t>
      </w:r>
      <w:r>
        <w:tab/>
        <w:t xml:space="preserve">I akutskedet incision och dränering. Antibiotika är sällan indicerat. Troligen en självläkande sjukdom med tiden i de allra flesta fall, studier talar för att c:a 20-40 % får ny abscess efter en enkel incision på akuten </w:t>
      </w:r>
      <w:r>
        <w:rPr>
          <w:vertAlign w:val="superscript"/>
        </w:rPr>
        <w:t>3,4</w:t>
      </w:r>
      <w:r>
        <w:t xml:space="preserve">. Operation bör erbjudas patienter som haft upprepade recidiv de senaste 2 åren. </w:t>
      </w:r>
    </w:p>
    <w:p w:rsidR="009970AE" w:rsidRDefault="009970AE" w:rsidP="009970AE"/>
    <w:p w:rsidR="009970AE" w:rsidRDefault="009970AE" w:rsidP="009970AE">
      <w:r>
        <w:t>Fistlar:</w:t>
      </w:r>
      <w:r>
        <w:tab/>
      </w:r>
      <w:r>
        <w:tab/>
        <w:t>Bör erbjudas operation.</w:t>
      </w:r>
    </w:p>
    <w:p w:rsidR="009970AE" w:rsidRDefault="009970AE" w:rsidP="009970AE">
      <w:pPr>
        <w:pStyle w:val="Dokumenttitel"/>
      </w:pPr>
    </w:p>
    <w:p w:rsidR="009970AE" w:rsidRPr="009970AE" w:rsidRDefault="009970AE" w:rsidP="009970AE">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1EE" w:rsidRDefault="00B271EE" w:rsidP="006110E2">
      <w:r>
        <w:separator/>
      </w:r>
    </w:p>
  </w:endnote>
  <w:endnote w:type="continuationSeparator" w:id="0">
    <w:p w:rsidR="00B271EE" w:rsidRDefault="00B271EE"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6F287A"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6F287A"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6F287A"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6F287A" w:rsidP="00D911C9">
          <w:pPr>
            <w:rPr>
              <w:b/>
              <w:sz w:val="16"/>
              <w:szCs w:val="16"/>
            </w:rPr>
          </w:pPr>
          <w:bookmarkStart w:id="18" w:name="identifier"/>
          <w:r>
            <w:rPr>
              <w:b/>
              <w:sz w:val="16"/>
              <w:szCs w:val="16"/>
            </w:rPr>
            <w:t>DSVT-S-392601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1EE" w:rsidRDefault="00B271EE" w:rsidP="006110E2">
      <w:r>
        <w:separator/>
      </w:r>
    </w:p>
  </w:footnote>
  <w:footnote w:type="continuationSeparator" w:id="0">
    <w:p w:rsidR="00B271EE" w:rsidRDefault="00B271EE"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6F287A" w:rsidP="00C9569D">
          <w:pPr>
            <w:pStyle w:val="Etikett"/>
            <w:rPr>
              <w:sz w:val="18"/>
              <w:szCs w:val="18"/>
            </w:rPr>
          </w:pPr>
          <w:bookmarkStart w:id="1" w:name="title_Repeat1"/>
          <w:r>
            <w:rPr>
              <w:sz w:val="18"/>
              <w:szCs w:val="18"/>
            </w:rPr>
            <w:t>Pilonidalsjukdom, Vårdprogram</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6F287A"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6F287A">
            <w:rPr>
              <w:sz w:val="16"/>
              <w:szCs w:val="16"/>
            </w:rPr>
            <w:t>2013-02-20</w:t>
          </w:r>
          <w:bookmarkEnd w:id="3"/>
          <w:r w:rsidR="00C9569D">
            <w:rPr>
              <w:sz w:val="16"/>
              <w:szCs w:val="16"/>
            </w:rPr>
            <w:br/>
          </w:r>
          <w:r w:rsidRPr="00F515C5">
            <w:rPr>
              <w:sz w:val="16"/>
              <w:szCs w:val="16"/>
            </w:rPr>
            <w:t xml:space="preserve">Giltigt Till: </w:t>
          </w:r>
          <w:bookmarkStart w:id="4" w:name="ShortValidToDate_Repeat"/>
          <w:r w:rsidR="006F287A">
            <w:rPr>
              <w:sz w:val="16"/>
              <w:szCs w:val="16"/>
            </w:rPr>
            <w:t>2015-02-02</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6F287A"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6F287A" w:rsidP="00C9569D">
          <w:pPr>
            <w:rPr>
              <w:b/>
              <w:sz w:val="18"/>
              <w:szCs w:val="18"/>
            </w:rPr>
          </w:pPr>
          <w:bookmarkStart w:id="6" w:name="Establisher_Repeat"/>
          <w:r>
            <w:rPr>
              <w:b/>
              <w:sz w:val="18"/>
              <w:szCs w:val="18"/>
            </w:rPr>
            <w:t>Felix Bjerregaard</w:t>
          </w:r>
          <w:bookmarkEnd w:id="6"/>
        </w:p>
      </w:tc>
    </w:tr>
  </w:tbl>
  <w:p w:rsidR="00D911C9" w:rsidRDefault="00F220D1"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6F287A" w:rsidP="00D911C9">
          <w:pPr>
            <w:pStyle w:val="Etikett"/>
            <w:rPr>
              <w:sz w:val="18"/>
              <w:szCs w:val="18"/>
            </w:rPr>
          </w:pPr>
          <w:bookmarkStart w:id="7" w:name="title"/>
          <w:r>
            <w:rPr>
              <w:sz w:val="18"/>
              <w:szCs w:val="18"/>
            </w:rPr>
            <w:t>Pilonidalsjukdom, Vårdprogram</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6F287A"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6F287A">
            <w:rPr>
              <w:sz w:val="16"/>
              <w:szCs w:val="16"/>
            </w:rPr>
            <w:t>2013-02-20</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6F287A">
            <w:rPr>
              <w:sz w:val="16"/>
              <w:szCs w:val="16"/>
            </w:rPr>
            <w:t>2015-02-02</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6F287A"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6F287A" w:rsidP="00D911C9">
          <w:pPr>
            <w:rPr>
              <w:b/>
              <w:sz w:val="18"/>
              <w:szCs w:val="18"/>
            </w:rPr>
          </w:pPr>
          <w:bookmarkStart w:id="12" w:name="Establisher"/>
          <w:r>
            <w:rPr>
              <w:b/>
              <w:sz w:val="18"/>
              <w:szCs w:val="18"/>
            </w:rPr>
            <w:t>Felix Bjerregaard</w:t>
          </w:r>
          <w:bookmarkEnd w:id="12"/>
        </w:p>
      </w:tc>
    </w:tr>
  </w:tbl>
  <w:p w:rsidR="00D911C9" w:rsidRDefault="00F220D1">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5E024874"/>
    <w:multiLevelType w:val="hybridMultilevel"/>
    <w:tmpl w:val="F99C7070"/>
    <w:lvl w:ilvl="0" w:tplc="041D0011">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6F287A"/>
    <w:rsid w:val="007075F8"/>
    <w:rsid w:val="007402D9"/>
    <w:rsid w:val="00751C58"/>
    <w:rsid w:val="00814AA6"/>
    <w:rsid w:val="008171BD"/>
    <w:rsid w:val="00876367"/>
    <w:rsid w:val="008E5CF5"/>
    <w:rsid w:val="00944B25"/>
    <w:rsid w:val="009613FB"/>
    <w:rsid w:val="009970AE"/>
    <w:rsid w:val="009B0EDD"/>
    <w:rsid w:val="009F01F4"/>
    <w:rsid w:val="00A0638C"/>
    <w:rsid w:val="00A93A11"/>
    <w:rsid w:val="00A97A99"/>
    <w:rsid w:val="00AF0162"/>
    <w:rsid w:val="00B271EE"/>
    <w:rsid w:val="00B42060"/>
    <w:rsid w:val="00BE0807"/>
    <w:rsid w:val="00BF5978"/>
    <w:rsid w:val="00C156AD"/>
    <w:rsid w:val="00C56BED"/>
    <w:rsid w:val="00C9569D"/>
    <w:rsid w:val="00CD5628"/>
    <w:rsid w:val="00CE5912"/>
    <w:rsid w:val="00D133C0"/>
    <w:rsid w:val="00D14B97"/>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220D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1492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1787</Characters>
  <Application>Microsoft Office Word</Application>
  <DocSecurity>8</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2014-12-17T08:08:00Z</dcterms:created>
  <dcterms:modified xsi:type="dcterms:W3CDTF">2014-12-17T08:08:00Z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