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0B4685" w:rsidP="0030489B">
      <w:pPr>
        <w:pStyle w:val="Rubrik1"/>
      </w:pPr>
      <w:bookmarkStart w:id="0" w:name="title_Repeat"/>
      <w:r>
        <w:t>Smärtlindring via sårkateter, vid primär och sekundär bröstrekonstruktion</w:t>
      </w:r>
      <w:bookmarkEnd w:id="0"/>
    </w:p>
    <w:p w:rsidR="00984C73" w:rsidRDefault="00984C73" w:rsidP="00984C73"/>
    <w:p w:rsidR="00984C73" w:rsidRDefault="00984C73" w:rsidP="00984C73">
      <w:pPr>
        <w:pStyle w:val="Brdtext"/>
        <w:ind w:right="708"/>
      </w:pPr>
      <w:r>
        <w:t>Under operationen läggs en sårkateter in i sårhålan. Dränage läggs in och stängs. Narop 2 mg/ml 10 ml (6 – 10 ml) sprutas i sårkatetern. Efter 30 min öppnas dränaget. Detta kan upprepas till en dos motsvarande 10 ml/tim.</w:t>
      </w:r>
    </w:p>
    <w:p w:rsidR="00984C73" w:rsidRDefault="00984C73" w:rsidP="00984C73">
      <w:pPr>
        <w:pStyle w:val="Brdtext"/>
        <w:ind w:right="708"/>
      </w:pPr>
      <w:r>
        <w:t xml:space="preserve">Sårkatetern skall dras ut när dränaget avlägsnas eller senast efter 48 timmar. </w:t>
      </w:r>
    </w:p>
    <w:p w:rsidR="00984C73" w:rsidRDefault="00984C73" w:rsidP="00984C73">
      <w:pPr>
        <w:ind w:right="708"/>
        <w:rPr>
          <w:sz w:val="24"/>
          <w:u w:val="single"/>
        </w:rPr>
      </w:pPr>
      <w:r>
        <w:rPr>
          <w:b/>
          <w:sz w:val="24"/>
        </w:rPr>
        <w:t>OBS! Risk för systemeffekt av lokalanestetika såsom bradycardi och andra arytmier vid administration av lokalanestetika i detta område.</w:t>
      </w:r>
      <w:r>
        <w:rPr>
          <w:sz w:val="24"/>
          <w:u w:val="single"/>
        </w:rPr>
        <w:t xml:space="preserve"> </w:t>
      </w:r>
    </w:p>
    <w:p w:rsidR="00984C73" w:rsidRDefault="00984C73" w:rsidP="00984C73">
      <w:pPr>
        <w:ind w:right="708"/>
        <w:rPr>
          <w:sz w:val="24"/>
          <w:u w:val="single"/>
        </w:rPr>
      </w:pPr>
    </w:p>
    <w:p w:rsidR="00984C73" w:rsidRDefault="00984C73" w:rsidP="00984C73">
      <w:pPr>
        <w:ind w:right="708"/>
        <w:rPr>
          <w:sz w:val="24"/>
        </w:rPr>
      </w:pPr>
      <w:r>
        <w:rPr>
          <w:sz w:val="24"/>
        </w:rPr>
        <w:t>Ansvarig anestesiolog eller anestesijour kontaktas vid problem.</w:t>
      </w:r>
    </w:p>
    <w:p w:rsidR="00984C73" w:rsidRPr="00984C73" w:rsidRDefault="00984C73" w:rsidP="00984C73"/>
    <w:p w:rsidR="0030489B" w:rsidRPr="004A77C2" w:rsidRDefault="0030489B" w:rsidP="00DD1FC3"/>
    <w:sectPr w:rsidR="0030489B" w:rsidRPr="004A77C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1C3" w:rsidRDefault="001201C3" w:rsidP="006110E2">
      <w:r>
        <w:separator/>
      </w:r>
    </w:p>
  </w:endnote>
  <w:endnote w:type="continuationSeparator" w:id="0">
    <w:p w:rsidR="001201C3" w:rsidRDefault="001201C3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0B4685" w:rsidP="00D911C9">
          <w:pPr>
            <w:pStyle w:val="Etikett"/>
          </w:pPr>
          <w:bookmarkStart w:id="13" w:name="Målgrupp"/>
          <w:r>
            <w:t>Danderyds Sjukhus AB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0B4685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Eva Oddby Muhrbeck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0B4685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0B4685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DSVT-S-392496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1C3" w:rsidRDefault="001201C3" w:rsidP="006110E2">
      <w:r>
        <w:separator/>
      </w:r>
    </w:p>
  </w:footnote>
  <w:footnote w:type="continuationSeparator" w:id="0">
    <w:p w:rsidR="001201C3" w:rsidRDefault="001201C3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0B4685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Smärtlindring via sårkateter, vid primär och sekundär bröstrekonstruktion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0B4685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0B4685">
            <w:rPr>
              <w:sz w:val="16"/>
              <w:szCs w:val="16"/>
            </w:rPr>
            <w:t>2012-08-29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0B4685">
            <w:rPr>
              <w:sz w:val="16"/>
              <w:szCs w:val="16"/>
            </w:rPr>
            <w:t>2015-01-31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0B4685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3.05.01 Kirurgi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0B4685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Ingrid Meldahl</w:t>
          </w:r>
          <w:bookmarkEnd w:id="6"/>
        </w:p>
      </w:tc>
    </w:tr>
  </w:tbl>
  <w:p w:rsidR="00D911C9" w:rsidRDefault="00426808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0B4685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Smärtlindring via sårkateter, vid primär och sekundär bröstrekonstruktion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0B4685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0B4685">
            <w:rPr>
              <w:sz w:val="16"/>
              <w:szCs w:val="16"/>
            </w:rPr>
            <w:t>2012-08-29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0B4685">
            <w:rPr>
              <w:sz w:val="16"/>
              <w:szCs w:val="16"/>
            </w:rPr>
            <w:t>2015-01-31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0B4685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3.05.01 Kirurgi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0B4685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Ingrid Meldahl</w:t>
          </w:r>
          <w:bookmarkEnd w:id="12"/>
        </w:p>
      </w:tc>
    </w:tr>
  </w:tbl>
  <w:p w:rsidR="00D911C9" w:rsidRDefault="00426808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0B4685"/>
    <w:rsid w:val="001201C3"/>
    <w:rsid w:val="00152BC1"/>
    <w:rsid w:val="001737E1"/>
    <w:rsid w:val="00180A2B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26808"/>
    <w:rsid w:val="00444D6F"/>
    <w:rsid w:val="004763DB"/>
    <w:rsid w:val="00493DCE"/>
    <w:rsid w:val="004A77C2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84C73"/>
    <w:rsid w:val="009B0EDD"/>
    <w:rsid w:val="009F01F4"/>
    <w:rsid w:val="00A0638C"/>
    <w:rsid w:val="00A93A11"/>
    <w:rsid w:val="00A97A99"/>
    <w:rsid w:val="00AF0162"/>
    <w:rsid w:val="00B12621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20A81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paragraph" w:styleId="Brdtext">
    <w:name w:val="Body Text"/>
    <w:basedOn w:val="Normal"/>
    <w:link w:val="BrdtextChar"/>
    <w:semiHidden/>
    <w:unhideWhenUsed/>
    <w:rsid w:val="00984C73"/>
    <w:rPr>
      <w:sz w:val="24"/>
      <w:szCs w:val="20"/>
    </w:rPr>
  </w:style>
  <w:style w:type="character" w:customStyle="1" w:styleId="BrdtextChar">
    <w:name w:val="Brödtext Char"/>
    <w:basedOn w:val="Standardstycketeckensnitt"/>
    <w:link w:val="Brdtext"/>
    <w:semiHidden/>
    <w:rsid w:val="00984C73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488</Characters>
  <Application>Microsoft Office Word</Application>
  <DocSecurity>8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2014-12-17T08:14:00Z</dcterms:created>
  <dcterms:modified xsi:type="dcterms:W3CDTF">2014-12-17T08:14:00Z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