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5B76A6" w:rsidRDefault="0010144D" w:rsidP="0030489B">
      <w:pPr>
        <w:pStyle w:val="Rubrik1"/>
      </w:pPr>
      <w:bookmarkStart w:id="0" w:name="title_Repeat"/>
      <w:r>
        <w:t>Stickskador, riktlinje för undvikande, Centraloperation</w:t>
      </w:r>
      <w:bookmarkEnd w:id="0"/>
    </w:p>
    <w:p w:rsidR="005B76A6" w:rsidRPr="005B76A6" w:rsidRDefault="005B76A6" w:rsidP="005B76A6"/>
    <w:p w:rsidR="005B76A6" w:rsidRPr="005B76A6" w:rsidRDefault="005B76A6" w:rsidP="005B76A6"/>
    <w:p w:rsidR="005B76A6" w:rsidRDefault="005B76A6" w:rsidP="005B76A6">
      <w:pPr>
        <w:ind w:left="360"/>
        <w:rPr>
          <w:sz w:val="24"/>
        </w:rPr>
      </w:pPr>
      <w:r>
        <w:rPr>
          <w:sz w:val="24"/>
        </w:rPr>
        <w:t>För att minimera riskerna för skär- och stickskador i samband med operationer föreskrivs följande regler:</w:t>
      </w:r>
    </w:p>
    <w:p w:rsidR="005B76A6" w:rsidRDefault="005B76A6" w:rsidP="005B76A6">
      <w:pPr>
        <w:rPr>
          <w:sz w:val="24"/>
        </w:rPr>
      </w:pPr>
    </w:p>
    <w:p w:rsidR="005B76A6" w:rsidRDefault="005B76A6" w:rsidP="005B76A6">
      <w:pPr>
        <w:numPr>
          <w:ilvl w:val="0"/>
          <w:numId w:val="5"/>
        </w:numPr>
        <w:autoSpaceDE w:val="0"/>
        <w:autoSpaceDN w:val="0"/>
        <w:rPr>
          <w:sz w:val="24"/>
        </w:rPr>
      </w:pPr>
      <w:r>
        <w:rPr>
          <w:sz w:val="24"/>
        </w:rPr>
        <w:t>Använd alltid innerhandskar. Dubbla handskar minskar risken för inoculation av blod vid t.ex stick på en suturnål.</w:t>
      </w:r>
    </w:p>
    <w:p w:rsidR="005B76A6" w:rsidRDefault="005B76A6" w:rsidP="005B76A6">
      <w:pPr>
        <w:rPr>
          <w:sz w:val="24"/>
        </w:rPr>
      </w:pPr>
    </w:p>
    <w:p w:rsidR="005B76A6" w:rsidRDefault="005B76A6" w:rsidP="005B76A6">
      <w:pPr>
        <w:numPr>
          <w:ilvl w:val="0"/>
          <w:numId w:val="5"/>
        </w:numPr>
        <w:autoSpaceDE w:val="0"/>
        <w:autoSpaceDN w:val="0"/>
        <w:rPr>
          <w:sz w:val="24"/>
        </w:rPr>
      </w:pPr>
      <w:r>
        <w:rPr>
          <w:sz w:val="24"/>
        </w:rPr>
        <w:t>Skärande och stickande instrument som knivar och sprutor med påsatta injektionskanyler ska ligga på en duk i en rondskål och räckas fram till operatören i denna rondskål så att denne/a själv tar instrumentet ur rondskålen. Efter användningen återlämnas instrumentet på samma sätt genom att av operatören läggas tillbaka i rondskålen.</w:t>
      </w:r>
    </w:p>
    <w:p w:rsidR="005B76A6" w:rsidRDefault="005B76A6" w:rsidP="005B76A6">
      <w:pPr>
        <w:rPr>
          <w:sz w:val="24"/>
        </w:rPr>
      </w:pPr>
    </w:p>
    <w:p w:rsidR="005B76A6" w:rsidRDefault="005B76A6" w:rsidP="005B76A6">
      <w:pPr>
        <w:numPr>
          <w:ilvl w:val="0"/>
          <w:numId w:val="5"/>
        </w:numPr>
        <w:autoSpaceDE w:val="0"/>
        <w:autoSpaceDN w:val="0"/>
        <w:rPr>
          <w:sz w:val="24"/>
        </w:rPr>
      </w:pPr>
      <w:r>
        <w:rPr>
          <w:sz w:val="24"/>
        </w:rPr>
        <w:t>Skyddshylsan får ej sätta tillbaka på en injektionsnål efter användning. Nål och spruta läggs enligt ovan tillbaka i rondskålen.</w:t>
      </w:r>
    </w:p>
    <w:p w:rsidR="005B76A6" w:rsidRDefault="005B76A6" w:rsidP="005B76A6">
      <w:pPr>
        <w:rPr>
          <w:sz w:val="24"/>
        </w:rPr>
      </w:pPr>
    </w:p>
    <w:p w:rsidR="005B76A6" w:rsidRDefault="005B76A6" w:rsidP="005B76A6">
      <w:pPr>
        <w:numPr>
          <w:ilvl w:val="0"/>
          <w:numId w:val="5"/>
        </w:numPr>
        <w:autoSpaceDE w:val="0"/>
        <w:autoSpaceDN w:val="0"/>
        <w:rPr>
          <w:sz w:val="24"/>
        </w:rPr>
      </w:pPr>
      <w:r>
        <w:rPr>
          <w:sz w:val="24"/>
        </w:rPr>
        <w:t>Vid känd blodsmitta - använd alltid den speciella sterila, röda "låda" i vilken använda suturnålar kan läggas och knivblad lossas utan att man behöver beröra kniven.</w:t>
      </w:r>
    </w:p>
    <w:p w:rsidR="005B76A6" w:rsidRDefault="005B76A6" w:rsidP="005B76A6">
      <w:pPr>
        <w:rPr>
          <w:sz w:val="24"/>
        </w:rPr>
      </w:pPr>
    </w:p>
    <w:p w:rsidR="005B76A6" w:rsidRDefault="005B76A6" w:rsidP="005B76A6">
      <w:pPr>
        <w:ind w:left="360"/>
        <w:rPr>
          <w:sz w:val="24"/>
        </w:rPr>
      </w:pPr>
      <w:r>
        <w:rPr>
          <w:sz w:val="24"/>
        </w:rPr>
        <w:t>Vaccination mot Hepatit B har tidigare erbjudits de som deltar i operationer genom Landstingshälsans försorg. De som vet sig ej ha fått någon eller ej fullföljt denna vaccination rekommenderas kontakta Landstingshälsan.</w:t>
      </w:r>
    </w:p>
    <w:p w:rsidR="005B76A6" w:rsidRDefault="005B76A6" w:rsidP="005B76A6">
      <w:pPr>
        <w:rPr>
          <w:sz w:val="24"/>
        </w:rPr>
      </w:pPr>
    </w:p>
    <w:p w:rsidR="005B76A6" w:rsidRDefault="005B76A6" w:rsidP="005B76A6">
      <w:pPr>
        <w:ind w:left="360"/>
        <w:rPr>
          <w:b/>
          <w:bCs/>
          <w:sz w:val="24"/>
        </w:rPr>
      </w:pPr>
      <w:r>
        <w:rPr>
          <w:b/>
          <w:bCs/>
          <w:sz w:val="24"/>
        </w:rPr>
        <w:t>Vid inträffad skär- eller stickskada i samband med operation av patient, som har känd eller starkt misstänkt blodsmitta (Hepatit B, C eller HIV) se riktlinjer vid tillbud med risk för blodburen smitta/stickskador</w:t>
      </w:r>
    </w:p>
    <w:p w:rsidR="005B76A6" w:rsidRDefault="005B76A6" w:rsidP="005B76A6">
      <w:pPr>
        <w:rPr>
          <w:b/>
          <w:bCs/>
          <w:sz w:val="24"/>
        </w:rPr>
      </w:pPr>
    </w:p>
    <w:p w:rsidR="005B76A6" w:rsidRDefault="005B76A6" w:rsidP="005B76A6">
      <w:pPr>
        <w:ind w:firstLine="360"/>
        <w:rPr>
          <w:b/>
          <w:bCs/>
          <w:sz w:val="24"/>
        </w:rPr>
      </w:pPr>
      <w:r>
        <w:rPr>
          <w:b/>
          <w:bCs/>
          <w:sz w:val="24"/>
        </w:rPr>
        <w:t>Alla skär- och stickskador bör rapporteras som arbetsskada.</w:t>
      </w:r>
    </w:p>
    <w:p w:rsidR="005B76A6" w:rsidRDefault="005B76A6" w:rsidP="005B76A6">
      <w:pPr>
        <w:rPr>
          <w:b/>
          <w:bCs/>
          <w:sz w:val="24"/>
        </w:rPr>
      </w:pPr>
    </w:p>
    <w:p w:rsidR="005B76A6" w:rsidRDefault="005B76A6" w:rsidP="005B76A6">
      <w:pPr>
        <w:rPr>
          <w:sz w:val="24"/>
        </w:rPr>
      </w:pPr>
    </w:p>
    <w:p w:rsidR="005B76A6" w:rsidRDefault="005B76A6" w:rsidP="005B76A6">
      <w:pPr>
        <w:ind w:firstLine="360"/>
        <w:rPr>
          <w:sz w:val="24"/>
        </w:rPr>
      </w:pPr>
      <w:r>
        <w:rPr>
          <w:sz w:val="24"/>
        </w:rPr>
        <w:t>Johanna Albert</w:t>
      </w:r>
    </w:p>
    <w:p w:rsidR="005B76A6" w:rsidRDefault="005B76A6" w:rsidP="005B76A6">
      <w:pPr>
        <w:ind w:firstLine="360"/>
        <w:rPr>
          <w:sz w:val="24"/>
        </w:rPr>
      </w:pPr>
      <w:r>
        <w:rPr>
          <w:sz w:val="24"/>
        </w:rPr>
        <w:t>Verksamhetschef</w:t>
      </w:r>
    </w:p>
    <w:p w:rsidR="005B76A6" w:rsidRDefault="005B76A6" w:rsidP="005B76A6">
      <w:pPr>
        <w:ind w:firstLine="360"/>
        <w:rPr>
          <w:sz w:val="24"/>
        </w:rPr>
      </w:pPr>
    </w:p>
    <w:p w:rsidR="005B76A6" w:rsidRDefault="005B76A6" w:rsidP="005B76A6">
      <w:pPr>
        <w:ind w:firstLine="360"/>
        <w:rPr>
          <w:sz w:val="24"/>
        </w:rPr>
      </w:pPr>
    </w:p>
    <w:p w:rsidR="005B76A6" w:rsidRDefault="005B76A6" w:rsidP="005B76A6">
      <w:pPr>
        <w:ind w:firstLine="360"/>
        <w:rPr>
          <w:sz w:val="24"/>
        </w:rPr>
      </w:pPr>
    </w:p>
    <w:p w:rsidR="005B76A6" w:rsidRDefault="005B76A6" w:rsidP="005B76A6">
      <w:pPr>
        <w:ind w:firstLine="360"/>
        <w:rPr>
          <w:sz w:val="24"/>
        </w:rPr>
      </w:pPr>
    </w:p>
    <w:p w:rsidR="005B76A6" w:rsidRDefault="005B76A6" w:rsidP="005B76A6">
      <w:pPr>
        <w:ind w:firstLine="360"/>
        <w:rPr>
          <w:sz w:val="24"/>
        </w:rPr>
      </w:pPr>
    </w:p>
    <w:p w:rsidR="005B76A6" w:rsidRPr="005B76A6" w:rsidRDefault="005B76A6" w:rsidP="005B76A6">
      <w:pPr>
        <w:rPr>
          <w:lang w:val="en-US"/>
        </w:rPr>
      </w:pPr>
    </w:p>
    <w:p w:rsidR="0030489B" w:rsidRPr="00AF0162" w:rsidRDefault="0030489B" w:rsidP="0030489B">
      <w:pPr>
        <w:rPr>
          <w:lang w:val="en-US"/>
        </w:rPr>
      </w:pPr>
    </w:p>
    <w:p w:rsidR="001B61E5" w:rsidRPr="00AF0162" w:rsidRDefault="001B61E5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sectPr w:rsidR="0030489B" w:rsidRPr="00AF016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20B" w:rsidRDefault="0016020B" w:rsidP="006110E2">
      <w:r>
        <w:separator/>
      </w:r>
    </w:p>
  </w:endnote>
  <w:endnote w:type="continuationSeparator" w:id="0">
    <w:p w:rsidR="0016020B" w:rsidRDefault="0016020B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10144D" w:rsidP="00D911C9">
          <w:pPr>
            <w:pStyle w:val="Etikett"/>
          </w:pPr>
          <w:bookmarkStart w:id="13" w:name="Målgrupp"/>
          <w:r>
            <w:t>Centraloperation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10144D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10144D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10144D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DSVT-S-392100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20B" w:rsidRDefault="0016020B" w:rsidP="006110E2">
      <w:r>
        <w:separator/>
      </w:r>
    </w:p>
  </w:footnote>
  <w:footnote w:type="continuationSeparator" w:id="0">
    <w:p w:rsidR="0016020B" w:rsidRDefault="0016020B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10144D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Stickskador, riktlinje för undvikande, Centraloperation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10144D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10144D">
            <w:rPr>
              <w:sz w:val="16"/>
              <w:szCs w:val="16"/>
            </w:rPr>
            <w:t>2013-12-01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10144D">
            <w:rPr>
              <w:sz w:val="16"/>
              <w:szCs w:val="16"/>
            </w:rPr>
            <w:t>2015-01-31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10144D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10144D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Eva Hörting</w:t>
          </w:r>
          <w:bookmarkEnd w:id="6"/>
        </w:p>
      </w:tc>
    </w:tr>
  </w:tbl>
  <w:p w:rsidR="00D911C9" w:rsidRDefault="002D1B9F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10144D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Stickskador, riktlinje för undvikande, Centraloperation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10144D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10144D">
            <w:rPr>
              <w:sz w:val="16"/>
              <w:szCs w:val="16"/>
            </w:rPr>
            <w:t>2013-12-01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10144D">
            <w:rPr>
              <w:sz w:val="16"/>
              <w:szCs w:val="16"/>
            </w:rPr>
            <w:t>2015-01-31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10144D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10144D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Eva Hörting</w:t>
          </w:r>
          <w:bookmarkEnd w:id="12"/>
        </w:p>
      </w:tc>
    </w:tr>
  </w:tbl>
  <w:p w:rsidR="00D911C9" w:rsidRDefault="002D1B9F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4C05328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0144D"/>
    <w:rsid w:val="00152BC1"/>
    <w:rsid w:val="0016020B"/>
    <w:rsid w:val="001737E1"/>
    <w:rsid w:val="00195111"/>
    <w:rsid w:val="001A00FB"/>
    <w:rsid w:val="001B61E5"/>
    <w:rsid w:val="00234DF5"/>
    <w:rsid w:val="002C3418"/>
    <w:rsid w:val="002D1B9F"/>
    <w:rsid w:val="002E14DC"/>
    <w:rsid w:val="002F110A"/>
    <w:rsid w:val="0030489B"/>
    <w:rsid w:val="00326618"/>
    <w:rsid w:val="00344B0A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B76A6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1221</Characters>
  <Application>Microsoft Office Word</Application>
  <DocSecurity>8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2014-12-17T08:18:00Z</dcterms:created>
  <dcterms:modified xsi:type="dcterms:W3CDTF">2014-12-17T08:18:00Z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