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vertAnchor="text" w:tblpX="2268" w:tblpY="1"/>
        <w:tblOverlap w:val="never"/>
        <w:tblW w:w="7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712"/>
        <w:gridCol w:w="3408"/>
        <w:gridCol w:w="1617"/>
      </w:tblGrid>
      <w:tr w:rsidR="000678E0" w:rsidTr="002A5087">
        <w:tc>
          <w:tcPr>
            <w:tcW w:w="7737" w:type="dxa"/>
            <w:gridSpan w:val="3"/>
          </w:tcPr>
          <w:p w:rsidR="000678E0" w:rsidRPr="006718F7" w:rsidRDefault="000678E0" w:rsidP="002A5087">
            <w:pPr>
              <w:pStyle w:val="Etikett"/>
            </w:pPr>
            <w:r w:rsidRPr="006718F7">
              <w:t>Namn på dokument</w:t>
            </w:r>
          </w:p>
          <w:p w:rsidR="000678E0" w:rsidRPr="002A5087" w:rsidRDefault="00644B8E" w:rsidP="001D7276">
            <w:pPr>
              <w:rPr>
                <w:b/>
                <w:szCs w:val="22"/>
              </w:rPr>
            </w:pPr>
            <w:r w:rsidRPr="002A5087">
              <w:rPr>
                <w:b/>
                <w:szCs w:val="22"/>
              </w:rPr>
              <w:t xml:space="preserve">PD </w:t>
            </w:r>
            <w:r w:rsidR="001D7276">
              <w:rPr>
                <w:b/>
                <w:szCs w:val="22"/>
              </w:rPr>
              <w:t>–</w:t>
            </w:r>
            <w:r w:rsidRPr="002A5087">
              <w:rPr>
                <w:b/>
                <w:szCs w:val="22"/>
              </w:rPr>
              <w:t xml:space="preserve"> </w:t>
            </w:r>
            <w:r w:rsidR="001D7276">
              <w:rPr>
                <w:b/>
                <w:szCs w:val="22"/>
              </w:rPr>
              <w:t xml:space="preserve">operation, </w:t>
            </w:r>
            <w:r w:rsidRPr="002A5087">
              <w:rPr>
                <w:b/>
                <w:szCs w:val="22"/>
              </w:rPr>
              <w:t>provtagning och kontroll</w:t>
            </w:r>
            <w:r w:rsidR="00602BFC" w:rsidRPr="002A5087">
              <w:rPr>
                <w:b/>
                <w:szCs w:val="22"/>
              </w:rPr>
              <w:t xml:space="preserve"> innan planerad operation </w:t>
            </w:r>
          </w:p>
        </w:tc>
      </w:tr>
      <w:tr w:rsidR="007402D9" w:rsidTr="002A5087">
        <w:tc>
          <w:tcPr>
            <w:tcW w:w="6120" w:type="dxa"/>
            <w:gridSpan w:val="2"/>
          </w:tcPr>
          <w:p w:rsidR="005B3339" w:rsidRDefault="007402D9" w:rsidP="002A5087">
            <w:pPr>
              <w:pStyle w:val="Etikett"/>
            </w:pPr>
            <w:r w:rsidRPr="006718F7">
              <w:t>Enhet</w:t>
            </w:r>
            <w:r>
              <w:t xml:space="preserve">: </w:t>
            </w:r>
          </w:p>
          <w:p w:rsidR="007402D9" w:rsidRPr="002A5087" w:rsidRDefault="00602BFC" w:rsidP="002A5087">
            <w:pPr>
              <w:rPr>
                <w:sz w:val="20"/>
                <w:szCs w:val="20"/>
              </w:rPr>
            </w:pPr>
            <w:r w:rsidRPr="002A5087">
              <w:rPr>
                <w:b/>
                <w:sz w:val="20"/>
                <w:szCs w:val="20"/>
              </w:rPr>
              <w:t>PD-mottagningen, Njurmedicinska kliniken</w:t>
            </w:r>
          </w:p>
        </w:tc>
        <w:tc>
          <w:tcPr>
            <w:tcW w:w="1617" w:type="dxa"/>
          </w:tcPr>
          <w:p w:rsidR="007402D9" w:rsidRPr="002A5087" w:rsidRDefault="007402D9" w:rsidP="002A5087">
            <w:pPr>
              <w:rPr>
                <w:sz w:val="16"/>
              </w:rPr>
            </w:pPr>
            <w:r w:rsidRPr="002A5087">
              <w:rPr>
                <w:sz w:val="16"/>
              </w:rPr>
              <w:t xml:space="preserve">Urspr. </w:t>
            </w:r>
            <w:r w:rsidR="00602BFC" w:rsidRPr="002A5087">
              <w:rPr>
                <w:sz w:val="16"/>
              </w:rPr>
              <w:t>V</w:t>
            </w:r>
            <w:r w:rsidRPr="002A5087">
              <w:rPr>
                <w:sz w:val="16"/>
              </w:rPr>
              <w:t>ersion</w:t>
            </w:r>
            <w:r w:rsidR="00644B8E" w:rsidRPr="002A5087">
              <w:rPr>
                <w:sz w:val="16"/>
              </w:rPr>
              <w:t xml:space="preserve"> (1</w:t>
            </w:r>
            <w:r w:rsidR="00893857" w:rsidRPr="002A5087">
              <w:rPr>
                <w:sz w:val="16"/>
              </w:rPr>
              <w:t>1</w:t>
            </w:r>
            <w:r w:rsidR="00602BFC" w:rsidRPr="002A5087">
              <w:rPr>
                <w:sz w:val="16"/>
              </w:rPr>
              <w:t>)</w:t>
            </w:r>
          </w:p>
          <w:p w:rsidR="007402D9" w:rsidRPr="002A5087" w:rsidRDefault="007402D9" w:rsidP="002A5087">
            <w:pPr>
              <w:tabs>
                <w:tab w:val="right" w:pos="1401"/>
              </w:tabs>
              <w:rPr>
                <w:sz w:val="20"/>
                <w:szCs w:val="20"/>
              </w:rPr>
            </w:pPr>
            <w:r w:rsidRPr="002A5087">
              <w:rPr>
                <w:i/>
                <w:sz w:val="16"/>
              </w:rPr>
              <w:t>(datum)</w:t>
            </w:r>
            <w:r w:rsidRPr="002A5087">
              <w:rPr>
                <w:i/>
                <w:sz w:val="16"/>
              </w:rPr>
              <w:tab/>
            </w:r>
            <w:r w:rsidR="00602BFC" w:rsidRPr="002A5087">
              <w:rPr>
                <w:i/>
                <w:sz w:val="18"/>
                <w:szCs w:val="18"/>
              </w:rPr>
              <w:t>2001-11-01</w:t>
            </w:r>
          </w:p>
        </w:tc>
      </w:tr>
      <w:tr w:rsidR="006C0123" w:rsidTr="002A5087">
        <w:tc>
          <w:tcPr>
            <w:tcW w:w="2712" w:type="dxa"/>
          </w:tcPr>
          <w:p w:rsidR="006C0123" w:rsidRPr="002A5087" w:rsidRDefault="0041789A" w:rsidP="002A5087">
            <w:pPr>
              <w:tabs>
                <w:tab w:val="right" w:pos="2496"/>
              </w:tabs>
              <w:rPr>
                <w:sz w:val="16"/>
                <w:szCs w:val="16"/>
              </w:rPr>
            </w:pPr>
            <w:r w:rsidRPr="00D530D0">
              <w:rPr>
                <w:rStyle w:val="EtikettChar"/>
              </w:rPr>
              <w:t>Fastställd/</w:t>
            </w:r>
            <w:r w:rsidR="006C0123" w:rsidRPr="00D530D0">
              <w:rPr>
                <w:rStyle w:val="EtikettChar"/>
              </w:rPr>
              <w:t>Gäller från</w:t>
            </w:r>
            <w:r w:rsidRPr="00D530D0">
              <w:rPr>
                <w:rStyle w:val="EtikettChar"/>
              </w:rPr>
              <w:t>:</w:t>
            </w:r>
            <w:r w:rsidR="005816A8">
              <w:rPr>
                <w:rStyle w:val="EtikettChar"/>
              </w:rPr>
              <w:tab/>
            </w:r>
            <w:r w:rsidR="00644B8E" w:rsidRPr="002A5087">
              <w:rPr>
                <w:b/>
                <w:sz w:val="20"/>
                <w:szCs w:val="20"/>
              </w:rPr>
              <w:t>2013-</w:t>
            </w:r>
            <w:r w:rsidR="00893857" w:rsidRPr="002A5087">
              <w:rPr>
                <w:b/>
                <w:sz w:val="20"/>
                <w:szCs w:val="20"/>
              </w:rPr>
              <w:t>10-01</w:t>
            </w:r>
          </w:p>
        </w:tc>
        <w:tc>
          <w:tcPr>
            <w:tcW w:w="5025" w:type="dxa"/>
            <w:gridSpan w:val="2"/>
          </w:tcPr>
          <w:p w:rsidR="006C0123" w:rsidRPr="002A5087" w:rsidRDefault="006C0123" w:rsidP="002A5087">
            <w:pPr>
              <w:rPr>
                <w:sz w:val="16"/>
                <w:szCs w:val="16"/>
              </w:rPr>
            </w:pPr>
            <w:r w:rsidRPr="00D530D0">
              <w:rPr>
                <w:rStyle w:val="EtikettChar"/>
              </w:rPr>
              <w:t>Fastställt av.</w:t>
            </w:r>
            <w:r w:rsidRPr="00DA4A36">
              <w:rPr>
                <w:rStyle w:val="EtikettChar"/>
              </w:rPr>
              <w:t xml:space="preserve"> </w:t>
            </w:r>
            <w:r w:rsidR="00602BFC" w:rsidRPr="002A5087">
              <w:rPr>
                <w:b/>
                <w:sz w:val="20"/>
                <w:szCs w:val="20"/>
              </w:rPr>
              <w:t>Guna Germanis, öl</w:t>
            </w:r>
          </w:p>
        </w:tc>
      </w:tr>
      <w:tr w:rsidR="006C0123" w:rsidTr="002A5087">
        <w:tc>
          <w:tcPr>
            <w:tcW w:w="2712" w:type="dxa"/>
          </w:tcPr>
          <w:p w:rsidR="006C0123" w:rsidRPr="002A5087" w:rsidRDefault="005B3339" w:rsidP="002A5087">
            <w:pPr>
              <w:tabs>
                <w:tab w:val="right" w:pos="2496"/>
              </w:tabs>
              <w:rPr>
                <w:sz w:val="16"/>
                <w:szCs w:val="16"/>
              </w:rPr>
            </w:pPr>
            <w:r w:rsidRPr="002A5087">
              <w:rPr>
                <w:sz w:val="16"/>
                <w:szCs w:val="16"/>
              </w:rPr>
              <w:t>Ö</w:t>
            </w:r>
            <w:r w:rsidR="006C0123" w:rsidRPr="002A5087">
              <w:rPr>
                <w:sz w:val="16"/>
                <w:szCs w:val="16"/>
              </w:rPr>
              <w:t>versyn/revision</w:t>
            </w:r>
            <w:r w:rsidR="0041789A" w:rsidRPr="002A5087">
              <w:rPr>
                <w:sz w:val="16"/>
                <w:szCs w:val="16"/>
              </w:rPr>
              <w:t>:</w:t>
            </w:r>
            <w:r w:rsidR="005816A8" w:rsidRPr="002A5087">
              <w:rPr>
                <w:sz w:val="16"/>
                <w:szCs w:val="16"/>
              </w:rPr>
              <w:tab/>
            </w:r>
            <w:r w:rsidR="00085587" w:rsidRPr="002A5087">
              <w:rPr>
                <w:b/>
                <w:sz w:val="20"/>
                <w:szCs w:val="20"/>
              </w:rPr>
              <w:t>201</w:t>
            </w:r>
            <w:r w:rsidR="00644B8E" w:rsidRPr="002A5087">
              <w:rPr>
                <w:b/>
                <w:sz w:val="20"/>
                <w:szCs w:val="20"/>
              </w:rPr>
              <w:t>5-</w:t>
            </w:r>
            <w:r w:rsidR="00893857" w:rsidRPr="002A5087">
              <w:rPr>
                <w:b/>
                <w:sz w:val="20"/>
                <w:szCs w:val="20"/>
              </w:rPr>
              <w:t>10-01</w:t>
            </w:r>
          </w:p>
        </w:tc>
        <w:tc>
          <w:tcPr>
            <w:tcW w:w="5025" w:type="dxa"/>
            <w:gridSpan w:val="2"/>
          </w:tcPr>
          <w:p w:rsidR="006C0123" w:rsidRPr="002A5087" w:rsidRDefault="006C0123" w:rsidP="002A5087">
            <w:pPr>
              <w:rPr>
                <w:sz w:val="16"/>
                <w:szCs w:val="16"/>
              </w:rPr>
            </w:pPr>
            <w:r w:rsidRPr="005816A8">
              <w:rPr>
                <w:rStyle w:val="EtikettChar"/>
              </w:rPr>
              <w:t>Ansvarig</w:t>
            </w:r>
            <w:r w:rsidR="0041789A" w:rsidRPr="002A5087">
              <w:rPr>
                <w:sz w:val="16"/>
                <w:szCs w:val="16"/>
              </w:rPr>
              <w:t>:</w:t>
            </w:r>
            <w:r w:rsidR="0041789A" w:rsidRPr="006718F7">
              <w:t xml:space="preserve"> </w:t>
            </w:r>
            <w:r w:rsidR="00602BFC" w:rsidRPr="002A5087">
              <w:rPr>
                <w:b/>
                <w:sz w:val="20"/>
                <w:szCs w:val="20"/>
              </w:rPr>
              <w:t xml:space="preserve">Christina Wahlberg, </w:t>
            </w:r>
            <w:r w:rsidR="00085587" w:rsidRPr="002A5087">
              <w:rPr>
                <w:b/>
                <w:sz w:val="20"/>
                <w:szCs w:val="20"/>
              </w:rPr>
              <w:t>ssk</w:t>
            </w:r>
          </w:p>
        </w:tc>
      </w:tr>
    </w:tbl>
    <w:p w:rsidR="0041789A" w:rsidRDefault="0028442C" w:rsidP="00D530D0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1" type="#_x0000_t75" style="position:absolute;margin-left:-45pt;margin-top:0;width:128.95pt;height:67.4pt;z-index:-251658752;mso-position-horizontal-relative:text;mso-position-vertical-relative:text">
            <v:imagedata r:id="rId7" o:title="logoDS_graskala"/>
          </v:shape>
        </w:pict>
      </w:r>
      <w:r w:rsidR="00782A93">
        <w:br w:type="textWrapping" w:clear="all"/>
      </w:r>
      <w:r w:rsidR="00615CCB">
        <w:br/>
      </w:r>
      <w:r w:rsidR="00615CCB">
        <w:br/>
      </w:r>
    </w:p>
    <w:p w:rsidR="00741983" w:rsidRPr="00602BFC" w:rsidRDefault="00741983" w:rsidP="0053566A">
      <w:pPr>
        <w:pStyle w:val="Rubrik2"/>
        <w:spacing w:before="0" w:after="120"/>
        <w:ind w:left="360" w:hanging="360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602BFC">
        <w:rPr>
          <w:rFonts w:ascii="Times New Roman" w:hAnsi="Times New Roman" w:cs="Times New Roman"/>
          <w:i w:val="0"/>
          <w:sz w:val="24"/>
          <w:szCs w:val="24"/>
        </w:rPr>
        <w:t>PD-mottagningens ansvar:</w:t>
      </w:r>
    </w:p>
    <w:p w:rsidR="00741983" w:rsidRPr="00602BFC" w:rsidRDefault="00741983" w:rsidP="0053566A">
      <w:pPr>
        <w:numPr>
          <w:ilvl w:val="0"/>
          <w:numId w:val="12"/>
        </w:numPr>
        <w:ind w:left="360" w:right="560" w:hanging="360"/>
      </w:pPr>
      <w:r w:rsidRPr="00602BFC">
        <w:t xml:space="preserve">När operationstiden är </w:t>
      </w:r>
      <w:r w:rsidR="00644B8E">
        <w:t xml:space="preserve">planerad och kirurgen lagt in patienten i ORBIT kallas patienten till </w:t>
      </w:r>
      <w:r w:rsidRPr="00602BFC">
        <w:t>PD-mottagningen för pre-op provtagning och information avseende både operationen och framtida dialysbehandling.</w:t>
      </w:r>
    </w:p>
    <w:p w:rsidR="00741983" w:rsidRPr="00602BFC" w:rsidRDefault="00644B8E" w:rsidP="0053566A">
      <w:pPr>
        <w:numPr>
          <w:ilvl w:val="0"/>
          <w:numId w:val="12"/>
        </w:numPr>
        <w:spacing w:before="120"/>
        <w:ind w:left="360" w:right="560" w:hanging="360"/>
      </w:pPr>
      <w:r>
        <w:t xml:space="preserve">Skicka kallelse, hälsodeklaration </w:t>
      </w:r>
      <w:r w:rsidR="00741983" w:rsidRPr="00602BFC">
        <w:t xml:space="preserve">samt informationshäfte ”Råd </w:t>
      </w:r>
      <w:r>
        <w:t>till Dig som ska få PD-kateter”</w:t>
      </w:r>
    </w:p>
    <w:p w:rsidR="00741983" w:rsidRPr="00602BFC" w:rsidRDefault="00741983" w:rsidP="0053566A">
      <w:pPr>
        <w:numPr>
          <w:ilvl w:val="0"/>
          <w:numId w:val="12"/>
        </w:numPr>
        <w:spacing w:before="120"/>
        <w:ind w:left="360" w:right="560" w:hanging="360"/>
        <w:rPr>
          <w:szCs w:val="22"/>
        </w:rPr>
      </w:pPr>
      <w:r w:rsidRPr="00602BFC">
        <w:rPr>
          <w:szCs w:val="22"/>
        </w:rPr>
        <w:t>Kom ihåg: BLODFÖRTUNNANDE MEDICINER.</w:t>
      </w:r>
    </w:p>
    <w:p w:rsidR="00741983" w:rsidRPr="00602BFC" w:rsidRDefault="00741983" w:rsidP="0053566A">
      <w:pPr>
        <w:ind w:left="360" w:right="560"/>
        <w:rPr>
          <w:szCs w:val="22"/>
        </w:rPr>
      </w:pPr>
      <w:r w:rsidRPr="00602BFC">
        <w:rPr>
          <w:szCs w:val="22"/>
        </w:rPr>
        <w:t>Sätts ut eller trappas ner.</w:t>
      </w:r>
    </w:p>
    <w:p w:rsidR="00741983" w:rsidRPr="00602BFC" w:rsidRDefault="00741983" w:rsidP="0053566A">
      <w:pPr>
        <w:ind w:left="360" w:right="560"/>
      </w:pPr>
      <w:r w:rsidRPr="00602BFC">
        <w:t>Vid Waranbehandling ordinerar opererande kirurg önskvärd INR-nivå på vårdplanen.</w:t>
      </w:r>
    </w:p>
    <w:p w:rsidR="00741983" w:rsidRPr="00602BFC" w:rsidRDefault="00741983" w:rsidP="0053566A">
      <w:pPr>
        <w:numPr>
          <w:ilvl w:val="0"/>
          <w:numId w:val="12"/>
        </w:numPr>
        <w:spacing w:before="120"/>
        <w:ind w:left="360" w:right="560" w:hanging="360"/>
      </w:pPr>
      <w:r w:rsidRPr="00602BFC">
        <w:t>Skriv in patientens inläggningsdag och operationsdag i planeringskalendern på avd 71.</w:t>
      </w:r>
    </w:p>
    <w:p w:rsidR="00741983" w:rsidRPr="00602BFC" w:rsidRDefault="00741983" w:rsidP="0053566A">
      <w:pPr>
        <w:numPr>
          <w:ilvl w:val="0"/>
          <w:numId w:val="12"/>
        </w:numPr>
        <w:spacing w:before="120"/>
        <w:ind w:left="360" w:right="560" w:hanging="360"/>
      </w:pPr>
      <w:r w:rsidRPr="00602BFC">
        <w:t xml:space="preserve">Kontrollera att det finns en rtg cor/pulm tagen senast 3 månader före operationsdag. Om det </w:t>
      </w:r>
      <w:r w:rsidRPr="00602BFC">
        <w:rPr>
          <w:b/>
        </w:rPr>
        <w:t xml:space="preserve">INTE </w:t>
      </w:r>
      <w:r w:rsidRPr="00602BFC">
        <w:t xml:space="preserve">finns, skicka en remiss med önskemål om att den tas dagen innan operationen och </w:t>
      </w:r>
      <w:r w:rsidRPr="00602BFC">
        <w:rPr>
          <w:b/>
        </w:rPr>
        <w:t xml:space="preserve">FÖRE </w:t>
      </w:r>
      <w:r w:rsidRPr="00602BFC">
        <w:t xml:space="preserve">narkosbedömningen. </w:t>
      </w:r>
    </w:p>
    <w:p w:rsidR="00741983" w:rsidRPr="00602BFC" w:rsidRDefault="00741983" w:rsidP="0053566A">
      <w:pPr>
        <w:numPr>
          <w:ilvl w:val="0"/>
          <w:numId w:val="12"/>
        </w:numPr>
        <w:spacing w:before="120"/>
        <w:ind w:left="360" w:right="560" w:hanging="360"/>
        <w:rPr>
          <w:szCs w:val="22"/>
        </w:rPr>
      </w:pPr>
      <w:r w:rsidRPr="00602BFC">
        <w:rPr>
          <w:szCs w:val="22"/>
        </w:rPr>
        <w:t>Prover som ska tas på PD-mottagningen veckan innan operation:</w:t>
      </w:r>
    </w:p>
    <w:p w:rsidR="00741983" w:rsidRPr="00602BFC" w:rsidRDefault="00741983" w:rsidP="0053566A">
      <w:pPr>
        <w:pStyle w:val="Rubrik3"/>
        <w:ind w:right="560"/>
        <w:rPr>
          <w:b w:val="0"/>
          <w:sz w:val="22"/>
          <w:szCs w:val="22"/>
          <w:lang w:val="sv-SE"/>
        </w:rPr>
      </w:pPr>
      <w:r w:rsidRPr="00602BFC">
        <w:rPr>
          <w:b w:val="0"/>
          <w:sz w:val="22"/>
          <w:szCs w:val="22"/>
          <w:lang w:val="sv-SE"/>
        </w:rPr>
        <w:t>Njurprover</w:t>
      </w:r>
      <w:r w:rsidR="00893857">
        <w:rPr>
          <w:b w:val="0"/>
          <w:sz w:val="22"/>
          <w:szCs w:val="22"/>
          <w:lang w:val="sv-SE"/>
        </w:rPr>
        <w:t xml:space="preserve"> + CRP</w:t>
      </w:r>
    </w:p>
    <w:p w:rsidR="00741983" w:rsidRPr="00602BFC" w:rsidRDefault="00741983" w:rsidP="0053566A">
      <w:pPr>
        <w:ind w:left="360" w:right="560"/>
        <w:rPr>
          <w:szCs w:val="22"/>
        </w:rPr>
      </w:pPr>
      <w:r w:rsidRPr="00602BFC">
        <w:rPr>
          <w:szCs w:val="22"/>
        </w:rPr>
        <w:t>Blödningsstatus (får inte vara äldre än 7 dagar före op-dag)</w:t>
      </w:r>
    </w:p>
    <w:p w:rsidR="00741983" w:rsidRPr="00602BFC" w:rsidRDefault="00741983" w:rsidP="0053566A">
      <w:pPr>
        <w:ind w:left="360" w:right="560"/>
        <w:rPr>
          <w:szCs w:val="22"/>
        </w:rPr>
      </w:pPr>
      <w:r w:rsidRPr="00602BFC">
        <w:rPr>
          <w:szCs w:val="22"/>
        </w:rPr>
        <w:t>Hepatit B, Hepatit C och HIV (får vara 12 månader gammalt)</w:t>
      </w:r>
    </w:p>
    <w:p w:rsidR="00741983" w:rsidRPr="00602BFC" w:rsidRDefault="00741983" w:rsidP="0053566A">
      <w:pPr>
        <w:ind w:left="360" w:right="560"/>
        <w:rPr>
          <w:szCs w:val="22"/>
        </w:rPr>
      </w:pPr>
      <w:r w:rsidRPr="00602BFC">
        <w:rPr>
          <w:szCs w:val="22"/>
        </w:rPr>
        <w:t>Blodgruppering.</w:t>
      </w:r>
    </w:p>
    <w:p w:rsidR="0042241F" w:rsidRPr="0042241F" w:rsidRDefault="0042241F" w:rsidP="0053566A">
      <w:pPr>
        <w:ind w:left="720" w:right="560" w:hanging="360"/>
      </w:pPr>
      <w:r w:rsidRPr="0042241F">
        <w:t>Patienter aktuella för odling preoperativt</w:t>
      </w:r>
      <w:r w:rsidR="00644B8E">
        <w:t>/screening</w:t>
      </w:r>
      <w:r w:rsidRPr="0042241F">
        <w:t>:</w:t>
      </w:r>
    </w:p>
    <w:p w:rsidR="00615CCB" w:rsidRPr="00615CCB" w:rsidRDefault="00615CCB" w:rsidP="0053566A">
      <w:pPr>
        <w:numPr>
          <w:ilvl w:val="1"/>
          <w:numId w:val="12"/>
        </w:numPr>
        <w:tabs>
          <w:tab w:val="clear" w:pos="1440"/>
          <w:tab w:val="num" w:pos="-900"/>
        </w:tabs>
        <w:ind w:left="900" w:right="560" w:hanging="540"/>
        <w:rPr>
          <w:sz w:val="18"/>
          <w:szCs w:val="18"/>
        </w:rPr>
      </w:pPr>
      <w:r>
        <w:t>Patient som har riskfaktorer såsom KAD, andra urinavledare, sår, hudlesioner, andra infarter (PD-kat, CDK etc) - Odlas för MRSA lokalt på riskfaktorn enligt ovan</w:t>
      </w:r>
      <w:r>
        <w:br/>
      </w:r>
    </w:p>
    <w:p w:rsidR="0042241F" w:rsidRDefault="0042241F" w:rsidP="0053566A">
      <w:pPr>
        <w:numPr>
          <w:ilvl w:val="1"/>
          <w:numId w:val="12"/>
        </w:numPr>
        <w:tabs>
          <w:tab w:val="clear" w:pos="1440"/>
        </w:tabs>
        <w:ind w:left="900" w:right="560" w:hanging="540"/>
      </w:pPr>
      <w:r>
        <w:t xml:space="preserve">Patient som vårdats utomlands de senaste sex månaderna.  </w:t>
      </w:r>
    </w:p>
    <w:p w:rsidR="0042241F" w:rsidRDefault="0042241F" w:rsidP="0053566A">
      <w:pPr>
        <w:numPr>
          <w:ilvl w:val="3"/>
          <w:numId w:val="14"/>
        </w:numPr>
        <w:tabs>
          <w:tab w:val="clear" w:pos="2880"/>
        </w:tabs>
        <w:ind w:right="560" w:hanging="1980"/>
      </w:pPr>
      <w:r>
        <w:t>Odlas för VRE, ESBL och MRSA</w:t>
      </w:r>
    </w:p>
    <w:p w:rsidR="0042241F" w:rsidRDefault="00615CCB" w:rsidP="00F75C07">
      <w:pPr>
        <w:ind w:left="360" w:right="380"/>
      </w:pPr>
      <w:r>
        <w:br/>
      </w:r>
      <w:r w:rsidR="0042241F">
        <w:t>Var odlar man?</w:t>
      </w:r>
    </w:p>
    <w:p w:rsidR="0042241F" w:rsidRDefault="0042241F" w:rsidP="00F75C07">
      <w:pPr>
        <w:numPr>
          <w:ilvl w:val="0"/>
          <w:numId w:val="6"/>
        </w:numPr>
        <w:ind w:left="360" w:right="380" w:firstLine="0"/>
      </w:pPr>
      <w:r>
        <w:t>ESBL och VRE odlas från faeces</w:t>
      </w:r>
    </w:p>
    <w:p w:rsidR="0042241F" w:rsidRDefault="0042241F" w:rsidP="00F75C07">
      <w:pPr>
        <w:numPr>
          <w:ilvl w:val="0"/>
          <w:numId w:val="6"/>
        </w:numPr>
        <w:ind w:left="360" w:right="380" w:firstLine="0"/>
      </w:pPr>
      <w:r>
        <w:t>MRSA odlas från</w:t>
      </w:r>
    </w:p>
    <w:p w:rsidR="0042241F" w:rsidRDefault="0042241F" w:rsidP="00F75C07">
      <w:pPr>
        <w:numPr>
          <w:ilvl w:val="0"/>
          <w:numId w:val="7"/>
        </w:numPr>
        <w:tabs>
          <w:tab w:val="clear" w:pos="1440"/>
          <w:tab w:val="num" w:pos="1080"/>
        </w:tabs>
        <w:ind w:left="720" w:right="380" w:firstLine="0"/>
      </w:pPr>
      <w:r>
        <w:t>Näsans främre del</w:t>
      </w:r>
    </w:p>
    <w:p w:rsidR="0042241F" w:rsidRDefault="0042241F" w:rsidP="00F75C07">
      <w:pPr>
        <w:numPr>
          <w:ilvl w:val="0"/>
          <w:numId w:val="7"/>
        </w:numPr>
        <w:tabs>
          <w:tab w:val="clear" w:pos="1440"/>
          <w:tab w:val="num" w:pos="1080"/>
        </w:tabs>
        <w:ind w:left="720" w:right="380" w:firstLine="0"/>
      </w:pPr>
      <w:r>
        <w:t>Perineum</w:t>
      </w:r>
    </w:p>
    <w:p w:rsidR="0042241F" w:rsidRDefault="0042241F" w:rsidP="00F75C07">
      <w:pPr>
        <w:numPr>
          <w:ilvl w:val="0"/>
          <w:numId w:val="7"/>
        </w:numPr>
        <w:tabs>
          <w:tab w:val="clear" w:pos="1440"/>
          <w:tab w:val="num" w:pos="1080"/>
        </w:tabs>
        <w:ind w:left="720" w:right="380" w:firstLine="0"/>
      </w:pPr>
      <w:r>
        <w:t>Svalg</w:t>
      </w:r>
    </w:p>
    <w:p w:rsidR="0042241F" w:rsidRDefault="0042241F" w:rsidP="00F75C07">
      <w:pPr>
        <w:numPr>
          <w:ilvl w:val="0"/>
          <w:numId w:val="7"/>
        </w:numPr>
        <w:tabs>
          <w:tab w:val="clear" w:pos="1440"/>
          <w:tab w:val="num" w:pos="1080"/>
        </w:tabs>
        <w:ind w:left="720" w:right="380" w:firstLine="0"/>
      </w:pPr>
      <w:r>
        <w:t>Riskfaktorerna. (om KAD odlas urinen).</w:t>
      </w:r>
    </w:p>
    <w:p w:rsidR="0042241F" w:rsidRDefault="0042241F" w:rsidP="00F75C07">
      <w:pPr>
        <w:ind w:left="360" w:right="380"/>
      </w:pPr>
      <w:r w:rsidRPr="00941245">
        <w:rPr>
          <w:b/>
        </w:rPr>
        <w:t>Kontrollera</w:t>
      </w:r>
      <w:r>
        <w:t xml:space="preserve"> odlingssvar om patienten varit aktuell för screening enl ovan.</w:t>
      </w:r>
    </w:p>
    <w:p w:rsidR="0042241F" w:rsidRDefault="0042241F" w:rsidP="00F75C07">
      <w:pPr>
        <w:ind w:left="360" w:right="380"/>
        <w:rPr>
          <w:szCs w:val="22"/>
        </w:rPr>
      </w:pPr>
      <w:r w:rsidRPr="00602BFC">
        <w:rPr>
          <w:szCs w:val="22"/>
        </w:rPr>
        <w:t xml:space="preserve">      </w:t>
      </w:r>
    </w:p>
    <w:p w:rsidR="00644B8E" w:rsidRDefault="00644B8E" w:rsidP="00F75C07">
      <w:pPr>
        <w:ind w:right="380"/>
        <w:rPr>
          <w:b/>
          <w:bCs/>
        </w:rPr>
      </w:pPr>
      <w:r>
        <w:rPr>
          <w:b/>
          <w:bCs/>
        </w:rPr>
        <w:t>Dagen före operation:</w:t>
      </w:r>
    </w:p>
    <w:p w:rsidR="00644B8E" w:rsidRDefault="00615CCB" w:rsidP="00F75C07">
      <w:pPr>
        <w:numPr>
          <w:ilvl w:val="0"/>
          <w:numId w:val="9"/>
        </w:numPr>
        <w:autoSpaceDE w:val="0"/>
        <w:autoSpaceDN w:val="0"/>
        <w:ind w:left="0" w:right="380" w:firstLine="0"/>
      </w:pPr>
      <w:r>
        <w:t>Patienten skrivs in på efter</w:t>
      </w:r>
      <w:r w:rsidR="00644B8E">
        <w:t xml:space="preserve">middagen av avd läkaren. </w:t>
      </w:r>
    </w:p>
    <w:p w:rsidR="00644B8E" w:rsidRDefault="00644B8E" w:rsidP="00F75C07">
      <w:pPr>
        <w:numPr>
          <w:ilvl w:val="0"/>
          <w:numId w:val="9"/>
        </w:numPr>
        <w:autoSpaceDE w:val="0"/>
        <w:autoSpaceDN w:val="0"/>
        <w:ind w:left="0" w:right="380" w:firstLine="0"/>
      </w:pPr>
      <w:r>
        <w:t>Om. patienten står på Waran, ta akut INR.</w:t>
      </w:r>
    </w:p>
    <w:p w:rsidR="00644B8E" w:rsidRDefault="00644B8E" w:rsidP="00F75C07">
      <w:pPr>
        <w:numPr>
          <w:ilvl w:val="0"/>
          <w:numId w:val="9"/>
        </w:numPr>
        <w:autoSpaceDE w:val="0"/>
        <w:autoSpaceDN w:val="0"/>
        <w:ind w:left="0" w:right="380" w:firstLine="0"/>
      </w:pPr>
      <w:r>
        <w:t>EKG tas på avd 71</w:t>
      </w:r>
    </w:p>
    <w:p w:rsidR="00644B8E" w:rsidRDefault="00644B8E" w:rsidP="00F75C07">
      <w:pPr>
        <w:numPr>
          <w:ilvl w:val="0"/>
          <w:numId w:val="9"/>
        </w:numPr>
        <w:autoSpaceDE w:val="0"/>
        <w:autoSpaceDN w:val="0"/>
        <w:ind w:left="0" w:right="380" w:firstLine="0"/>
      </w:pPr>
      <w:r>
        <w:t>Patienten har en preliminär tid på anestesimottagningen, plan 3, för narkosbedömning. Anestesimottagningen kontaktar av 71 för tid.</w:t>
      </w:r>
    </w:p>
    <w:p w:rsidR="00644B8E" w:rsidRDefault="00644B8E" w:rsidP="00F75C07">
      <w:pPr>
        <w:numPr>
          <w:ilvl w:val="0"/>
          <w:numId w:val="8"/>
        </w:numPr>
        <w:autoSpaceDE w:val="0"/>
        <w:autoSpaceDN w:val="0"/>
        <w:ind w:left="0" w:right="380" w:firstLine="0"/>
      </w:pPr>
      <w:r>
        <w:t>Kontrollera att preoperativt antibiotika är ordinerat. I första hand ges Ekvacillin.</w:t>
      </w:r>
    </w:p>
    <w:p w:rsidR="00644B8E" w:rsidRDefault="00644B8E" w:rsidP="00F75C07">
      <w:pPr>
        <w:numPr>
          <w:ilvl w:val="0"/>
          <w:numId w:val="8"/>
        </w:numPr>
        <w:autoSpaceDE w:val="0"/>
        <w:autoSpaceDN w:val="0"/>
        <w:ind w:left="0" w:right="380" w:firstLine="0"/>
      </w:pPr>
      <w:r>
        <w:t xml:space="preserve"> Kontrollera att bulklaxativ är ordinerat.</w:t>
      </w:r>
    </w:p>
    <w:p w:rsidR="00644B8E" w:rsidRDefault="00644B8E" w:rsidP="00F75C07">
      <w:pPr>
        <w:numPr>
          <w:ilvl w:val="0"/>
          <w:numId w:val="8"/>
        </w:numPr>
        <w:autoSpaceDE w:val="0"/>
        <w:autoSpaceDN w:val="0"/>
        <w:ind w:left="0" w:right="380" w:firstLine="0"/>
      </w:pPr>
      <w:r>
        <w:t xml:space="preserve"> Dusch med Hibiscrub kvällen före operation.</w:t>
      </w:r>
    </w:p>
    <w:p w:rsidR="00644B8E" w:rsidRDefault="00644B8E" w:rsidP="00F75C07">
      <w:pPr>
        <w:numPr>
          <w:ilvl w:val="0"/>
          <w:numId w:val="8"/>
        </w:numPr>
        <w:autoSpaceDE w:val="0"/>
        <w:autoSpaceDN w:val="0"/>
        <w:ind w:left="0" w:right="380" w:firstLine="0"/>
      </w:pPr>
      <w:r>
        <w:t xml:space="preserve"> Vid reoperation av kateter – lägg om ”gamla” katetern enligt rutin.</w:t>
      </w:r>
    </w:p>
    <w:p w:rsidR="00644B8E" w:rsidRDefault="00644B8E" w:rsidP="00F75C07">
      <w:pPr>
        <w:numPr>
          <w:ilvl w:val="0"/>
          <w:numId w:val="8"/>
        </w:numPr>
        <w:autoSpaceDE w:val="0"/>
        <w:autoSpaceDN w:val="0"/>
        <w:ind w:left="0" w:right="380" w:firstLine="0"/>
      </w:pPr>
      <w:r>
        <w:t xml:space="preserve"> Ge Microlax lavemang på kvällen.</w:t>
      </w:r>
    </w:p>
    <w:p w:rsidR="00644B8E" w:rsidRDefault="00644B8E" w:rsidP="00F75C07">
      <w:pPr>
        <w:numPr>
          <w:ilvl w:val="0"/>
          <w:numId w:val="8"/>
        </w:numPr>
        <w:autoSpaceDE w:val="0"/>
        <w:autoSpaceDN w:val="0"/>
        <w:ind w:left="0" w:right="380" w:firstLine="0"/>
      </w:pPr>
      <w:r>
        <w:t xml:space="preserve"> Fasta från kl. 24.00. Informera patienten.</w:t>
      </w:r>
    </w:p>
    <w:p w:rsidR="00644B8E" w:rsidRDefault="00644B8E" w:rsidP="00F75C07">
      <w:pPr>
        <w:ind w:left="360" w:right="380"/>
      </w:pPr>
    </w:p>
    <w:p w:rsidR="00644B8E" w:rsidRDefault="00644B8E" w:rsidP="00644B8E"/>
    <w:p w:rsidR="00644B8E" w:rsidRDefault="00644B8E" w:rsidP="00F75C07">
      <w:pPr>
        <w:ind w:left="360" w:right="380" w:hanging="360"/>
        <w:rPr>
          <w:b/>
          <w:bCs/>
        </w:rPr>
      </w:pPr>
      <w:r>
        <w:rPr>
          <w:b/>
          <w:bCs/>
        </w:rPr>
        <w:t>Operationsdagen – preoperativa förberedelser:</w:t>
      </w:r>
    </w:p>
    <w:p w:rsidR="00644B8E" w:rsidRDefault="00644B8E" w:rsidP="00F75C07">
      <w:pPr>
        <w:numPr>
          <w:ilvl w:val="0"/>
          <w:numId w:val="8"/>
        </w:numPr>
        <w:autoSpaceDE w:val="0"/>
        <w:autoSpaceDN w:val="0"/>
        <w:ind w:left="360" w:right="380" w:hanging="360"/>
        <w:rPr>
          <w:b/>
          <w:bCs/>
        </w:rPr>
      </w:pPr>
      <w:r>
        <w:t>Kontrollera att patienten tömt urinblåsan, gör en bladderscanner.</w:t>
      </w:r>
    </w:p>
    <w:p w:rsidR="00644B8E" w:rsidRDefault="00644B8E" w:rsidP="00F75C07">
      <w:pPr>
        <w:numPr>
          <w:ilvl w:val="0"/>
          <w:numId w:val="8"/>
        </w:numPr>
        <w:autoSpaceDE w:val="0"/>
        <w:autoSpaceDN w:val="0"/>
        <w:ind w:left="360" w:right="380" w:hanging="360"/>
      </w:pPr>
      <w:r>
        <w:t xml:space="preserve">Dusch med Hibiscrub, rengör naveln med öronpinne </w:t>
      </w:r>
      <w:r w:rsidR="001D3B18">
        <w:t>och</w:t>
      </w:r>
      <w:r>
        <w:t xml:space="preserve"> klorhexidinsprit. </w:t>
      </w:r>
    </w:p>
    <w:p w:rsidR="00644B8E" w:rsidRDefault="00644B8E" w:rsidP="00F75C07">
      <w:pPr>
        <w:numPr>
          <w:ilvl w:val="0"/>
          <w:numId w:val="8"/>
        </w:numPr>
        <w:autoSpaceDE w:val="0"/>
        <w:autoSpaceDN w:val="0"/>
        <w:ind w:left="360" w:right="380" w:hanging="360"/>
      </w:pPr>
      <w:r>
        <w:t>Vid reoperation av kateter – lägg om ”gamla” katetern enl. rutin.</w:t>
      </w:r>
    </w:p>
    <w:p w:rsidR="00644B8E" w:rsidRDefault="00644B8E" w:rsidP="00F75C07">
      <w:pPr>
        <w:numPr>
          <w:ilvl w:val="0"/>
          <w:numId w:val="8"/>
        </w:numPr>
        <w:autoSpaceDE w:val="0"/>
        <w:autoSpaceDN w:val="0"/>
        <w:ind w:left="360" w:right="380" w:hanging="360"/>
      </w:pPr>
      <w:r>
        <w:t>Sedvanliga op-förberedelser.</w:t>
      </w:r>
    </w:p>
    <w:p w:rsidR="00644B8E" w:rsidRDefault="00644B8E" w:rsidP="00F75C07">
      <w:pPr>
        <w:numPr>
          <w:ilvl w:val="0"/>
          <w:numId w:val="8"/>
        </w:numPr>
        <w:autoSpaceDE w:val="0"/>
        <w:autoSpaceDN w:val="0"/>
        <w:ind w:left="360" w:right="380" w:hanging="360"/>
      </w:pPr>
      <w:r>
        <w:t>Ge ordinerad premedicinering och antibiotika innan patienten körs ner till operation.</w:t>
      </w:r>
    </w:p>
    <w:p w:rsidR="00644B8E" w:rsidRDefault="00644B8E" w:rsidP="00F75C07">
      <w:pPr>
        <w:ind w:left="360" w:right="380" w:hanging="360"/>
        <w:rPr>
          <w:b/>
          <w:bCs/>
        </w:rPr>
      </w:pPr>
    </w:p>
    <w:p w:rsidR="00644B8E" w:rsidRDefault="00644B8E" w:rsidP="00F75C07">
      <w:pPr>
        <w:ind w:left="360" w:right="380" w:hanging="360"/>
        <w:rPr>
          <w:b/>
          <w:bCs/>
        </w:rPr>
      </w:pPr>
    </w:p>
    <w:p w:rsidR="00644B8E" w:rsidRDefault="00644B8E" w:rsidP="00F75C07">
      <w:pPr>
        <w:ind w:left="360" w:right="380" w:hanging="360"/>
        <w:rPr>
          <w:b/>
          <w:bCs/>
        </w:rPr>
      </w:pPr>
      <w:r>
        <w:rPr>
          <w:b/>
          <w:bCs/>
        </w:rPr>
        <w:t>Medtag till operation av PD-sköterska:</w:t>
      </w:r>
    </w:p>
    <w:p w:rsidR="00644B8E" w:rsidRDefault="00C625B6" w:rsidP="00F75C07">
      <w:pPr>
        <w:numPr>
          <w:ilvl w:val="0"/>
          <w:numId w:val="11"/>
        </w:numPr>
        <w:tabs>
          <w:tab w:val="clear" w:pos="720"/>
          <w:tab w:val="num" w:pos="360"/>
        </w:tabs>
        <w:autoSpaceDE w:val="0"/>
        <w:autoSpaceDN w:val="0"/>
        <w:ind w:left="360" w:right="380"/>
      </w:pPr>
      <w:r>
        <w:t>PD-kateter</w:t>
      </w:r>
    </w:p>
    <w:p w:rsidR="00644B8E" w:rsidRDefault="00C625B6" w:rsidP="00F75C07">
      <w:pPr>
        <w:numPr>
          <w:ilvl w:val="0"/>
          <w:numId w:val="11"/>
        </w:numPr>
        <w:tabs>
          <w:tab w:val="clear" w:pos="720"/>
          <w:tab w:val="num" w:pos="360"/>
        </w:tabs>
        <w:autoSpaceDE w:val="0"/>
        <w:autoSpaceDN w:val="0"/>
        <w:ind w:left="360" w:right="380"/>
      </w:pPr>
      <w:r>
        <w:t>Aggregat</w:t>
      </w:r>
    </w:p>
    <w:p w:rsidR="00C625B6" w:rsidRDefault="00C625B6" w:rsidP="00F75C07">
      <w:pPr>
        <w:numPr>
          <w:ilvl w:val="0"/>
          <w:numId w:val="11"/>
        </w:numPr>
        <w:tabs>
          <w:tab w:val="clear" w:pos="720"/>
          <w:tab w:val="num" w:pos="360"/>
        </w:tabs>
        <w:autoSpaceDE w:val="0"/>
        <w:autoSpaceDN w:val="0"/>
        <w:ind w:left="360" w:right="380"/>
      </w:pPr>
      <w:r>
        <w:t>Jodhatt</w:t>
      </w:r>
    </w:p>
    <w:p w:rsidR="00644B8E" w:rsidRDefault="00644B8E" w:rsidP="00F75C07">
      <w:pPr>
        <w:numPr>
          <w:ilvl w:val="0"/>
          <w:numId w:val="11"/>
        </w:numPr>
        <w:tabs>
          <w:tab w:val="clear" w:pos="720"/>
          <w:tab w:val="num" w:pos="360"/>
        </w:tabs>
        <w:autoSpaceDE w:val="0"/>
        <w:autoSpaceDN w:val="0"/>
        <w:ind w:left="360" w:right="380"/>
      </w:pPr>
      <w:r>
        <w:t>Dial</w:t>
      </w:r>
      <w:r w:rsidR="00C625B6">
        <w:t xml:space="preserve">ys-lösning: 2000 ml </w:t>
      </w:r>
    </w:p>
    <w:p w:rsidR="00644B8E" w:rsidRDefault="00C625B6" w:rsidP="00F75C07">
      <w:pPr>
        <w:numPr>
          <w:ilvl w:val="0"/>
          <w:numId w:val="11"/>
        </w:numPr>
        <w:tabs>
          <w:tab w:val="clear" w:pos="720"/>
          <w:tab w:val="num" w:pos="360"/>
        </w:tabs>
        <w:autoSpaceDE w:val="0"/>
        <w:autoSpaceDN w:val="0"/>
        <w:ind w:left="360" w:right="380"/>
      </w:pPr>
      <w:r>
        <w:t>Värmeplatta</w:t>
      </w:r>
    </w:p>
    <w:p w:rsidR="00615CCB" w:rsidRDefault="00644B8E" w:rsidP="00F75C07">
      <w:pPr>
        <w:numPr>
          <w:ilvl w:val="0"/>
          <w:numId w:val="11"/>
        </w:numPr>
        <w:tabs>
          <w:tab w:val="clear" w:pos="720"/>
          <w:tab w:val="num" w:pos="360"/>
        </w:tabs>
        <w:autoSpaceDE w:val="0"/>
        <w:autoSpaceDN w:val="0"/>
        <w:ind w:left="360" w:right="380"/>
      </w:pPr>
      <w:r>
        <w:t xml:space="preserve">Tegaderm </w:t>
      </w:r>
    </w:p>
    <w:p w:rsidR="00644B8E" w:rsidRDefault="00C625B6" w:rsidP="00F75C07">
      <w:pPr>
        <w:numPr>
          <w:ilvl w:val="0"/>
          <w:numId w:val="11"/>
        </w:numPr>
        <w:tabs>
          <w:tab w:val="clear" w:pos="720"/>
          <w:tab w:val="num" w:pos="360"/>
        </w:tabs>
        <w:autoSpaceDE w:val="0"/>
        <w:autoSpaceDN w:val="0"/>
        <w:ind w:left="360" w:right="380"/>
      </w:pPr>
      <w:r>
        <w:t>Kompresser</w:t>
      </w:r>
    </w:p>
    <w:p w:rsidR="00644B8E" w:rsidRDefault="00C625B6" w:rsidP="00F75C07">
      <w:pPr>
        <w:numPr>
          <w:ilvl w:val="0"/>
          <w:numId w:val="11"/>
        </w:numPr>
        <w:tabs>
          <w:tab w:val="clear" w:pos="720"/>
          <w:tab w:val="num" w:pos="360"/>
        </w:tabs>
        <w:autoSpaceDE w:val="0"/>
        <w:autoSpaceDN w:val="0"/>
        <w:ind w:left="360" w:right="380"/>
      </w:pPr>
      <w:r>
        <w:t>Påsvåg (”fiskvåg”)</w:t>
      </w:r>
    </w:p>
    <w:p w:rsidR="00615CCB" w:rsidRDefault="00615CCB" w:rsidP="00F75C07">
      <w:pPr>
        <w:numPr>
          <w:ilvl w:val="0"/>
          <w:numId w:val="11"/>
        </w:numPr>
        <w:tabs>
          <w:tab w:val="clear" w:pos="720"/>
          <w:tab w:val="num" w:pos="360"/>
        </w:tabs>
        <w:autoSpaceDE w:val="0"/>
        <w:autoSpaceDN w:val="0"/>
        <w:ind w:left="360" w:right="380"/>
      </w:pPr>
      <w:r>
        <w:t>Sterila handskar (ev Op-duk)</w:t>
      </w:r>
    </w:p>
    <w:p w:rsidR="00644B8E" w:rsidRDefault="00644B8E" w:rsidP="00F75C07">
      <w:pPr>
        <w:ind w:left="360" w:right="380" w:hanging="360"/>
        <w:rPr>
          <w:b/>
          <w:bCs/>
        </w:rPr>
      </w:pPr>
    </w:p>
    <w:p w:rsidR="00644B8E" w:rsidRDefault="00644B8E" w:rsidP="00F75C07">
      <w:pPr>
        <w:ind w:left="360" w:right="380" w:hanging="360"/>
      </w:pPr>
      <w:r>
        <w:rPr>
          <w:b/>
          <w:bCs/>
        </w:rPr>
        <w:t>På operation:</w:t>
      </w:r>
    </w:p>
    <w:p w:rsidR="00644B8E" w:rsidRDefault="00644B8E" w:rsidP="00F75C07">
      <w:pPr>
        <w:ind w:right="380"/>
      </w:pPr>
      <w:r>
        <w:t>Innan buken sutureras flushas katetern med cirka 1000 ml dialyslösning, som får rinna in och ut i ett svep, för kontroll av flöde och ev. läckage. Koppla bort påsen och sätt på en jodhatt.</w:t>
      </w:r>
    </w:p>
    <w:p w:rsidR="00644B8E" w:rsidRDefault="00644B8E" w:rsidP="00F75C07">
      <w:pPr>
        <w:ind w:left="360" w:right="380" w:hanging="360"/>
      </w:pPr>
      <w:r>
        <w:t>Efter avslutad operation läggs förband enligt följande instruktion:</w:t>
      </w:r>
    </w:p>
    <w:p w:rsidR="00644B8E" w:rsidRDefault="00615CCB" w:rsidP="00F75C07">
      <w:pPr>
        <w:numPr>
          <w:ilvl w:val="0"/>
          <w:numId w:val="10"/>
        </w:numPr>
        <w:tabs>
          <w:tab w:val="clear" w:pos="1080"/>
          <w:tab w:val="num" w:pos="360"/>
        </w:tabs>
        <w:autoSpaceDE w:val="0"/>
        <w:autoSpaceDN w:val="0"/>
        <w:ind w:left="360" w:right="380"/>
      </w:pPr>
      <w:r>
        <w:t>Fixera katetern i utgån</w:t>
      </w:r>
      <w:r w:rsidR="001D3B18">
        <w:t>gens riktning med kompress och T</w:t>
      </w:r>
      <w:r>
        <w:t>egaderm</w:t>
      </w:r>
    </w:p>
    <w:p w:rsidR="00644B8E" w:rsidRDefault="00644B8E" w:rsidP="00F75C07">
      <w:pPr>
        <w:numPr>
          <w:ilvl w:val="0"/>
          <w:numId w:val="10"/>
        </w:numPr>
        <w:tabs>
          <w:tab w:val="clear" w:pos="1080"/>
          <w:tab w:val="num" w:pos="360"/>
          <w:tab w:val="left" w:pos="1320"/>
          <w:tab w:val="left" w:pos="1440"/>
        </w:tabs>
        <w:autoSpaceDE w:val="0"/>
        <w:autoSpaceDN w:val="0"/>
        <w:ind w:left="360" w:right="380"/>
      </w:pPr>
      <w:r>
        <w:t>Aggregatet lämnas utanför förbandet men fixeras ordentligt</w:t>
      </w:r>
      <w:r w:rsidR="00615CCB">
        <w:t xml:space="preserve"> med tejp</w:t>
      </w:r>
      <w:r>
        <w:t>.</w:t>
      </w:r>
    </w:p>
    <w:p w:rsidR="00644B8E" w:rsidRDefault="001D3B18" w:rsidP="00F75C07">
      <w:pPr>
        <w:numPr>
          <w:ilvl w:val="0"/>
          <w:numId w:val="10"/>
        </w:numPr>
        <w:tabs>
          <w:tab w:val="clear" w:pos="1080"/>
          <w:tab w:val="num" w:pos="360"/>
        </w:tabs>
        <w:autoSpaceDE w:val="0"/>
        <w:autoSpaceDN w:val="0"/>
        <w:ind w:left="360" w:right="380"/>
      </w:pPr>
      <w:r>
        <w:t>Operation lägger S</w:t>
      </w:r>
      <w:r w:rsidR="00615CCB">
        <w:t>teristrip över operationssåret</w:t>
      </w:r>
    </w:p>
    <w:p w:rsidR="00615CCB" w:rsidRDefault="00615CCB" w:rsidP="00F75C07">
      <w:pPr>
        <w:numPr>
          <w:ilvl w:val="0"/>
          <w:numId w:val="10"/>
        </w:numPr>
        <w:tabs>
          <w:tab w:val="clear" w:pos="1080"/>
          <w:tab w:val="num" w:pos="360"/>
        </w:tabs>
        <w:autoSpaceDE w:val="0"/>
        <w:autoSpaceDN w:val="0"/>
        <w:ind w:left="360" w:right="380"/>
      </w:pPr>
      <w:r>
        <w:t>Täck op</w:t>
      </w:r>
      <w:r w:rsidR="001D3B18">
        <w:t>erationssåret med kompress och T</w:t>
      </w:r>
      <w:r>
        <w:t>egaderm</w:t>
      </w:r>
    </w:p>
    <w:p w:rsidR="00644B8E" w:rsidRDefault="00644B8E" w:rsidP="00F75C07">
      <w:pPr>
        <w:ind w:left="360" w:right="380" w:hanging="360"/>
      </w:pPr>
    </w:p>
    <w:p w:rsidR="00644B8E" w:rsidRDefault="00644B8E" w:rsidP="00F75C07">
      <w:pPr>
        <w:ind w:left="360" w:right="380" w:hanging="360"/>
      </w:pPr>
    </w:p>
    <w:p w:rsidR="00644B8E" w:rsidRDefault="00644B8E" w:rsidP="00F75C07">
      <w:pPr>
        <w:ind w:left="360" w:right="380" w:hanging="360"/>
        <w:rPr>
          <w:b/>
          <w:bCs/>
        </w:rPr>
      </w:pPr>
      <w:r>
        <w:rPr>
          <w:b/>
          <w:bCs/>
        </w:rPr>
        <w:t>Operationsdagen – postoperativ vård (dag 0):</w:t>
      </w:r>
    </w:p>
    <w:p w:rsidR="00644B8E" w:rsidRDefault="00644B8E" w:rsidP="00F75C07">
      <w:pPr>
        <w:ind w:left="360" w:right="380" w:hanging="360"/>
      </w:pPr>
      <w:r>
        <w:t>Sängläge 24 tim efter operation, undantag toalettbesök. Får sitta på sängkanten vid måltider.</w:t>
      </w:r>
    </w:p>
    <w:p w:rsidR="00644B8E" w:rsidRDefault="00644B8E" w:rsidP="00F75C07">
      <w:pPr>
        <w:ind w:left="360" w:right="380" w:hanging="360"/>
      </w:pPr>
    </w:p>
    <w:p w:rsidR="00644B8E" w:rsidRDefault="00644B8E" w:rsidP="00F75C07">
      <w:pPr>
        <w:ind w:left="360" w:right="380" w:hanging="360"/>
        <w:rPr>
          <w:b/>
          <w:bCs/>
        </w:rPr>
      </w:pPr>
      <w:r>
        <w:rPr>
          <w:b/>
          <w:bCs/>
        </w:rPr>
        <w:t>Postoperativ dag 1:</w:t>
      </w:r>
    </w:p>
    <w:p w:rsidR="00644B8E" w:rsidRDefault="00644B8E" w:rsidP="00F75C07">
      <w:pPr>
        <w:numPr>
          <w:ilvl w:val="0"/>
          <w:numId w:val="8"/>
        </w:numPr>
        <w:autoSpaceDE w:val="0"/>
        <w:autoSpaceDN w:val="0"/>
        <w:ind w:left="360" w:right="380" w:hanging="360"/>
      </w:pPr>
      <w:r>
        <w:t>Inspektera förbandet. Ska sitta 7–10 dagar. Omläggning måste göras om förbandet stretar, är smutsigt eller är blött. Kontakta PD-sjuksköterskan om hon är i tjänst.</w:t>
      </w:r>
    </w:p>
    <w:p w:rsidR="00644B8E" w:rsidRPr="00011D00" w:rsidRDefault="00644B8E" w:rsidP="00F75C07">
      <w:pPr>
        <w:numPr>
          <w:ilvl w:val="0"/>
          <w:numId w:val="8"/>
        </w:numPr>
        <w:autoSpaceDE w:val="0"/>
        <w:autoSpaceDN w:val="0"/>
        <w:ind w:left="360" w:right="380" w:hanging="360"/>
        <w:rPr>
          <w:b/>
          <w:bCs/>
        </w:rPr>
      </w:pPr>
      <w:r>
        <w:t xml:space="preserve">Patienten går hem 24 - 48 tim efter operation. </w:t>
      </w:r>
    </w:p>
    <w:p w:rsidR="00644B8E" w:rsidRPr="00011D00" w:rsidRDefault="00644B8E" w:rsidP="00F75C07">
      <w:pPr>
        <w:numPr>
          <w:ilvl w:val="0"/>
          <w:numId w:val="8"/>
        </w:numPr>
        <w:autoSpaceDE w:val="0"/>
        <w:autoSpaceDN w:val="0"/>
        <w:ind w:left="360" w:right="380" w:hanging="360"/>
        <w:rPr>
          <w:b/>
          <w:bCs/>
        </w:rPr>
      </w:pPr>
      <w:r>
        <w:t>Återbesök på PD-mottagningen 7-10 dagar efter operation.</w:t>
      </w:r>
    </w:p>
    <w:p w:rsidR="00644B8E" w:rsidRPr="007347C4" w:rsidRDefault="00644B8E" w:rsidP="00F75C07">
      <w:pPr>
        <w:numPr>
          <w:ilvl w:val="0"/>
          <w:numId w:val="8"/>
        </w:numPr>
        <w:autoSpaceDE w:val="0"/>
        <w:autoSpaceDN w:val="0"/>
        <w:ind w:left="360" w:right="380" w:hanging="360"/>
        <w:rPr>
          <w:b/>
          <w:bCs/>
        </w:rPr>
      </w:pPr>
      <w:r>
        <w:t>Fortsatt planering sköts av PD-sjuksköterska.</w:t>
      </w:r>
    </w:p>
    <w:p w:rsidR="00644B8E" w:rsidRDefault="00644B8E" w:rsidP="00F75C07">
      <w:pPr>
        <w:pStyle w:val="Sidhuvud"/>
        <w:tabs>
          <w:tab w:val="clear" w:pos="4536"/>
          <w:tab w:val="clear" w:pos="9072"/>
        </w:tabs>
        <w:spacing w:line="360" w:lineRule="auto"/>
        <w:ind w:left="360" w:right="380" w:hanging="360"/>
      </w:pPr>
    </w:p>
    <w:p w:rsidR="00644B8E" w:rsidRPr="00444D6F" w:rsidRDefault="00644B8E" w:rsidP="00644B8E">
      <w:pPr>
        <w:pStyle w:val="Dokumenttitel"/>
      </w:pPr>
    </w:p>
    <w:p w:rsidR="00741983" w:rsidRPr="00602BFC" w:rsidRDefault="00741983" w:rsidP="00F75C07">
      <w:pPr>
        <w:ind w:left="360" w:right="380"/>
        <w:rPr>
          <w:szCs w:val="22"/>
        </w:rPr>
      </w:pPr>
    </w:p>
    <w:sectPr w:rsidR="00741983" w:rsidRPr="00602BFC" w:rsidSect="00EA3668">
      <w:headerReference w:type="default" r:id="rId8"/>
      <w:footerReference w:type="first" r:id="rId9"/>
      <w:pgSz w:w="11906" w:h="16838" w:code="9"/>
      <w:pgMar w:top="709" w:right="74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A5087" w:rsidRDefault="002A5087" w:rsidP="006110E2">
      <w:r>
        <w:separator/>
      </w:r>
    </w:p>
  </w:endnote>
  <w:endnote w:type="continuationSeparator" w:id="0">
    <w:p w:rsidR="002A5087" w:rsidRDefault="002A5087" w:rsidP="006110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2BFC" w:rsidRPr="00602BFC" w:rsidRDefault="0028442C">
    <w:pPr>
      <w:pStyle w:val="Sidfot"/>
      <w:rPr>
        <w:sz w:val="18"/>
        <w:szCs w:val="18"/>
      </w:rPr>
    </w:pPr>
    <w:fldSimple w:instr=" FILENAME  \p  \* MERGEFORMAT ">
      <w:r w:rsidR="0023283F" w:rsidRPr="0023283F">
        <w:rPr>
          <w:noProof/>
          <w:sz w:val="18"/>
          <w:szCs w:val="18"/>
        </w:rPr>
        <w:t>G:\NjurMedKlin\300 Peritonealdialys\PD - operation, Provtagning och kontroll innan PD-op, 310.docx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A5087" w:rsidRDefault="002A5087" w:rsidP="006110E2">
      <w:r>
        <w:separator/>
      </w:r>
    </w:p>
  </w:footnote>
  <w:footnote w:type="continuationSeparator" w:id="0">
    <w:p w:rsidR="002A5087" w:rsidRDefault="002A5087" w:rsidP="006110E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2B39" w:rsidRDefault="0028442C" w:rsidP="005962B5">
    <w:pPr>
      <w:pStyle w:val="Sidhuvud"/>
      <w:tabs>
        <w:tab w:val="clear" w:pos="9072"/>
        <w:tab w:val="right" w:pos="9720"/>
      </w:tabs>
      <w:rPr>
        <w:sz w:val="16"/>
        <w:szCs w:val="16"/>
      </w:rPr>
    </w:pPr>
    <w:r>
      <w:rPr>
        <w:sz w:val="16"/>
        <w:szCs w:val="16"/>
      </w:rPr>
      <w:fldChar w:fldCharType="begin"/>
    </w:r>
    <w:r w:rsidR="00444D6F">
      <w:rPr>
        <w:sz w:val="16"/>
        <w:szCs w:val="16"/>
      </w:rPr>
      <w:instrText xml:space="preserve"> FILENAME  </w:instrText>
    </w:r>
    <w:r>
      <w:rPr>
        <w:sz w:val="16"/>
        <w:szCs w:val="16"/>
      </w:rPr>
      <w:fldChar w:fldCharType="separate"/>
    </w:r>
    <w:r w:rsidR="0023283F">
      <w:rPr>
        <w:noProof/>
        <w:sz w:val="16"/>
        <w:szCs w:val="16"/>
      </w:rPr>
      <w:t>PD - operation, Provtagning och kontroll innan PD-op, 310.docx</w:t>
    </w:r>
    <w:r>
      <w:rPr>
        <w:sz w:val="16"/>
        <w:szCs w:val="16"/>
      </w:rPr>
      <w:fldChar w:fldCharType="end"/>
    </w:r>
    <w:r w:rsidR="005C2B39">
      <w:rPr>
        <w:sz w:val="16"/>
        <w:szCs w:val="16"/>
      </w:rPr>
      <w:tab/>
    </w:r>
    <w:r w:rsidR="005C2B39">
      <w:rPr>
        <w:sz w:val="16"/>
        <w:szCs w:val="16"/>
      </w:rPr>
      <w:tab/>
    </w:r>
    <w:r>
      <w:rPr>
        <w:rStyle w:val="Sidnummer"/>
      </w:rPr>
      <w:fldChar w:fldCharType="begin"/>
    </w:r>
    <w:r w:rsidR="005C2B39">
      <w:rPr>
        <w:rStyle w:val="Sidnummer"/>
      </w:rPr>
      <w:instrText xml:space="preserve"> PAGE </w:instrText>
    </w:r>
    <w:r>
      <w:rPr>
        <w:rStyle w:val="Sidnummer"/>
      </w:rPr>
      <w:fldChar w:fldCharType="separate"/>
    </w:r>
    <w:r w:rsidR="0023283F">
      <w:rPr>
        <w:rStyle w:val="Sidnummer"/>
        <w:noProof/>
      </w:rPr>
      <w:t>2</w:t>
    </w:r>
    <w:r>
      <w:rPr>
        <w:rStyle w:val="Sidnummer"/>
      </w:rPr>
      <w:fldChar w:fldCharType="end"/>
    </w:r>
    <w:r w:rsidR="005C2B39">
      <w:rPr>
        <w:rStyle w:val="Sidnummer"/>
      </w:rPr>
      <w:t xml:space="preserve"> (</w:t>
    </w:r>
    <w:r>
      <w:rPr>
        <w:rStyle w:val="Sidnummer"/>
      </w:rPr>
      <w:fldChar w:fldCharType="begin"/>
    </w:r>
    <w:r w:rsidR="005C2B39">
      <w:rPr>
        <w:rStyle w:val="Sidnummer"/>
      </w:rPr>
      <w:instrText xml:space="preserve"> NUMPAGES </w:instrText>
    </w:r>
    <w:r>
      <w:rPr>
        <w:rStyle w:val="Sidnummer"/>
      </w:rPr>
      <w:fldChar w:fldCharType="separate"/>
    </w:r>
    <w:r w:rsidR="0023283F">
      <w:rPr>
        <w:rStyle w:val="Sidnummer"/>
        <w:noProof/>
      </w:rPr>
      <w:t>2</w:t>
    </w:r>
    <w:r>
      <w:rPr>
        <w:rStyle w:val="Sidnummer"/>
      </w:rPr>
      <w:fldChar w:fldCharType="end"/>
    </w:r>
    <w:r w:rsidR="005C2B39">
      <w:rPr>
        <w:rStyle w:val="Sidnummer"/>
      </w:rPr>
      <w:t>)</w:t>
    </w:r>
  </w:p>
  <w:p w:rsidR="005C2B39" w:rsidRDefault="005C2B39">
    <w:pPr>
      <w:pStyle w:val="Sidhuvud"/>
      <w:rPr>
        <w:sz w:val="16"/>
        <w:szCs w:val="16"/>
      </w:rPr>
    </w:pPr>
  </w:p>
  <w:p w:rsidR="005C2B39" w:rsidRDefault="005C2B39">
    <w:pPr>
      <w:pStyle w:val="Sidhuvud"/>
      <w:rPr>
        <w:sz w:val="16"/>
        <w:szCs w:val="16"/>
      </w:rPr>
    </w:pPr>
  </w:p>
  <w:p w:rsidR="005C2B39" w:rsidRPr="00EA3668" w:rsidRDefault="005C2B39">
    <w:pPr>
      <w:pStyle w:val="Sidhuvud"/>
      <w:rPr>
        <w:sz w:val="16"/>
        <w:szCs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D0E7540"/>
    <w:multiLevelType w:val="hybridMultilevel"/>
    <w:tmpl w:val="76680FC0"/>
    <w:lvl w:ilvl="0" w:tplc="93EEBC42">
      <w:start w:val="1"/>
      <w:numFmt w:val="bullet"/>
      <w:lvlText w:val=""/>
      <w:legacy w:legacy="1" w:legacySpace="0" w:legacyIndent="360"/>
      <w:lvlJc w:val="left"/>
      <w:rPr>
        <w:rFonts w:ascii="Wingdings" w:hAnsi="Wingdings" w:hint="default"/>
      </w:rPr>
    </w:lvl>
    <w:lvl w:ilvl="1" w:tplc="8D44F9FE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D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E9356FA"/>
    <w:multiLevelType w:val="hybridMultilevel"/>
    <w:tmpl w:val="1246638A"/>
    <w:lvl w:ilvl="0" w:tplc="40B018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D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20753D0"/>
    <w:multiLevelType w:val="singleLevel"/>
    <w:tmpl w:val="041D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12E87332"/>
    <w:multiLevelType w:val="singleLevel"/>
    <w:tmpl w:val="041D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>
    <w:nsid w:val="2C4639CD"/>
    <w:multiLevelType w:val="hybridMultilevel"/>
    <w:tmpl w:val="3F0888EC"/>
    <w:lvl w:ilvl="0" w:tplc="93EEBC42">
      <w:start w:val="1"/>
      <w:numFmt w:val="bullet"/>
      <w:lvlText w:val=""/>
      <w:legacy w:legacy="1" w:legacySpace="0" w:legacyIndent="360"/>
      <w:lvlJc w:val="left"/>
      <w:rPr>
        <w:rFonts w:ascii="Wingdings" w:hAnsi="Wingdings" w:hint="default"/>
      </w:rPr>
    </w:lvl>
    <w:lvl w:ilvl="1" w:tplc="8D44F9FE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D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82A29B0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49B6EF2"/>
    <w:multiLevelType w:val="hybridMultilevel"/>
    <w:tmpl w:val="1D1063C0"/>
    <w:lvl w:ilvl="0" w:tplc="041D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D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D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4C8E2E2F"/>
    <w:multiLevelType w:val="hybridMultilevel"/>
    <w:tmpl w:val="F98ABCC0"/>
    <w:lvl w:ilvl="0" w:tplc="041D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B746C46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 w:hint="default"/>
        <w:color w:val="auto"/>
      </w:rPr>
    </w:lvl>
    <w:lvl w:ilvl="2" w:tplc="041D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53CD320F"/>
    <w:multiLevelType w:val="multilevel"/>
    <w:tmpl w:val="76680FC0"/>
    <w:lvl w:ilvl="0">
      <w:start w:val="1"/>
      <w:numFmt w:val="bullet"/>
      <w:lvlText w:val=""/>
      <w:legacy w:legacy="1" w:legacySpace="0" w:legacyIndent="360"/>
      <w:lvlJc w:val="left"/>
      <w:rPr>
        <w:rFonts w:ascii="Wingdings" w:hAnsi="Wingdings" w:hint="default"/>
      </w:rPr>
    </w:lvl>
    <w:lvl w:ilvl="1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89F23D0"/>
    <w:multiLevelType w:val="multilevel"/>
    <w:tmpl w:val="E08887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58A6159D"/>
    <w:multiLevelType w:val="hybridMultilevel"/>
    <w:tmpl w:val="CCF688F4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>
    <w:nsid w:val="5BA87DD9"/>
    <w:multiLevelType w:val="singleLevel"/>
    <w:tmpl w:val="041D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6C2048BF"/>
    <w:multiLevelType w:val="hybridMultilevel"/>
    <w:tmpl w:val="9168A8E4"/>
    <w:lvl w:ilvl="0" w:tplc="D2C09B78">
      <w:start w:val="1"/>
      <w:numFmt w:val="decimal"/>
      <w:pStyle w:val="DSNumreradlista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D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D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D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D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D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D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D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74507EDE"/>
    <w:multiLevelType w:val="hybridMultilevel"/>
    <w:tmpl w:val="B5DE8368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2"/>
  </w:num>
  <w:num w:numId="4">
    <w:abstractNumId w:val="11"/>
  </w:num>
  <w:num w:numId="5">
    <w:abstractNumId w:val="3"/>
  </w:num>
  <w:num w:numId="6">
    <w:abstractNumId w:val="13"/>
  </w:num>
  <w:num w:numId="7">
    <w:abstractNumId w:val="6"/>
  </w:num>
  <w:num w:numId="8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cs="Symbol" w:hint="default"/>
        </w:rPr>
      </w:lvl>
    </w:lvlOverride>
  </w:num>
  <w:num w:numId="9">
    <w:abstractNumId w:val="4"/>
  </w:num>
  <w:num w:numId="10">
    <w:abstractNumId w:val="7"/>
  </w:num>
  <w:num w:numId="11">
    <w:abstractNumId w:val="10"/>
  </w:num>
  <w:num w:numId="12">
    <w:abstractNumId w:val="1"/>
  </w:num>
  <w:num w:numId="13">
    <w:abstractNumId w:val="8"/>
  </w:num>
  <w:num w:numId="14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stylePaneFormatFilter w:val="3F01"/>
  <w:doNotTrackMoves/>
  <w:documentProtection w:edit="readOnly" w:enforcement="1" w:cryptProviderType="rsaFull" w:cryptAlgorithmClass="hash" w:cryptAlgorithmType="typeAny" w:cryptAlgorithmSid="4" w:cryptSpinCount="100000" w:hash="4s4eM7wJ5filgzc68CCEosPeqiM=" w:salt="zHId/ypfkdk281SoKTK5PQ=="/>
  <w:defaultTabStop w:val="1304"/>
  <w:hyphenationZone w:val="425"/>
  <w:noPunctuationKerning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34DF5"/>
    <w:rsid w:val="00025B8B"/>
    <w:rsid w:val="000678E0"/>
    <w:rsid w:val="00085587"/>
    <w:rsid w:val="000E52A1"/>
    <w:rsid w:val="00195111"/>
    <w:rsid w:val="001975BF"/>
    <w:rsid w:val="001D3B18"/>
    <w:rsid w:val="001D7276"/>
    <w:rsid w:val="00231CDC"/>
    <w:rsid w:val="0023283F"/>
    <w:rsid w:val="00234D5E"/>
    <w:rsid w:val="00234DF5"/>
    <w:rsid w:val="00237582"/>
    <w:rsid w:val="002563CB"/>
    <w:rsid w:val="0028442C"/>
    <w:rsid w:val="002A5087"/>
    <w:rsid w:val="002B7FD6"/>
    <w:rsid w:val="002E4B6F"/>
    <w:rsid w:val="00371B17"/>
    <w:rsid w:val="00381554"/>
    <w:rsid w:val="00415AB4"/>
    <w:rsid w:val="0041789A"/>
    <w:rsid w:val="0042241F"/>
    <w:rsid w:val="00444D6F"/>
    <w:rsid w:val="004763DB"/>
    <w:rsid w:val="0052524C"/>
    <w:rsid w:val="0053566A"/>
    <w:rsid w:val="005816A8"/>
    <w:rsid w:val="005962B5"/>
    <w:rsid w:val="005B3339"/>
    <w:rsid w:val="005C2B39"/>
    <w:rsid w:val="005F4D0F"/>
    <w:rsid w:val="00602BFC"/>
    <w:rsid w:val="006110E2"/>
    <w:rsid w:val="00615CCB"/>
    <w:rsid w:val="00644B8E"/>
    <w:rsid w:val="00661096"/>
    <w:rsid w:val="006718F7"/>
    <w:rsid w:val="00691FBE"/>
    <w:rsid w:val="006A6641"/>
    <w:rsid w:val="006C0123"/>
    <w:rsid w:val="006C520E"/>
    <w:rsid w:val="007075F8"/>
    <w:rsid w:val="007402D9"/>
    <w:rsid w:val="00741983"/>
    <w:rsid w:val="00782A93"/>
    <w:rsid w:val="00814AA6"/>
    <w:rsid w:val="00825026"/>
    <w:rsid w:val="00876367"/>
    <w:rsid w:val="00893857"/>
    <w:rsid w:val="008B0E79"/>
    <w:rsid w:val="008E5CF5"/>
    <w:rsid w:val="00944B25"/>
    <w:rsid w:val="00994604"/>
    <w:rsid w:val="009F01F4"/>
    <w:rsid w:val="009F584F"/>
    <w:rsid w:val="00A0638C"/>
    <w:rsid w:val="00A93A11"/>
    <w:rsid w:val="00AA5912"/>
    <w:rsid w:val="00BF5978"/>
    <w:rsid w:val="00C274AB"/>
    <w:rsid w:val="00C56BED"/>
    <w:rsid w:val="00C625B6"/>
    <w:rsid w:val="00CD5628"/>
    <w:rsid w:val="00CE5912"/>
    <w:rsid w:val="00D133C0"/>
    <w:rsid w:val="00D45430"/>
    <w:rsid w:val="00D530D0"/>
    <w:rsid w:val="00D82497"/>
    <w:rsid w:val="00DA4A36"/>
    <w:rsid w:val="00DD7DFD"/>
    <w:rsid w:val="00DF73E9"/>
    <w:rsid w:val="00E40E93"/>
    <w:rsid w:val="00E86892"/>
    <w:rsid w:val="00EA3668"/>
    <w:rsid w:val="00EC50A4"/>
    <w:rsid w:val="00EE2E41"/>
    <w:rsid w:val="00F07E65"/>
    <w:rsid w:val="00F75C07"/>
    <w:rsid w:val="00F872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530D0"/>
    <w:rPr>
      <w:sz w:val="22"/>
      <w:szCs w:val="24"/>
    </w:rPr>
  </w:style>
  <w:style w:type="paragraph" w:styleId="Rubrik1">
    <w:name w:val="heading 1"/>
    <w:basedOn w:val="Normal"/>
    <w:next w:val="Normal"/>
    <w:qFormat/>
    <w:rsid w:val="00EA366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Rubrik2">
    <w:name w:val="heading 2"/>
    <w:basedOn w:val="Normal"/>
    <w:next w:val="Normal"/>
    <w:qFormat/>
    <w:rsid w:val="00EA366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Rubrik3">
    <w:name w:val="heading 3"/>
    <w:basedOn w:val="Normal"/>
    <w:next w:val="Normal"/>
    <w:qFormat/>
    <w:rsid w:val="00741983"/>
    <w:pPr>
      <w:keepNext/>
      <w:ind w:left="360"/>
      <w:outlineLvl w:val="2"/>
    </w:pPr>
    <w:rPr>
      <w:b/>
      <w:sz w:val="24"/>
      <w:szCs w:val="20"/>
      <w:lang w:val="en-US"/>
    </w:rPr>
  </w:style>
  <w:style w:type="paragraph" w:styleId="Rubrik4">
    <w:name w:val="heading 4"/>
    <w:basedOn w:val="Normal"/>
    <w:next w:val="Normal"/>
    <w:qFormat/>
    <w:rsid w:val="00741983"/>
    <w:pPr>
      <w:keepNext/>
      <w:spacing w:line="360" w:lineRule="auto"/>
      <w:outlineLvl w:val="3"/>
    </w:pPr>
    <w:rPr>
      <w:sz w:val="24"/>
      <w:szCs w:val="20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allongtext">
    <w:name w:val="Balloon Text"/>
    <w:basedOn w:val="Normal"/>
    <w:semiHidden/>
    <w:rsid w:val="00A93A11"/>
    <w:rPr>
      <w:rFonts w:ascii="Tahoma" w:hAnsi="Tahoma" w:cs="Tahoma"/>
      <w:sz w:val="16"/>
      <w:szCs w:val="16"/>
    </w:rPr>
  </w:style>
  <w:style w:type="table" w:styleId="Tabellrutnt">
    <w:name w:val="Table Grid"/>
    <w:basedOn w:val="Normaltabell"/>
    <w:rsid w:val="006C01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tikett">
    <w:name w:val="Etikett"/>
    <w:basedOn w:val="Normal"/>
    <w:link w:val="EtikettChar"/>
    <w:rsid w:val="00D530D0"/>
    <w:rPr>
      <w:sz w:val="16"/>
      <w:szCs w:val="16"/>
    </w:rPr>
  </w:style>
  <w:style w:type="character" w:customStyle="1" w:styleId="EtikettChar">
    <w:name w:val="Etikett Char"/>
    <w:basedOn w:val="Standardstycketeckensnitt"/>
    <w:link w:val="Etikett"/>
    <w:rsid w:val="00D530D0"/>
    <w:rPr>
      <w:sz w:val="16"/>
      <w:szCs w:val="16"/>
      <w:lang w:val="sv-SE" w:eastAsia="sv-SE" w:bidi="ar-SA"/>
    </w:rPr>
  </w:style>
  <w:style w:type="paragraph" w:styleId="Sidhuvud">
    <w:name w:val="header"/>
    <w:basedOn w:val="Normal"/>
    <w:rsid w:val="00D530D0"/>
    <w:pPr>
      <w:tabs>
        <w:tab w:val="center" w:pos="4536"/>
        <w:tab w:val="right" w:pos="9072"/>
      </w:tabs>
    </w:pPr>
  </w:style>
  <w:style w:type="paragraph" w:styleId="Sidfot">
    <w:name w:val="footer"/>
    <w:basedOn w:val="Normal"/>
    <w:rsid w:val="00D530D0"/>
    <w:pPr>
      <w:tabs>
        <w:tab w:val="center" w:pos="4536"/>
        <w:tab w:val="right" w:pos="9072"/>
      </w:tabs>
    </w:pPr>
  </w:style>
  <w:style w:type="paragraph" w:customStyle="1" w:styleId="DSNumreradlista">
    <w:name w:val="DS Numrerad lista"/>
    <w:basedOn w:val="Normal"/>
    <w:rsid w:val="00D530D0"/>
    <w:pPr>
      <w:numPr>
        <w:numId w:val="1"/>
      </w:numPr>
      <w:spacing w:before="60"/>
    </w:pPr>
    <w:rPr>
      <w:szCs w:val="22"/>
    </w:rPr>
  </w:style>
  <w:style w:type="character" w:styleId="Sidnummer">
    <w:name w:val="page number"/>
    <w:basedOn w:val="Standardstycketeckensnitt"/>
    <w:rsid w:val="005962B5"/>
  </w:style>
  <w:style w:type="paragraph" w:customStyle="1" w:styleId="Dokumenttitel">
    <w:name w:val="Dokumenttitel"/>
    <w:basedOn w:val="Normal"/>
    <w:next w:val="Normal"/>
    <w:rsid w:val="00444D6F"/>
    <w:pPr>
      <w:spacing w:before="240" w:after="60"/>
    </w:pPr>
    <w:rPr>
      <w:b/>
      <w:sz w:val="24"/>
    </w:rPr>
  </w:style>
  <w:style w:type="character" w:customStyle="1" w:styleId="cwlinkalt21">
    <w:name w:val="cwlink_alt21"/>
    <w:basedOn w:val="Standardstycketeckensnitt"/>
    <w:rsid w:val="00994604"/>
    <w:rPr>
      <w:color w:val="3F6D77"/>
    </w:rPr>
  </w:style>
  <w:style w:type="character" w:styleId="Betoning">
    <w:name w:val="Emphasis"/>
    <w:basedOn w:val="Standardstycketeckensnitt"/>
    <w:qFormat/>
    <w:rsid w:val="00994604"/>
    <w:rPr>
      <w:i/>
      <w:iCs/>
    </w:rPr>
  </w:style>
  <w:style w:type="paragraph" w:styleId="Brdtext">
    <w:name w:val="Body Text"/>
    <w:basedOn w:val="Normal"/>
    <w:rsid w:val="00741983"/>
    <w:rPr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578</Words>
  <Characters>3338</Characters>
  <Application>Microsoft Office Word</Application>
  <DocSecurity>8</DocSecurity>
  <Lines>27</Lines>
  <Paragraphs>7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>Namn på dokument</vt:lpstr>
    </vt:vector>
  </TitlesOfParts>
  <Company>Danderyds Sjukhus</Company>
  <LinksUpToDate>false</LinksUpToDate>
  <CharactersWithSpaces>3909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Namn på dokument</dc:title>
  <dc:subject/>
  <dc:creator>medlhhh</dc:creator>
  <cp:keywords/>
  <dc:description/>
  <cp:lastModifiedBy>sjlaasm</cp:lastModifiedBy>
  <cp:revision>4</cp:revision>
  <cp:lastPrinted>2013-10-10T13:49:00Z</cp:lastPrinted>
  <dcterms:created xsi:type="dcterms:W3CDTF">2013-10-10T13:48:00Z</dcterms:created>
  <dcterms:modified xsi:type="dcterms:W3CDTF">2013-10-10T13:50:00Z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pSidnr">
    <vt:lpwstr>Nej</vt:lpwstr>
  </property>
</Properties>
</file>