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DAF2" w14:textId="7855FF77" w:rsidR="00086095" w:rsidRDefault="00DB430D">
      <w:r w:rsidRPr="00DB430D">
        <w:rPr>
          <w:b/>
          <w:bCs/>
        </w:rPr>
        <w:t>Name</w:t>
      </w:r>
      <w:r>
        <w:t>: Michael Young (myoung10)</w:t>
      </w:r>
    </w:p>
    <w:p w14:paraId="163666C1" w14:textId="419B244A" w:rsidR="00DB430D" w:rsidRDefault="00DB430D">
      <w:r>
        <w:t>Advanced Ethical Hacking</w:t>
      </w:r>
    </w:p>
    <w:p w14:paraId="77CC0F0F" w14:textId="7C7BBCBA" w:rsidR="00DB430D" w:rsidRDefault="00DB430D">
      <w:r>
        <w:t>Assignment 2-2</w:t>
      </w:r>
    </w:p>
    <w:p w14:paraId="3204166B" w14:textId="77777777" w:rsidR="00DB430D" w:rsidRDefault="00DB430D"/>
    <w:p w14:paraId="22E63A2A" w14:textId="228C53E8" w:rsidR="00DB430D" w:rsidRDefault="00DB430D">
      <w:r w:rsidRPr="00DB430D">
        <w:rPr>
          <w:b/>
          <w:bCs/>
        </w:rPr>
        <w:t>Database</w:t>
      </w:r>
      <w:r>
        <w:t>: MySQL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4387"/>
        <w:gridCol w:w="3656"/>
      </w:tblGrid>
      <w:tr w:rsidR="00DB430D" w14:paraId="10FA627E" w14:textId="77777777" w:rsidTr="004E2C7E">
        <w:tc>
          <w:tcPr>
            <w:tcW w:w="1345" w:type="dxa"/>
            <w:shd w:val="clear" w:color="auto" w:fill="D9D9D9" w:themeFill="background1" w:themeFillShade="D9"/>
          </w:tcPr>
          <w:p w14:paraId="75EBEC25" w14:textId="23A83B18" w:rsidR="00DB430D" w:rsidRPr="00DB430D" w:rsidRDefault="00DB430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Layer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6CF39DB" w14:textId="27795DD8" w:rsidR="00DB430D" w:rsidRPr="00DB430D" w:rsidRDefault="00DB430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14:paraId="06EB6E7D" w14:textId="2D2AB597" w:rsidR="00DB430D" w:rsidRPr="00DB430D" w:rsidRDefault="00DB430D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Example</w:t>
            </w:r>
          </w:p>
        </w:tc>
      </w:tr>
      <w:tr w:rsidR="00DB430D" w14:paraId="3D1FF529" w14:textId="77777777" w:rsidTr="004E2C7E">
        <w:tc>
          <w:tcPr>
            <w:tcW w:w="1345" w:type="dxa"/>
          </w:tcPr>
          <w:p w14:paraId="70A12E46" w14:textId="560F24E4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Application Logic</w:t>
            </w:r>
          </w:p>
        </w:tc>
        <w:tc>
          <w:tcPr>
            <w:tcW w:w="4770" w:type="dxa"/>
          </w:tcPr>
          <w:p w14:paraId="72791D9A" w14:textId="1400D5C3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Logic of the application –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What to do with the data that is communicated</w:t>
            </w:r>
          </w:p>
        </w:tc>
        <w:tc>
          <w:tcPr>
            <w:tcW w:w="3235" w:type="dxa"/>
          </w:tcPr>
          <w:p w14:paraId="2B71859F" w14:textId="6DC12243" w:rsidR="00DB430D" w:rsidRPr="004E2C7E" w:rsidRDefault="004E2C7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Display result of SELECT request</w:t>
            </w:r>
            <w:r w:rsidR="00E71BA1">
              <w:rPr>
                <w:rFonts w:asciiTheme="majorHAnsi" w:hAnsiTheme="majorHAnsi" w:cstheme="majorHAnsi"/>
                <w:sz w:val="16"/>
                <w:szCs w:val="16"/>
              </w:rPr>
              <w:t xml:space="preserve"> on web app</w:t>
            </w:r>
          </w:p>
        </w:tc>
      </w:tr>
      <w:tr w:rsidR="00DB430D" w14:paraId="33F91FEF" w14:textId="77777777" w:rsidTr="004E2C7E">
        <w:tc>
          <w:tcPr>
            <w:tcW w:w="1345" w:type="dxa"/>
          </w:tcPr>
          <w:p w14:paraId="0E0CFBEA" w14:textId="1643343D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7 – Application</w:t>
            </w:r>
          </w:p>
        </w:tc>
        <w:tc>
          <w:tcPr>
            <w:tcW w:w="4770" w:type="dxa"/>
          </w:tcPr>
          <w:p w14:paraId="66035DA8" w14:textId="77777777" w:rsidR="00DB430D" w:rsidRPr="00DB430D" w:rsidRDefault="00DB430D" w:rsidP="00DB430D">
            <w:pPr>
              <w:pStyle w:val="NormalWeb"/>
              <w:spacing w:before="180" w:after="180"/>
              <w:rPr>
                <w:rFonts w:asciiTheme="majorHAnsi" w:hAnsiTheme="majorHAnsi" w:cstheme="majorHAnsi"/>
                <w:color w:val="262626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color w:val="262626"/>
                <w:sz w:val="16"/>
                <w:szCs w:val="16"/>
              </w:rPr>
              <w:br/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</w:rPr>
              <w:t>Communicating with Application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/program - aka “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</w:rPr>
              <w:t>abstraction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” layer – being able to send a “request”, simply shipping a package without worrying about what it takes to make that happen. Not application logic, just communication.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: HTTP, FTP, Telnet, DHCP,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etc</w:t>
            </w:r>
            <w:proofErr w:type="spellEnd"/>
          </w:p>
          <w:p w14:paraId="23290791" w14:textId="77777777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235" w:type="dxa"/>
          </w:tcPr>
          <w:p w14:paraId="78140B0E" w14:textId="10BC0428" w:rsidR="00DB430D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MySQL</w:t>
            </w:r>
            <w:r w:rsidR="004E2C7E" w:rsidRPr="004E2C7E">
              <w:rPr>
                <w:rFonts w:asciiTheme="majorHAnsi" w:hAnsiTheme="majorHAnsi" w:cstheme="majorHAnsi"/>
                <w:sz w:val="16"/>
                <w:szCs w:val="16"/>
              </w:rPr>
              <w:t xml:space="preserve"> Protocol, sending a SELECT request</w:t>
            </w:r>
          </w:p>
        </w:tc>
      </w:tr>
      <w:tr w:rsidR="00DB430D" w14:paraId="0D1908F5" w14:textId="77777777" w:rsidTr="004E2C7E">
        <w:tc>
          <w:tcPr>
            <w:tcW w:w="1345" w:type="dxa"/>
          </w:tcPr>
          <w:p w14:paraId="774AD36F" w14:textId="1803A17E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6 – Presentation</w:t>
            </w:r>
          </w:p>
        </w:tc>
        <w:tc>
          <w:tcPr>
            <w:tcW w:w="4770" w:type="dxa"/>
          </w:tcPr>
          <w:p w14:paraId="0C9E51B2" w14:textId="618ECF58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  <w:shd w:val="clear" w:color="auto" w:fill="FFFFFF"/>
              </w:rPr>
              <w:t>Translate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/transform data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so the application layer understands – aka “syntax” layer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 xml:space="preserve">: ASCII, Serialization, character encoding,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etc</w:t>
            </w:r>
            <w:proofErr w:type="spellEnd"/>
          </w:p>
        </w:tc>
        <w:tc>
          <w:tcPr>
            <w:tcW w:w="3235" w:type="dxa"/>
          </w:tcPr>
          <w:p w14:paraId="30B0E39F" w14:textId="63E65A8A" w:rsidR="00DB430D" w:rsidRPr="004E2C7E" w:rsidRDefault="004E2C7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ASCII</w:t>
            </w:r>
            <w:r w:rsidR="000D26CF">
              <w:rPr>
                <w:rFonts w:asciiTheme="majorHAnsi" w:hAnsiTheme="majorHAnsi" w:cstheme="majorHAnsi"/>
                <w:sz w:val="16"/>
                <w:szCs w:val="16"/>
              </w:rPr>
              <w:t>, or transactions can become serializable</w:t>
            </w:r>
          </w:p>
        </w:tc>
      </w:tr>
      <w:tr w:rsidR="00DB430D" w14:paraId="31FEB744" w14:textId="77777777" w:rsidTr="004E2C7E">
        <w:tc>
          <w:tcPr>
            <w:tcW w:w="1345" w:type="dxa"/>
          </w:tcPr>
          <w:p w14:paraId="14794957" w14:textId="106AAAB4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5 – Session</w:t>
            </w:r>
          </w:p>
        </w:tc>
        <w:tc>
          <w:tcPr>
            <w:tcW w:w="4770" w:type="dxa"/>
          </w:tcPr>
          <w:p w14:paraId="3F852ECA" w14:textId="77777777" w:rsidR="00DB430D" w:rsidRPr="00DB430D" w:rsidRDefault="00DB430D" w:rsidP="00DB430D">
            <w:pPr>
              <w:pStyle w:val="NormalWeb"/>
              <w:spacing w:before="180" w:after="180"/>
              <w:rPr>
                <w:rFonts w:asciiTheme="majorHAnsi" w:hAnsiTheme="majorHAnsi" w:cstheme="majorHAnsi"/>
                <w:color w:val="262626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  <w:t>How to </w:t>
            </w:r>
            <w:r w:rsidRPr="00DB430D">
              <w:rPr>
                <w:rStyle w:val="Emphasis"/>
                <w:rFonts w:asciiTheme="majorHAnsi" w:hAnsiTheme="majorHAnsi" w:cstheme="majorHAnsi"/>
                <w:b/>
                <w:bCs/>
                <w:color w:val="262626"/>
                <w:sz w:val="16"/>
                <w:szCs w:val="16"/>
              </w:rPr>
              <w:t>manage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</w:rPr>
              <w:t> a session,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not just send data but have a 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</w:rPr>
              <w:t>conversation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 – special rules/methods for connecting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proofErr w:type="gramEnd"/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: when I say “over” it means I finished saying a sentence, simple rules or grammar 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: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pptp</w:t>
            </w:r>
            <w:proofErr w:type="spell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, SOCKS, RTP, SSH, DNS, HTTP,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etc</w:t>
            </w:r>
            <w:proofErr w:type="spellEnd"/>
          </w:p>
          <w:p w14:paraId="0BFF5A23" w14:textId="77777777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235" w:type="dxa"/>
          </w:tcPr>
          <w:p w14:paraId="5ED723E6" w14:textId="0089ADC0" w:rsidR="00DB430D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Authenticating Handshake with MySQL</w:t>
            </w:r>
          </w:p>
          <w:p w14:paraId="3CDB5DB1" w14:textId="46A618F5" w:rsidR="00555739" w:rsidRDefault="00555739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D184325" w14:textId="5E79928F" w:rsidR="00555739" w:rsidRPr="004E2C7E" w:rsidRDefault="00555739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Reference:</w:t>
            </w:r>
          </w:p>
          <w:p w14:paraId="5E31A7C9" w14:textId="6987A035" w:rsidR="003E34A1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https://www.oreilly.com/library/view/understanding-mysql-internals/0596009577/ch04.html</w:t>
            </w:r>
          </w:p>
        </w:tc>
      </w:tr>
      <w:tr w:rsidR="00DB430D" w14:paraId="235F7DE1" w14:textId="77777777" w:rsidTr="004E2C7E">
        <w:tc>
          <w:tcPr>
            <w:tcW w:w="1345" w:type="dxa"/>
          </w:tcPr>
          <w:p w14:paraId="13C97F1A" w14:textId="5092C873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4 – Transport</w:t>
            </w:r>
          </w:p>
        </w:tc>
        <w:tc>
          <w:tcPr>
            <w:tcW w:w="4770" w:type="dxa"/>
          </w:tcPr>
          <w:p w14:paraId="70B4D1C4" w14:textId="77777777" w:rsidR="00DB430D" w:rsidRPr="00DB430D" w:rsidRDefault="00DB430D" w:rsidP="00DB430D">
            <w:pPr>
              <w:pStyle w:val="NormalWeb"/>
              <w:spacing w:before="180" w:after="180"/>
              <w:rPr>
                <w:rFonts w:asciiTheme="majorHAnsi" w:hAnsiTheme="majorHAnsi" w:cstheme="majorHAnsi"/>
                <w:color w:val="262626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color w:val="262626"/>
                <w:sz w:val="16"/>
                <w:szCs w:val="16"/>
              </w:rPr>
              <w:br/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</w:rPr>
              <w:t>How “structured” data is 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</w:rPr>
              <w:t>transferred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, variable-length data sequences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: TCP, UDP,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etc</w:t>
            </w:r>
            <w:proofErr w:type="spellEnd"/>
          </w:p>
          <w:p w14:paraId="341DC24A" w14:textId="77777777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235" w:type="dxa"/>
          </w:tcPr>
          <w:p w14:paraId="74B37369" w14:textId="3900B252" w:rsidR="00DB430D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TCP</w:t>
            </w:r>
          </w:p>
        </w:tc>
      </w:tr>
      <w:tr w:rsidR="00DB430D" w14:paraId="01828FD5" w14:textId="77777777" w:rsidTr="004E2C7E">
        <w:tc>
          <w:tcPr>
            <w:tcW w:w="1345" w:type="dxa"/>
          </w:tcPr>
          <w:p w14:paraId="216CE899" w14:textId="1D18047F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3 – Network</w:t>
            </w:r>
          </w:p>
        </w:tc>
        <w:tc>
          <w:tcPr>
            <w:tcW w:w="4770" w:type="dxa"/>
          </w:tcPr>
          <w:p w14:paraId="2EB54CBD" w14:textId="77777777" w:rsidR="00DB430D" w:rsidRPr="00DB430D" w:rsidRDefault="00DB430D" w:rsidP="00DB430D">
            <w:pPr>
              <w:pStyle w:val="NormalWeb"/>
              <w:spacing w:before="180" w:after="180"/>
              <w:rPr>
                <w:rFonts w:asciiTheme="majorHAnsi" w:hAnsiTheme="majorHAnsi" w:cstheme="majorHAnsi"/>
                <w:color w:val="262626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color w:val="262626"/>
                <w:sz w:val="16"/>
                <w:szCs w:val="16"/>
              </w:rPr>
              <w:br/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</w:rPr>
              <w:t>How to interact with 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</w:rPr>
              <w:t>multiple nodes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- routing protocols, network-layer address assignment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: ipv4, ipv6,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icmp</w:t>
            </w:r>
            <w:proofErr w:type="spell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ipsec</w:t>
            </w:r>
            <w:proofErr w:type="spell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etc</w:t>
            </w:r>
            <w:proofErr w:type="spellEnd"/>
          </w:p>
          <w:p w14:paraId="6A23F079" w14:textId="77777777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235" w:type="dxa"/>
          </w:tcPr>
          <w:p w14:paraId="7FCD4950" w14:textId="056BACB1" w:rsidR="00DB430D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Ipv4</w:t>
            </w:r>
          </w:p>
        </w:tc>
      </w:tr>
      <w:tr w:rsidR="00DB430D" w14:paraId="5A3B8630" w14:textId="77777777" w:rsidTr="004E2C7E">
        <w:tc>
          <w:tcPr>
            <w:tcW w:w="1345" w:type="dxa"/>
          </w:tcPr>
          <w:p w14:paraId="08D484F8" w14:textId="76356434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2 – Data Link</w:t>
            </w:r>
          </w:p>
        </w:tc>
        <w:tc>
          <w:tcPr>
            <w:tcW w:w="4770" w:type="dxa"/>
          </w:tcPr>
          <w:p w14:paraId="5BFDE679" w14:textId="70BC57C5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Protocol/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How to handle 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  <w:shd w:val="clear" w:color="auto" w:fill="FFFFFF"/>
              </w:rPr>
              <w:t>raw bits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, protocol for flow control of 1 node to 1 node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  <w:shd w:val="clear" w:color="auto" w:fill="FFFFFF"/>
              </w:rPr>
              <w:t>: 802.3 Ethernet, 802.11 Wi-Fi, and 802.15.4 ZigBee</w:t>
            </w:r>
          </w:p>
        </w:tc>
        <w:tc>
          <w:tcPr>
            <w:tcW w:w="3235" w:type="dxa"/>
          </w:tcPr>
          <w:p w14:paraId="367FA722" w14:textId="3AD8C77C" w:rsidR="00DB430D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802.3 Ethernet</w:t>
            </w:r>
          </w:p>
        </w:tc>
      </w:tr>
      <w:tr w:rsidR="00DB430D" w14:paraId="5D427F61" w14:textId="77777777" w:rsidTr="004E2C7E">
        <w:tc>
          <w:tcPr>
            <w:tcW w:w="1345" w:type="dxa"/>
          </w:tcPr>
          <w:p w14:paraId="5649A66F" w14:textId="2E2096CD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sz w:val="16"/>
                <w:szCs w:val="16"/>
              </w:rPr>
              <w:t>1 – Physical</w:t>
            </w:r>
          </w:p>
        </w:tc>
        <w:tc>
          <w:tcPr>
            <w:tcW w:w="4770" w:type="dxa"/>
          </w:tcPr>
          <w:p w14:paraId="1B71C418" w14:textId="77777777" w:rsidR="00DB430D" w:rsidRPr="00DB430D" w:rsidRDefault="00DB430D" w:rsidP="00DB430D">
            <w:pPr>
              <w:pStyle w:val="NormalWeb"/>
              <w:spacing w:before="180" w:after="180"/>
              <w:rPr>
                <w:rFonts w:asciiTheme="majorHAnsi" w:hAnsiTheme="majorHAnsi" w:cstheme="majorHAnsi"/>
                <w:color w:val="262626"/>
                <w:sz w:val="16"/>
                <w:szCs w:val="16"/>
              </w:rPr>
            </w:pPr>
            <w:r w:rsidRPr="00DB430D">
              <w:rPr>
                <w:rFonts w:asciiTheme="majorHAnsi" w:hAnsiTheme="majorHAnsi" w:cstheme="majorHAnsi"/>
                <w:b/>
                <w:bCs/>
                <w:color w:val="262626"/>
                <w:sz w:val="16"/>
                <w:szCs w:val="16"/>
                <w:u w:val="single"/>
              </w:rPr>
              <w:br/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  <w:u w:val="single"/>
              </w:rPr>
              <w:t>Electrical</w:t>
            </w:r>
            <w:r w:rsidRPr="00DB430D">
              <w:rPr>
                <w:rStyle w:val="Strong"/>
                <w:rFonts w:asciiTheme="majorHAnsi" w:hAnsiTheme="majorHAnsi" w:cstheme="majorHAnsi"/>
                <w:color w:val="262626"/>
                <w:sz w:val="16"/>
                <w:szCs w:val="16"/>
              </w:rPr>
              <w:t> Connection 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t>- raw bit streams over a physical medium</w:t>
            </w:r>
            <w:r w:rsidRPr="00DB430D">
              <w:rPr>
                <w:rFonts w:asciiTheme="majorHAnsi" w:hAnsiTheme="majorHAnsi" w:cstheme="majorHAnsi"/>
                <w:color w:val="262626"/>
                <w:sz w:val="16"/>
                <w:szCs w:val="16"/>
              </w:rPr>
              <w:br/>
            </w:r>
            <w:proofErr w:type="spellStart"/>
            <w:proofErr w:type="gram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e.g</w:t>
            </w:r>
            <w:proofErr w:type="spellEnd"/>
            <w:proofErr w:type="gramEnd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 xml:space="preserve">: Bluetooth, Ethernet, USB, </w:t>
            </w:r>
            <w:proofErr w:type="spellStart"/>
            <w:r w:rsidRPr="00DB430D">
              <w:rPr>
                <w:rStyle w:val="Emphasis"/>
                <w:rFonts w:asciiTheme="majorHAnsi" w:hAnsiTheme="majorHAnsi" w:cstheme="majorHAnsi"/>
                <w:color w:val="262626"/>
                <w:sz w:val="16"/>
                <w:szCs w:val="16"/>
              </w:rPr>
              <w:t>etc</w:t>
            </w:r>
            <w:proofErr w:type="spellEnd"/>
          </w:p>
          <w:p w14:paraId="6282C91D" w14:textId="77777777" w:rsidR="00DB430D" w:rsidRPr="00DB430D" w:rsidRDefault="00DB430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235" w:type="dxa"/>
          </w:tcPr>
          <w:p w14:paraId="4E6A40BD" w14:textId="6540E834" w:rsidR="00DB430D" w:rsidRPr="004E2C7E" w:rsidRDefault="003E34A1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4E2C7E">
              <w:rPr>
                <w:rFonts w:asciiTheme="majorHAnsi" w:hAnsiTheme="majorHAnsi" w:cstheme="majorHAnsi"/>
                <w:sz w:val="16"/>
                <w:szCs w:val="16"/>
              </w:rPr>
              <w:t>Ethernet Port</w:t>
            </w:r>
          </w:p>
        </w:tc>
      </w:tr>
    </w:tbl>
    <w:p w14:paraId="6A4457DA" w14:textId="411FDB3A" w:rsidR="00DB430D" w:rsidRDefault="00DB430D"/>
    <w:p w14:paraId="7E2A0A78" w14:textId="7458BE5A" w:rsidR="004E2C7E" w:rsidRDefault="004E2C7E">
      <w:r>
        <w:t>Overall</w:t>
      </w:r>
      <w:r w:rsidR="00081C79">
        <w:t>,</w:t>
      </w:r>
      <w:r>
        <w:t xml:space="preserve"> it seems that MySQL starts at the ‘Session Layer’. </w:t>
      </w:r>
    </w:p>
    <w:sectPr w:rsidR="004E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C0"/>
    <w:rsid w:val="00081C79"/>
    <w:rsid w:val="00086095"/>
    <w:rsid w:val="000D26CF"/>
    <w:rsid w:val="00343827"/>
    <w:rsid w:val="003511A5"/>
    <w:rsid w:val="003E34A1"/>
    <w:rsid w:val="004E2C7E"/>
    <w:rsid w:val="00555739"/>
    <w:rsid w:val="009430F6"/>
    <w:rsid w:val="00DB430D"/>
    <w:rsid w:val="00E13AA5"/>
    <w:rsid w:val="00E71BA1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C5BD"/>
  <w15:chartTrackingRefBased/>
  <w15:docId w15:val="{BDE8259C-AA5B-4D61-9E02-19DF4E2F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4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430D"/>
    <w:rPr>
      <w:b/>
      <w:bCs/>
    </w:rPr>
  </w:style>
  <w:style w:type="character" w:styleId="Emphasis">
    <w:name w:val="Emphasis"/>
    <w:basedOn w:val="DefaultParagraphFont"/>
    <w:uiPriority w:val="20"/>
    <w:qFormat/>
    <w:rsid w:val="00DB43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Young</dc:creator>
  <cp:keywords/>
  <dc:description/>
  <cp:lastModifiedBy>Michael Young</cp:lastModifiedBy>
  <cp:revision>7</cp:revision>
  <dcterms:created xsi:type="dcterms:W3CDTF">2021-04-23T23:41:00Z</dcterms:created>
  <dcterms:modified xsi:type="dcterms:W3CDTF">2021-04-24T00:20:00Z</dcterms:modified>
</cp:coreProperties>
</file>