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Чому будуть рівні наступні вирази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"" + 1 + 0</w:t>
        <w:br w:type="textWrapping"/>
        <w:t xml:space="preserve">"" - 1 + 0</w:t>
        <w:br w:type="textWrapping"/>
        <w:t xml:space="preserve">true + false</w:t>
        <w:br w:type="textWrapping"/>
        <w:t xml:space="preserve">6 / "3"</w:t>
        <w:br w:type="textWrapping"/>
        <w:t xml:space="preserve">"2" * "3"</w:t>
        <w:br w:type="textWrapping"/>
        <w:t xml:space="preserve">4 + 5 + "px"</w:t>
        <w:br w:type="textWrapping"/>
        <w:t xml:space="preserve">"$" + 4 + 5</w:t>
        <w:br w:type="textWrapping"/>
        <w:t xml:space="preserve">"4" - 2</w:t>
        <w:br w:type="textWrapping"/>
        <w:t xml:space="preserve">"4px" - 2</w:t>
        <w:br w:type="textWrapping"/>
        <w:t xml:space="preserve">7 / 0</w:t>
        <w:br w:type="textWrapping"/>
        <w:t xml:space="preserve">"  -9\n" + 5</w:t>
        <w:br w:type="textWrapping"/>
        <w:t xml:space="preserve">"  -9\n" - 5</w:t>
        <w:br w:type="textWrapping"/>
        <w:t xml:space="preserve">5 &amp;&amp; 2</w:t>
        <w:br w:type="textWrapping"/>
        <w:t xml:space="preserve">2 &amp;&amp; 5</w:t>
        <w:br w:type="textWrapping"/>
        <w:t xml:space="preserve">5 || 0</w:t>
        <w:br w:type="textWrapping"/>
        <w:t xml:space="preserve">0 || 5</w:t>
        <w:br w:type="textWrapping"/>
        <w:t xml:space="preserve">null + 1</w:t>
        <w:br w:type="textWrapping"/>
        <w:t xml:space="preserve">undefined + 1</w:t>
        <w:br w:type="textWrapping"/>
        <w:t xml:space="preserve">null == "\n0\n"</w:t>
        <w:br w:type="textWrapping"/>
        <w:t xml:space="preserve">+null == +"\n0\n"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