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Встановити інструменти для роботи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14575" cy="2762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Є наступна структура файлів, розставте посилання на відповідні документи у файлі index.html і в кожному файлі посилання на index.html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Написати html розмітку, що містить параграф і строкові теги</w:t>
      </w:r>
    </w:p>
    <w:p w:rsidR="00000000" w:rsidDel="00000000" w:rsidP="00000000" w:rsidRDefault="00000000" w:rsidRPr="00000000" w14:paraId="00000007">
      <w:pPr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Lorem ipsum dolor sit amet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consectetur adipisicing elit</w:t>
      </w:r>
      <w:r w:rsidDel="00000000" w:rsidR="00000000" w:rsidRPr="00000000">
        <w:rPr>
          <w:sz w:val="24"/>
          <w:szCs w:val="24"/>
          <w:rtl w:val="0"/>
        </w:rPr>
        <w:t xml:space="preserve">. Impedit explicabo eveniet sit sequi quos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nostrum</w:t>
      </w:r>
      <w:r w:rsidDel="00000000" w:rsidR="00000000" w:rsidRPr="00000000">
        <w:rPr>
          <w:sz w:val="24"/>
          <w:szCs w:val="24"/>
          <w:rtl w:val="0"/>
        </w:rPr>
        <w:t xml:space="preserve"> delectus cumque,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consectetur</w:t>
      </w:r>
      <w:r w:rsidDel="00000000" w:rsidR="00000000" w:rsidRPr="00000000">
        <w:rPr>
          <w:sz w:val="24"/>
          <w:szCs w:val="24"/>
          <w:rtl w:val="0"/>
        </w:rPr>
        <w:t xml:space="preserve"> voluptas suscipit? Quas, commodi! Reiciendis illo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accusamus</w:t>
      </w:r>
      <w:r w:rsidDel="00000000" w:rsidR="00000000" w:rsidRPr="00000000">
        <w:rPr>
          <w:sz w:val="24"/>
          <w:szCs w:val="24"/>
          <w:rtl w:val="0"/>
        </w:rPr>
        <w:t xml:space="preserve"> assumenda magni magnam. Provident, quae.</w:t>
      </w:r>
    </w:p>
    <w:p w:rsidR="00000000" w:rsidDel="00000000" w:rsidP="00000000" w:rsidRDefault="00000000" w:rsidRPr="00000000" w14:paraId="00000008">
      <w:pPr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Зробити зображення ссилкою(щоб при кліку на зображення завантажувалася нова сторінка в новій вкладці)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Додати відео на сторінку, яке буде автоматично відтворюватися і програватися циклічно. Зверніть увагу що поки відео не включити то замість відео є картинка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