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REST-representational state transfer is a web service. It is a software architectural style to help make web services.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builds and deploys-Continuous integration in software engineering that helps merge developers’ work on the mainline throughout the day.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JSON-JavaScript object notation is an open standard file format and helps with humans reading text.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WordPress-free open source content management system. First used for blog publishing.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Express.js-popular node.js framework for backend developers to use more easily and reduce repetitive code.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XML-extensible markup language is a language that sets rules for encoding document formats.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is an open-source CSS framework. Used for front end web development.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Drupal-open source web management framework that uses PHP is a General Public License.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SOAP-simple object access protocol is a messaging protocol for structure info for web services.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DotNetNuke CMS-manages web content and an application framework based on microsoft.net.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