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B811" w14:textId="6BD160E7" w:rsidR="00602744" w:rsidRPr="00F15674" w:rsidRDefault="00646052" w:rsidP="00602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5674">
        <w:rPr>
          <w:rFonts w:ascii="Times New Roman" w:hAnsi="Times New Roman" w:cs="Times New Roman"/>
          <w:sz w:val="24"/>
          <w:szCs w:val="24"/>
        </w:rPr>
        <w:t>ERD DIAGRAM</w:t>
      </w:r>
    </w:p>
    <w:p w14:paraId="0F7B5D14" w14:textId="6AA46276" w:rsidR="00F15674" w:rsidRPr="00F15674" w:rsidRDefault="00F15674" w:rsidP="00F15674">
      <w:pPr>
        <w:rPr>
          <w:rFonts w:ascii="Times New Roman" w:hAnsi="Times New Roman" w:cs="Times New Roman"/>
          <w:sz w:val="24"/>
          <w:szCs w:val="24"/>
        </w:rPr>
      </w:pPr>
      <w:r w:rsidRPr="00F156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E91AC" wp14:editId="33C3691E">
            <wp:extent cx="5731510" cy="6017895"/>
            <wp:effectExtent l="0" t="0" r="254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85B6" w14:textId="77777777" w:rsidR="00F15674" w:rsidRPr="00F15674" w:rsidRDefault="00F15674" w:rsidP="00F15674">
      <w:pPr>
        <w:rPr>
          <w:rFonts w:ascii="Times New Roman" w:hAnsi="Times New Roman" w:cs="Times New Roman"/>
          <w:sz w:val="24"/>
          <w:szCs w:val="24"/>
        </w:rPr>
      </w:pPr>
    </w:p>
    <w:p w14:paraId="216E7201" w14:textId="428AF627" w:rsidR="00B9253B" w:rsidRPr="00B9253B" w:rsidRDefault="00B9253B" w:rsidP="00B9253B">
      <w:pPr>
        <w:pStyle w:val="ListParagraph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B9253B">
        <w:rPr>
          <w:rFonts w:ascii="Times New Roman" w:hAnsi="Times New Roman" w:cs="Times New Roman"/>
          <w:sz w:val="24"/>
          <w:szCs w:val="24"/>
          <w:lang w:val="en-IN" w:bidi="hi-IN"/>
        </w:rPr>
        <w:t>Figure 1 shows an entity-relationship diagram that shows an office with too many employees and employees with too many customers.</w:t>
      </w:r>
    </w:p>
    <w:p w14:paraId="25184830" w14:textId="77777777" w:rsidR="00B9253B" w:rsidRPr="00B9253B" w:rsidRDefault="00B9253B" w:rsidP="00B9253B">
      <w:pPr>
        <w:pStyle w:val="ListParagraph"/>
        <w:rPr>
          <w:rFonts w:ascii="Times New Roman" w:hAnsi="Times New Roman" w:cs="Times New Roman"/>
          <w:sz w:val="24"/>
          <w:szCs w:val="24"/>
          <w:lang w:val="en-IN" w:bidi="hi-IN"/>
        </w:rPr>
      </w:pPr>
    </w:p>
    <w:p w14:paraId="2F961947" w14:textId="77777777" w:rsidR="00B9253B" w:rsidRPr="00B9253B" w:rsidRDefault="00B9253B" w:rsidP="00B9253B">
      <w:pPr>
        <w:pStyle w:val="ListParagraph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B9253B">
        <w:rPr>
          <w:rFonts w:ascii="Times New Roman" w:hAnsi="Times New Roman" w:cs="Times New Roman"/>
          <w:sz w:val="24"/>
          <w:szCs w:val="24"/>
          <w:lang w:val="en-IN" w:bidi="hi-IN"/>
        </w:rPr>
        <w:t>A single consumer may make an unlimited number of orders.</w:t>
      </w:r>
    </w:p>
    <w:p w14:paraId="2C548958" w14:textId="77777777" w:rsidR="00B9253B" w:rsidRPr="00B9253B" w:rsidRDefault="00B9253B" w:rsidP="00B9253B">
      <w:pPr>
        <w:pStyle w:val="ListParagraph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B9253B">
        <w:rPr>
          <w:rFonts w:ascii="Times New Roman" w:hAnsi="Times New Roman" w:cs="Times New Roman"/>
          <w:sz w:val="24"/>
          <w:szCs w:val="24"/>
          <w:lang w:val="en-IN" w:bidi="hi-IN"/>
        </w:rPr>
        <w:t>Both many orders and many items have the potential to contain many orders. A bridge table was made to address the many-to-many relationships in this order details problem. One order can now have numerous orders since one instance of an order now contains one too many order data.</w:t>
      </w:r>
    </w:p>
    <w:p w14:paraId="4225B28F" w14:textId="6811FBDA" w:rsidR="00B9253B" w:rsidRPr="00B9253B" w:rsidRDefault="00B9253B" w:rsidP="00B9253B">
      <w:pPr>
        <w:pStyle w:val="ListParagraph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B9253B">
        <w:rPr>
          <w:rFonts w:ascii="Times New Roman" w:hAnsi="Times New Roman" w:cs="Times New Roman"/>
          <w:sz w:val="24"/>
          <w:szCs w:val="24"/>
          <w:lang w:val="en-IN" w:bidi="hi-IN"/>
        </w:rPr>
        <w:t>There are too many product lines in one instance of a product line.</w:t>
      </w:r>
    </w:p>
    <w:p w14:paraId="0D804A08" w14:textId="3B3FFDA1" w:rsidR="00F15674" w:rsidRPr="00B9253B" w:rsidRDefault="00B9253B" w:rsidP="00B925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253B">
        <w:rPr>
          <w:rFonts w:ascii="Times New Roman" w:hAnsi="Times New Roman" w:cs="Times New Roman"/>
          <w:sz w:val="24"/>
          <w:szCs w:val="24"/>
          <w:lang w:val="en-IN" w:bidi="hi-IN"/>
        </w:rPr>
        <w:t>The customer may pay once or more times to place an order.</w:t>
      </w:r>
    </w:p>
    <w:p w14:paraId="0DA4CBAF" w14:textId="77777777" w:rsidR="00F15674" w:rsidRPr="00F15674" w:rsidRDefault="00F15674" w:rsidP="00F156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26A396" w14:textId="77777777" w:rsidR="00F15674" w:rsidRPr="00F15674" w:rsidRDefault="00F15674" w:rsidP="00F1567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15674">
        <w:rPr>
          <w:rFonts w:ascii="Times New Roman" w:hAnsi="Times New Roman" w:cs="Times New Roman"/>
          <w:b/>
          <w:bCs/>
          <w:sz w:val="24"/>
          <w:szCs w:val="24"/>
        </w:rPr>
        <w:t>ARCS:</w:t>
      </w:r>
    </w:p>
    <w:p w14:paraId="135E6F03" w14:textId="3C064098" w:rsidR="00F15674" w:rsidRPr="00F15674" w:rsidRDefault="00F15674" w:rsidP="00F156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6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72FCC" wp14:editId="6EA7F245">
            <wp:extent cx="3840480" cy="807720"/>
            <wp:effectExtent l="0" t="0" r="7620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7E70" w14:textId="0CE7D52A" w:rsidR="00F15674" w:rsidRPr="00F15674" w:rsidRDefault="00F15674" w:rsidP="00F156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6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81ADC8" wp14:editId="28CAF363">
            <wp:extent cx="3771900" cy="74676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58F2" w14:textId="646D5EF0" w:rsidR="00F15674" w:rsidRPr="00F15674" w:rsidRDefault="00F15674" w:rsidP="00F156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6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4911F" wp14:editId="1F42E58F">
            <wp:extent cx="3497580" cy="1935480"/>
            <wp:effectExtent l="0" t="0" r="7620" b="762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EF9E" w14:textId="19A972BD" w:rsidR="00F15674" w:rsidRPr="00F15674" w:rsidRDefault="00F15674" w:rsidP="00F156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56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02654" wp14:editId="55CC4CC1">
            <wp:extent cx="1287780" cy="2430780"/>
            <wp:effectExtent l="0" t="0" r="7620" b="762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409D" w14:textId="6CB3C964" w:rsidR="00F15674" w:rsidRPr="00B9253B" w:rsidRDefault="00C04823" w:rsidP="00B9253B">
      <w:pPr>
        <w:rPr>
          <w:rFonts w:ascii="Times New Roman" w:hAnsi="Times New Roman" w:cs="Times New Roman"/>
          <w:sz w:val="24"/>
          <w:szCs w:val="24"/>
        </w:rPr>
      </w:pPr>
      <w:r w:rsidRPr="00B9253B">
        <w:rPr>
          <w:rFonts w:ascii="Times New Roman" w:hAnsi="Times New Roman" w:cs="Times New Roman"/>
          <w:sz w:val="24"/>
          <w:szCs w:val="24"/>
        </w:rPr>
        <w:t>SELF-REFERENCING</w:t>
      </w:r>
      <w:r w:rsidR="00F15674" w:rsidRPr="00B9253B">
        <w:rPr>
          <w:rFonts w:ascii="Times New Roman" w:hAnsi="Times New Roman" w:cs="Times New Roman"/>
          <w:sz w:val="24"/>
          <w:szCs w:val="24"/>
        </w:rPr>
        <w:t xml:space="preserve"> RELATIONSHIP</w:t>
      </w:r>
    </w:p>
    <w:p w14:paraId="7972FEC8" w14:textId="1E2B95CD" w:rsidR="00602744" w:rsidRPr="00F15674" w:rsidRDefault="00602744" w:rsidP="00F1567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602744" w:rsidRPr="00F15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23676"/>
    <w:multiLevelType w:val="hybridMultilevel"/>
    <w:tmpl w:val="3CBEB8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3465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901"/>
    <w:rsid w:val="0010508B"/>
    <w:rsid w:val="00250C85"/>
    <w:rsid w:val="00397135"/>
    <w:rsid w:val="00477B49"/>
    <w:rsid w:val="00556D6E"/>
    <w:rsid w:val="005D5A32"/>
    <w:rsid w:val="00602744"/>
    <w:rsid w:val="00602FA8"/>
    <w:rsid w:val="0063343E"/>
    <w:rsid w:val="00646052"/>
    <w:rsid w:val="00693822"/>
    <w:rsid w:val="00844A1F"/>
    <w:rsid w:val="00A835E7"/>
    <w:rsid w:val="00AB1564"/>
    <w:rsid w:val="00B9253B"/>
    <w:rsid w:val="00C04823"/>
    <w:rsid w:val="00C368B5"/>
    <w:rsid w:val="00F15674"/>
    <w:rsid w:val="00F20901"/>
    <w:rsid w:val="00F43B9E"/>
    <w:rsid w:val="00FA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AC0B"/>
  <w15:chartTrackingRefBased/>
  <w15:docId w15:val="{94B2EB6E-F3E7-4DA4-AA93-669B8235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674"/>
    <w:pPr>
      <w:spacing w:line="256" w:lineRule="auto"/>
      <w:ind w:left="720"/>
      <w:contextualSpacing/>
    </w:pPr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2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Sougandhika Tera</cp:lastModifiedBy>
  <cp:revision>6</cp:revision>
  <dcterms:created xsi:type="dcterms:W3CDTF">2022-06-14T05:01:00Z</dcterms:created>
  <dcterms:modified xsi:type="dcterms:W3CDTF">2022-12-03T23:04:00Z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aab8149c9faf24a0f236eb8b1957d04a44744dcc60805c048004e4851941c1ca</vt:lpwstr>
  </property>
</Properties>
</file>