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17920" cy="26180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zbr_banne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217920" cy="26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9.60pt;height:206.1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afterAutospacing="0" w:line="194" w:lineRule="auto"/>
        <w:ind/>
        <w:jc w:val="center"/>
        <w:rPr/>
      </w:pPr>
      <w:r>
        <w:rPr>
          <w:b/>
          <w:color w:val="c02030"/>
          <w:sz w:val="18"/>
          <w:szCs w:val="18"/>
        </w:rPr>
        <w:t xml:space="preserve">OPORTUNIDAD ICA  ·  CREADOR DE CONTENIDO TECNOLOGÍA MUSICAL 💻</w:t>
      </w:r>
      <w:r>
        <w:rPr>
          <w:b/>
          <w:color w:val="c02030"/>
          <w:sz w:val="18"/>
          <w:szCs w:val="18"/>
        </w:rPr>
      </w:r>
      <w:r/>
    </w:p>
    <w:p>
      <w:pPr>
        <w:pBdr/>
        <w:spacing w:after="0" w:afterAutospacing="0" w:line="194" w:lineRule="auto"/>
        <w:ind/>
        <w:jc w:val="center"/>
        <w:rPr/>
      </w:pPr>
      <w:r>
        <w:rPr>
          <w:b/>
          <w:color w:val="1a1a2e"/>
          <w:sz w:val="36"/>
          <w:szCs w:val="36"/>
        </w:rPr>
        <w:t xml:space="preserve">💻  ¿Te emociona hablar de música y tecnología?</w:t>
        <w:br/>
      </w:r>
      <w:r>
        <w:rPr>
          <w:b/>
          <w:color w:val="1a1a2e"/>
          <w:sz w:val="32"/>
          <w:szCs w:val="32"/>
        </w:rPr>
      </w:r>
      <w:r/>
    </w:p>
    <w:p>
      <w:pPr>
        <w:pBdr/>
        <w:spacing w:after="0" w:afterAutospacing="0" w:line="194" w:lineRule="auto"/>
        <w:ind/>
        <w:jc w:val="center"/>
        <w:rPr/>
      </w:pPr>
      <w:r>
        <w:rPr>
          <w:b w:val="0"/>
          <w:color w:val="555555"/>
          <w:sz w:val="22"/>
          <w:szCs w:val="22"/>
        </w:rPr>
        <w:t xml:space="preserve">GuitarZero to BandRock busca a su </w:t>
      </w:r>
      <w:r>
        <w:rPr>
          <w:b/>
          <w:bCs/>
          <w:color w:val="0016de"/>
          <w:sz w:val="28"/>
          <w:szCs w:val="28"/>
        </w:rPr>
        <w:t xml:space="preserve">Creador de Contenido de Tecnología Musical</w:t>
      </w:r>
      <w:r/>
    </w:p>
    <w:p>
      <w:pPr>
        <w:pBdr/>
        <w:spacing w:after="0" w:afterAutospacing="0"/>
        <w:ind/>
        <w:jc w:val="center"/>
        <w:rPr/>
      </w:pPr>
      <w:r>
        <w:rPr>
          <w:color w:val="aaaaaa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0" w:afterAutospacing="0" w:line="242" w:lineRule="auto"/>
        <w:ind/>
        <w:jc w:val="both"/>
        <w:rPr>
          <w:b w:val="0"/>
          <w:bCs w:val="0"/>
          <w:color w:val="1a1a2e"/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Hay 1.9 millones de músicos activos en México. El 74% nunca ha grabado</w:t>
      </w:r>
      <w:r>
        <w:rPr>
          <w:b w:val="0"/>
          <w:color w:val="1a1a2e"/>
          <w:sz w:val="24"/>
          <w:szCs w:val="24"/>
        </w:rPr>
        <w:t xml:space="preserve"> con un DAW. El 91% no tiene sus obras registradas. No porque no quieran — sino porque nadie les ha explicado cómo, en su idioma, con ejemplos reales.</w:t>
      </w:r>
      <w:r>
        <w:rPr>
          <w:sz w:val="24"/>
          <w:szCs w:val="24"/>
        </w:rPr>
      </w:r>
    </w:p>
    <w:p w14:paraId="7F9EF325">
      <w:pPr>
        <w:pBdr/>
        <w:spacing w:after="0" w:afterAutospacing="0" w:line="242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br/>
        <w:t xml:space="preserve">Ese es el espacio que GZBR está llenando. Y buscamos a alguien que quiera ser parte de esa conversación.</w:t>
      </w:r>
      <w:r>
        <w:rPr>
          <w:sz w:val="24"/>
          <w:szCs w:val="24"/>
        </w:rPr>
      </w:r>
      <w:r/>
    </w:p>
    <w:p>
      <w:pPr>
        <w:pBdr/>
        <w:spacing w:after="0" w:afterAutospacing="0"/>
        <w:ind/>
        <w:jc w:val="both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Lo que buscamos: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 w:line="22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Que te guste hablar de tecnología musical — no tienes que ser experto, solo apasionado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 w:line="22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Que hayas usado aunque sea una herramienta: BandLab, GarageBand, Reaper, DistroKid, Moises.ai...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 w:line="22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Que puedas explicar algo técnico de forma simple — como si se lo contaras a un amigo músico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 w:line="22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Que conozcas el mundo del músico independiente en México — sus frustraciones, sus sueños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 w:line="22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Que tengas ganas de crear contenido: video, posts, tutoriales — en tu propio estilo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 w:line="226" w:lineRule="auto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▸  Curiosidad genuina por cómo la tecnología puede cambiarle la vida a un músico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/>
        <w:ind/>
        <w:jc w:val="both"/>
        <w:rPr>
          <w:sz w:val="24"/>
          <w:szCs w:val="24"/>
        </w:rPr>
      </w:pPr>
      <w:r>
        <w:rPr>
          <w:b/>
          <w:color w:val="c02030"/>
          <w:sz w:val="24"/>
          <w:szCs w:val="24"/>
        </w:rPr>
        <w:t xml:space="preserve">Lo que ofrecemos: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✔  Modelo ICA: 20% de participación en ingresos generados por tu comunidad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✔  Acceso al ecosistema GZBR completo: 9 comunidades musicales activas y en crecimiento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✔  Plataforma bilingüe (ES/EN) con proyección internacional desde Tijuana, BC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✔  Todo el material que necesitas: guías, reportes, cápsulas listas — no partes de cero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✔  Libertad total para desarrollar las 5 cápsulas del Módulo de Tecnología Musical a tu manera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/>
        <w:ind/>
        <w:jc w:val="both"/>
        <w:rPr>
          <w:sz w:val="24"/>
          <w:szCs w:val="24"/>
        </w:rPr>
      </w:pPr>
      <w:r>
        <w:rPr>
          <w:b w:val="0"/>
          <w:color w:val="1a1a2e"/>
          <w:sz w:val="24"/>
          <w:szCs w:val="24"/>
        </w:rPr>
        <w:t xml:space="preserve">✔  Participación en Showcases GZBR + 1 intercambio internacional ICA incluido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after="0" w:afterAutospacing="0"/>
        <w:ind/>
        <w:jc w:val="center"/>
        <w:rPr/>
      </w:pPr>
      <w:r>
        <w:rPr>
          <w:color w:val="aaaaaa"/>
          <w:sz w:val="28"/>
          <w:szCs w:val="28"/>
        </w:rPr>
        <w:t xml:space="preserve">────────────────────────────────────</w:t>
      </w:r>
      <w:r/>
    </w:p>
    <w:p>
      <w:pPr>
        <w:pBdr/>
        <w:spacing w:after="0" w:afterAutospacing="0" w:line="240" w:lineRule="auto"/>
        <w:ind/>
        <w:jc w:val="center"/>
        <w:rPr/>
      </w:pPr>
      <w:r>
        <w:rPr>
          <w:b/>
          <w:color w:val="c02030"/>
          <w:sz w:val="28"/>
          <w:szCs w:val="28"/>
        </w:rPr>
        <w:t xml:space="preserve">Si disfrutas platicar de música y tecnología — ya tienes lo más importante.</w:t>
        <w:br/>
        <w:t xml:space="preserve">El resto lo construimos juntos.</w:t>
      </w:r>
      <w:r/>
    </w:p>
    <w:p>
      <w:pPr>
        <w:pBdr/>
        <w:spacing w:after="0" w:afterAutospacing="0" w:line="240" w:lineRule="auto"/>
        <w:ind/>
        <w:jc w:val="center"/>
        <w:rPr/>
      </w:pPr>
      <w:r>
        <w:rPr>
          <w:b/>
          <w:color w:val="1a1a2e"/>
          <w:sz w:val="28"/>
          <w:szCs w:val="28"/>
        </w:rPr>
        <w:t xml:space="preserve">📧  jose@teraxio.com     |     💬 WhatsApp: 663 324 3845</w:t>
      </w:r>
      <w:r/>
    </w:p>
    <w:p>
      <w:pPr>
        <w:pBdr/>
        <w:spacing w:after="0" w:afterAutospacing="0"/>
        <w:ind/>
        <w:jc w:val="center"/>
        <w:rPr/>
      </w:pPr>
      <w:r>
        <w:rPr>
          <w:b w:val="0"/>
          <w:color w:val="555555"/>
          <w:sz w:val="16"/>
          <w:szCs w:val="16"/>
        </w:rPr>
        <w:t xml:space="preserve">Solo mensajes de WhatsApp — sin llamadas, por favor.</w:t>
      </w:r>
      <w:r/>
    </w:p>
    <w:p>
      <w:pPr>
        <w:pBdr/>
        <w:spacing w:after="0" w:afterAutospacing="0"/>
        <w:ind/>
        <w:jc w:val="center"/>
        <w:rPr/>
      </w:pPr>
      <w:r>
        <w:rPr>
          <w:color w:val="c02030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</w:t>
      </w:r>
      <w:r/>
    </w:p>
    <w:p>
      <w:pPr>
        <w:pBdr/>
        <w:spacing w:after="0" w:afterAutospacing="0"/>
        <w:ind/>
        <w:jc w:val="center"/>
        <w:rPr/>
      </w:pPr>
      <w:r>
        <w:rPr>
          <w:b w:val="0"/>
          <w:color w:val="555555"/>
          <w:sz w:val="15"/>
          <w:szCs w:val="15"/>
        </w:rPr>
        <w:t xml:space="preserve">GuitarZero to BandRock  ·  La plataforma EdTech musical que está cambiando las reglas.</w:t>
      </w:r>
      <w:r/>
    </w:p>
    <w:sectPr>
      <w:footnotePr/>
      <w:endnotePr/>
      <w:type w:val="nextPage"/>
      <w:pgSz w:h="15840" w:orient="portrait" w:w="12240"/>
      <w:pgMar w:top="794" w:right="1020" w:bottom="794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2026-04-08T05:16:53Z</dcterms:modified>
  <cp:category/>
</cp:coreProperties>
</file>