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4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GuitarZero to BandRock  ·  GZBR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🎹  GUÍA DE PRODUCCIÓN DE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ICA: Francisco Javier Galindo Manzo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Instrumento / Módulo: Teclado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TU ROL EN LA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Armonía, textura y relleno. Completa el espectro sonoro y da profundidad al conjunto.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MÉTODO BandLoop™ — La regla de oro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HOOK → DO IT → UNDERSTAND → BAND IT → CHALLENGE. Nunca al revés. El miembro toca ANTES de escuchar teoría. Cada video = 1 Micro-Loop completo de 20 minutos.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🎬 TU CANCIÓN DE PASIÓN — Apertura de cada video (15–30 seg)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Cada video inicia con un fragmento breve de LA canción que define tu pasión como músico. No tiene que estar en el repertorio GZBR — puede ser cualquier canción que encienda tu audiencia emocionalmente. Este momento crea pertenencia inmediata: el miembro siente "este instructor es el real". Elige UNA canción y úsala consistentemente en todos tus videos — eso construye tu identidad dentro de GZBR. Grábala con energía máxima en los primeros 15–30 seg antes de presentar el tema del día.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0BFEA" w:sz="4"/>
        </w:pBdr>
        <w:spacing w:after="120" w:before="280"/>
      </w:pPr>
      <w:r>
        <w:rPr>
          <w:rFonts w:ascii="Arial" w:cs="Arial" w:eastAsia="Arial" w:hAnsi="Arial"/>
          <w:b/>
          <w:bCs/>
          <w:color w:val="00BFEA"/>
          <w:sz w:val="26"/>
          <w:szCs w:val="26"/>
        </w:rPr>
        <w:t xml:space="preserve">📱 Setup de Grabación — Samsung Note 10+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Ejecuta estos 5 pasos ANTES de grabar cualquier video: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preparación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Micrófono: Shotgun USB-C conectado. Haz test de 10 segundos con auriculares.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Tripié: Eye level, celular a 80 cm del sujeto. Verifica encuadre.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LED: 45° adelante-izquierda al 60–70% de potencia. Fondo separado ≥2 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MacBook: Detrás del celular como teleprompter (fuente 48pt+).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Fondo: Limpio — solo instrumento, amplificador o pared lisa. Sin distracciones.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cámara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Cámara → Video → Pro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4K @ 30 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White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Manual (NO Auto) · Día 5500K / Noche 3200K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50–100 día / máx 800 noche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Obturación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1/60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Extras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Estabilización ON · Cuadrícula de tercios ON · HDR 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TRUCO ONE-MAN CREW — 3 cámaras con 1 sola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Graba 3 takes del mismo segmento cambiando posición: Take A (Teacher) = eye level, cara en tercio derecho. Take B (Money) = close-up manos 60–80 cm, teleobjetivo 2x. Take C (God) = cenital, sobre el instrumento mirando hacia abajo. Sincroniza: aplaude 1 vez al inicio de cada take — el pico de audio alinea los 3 clips en edición.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✅ Checklist específico — Teclado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Teclado o piano digital conectado y afinado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Partitura o lead sheet de la canción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Backing track sin teclado listo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Pedal de sustain conectado (si aplica)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Samsung Note 10+ en modo Pro Video 4K@30fps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🟢  NIVEL PRINCIPIANTE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Canciones seleccionadas para obtener un resultado audible en menos de 3 minutos. Corazón de los Macro-Loops IGNITE (Días 1–7) y GROOVE (Días 8–14).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 → explosiva (alternancia dinámica)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Suave, emotiva, sostenida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Rápido, uniforme, energía punk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~97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Atmosférica, etérea, construcción progresiva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Puente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Black — Pearl Jam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Introspectiva → explosiva (clímax emocional)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Coro → Solo → Outr…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2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🟣  NIVEL INTERMEDIO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Estas canciones exigen coordinación grupal, dinámicas de banda, cambios de intensidad y roles instrumentales más definidos. Corresponden a los Macro-Loops CONNECT (Días 15–21) y PERFORM (Días 22–30).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Seven Nation Army — The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~124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hipnótico, build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Alternancia suave/fuerte (dinámica grunge)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Smoke on the Water — Deep Purple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~112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Pesado, groovy, riff icónico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Riff → Verso → Coro → Verso → Coro → Solo → Riff → Out…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 lento al inicio, acelera en el cuerpo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lento → Riff principal → Verso → Coro → Solo → Riff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Plush — Stone Temple Pilots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Balada grunge, dinámicas extremas verso/coro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Pre-coro → Coro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riff, arpeggio o pad característico de la canción en teclado — resultado inmediato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manos, acordes en posición básica, patrón de acompañamiento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función armónica: voicings, inversiones y cómo el teclado se complementa con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el acompañamiento completo sobre backing track sin teclado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improvisar 16 compases sobre la canción con alguien escuchando — grabar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Bdr>
          <w:bottom w:val="single" w:color="0D1420" w:sz="4"/>
        </w:pBdr>
        <w:spacing w:after="120" w:before="280"/>
      </w:pPr>
      <w:r>
        <w:rPr>
          <w:rFonts w:ascii="Arial" w:cs="Arial" w:eastAsia="Arial" w:hAnsi="Arial"/>
          <w:b/>
          <w:bCs/>
          <w:color w:val="0D1420"/>
          <w:sz w:val="26"/>
          <w:szCs w:val="26"/>
        </w:rPr>
        <w:t xml:space="preserve">🖥️ Pipeline Post-Grabación — Mac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Estado al 7-abr-2026: LISTO PARA PROCESAR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Todas las dependencias instaladas: FFmpeg 8.1 · Python 3.9.6 · Whisper GPU Metal M1 · webrtcvad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Rutas de entrega: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JLV/GuitarZerotoBandRock/VIDEOS/ICA-XX/PRINCIPIANTE/raw/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JLV/GuitarZerotoBandRock/VIDEOS/ICA-XX/INTERMEDIO/raw/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El script procesa automáticamente: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Strip de metadatos GPS (privacidad)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Corte de silencios &gt;0.8 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Transcripción + subtítulos .SRT (Whisper GPU Metal M1)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Corrección de color y brillo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Concatenar intro + outro GZBR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Export H.264 1080p optimizado para Skool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Comando para procesar todos los videos pendientes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python3 "/Volumes/Disk JLV/GuitarZerotoBandRock/VIDEOS/_SCRIPTS_PROCESAMIENTO/procesar_videos.py" --todos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GuitarZero to BandRock · GZBR V9.0 · Contacto: wa.me/526633243845 · teraxio.github.io/guitarzero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2026-04-22T02:58:22.713Z</dcterms:created>
  <dcterms:modified xsi:type="dcterms:W3CDTF">2026-04-22T02:58:22.713Z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