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C425D" w14:textId="746376D6" w:rsidR="009D268C" w:rsidRDefault="006A44EC" w:rsidP="00873D34">
      <w:pPr>
        <w:pStyle w:val="INTRO"/>
        <w:ind w:left="1416" w:hanging="1416"/>
      </w:pPr>
      <w:r>
        <w:t>UNIVERSIDAD COMPLUTENSE DE MADRID</w:t>
      </w:r>
    </w:p>
    <w:p w14:paraId="6A6AA341" w14:textId="7ED2DB29" w:rsidR="009D268C" w:rsidRDefault="006A44EC" w:rsidP="000D328A">
      <w:pPr>
        <w:pStyle w:val="INTRO"/>
      </w:pPr>
      <w:r w:rsidRPr="000D328A">
        <w:t>FACULTAD</w:t>
      </w:r>
      <w:r>
        <w:t xml:space="preserve"> DE CIENCIAS DE LA DOCUMENTACIÓN</w:t>
      </w:r>
    </w:p>
    <w:p w14:paraId="1805DAAB" w14:textId="77777777" w:rsidR="009D268C" w:rsidRDefault="006A44EC" w:rsidP="000D328A">
      <w:pPr>
        <w:pStyle w:val="INTRO"/>
      </w:pPr>
      <w:r>
        <w:t xml:space="preserve"> </w:t>
      </w:r>
    </w:p>
    <w:p w14:paraId="33A294BC" w14:textId="77777777" w:rsidR="009D268C" w:rsidRDefault="006A44EC" w:rsidP="000D328A">
      <w:pPr>
        <w:pStyle w:val="INTRO"/>
      </w:pPr>
      <w:bookmarkStart w:id="0" w:name="_Hlk136093169"/>
      <w:r>
        <w:t xml:space="preserve">GRADO EN INFORMACIÓN Y DOCUMENTACIÓN </w:t>
      </w:r>
      <w:bookmarkEnd w:id="0"/>
    </w:p>
    <w:p w14:paraId="7F30B620" w14:textId="77777777" w:rsidR="009D268C" w:rsidRDefault="006A44EC" w:rsidP="000D328A">
      <w:pPr>
        <w:pStyle w:val="INTRO"/>
      </w:pPr>
      <w:r>
        <w:t xml:space="preserve">Trabajo Fin de GRADO </w:t>
      </w:r>
    </w:p>
    <w:p w14:paraId="4EDE18E1" w14:textId="77777777" w:rsidR="00552A9E" w:rsidRDefault="00552A9E" w:rsidP="000D328A">
      <w:pPr>
        <w:pStyle w:val="INTRO"/>
      </w:pPr>
    </w:p>
    <w:p w14:paraId="340BA8A0" w14:textId="1DF8423F" w:rsidR="009D268C" w:rsidRDefault="009D268C" w:rsidP="000D328A">
      <w:pPr>
        <w:pStyle w:val="INTRO"/>
      </w:pPr>
    </w:p>
    <w:p w14:paraId="39675397" w14:textId="5A86FBB1" w:rsidR="009D268C" w:rsidRDefault="006A44EC" w:rsidP="000D328A">
      <w:pPr>
        <w:pStyle w:val="INTRO"/>
      </w:pPr>
      <w:r>
        <w:rPr>
          <w:noProof/>
        </w:rPr>
        <w:drawing>
          <wp:inline distT="0" distB="0" distL="0" distR="0" wp14:anchorId="3C13F4E1" wp14:editId="64A639EC">
            <wp:extent cx="646244" cy="615755"/>
            <wp:effectExtent l="0" t="0" r="0" b="0"/>
            <wp:docPr id="108" name="Imagen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a:stretch>
                      <a:fillRect/>
                    </a:stretch>
                  </pic:blipFill>
                  <pic:spPr>
                    <a:xfrm>
                      <a:off x="0" y="0"/>
                      <a:ext cx="646244" cy="615755"/>
                    </a:xfrm>
                    <a:prstGeom prst="rect">
                      <a:avLst/>
                    </a:prstGeom>
                  </pic:spPr>
                </pic:pic>
              </a:graphicData>
            </a:graphic>
          </wp:inline>
        </w:drawing>
      </w:r>
      <w:r>
        <w:t xml:space="preserve"> </w:t>
      </w:r>
    </w:p>
    <w:p w14:paraId="39763D53" w14:textId="77777777" w:rsidR="00E414E2" w:rsidRDefault="00E414E2" w:rsidP="000D328A">
      <w:pPr>
        <w:pStyle w:val="INTRO"/>
      </w:pPr>
    </w:p>
    <w:p w14:paraId="2F8191E4" w14:textId="77777777" w:rsidR="00552A9E" w:rsidRDefault="00552A9E" w:rsidP="000D328A">
      <w:pPr>
        <w:pStyle w:val="INTRO"/>
      </w:pPr>
    </w:p>
    <w:p w14:paraId="4BFEA3CB" w14:textId="36D13210" w:rsidR="009D268C" w:rsidRDefault="00215A63" w:rsidP="004E7D64">
      <w:pPr>
        <w:pStyle w:val="TITULOPORTADA"/>
      </w:pPr>
      <w:r>
        <w:t xml:space="preserve">PLAN DE </w:t>
      </w:r>
      <w:r w:rsidR="00324E0C" w:rsidRPr="004C3678">
        <w:t xml:space="preserve">MEJORA </w:t>
      </w:r>
      <w:r>
        <w:t xml:space="preserve">PARA </w:t>
      </w:r>
      <w:r w:rsidR="00324E0C" w:rsidRPr="004C3678">
        <w:t>LA BI</w:t>
      </w:r>
      <w:r w:rsidR="0064030F">
        <w:t>B</w:t>
      </w:r>
      <w:r w:rsidR="00324E0C" w:rsidRPr="004C3678">
        <w:t xml:space="preserve">LIOTECA </w:t>
      </w:r>
      <w:r>
        <w:t xml:space="preserve">DE </w:t>
      </w:r>
      <w:r w:rsidR="004C1924" w:rsidRPr="004C3678">
        <w:t xml:space="preserve">LA ESCUELA DE ARTE </w:t>
      </w:r>
      <w:r w:rsidR="004C3678" w:rsidRPr="004C3678">
        <w:t>3 DE MADRID</w:t>
      </w:r>
    </w:p>
    <w:p w14:paraId="2BA38092" w14:textId="577D9AB5" w:rsidR="009D268C" w:rsidRDefault="00E414E2" w:rsidP="009317F3">
      <w:pPr>
        <w:ind w:left="714" w:hanging="357"/>
        <w:jc w:val="center"/>
      </w:pPr>
      <w:r w:rsidRPr="00E414E2">
        <w:t>*     *     *</w:t>
      </w:r>
    </w:p>
    <w:p w14:paraId="0871C8A8" w14:textId="3636FAD4" w:rsidR="00552A9E" w:rsidRDefault="0064030F" w:rsidP="00DD7F19">
      <w:pPr>
        <w:pStyle w:val="Subtituloportada"/>
        <w:jc w:val="center"/>
      </w:pPr>
      <w:r w:rsidRPr="00C210A0">
        <w:rPr>
          <w:highlight w:val="red"/>
        </w:rPr>
        <w:t>Sistematización y automatización del proceso de</w:t>
      </w:r>
      <w:r w:rsidR="00DD7F19" w:rsidRPr="00C210A0">
        <w:rPr>
          <w:highlight w:val="red"/>
        </w:rPr>
        <w:t xml:space="preserve"> indexación</w:t>
      </w:r>
      <w:r w:rsidR="007744BD" w:rsidRPr="00C210A0">
        <w:rPr>
          <w:highlight w:val="red"/>
        </w:rPr>
        <w:t xml:space="preserve"> y </w:t>
      </w:r>
      <w:r w:rsidRPr="00C210A0">
        <w:rPr>
          <w:highlight w:val="red"/>
        </w:rPr>
        <w:t xml:space="preserve">reconstrucción del </w:t>
      </w:r>
      <w:r w:rsidR="007744BD" w:rsidRPr="00C210A0">
        <w:rPr>
          <w:highlight w:val="red"/>
        </w:rPr>
        <w:t>catálogo</w:t>
      </w:r>
    </w:p>
    <w:p w14:paraId="7F8FE1E1" w14:textId="77777777" w:rsidR="00552A9E" w:rsidRDefault="00552A9E" w:rsidP="000D328A">
      <w:pPr>
        <w:pStyle w:val="INTRO"/>
        <w:rPr>
          <w:noProof/>
        </w:rPr>
      </w:pPr>
    </w:p>
    <w:p w14:paraId="27E16767" w14:textId="77777777" w:rsidR="00552A9E" w:rsidRDefault="00552A9E" w:rsidP="000D328A">
      <w:pPr>
        <w:pStyle w:val="INTRO"/>
        <w:rPr>
          <w:noProof/>
        </w:rPr>
      </w:pPr>
    </w:p>
    <w:p w14:paraId="3410B503" w14:textId="77777777" w:rsidR="00552A9E" w:rsidRDefault="00552A9E" w:rsidP="000D328A">
      <w:pPr>
        <w:pStyle w:val="INTRO"/>
        <w:rPr>
          <w:noProof/>
        </w:rPr>
      </w:pPr>
    </w:p>
    <w:p w14:paraId="6D550562" w14:textId="77777777" w:rsidR="00DC652F" w:rsidRDefault="00DC652F" w:rsidP="000D328A">
      <w:pPr>
        <w:pStyle w:val="INTRO"/>
        <w:rPr>
          <w:noProof/>
        </w:rPr>
      </w:pPr>
    </w:p>
    <w:p w14:paraId="65BD8691" w14:textId="77777777" w:rsidR="00DC652F" w:rsidRDefault="00DC652F" w:rsidP="000D328A">
      <w:pPr>
        <w:pStyle w:val="INTRO"/>
        <w:rPr>
          <w:noProof/>
        </w:rPr>
      </w:pPr>
    </w:p>
    <w:p w14:paraId="25FE83D2" w14:textId="77777777" w:rsidR="00552A9E" w:rsidRDefault="00552A9E" w:rsidP="000D328A">
      <w:pPr>
        <w:pStyle w:val="INTRO"/>
        <w:rPr>
          <w:noProof/>
        </w:rPr>
      </w:pPr>
    </w:p>
    <w:p w14:paraId="059037ED" w14:textId="77777777" w:rsidR="00552A9E" w:rsidRDefault="00552A9E" w:rsidP="000D328A">
      <w:pPr>
        <w:pStyle w:val="INTRO"/>
        <w:rPr>
          <w:noProof/>
        </w:rPr>
      </w:pPr>
    </w:p>
    <w:p w14:paraId="343C3FA2" w14:textId="77777777" w:rsidR="00552A9E" w:rsidRPr="00DD7F19" w:rsidRDefault="00552A9E" w:rsidP="000D328A">
      <w:pPr>
        <w:pStyle w:val="INTRO"/>
        <w:rPr>
          <w:noProof/>
          <w:sz w:val="2"/>
          <w:szCs w:val="2"/>
        </w:rPr>
      </w:pPr>
    </w:p>
    <w:p w14:paraId="7ECBD7B2" w14:textId="77777777" w:rsidR="00552A9E" w:rsidRPr="00552A9E" w:rsidRDefault="00552A9E" w:rsidP="000D328A">
      <w:pPr>
        <w:pStyle w:val="INTRO"/>
        <w:rPr>
          <w:sz w:val="4"/>
          <w:szCs w:val="4"/>
        </w:rPr>
      </w:pPr>
    </w:p>
    <w:p w14:paraId="08925A60" w14:textId="77777777" w:rsidR="004E7D64" w:rsidRPr="00C07872" w:rsidRDefault="004E7D64" w:rsidP="000D328A">
      <w:pPr>
        <w:pStyle w:val="INTRO"/>
        <w:rPr>
          <w:sz w:val="2"/>
          <w:szCs w:val="2"/>
        </w:rPr>
      </w:pPr>
    </w:p>
    <w:p w14:paraId="7CFC6C39" w14:textId="77777777" w:rsidR="009D268C" w:rsidRDefault="006A44EC" w:rsidP="000D328A">
      <w:pPr>
        <w:pStyle w:val="INTRO"/>
      </w:pPr>
      <w:r>
        <w:t xml:space="preserve"> </w:t>
      </w:r>
    </w:p>
    <w:p w14:paraId="7AD0AF3B" w14:textId="5F875B19" w:rsidR="009D268C" w:rsidRDefault="006A44EC" w:rsidP="000D328A">
      <w:pPr>
        <w:pStyle w:val="INTRO"/>
      </w:pPr>
      <w:r>
        <w:t>Alumno:</w:t>
      </w:r>
      <w:r w:rsidR="00AE34C1">
        <w:t xml:space="preserve"> </w:t>
      </w:r>
      <w:r w:rsidR="00552A9E">
        <w:t>Teresa de Reyna Carballo</w:t>
      </w:r>
    </w:p>
    <w:p w14:paraId="32DF5342" w14:textId="61B44F99" w:rsidR="009D268C" w:rsidRDefault="006A44EC" w:rsidP="000D328A">
      <w:pPr>
        <w:pStyle w:val="INTRO"/>
      </w:pPr>
      <w:r>
        <w:t xml:space="preserve">Tutor: </w:t>
      </w:r>
      <w:r w:rsidR="001C7521" w:rsidRPr="001C7521">
        <w:t>Juan José Prieto Gutiérrez</w:t>
      </w:r>
    </w:p>
    <w:p w14:paraId="62E2B6EA" w14:textId="77777777" w:rsidR="00DC652F" w:rsidRDefault="00DC652F" w:rsidP="000D328A">
      <w:pPr>
        <w:pStyle w:val="INTRO"/>
      </w:pPr>
    </w:p>
    <w:p w14:paraId="3C89E950" w14:textId="771BFB72" w:rsidR="009D268C" w:rsidRDefault="009D268C" w:rsidP="000D328A">
      <w:pPr>
        <w:pStyle w:val="INTRO"/>
      </w:pPr>
    </w:p>
    <w:p w14:paraId="5891ADB9" w14:textId="1D989515" w:rsidR="003770A2" w:rsidRDefault="003770A2" w:rsidP="003770A2">
      <w:pPr>
        <w:pStyle w:val="INTRO"/>
      </w:pPr>
      <w:r>
        <w:t>Grupo1:</w:t>
      </w:r>
      <w:r w:rsidR="0004166C">
        <w:t xml:space="preserve"> </w:t>
      </w:r>
      <w:r>
        <w:t>Unidades de Información: características,</w:t>
      </w:r>
    </w:p>
    <w:p w14:paraId="11C86FD7" w14:textId="584C6E6F" w:rsidR="009D268C" w:rsidRDefault="003770A2" w:rsidP="003770A2">
      <w:pPr>
        <w:pStyle w:val="INTRO"/>
      </w:pPr>
      <w:r>
        <w:t xml:space="preserve">planificación y </w:t>
      </w:r>
      <w:r w:rsidR="00C649D6">
        <w:t>e</w:t>
      </w:r>
      <w:r>
        <w:t>valuación</w:t>
      </w:r>
      <w:r w:rsidR="006A44EC">
        <w:t xml:space="preserve"> </w:t>
      </w:r>
    </w:p>
    <w:p w14:paraId="51775369" w14:textId="77777777" w:rsidR="009D268C" w:rsidRDefault="006A44EC" w:rsidP="000D328A">
      <w:pPr>
        <w:pStyle w:val="INTRO"/>
      </w:pPr>
      <w:r>
        <w:t xml:space="preserve"> </w:t>
      </w:r>
    </w:p>
    <w:p w14:paraId="55EDD87F" w14:textId="77777777" w:rsidR="00DD2141" w:rsidRDefault="00DD2141" w:rsidP="000D328A">
      <w:pPr>
        <w:pStyle w:val="INTRO"/>
      </w:pPr>
    </w:p>
    <w:p w14:paraId="6B3DFF27" w14:textId="77777777" w:rsidR="00DD2141" w:rsidRDefault="00DD2141" w:rsidP="000D328A">
      <w:pPr>
        <w:pStyle w:val="INTRO"/>
      </w:pPr>
    </w:p>
    <w:p w14:paraId="69C7C7D9" w14:textId="20976658" w:rsidR="009D268C" w:rsidRDefault="006A44EC" w:rsidP="000D328A">
      <w:pPr>
        <w:pStyle w:val="INTRO"/>
      </w:pPr>
      <w:r>
        <w:t xml:space="preserve">Madrid, </w:t>
      </w:r>
      <w:r w:rsidR="00AF0D15">
        <w:t>junio de 2023</w:t>
      </w:r>
    </w:p>
    <w:sdt>
      <w:sdtPr>
        <w:rPr>
          <w:rFonts w:eastAsia="Times New Roman" w:cs="Times New Roman"/>
          <w:color w:val="000000"/>
          <w:kern w:val="2"/>
          <w:sz w:val="24"/>
          <w:szCs w:val="22"/>
          <w14:ligatures w14:val="standardContextual"/>
        </w:rPr>
        <w:id w:val="1347668678"/>
        <w:docPartObj>
          <w:docPartGallery w:val="Table of Contents"/>
          <w:docPartUnique/>
        </w:docPartObj>
      </w:sdtPr>
      <w:sdtEndPr>
        <w:rPr>
          <w:b/>
          <w:bCs/>
        </w:rPr>
      </w:sdtEndPr>
      <w:sdtContent>
        <w:p w14:paraId="7987B8DF" w14:textId="64ABA6C5" w:rsidR="008845A4" w:rsidRDefault="008845A4" w:rsidP="00C210A0">
          <w:pPr>
            <w:pStyle w:val="TOCHeading"/>
            <w:pageBreakBefore/>
          </w:pPr>
          <w:r>
            <w:t>Tabla de contenido</w:t>
          </w:r>
        </w:p>
        <w:p w14:paraId="23F3B9B7" w14:textId="77F313D1" w:rsidR="0080646E" w:rsidRDefault="008845A4">
          <w:pPr>
            <w:pStyle w:val="TOC1"/>
            <w:rPr>
              <w:rFonts w:asciiTheme="minorHAnsi" w:eastAsiaTheme="minorEastAsia" w:hAnsiTheme="minorHAnsi" w:cstheme="minorBidi"/>
              <w:color w:val="auto"/>
              <w:sz w:val="22"/>
            </w:rPr>
          </w:pPr>
          <w:r>
            <w:fldChar w:fldCharType="begin"/>
          </w:r>
          <w:r>
            <w:instrText xml:space="preserve"> TOC \o "1-3" \h \z \u </w:instrText>
          </w:r>
          <w:r>
            <w:fldChar w:fldCharType="separate"/>
          </w:r>
          <w:hyperlink w:anchor="_Toc136358387" w:history="1">
            <w:r w:rsidR="0080646E" w:rsidRPr="003C1EDF">
              <w:rPr>
                <w:rStyle w:val="Hyperlink"/>
              </w:rPr>
              <w:t>1</w:t>
            </w:r>
            <w:r w:rsidR="0080646E">
              <w:rPr>
                <w:rFonts w:asciiTheme="minorHAnsi" w:eastAsiaTheme="minorEastAsia" w:hAnsiTheme="minorHAnsi" w:cstheme="minorBidi"/>
                <w:color w:val="auto"/>
                <w:sz w:val="22"/>
              </w:rPr>
              <w:tab/>
            </w:r>
            <w:r w:rsidR="0080646E" w:rsidRPr="003C1EDF">
              <w:rPr>
                <w:rStyle w:val="Hyperlink"/>
              </w:rPr>
              <w:t>Introducción</w:t>
            </w:r>
            <w:r w:rsidR="0080646E">
              <w:rPr>
                <w:webHidden/>
              </w:rPr>
              <w:tab/>
            </w:r>
            <w:r w:rsidR="0080646E">
              <w:rPr>
                <w:webHidden/>
              </w:rPr>
              <w:fldChar w:fldCharType="begin"/>
            </w:r>
            <w:r w:rsidR="0080646E">
              <w:rPr>
                <w:webHidden/>
              </w:rPr>
              <w:instrText xml:space="preserve"> PAGEREF _Toc136358387 \h </w:instrText>
            </w:r>
            <w:r w:rsidR="0080646E">
              <w:rPr>
                <w:webHidden/>
              </w:rPr>
            </w:r>
            <w:r w:rsidR="0080646E">
              <w:rPr>
                <w:webHidden/>
              </w:rPr>
              <w:fldChar w:fldCharType="separate"/>
            </w:r>
            <w:r w:rsidR="0080646E">
              <w:rPr>
                <w:webHidden/>
              </w:rPr>
              <w:t>4</w:t>
            </w:r>
            <w:r w:rsidR="0080646E">
              <w:rPr>
                <w:webHidden/>
              </w:rPr>
              <w:fldChar w:fldCharType="end"/>
            </w:r>
          </w:hyperlink>
        </w:p>
        <w:p w14:paraId="5828771F" w14:textId="49939216" w:rsidR="0080646E" w:rsidRDefault="00FA0E7F">
          <w:pPr>
            <w:pStyle w:val="TOC2"/>
            <w:rPr>
              <w:rFonts w:asciiTheme="minorHAnsi" w:eastAsiaTheme="minorEastAsia" w:hAnsiTheme="minorHAnsi" w:cstheme="minorBidi"/>
              <w:noProof/>
              <w:color w:val="auto"/>
              <w:sz w:val="22"/>
            </w:rPr>
          </w:pPr>
          <w:hyperlink w:anchor="_Toc136358388" w:history="1">
            <w:r w:rsidR="0080646E" w:rsidRPr="003C1EDF">
              <w:rPr>
                <w:rStyle w:val="Hyperlink"/>
                <w:rFonts w:eastAsiaTheme="majorEastAsia"/>
                <w:noProof/>
              </w:rPr>
              <w:t>1.1</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Objeto</w:t>
            </w:r>
            <w:r w:rsidR="0080646E">
              <w:rPr>
                <w:noProof/>
                <w:webHidden/>
              </w:rPr>
              <w:tab/>
            </w:r>
            <w:r w:rsidR="0080646E">
              <w:rPr>
                <w:noProof/>
                <w:webHidden/>
              </w:rPr>
              <w:fldChar w:fldCharType="begin"/>
            </w:r>
            <w:r w:rsidR="0080646E">
              <w:rPr>
                <w:noProof/>
                <w:webHidden/>
              </w:rPr>
              <w:instrText xml:space="preserve"> PAGEREF _Toc136358388 \h </w:instrText>
            </w:r>
            <w:r w:rsidR="0080646E">
              <w:rPr>
                <w:noProof/>
                <w:webHidden/>
              </w:rPr>
            </w:r>
            <w:r w:rsidR="0080646E">
              <w:rPr>
                <w:noProof/>
                <w:webHidden/>
              </w:rPr>
              <w:fldChar w:fldCharType="separate"/>
            </w:r>
            <w:r w:rsidR="0080646E">
              <w:rPr>
                <w:noProof/>
                <w:webHidden/>
              </w:rPr>
              <w:t>4</w:t>
            </w:r>
            <w:r w:rsidR="0080646E">
              <w:rPr>
                <w:noProof/>
                <w:webHidden/>
              </w:rPr>
              <w:fldChar w:fldCharType="end"/>
            </w:r>
          </w:hyperlink>
        </w:p>
        <w:p w14:paraId="236ED1B5" w14:textId="72A4B242" w:rsidR="0080646E" w:rsidRDefault="00FA0E7F">
          <w:pPr>
            <w:pStyle w:val="TOC2"/>
            <w:rPr>
              <w:rFonts w:asciiTheme="minorHAnsi" w:eastAsiaTheme="minorEastAsia" w:hAnsiTheme="minorHAnsi" w:cstheme="minorBidi"/>
              <w:noProof/>
              <w:color w:val="auto"/>
              <w:sz w:val="22"/>
            </w:rPr>
          </w:pPr>
          <w:hyperlink w:anchor="_Toc136358389" w:history="1">
            <w:r w:rsidR="0080646E" w:rsidRPr="003C1EDF">
              <w:rPr>
                <w:rStyle w:val="Hyperlink"/>
                <w:rFonts w:eastAsiaTheme="majorEastAsia"/>
                <w:noProof/>
              </w:rPr>
              <w:t>1.2</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Metodología</w:t>
            </w:r>
            <w:r w:rsidR="0080646E">
              <w:rPr>
                <w:noProof/>
                <w:webHidden/>
              </w:rPr>
              <w:tab/>
            </w:r>
            <w:r w:rsidR="0080646E">
              <w:rPr>
                <w:noProof/>
                <w:webHidden/>
              </w:rPr>
              <w:fldChar w:fldCharType="begin"/>
            </w:r>
            <w:r w:rsidR="0080646E">
              <w:rPr>
                <w:noProof/>
                <w:webHidden/>
              </w:rPr>
              <w:instrText xml:space="preserve"> PAGEREF _Toc136358389 \h </w:instrText>
            </w:r>
            <w:r w:rsidR="0080646E">
              <w:rPr>
                <w:noProof/>
                <w:webHidden/>
              </w:rPr>
            </w:r>
            <w:r w:rsidR="0080646E">
              <w:rPr>
                <w:noProof/>
                <w:webHidden/>
              </w:rPr>
              <w:fldChar w:fldCharType="separate"/>
            </w:r>
            <w:r w:rsidR="0080646E">
              <w:rPr>
                <w:noProof/>
                <w:webHidden/>
              </w:rPr>
              <w:t>4</w:t>
            </w:r>
            <w:r w:rsidR="0080646E">
              <w:rPr>
                <w:noProof/>
                <w:webHidden/>
              </w:rPr>
              <w:fldChar w:fldCharType="end"/>
            </w:r>
          </w:hyperlink>
        </w:p>
        <w:p w14:paraId="6D6FC061" w14:textId="7EE0907C" w:rsidR="0080646E" w:rsidRDefault="00FA0E7F">
          <w:pPr>
            <w:pStyle w:val="TOC3"/>
            <w:rPr>
              <w:rFonts w:asciiTheme="minorHAnsi" w:eastAsiaTheme="minorEastAsia" w:hAnsiTheme="minorHAnsi" w:cstheme="minorBidi"/>
              <w:color w:val="auto"/>
              <w:sz w:val="22"/>
            </w:rPr>
          </w:pPr>
          <w:hyperlink w:anchor="_Toc136358390" w:history="1">
            <w:r w:rsidR="0080646E" w:rsidRPr="003C1EDF">
              <w:rPr>
                <w:rStyle w:val="Hyperlink"/>
              </w:rPr>
              <w:t>1.2.1</w:t>
            </w:r>
            <w:r w:rsidR="0080646E">
              <w:rPr>
                <w:rFonts w:asciiTheme="minorHAnsi" w:eastAsiaTheme="minorEastAsia" w:hAnsiTheme="minorHAnsi" w:cstheme="minorBidi"/>
                <w:color w:val="auto"/>
                <w:sz w:val="22"/>
              </w:rPr>
              <w:tab/>
            </w:r>
            <w:r w:rsidR="0080646E" w:rsidRPr="003C1EDF">
              <w:rPr>
                <w:rStyle w:val="Hyperlink"/>
              </w:rPr>
              <w:t>Clasificación temática</w:t>
            </w:r>
            <w:r w:rsidR="0080646E">
              <w:rPr>
                <w:webHidden/>
              </w:rPr>
              <w:tab/>
            </w:r>
            <w:r w:rsidR="0080646E">
              <w:rPr>
                <w:webHidden/>
              </w:rPr>
              <w:fldChar w:fldCharType="begin"/>
            </w:r>
            <w:r w:rsidR="0080646E">
              <w:rPr>
                <w:webHidden/>
              </w:rPr>
              <w:instrText xml:space="preserve"> PAGEREF _Toc136358390 \h </w:instrText>
            </w:r>
            <w:r w:rsidR="0080646E">
              <w:rPr>
                <w:webHidden/>
              </w:rPr>
            </w:r>
            <w:r w:rsidR="0080646E">
              <w:rPr>
                <w:webHidden/>
              </w:rPr>
              <w:fldChar w:fldCharType="separate"/>
            </w:r>
            <w:r w:rsidR="0080646E">
              <w:rPr>
                <w:webHidden/>
              </w:rPr>
              <w:t>4</w:t>
            </w:r>
            <w:r w:rsidR="0080646E">
              <w:rPr>
                <w:webHidden/>
              </w:rPr>
              <w:fldChar w:fldCharType="end"/>
            </w:r>
          </w:hyperlink>
        </w:p>
        <w:p w14:paraId="733428D8" w14:textId="59B68916" w:rsidR="0080646E" w:rsidRDefault="00FA0E7F">
          <w:pPr>
            <w:pStyle w:val="TOC3"/>
            <w:rPr>
              <w:rFonts w:asciiTheme="minorHAnsi" w:eastAsiaTheme="minorEastAsia" w:hAnsiTheme="minorHAnsi" w:cstheme="minorBidi"/>
              <w:color w:val="auto"/>
              <w:sz w:val="22"/>
            </w:rPr>
          </w:pPr>
          <w:hyperlink w:anchor="_Toc136358391" w:history="1">
            <w:r w:rsidR="0080646E" w:rsidRPr="003C1EDF">
              <w:rPr>
                <w:rStyle w:val="Hyperlink"/>
              </w:rPr>
              <w:t>1.2.2</w:t>
            </w:r>
            <w:r w:rsidR="0080646E">
              <w:rPr>
                <w:rFonts w:asciiTheme="minorHAnsi" w:eastAsiaTheme="minorEastAsia" w:hAnsiTheme="minorHAnsi" w:cstheme="minorBidi"/>
                <w:color w:val="auto"/>
                <w:sz w:val="22"/>
              </w:rPr>
              <w:tab/>
            </w:r>
            <w:r w:rsidR="0080646E" w:rsidRPr="003C1EDF">
              <w:rPr>
                <w:rStyle w:val="Hyperlink"/>
              </w:rPr>
              <w:t>Inventario y catalogación</w:t>
            </w:r>
            <w:r w:rsidR="0080646E">
              <w:rPr>
                <w:webHidden/>
              </w:rPr>
              <w:tab/>
            </w:r>
            <w:r w:rsidR="0080646E">
              <w:rPr>
                <w:webHidden/>
              </w:rPr>
              <w:fldChar w:fldCharType="begin"/>
            </w:r>
            <w:r w:rsidR="0080646E">
              <w:rPr>
                <w:webHidden/>
              </w:rPr>
              <w:instrText xml:space="preserve"> PAGEREF _Toc136358391 \h </w:instrText>
            </w:r>
            <w:r w:rsidR="0080646E">
              <w:rPr>
                <w:webHidden/>
              </w:rPr>
            </w:r>
            <w:r w:rsidR="0080646E">
              <w:rPr>
                <w:webHidden/>
              </w:rPr>
              <w:fldChar w:fldCharType="separate"/>
            </w:r>
            <w:r w:rsidR="0080646E">
              <w:rPr>
                <w:webHidden/>
              </w:rPr>
              <w:t>5</w:t>
            </w:r>
            <w:r w:rsidR="0080646E">
              <w:rPr>
                <w:webHidden/>
              </w:rPr>
              <w:fldChar w:fldCharType="end"/>
            </w:r>
          </w:hyperlink>
        </w:p>
        <w:p w14:paraId="330FDDFB" w14:textId="38446B8F" w:rsidR="0080646E" w:rsidRDefault="00FA0E7F">
          <w:pPr>
            <w:pStyle w:val="TOC3"/>
            <w:rPr>
              <w:rFonts w:asciiTheme="minorHAnsi" w:eastAsiaTheme="minorEastAsia" w:hAnsiTheme="minorHAnsi" w:cstheme="minorBidi"/>
              <w:color w:val="auto"/>
              <w:sz w:val="22"/>
            </w:rPr>
          </w:pPr>
          <w:hyperlink w:anchor="_Toc136358392" w:history="1">
            <w:r w:rsidR="0080646E" w:rsidRPr="003C1EDF">
              <w:rPr>
                <w:rStyle w:val="Hyperlink"/>
              </w:rPr>
              <w:t>1.2.3</w:t>
            </w:r>
            <w:r w:rsidR="0080646E">
              <w:rPr>
                <w:rFonts w:asciiTheme="minorHAnsi" w:eastAsiaTheme="minorEastAsia" w:hAnsiTheme="minorHAnsi" w:cstheme="minorBidi"/>
                <w:color w:val="auto"/>
                <w:sz w:val="22"/>
              </w:rPr>
              <w:tab/>
            </w:r>
            <w:r w:rsidR="0080646E" w:rsidRPr="003C1EDF">
              <w:rPr>
                <w:rStyle w:val="Hyperlink"/>
              </w:rPr>
              <w:t xml:space="preserve">Herramientas informáticas </w:t>
            </w:r>
            <w:r w:rsidR="0080646E" w:rsidRPr="003C1EDF">
              <w:rPr>
                <w:rStyle w:val="Hyperlink"/>
                <w:i/>
                <w:iCs/>
              </w:rPr>
              <w:t>ad hoc</w:t>
            </w:r>
            <w:r w:rsidR="0080646E">
              <w:rPr>
                <w:webHidden/>
              </w:rPr>
              <w:tab/>
            </w:r>
            <w:r w:rsidR="0080646E">
              <w:rPr>
                <w:webHidden/>
              </w:rPr>
              <w:fldChar w:fldCharType="begin"/>
            </w:r>
            <w:r w:rsidR="0080646E">
              <w:rPr>
                <w:webHidden/>
              </w:rPr>
              <w:instrText xml:space="preserve"> PAGEREF _Toc136358392 \h </w:instrText>
            </w:r>
            <w:r w:rsidR="0080646E">
              <w:rPr>
                <w:webHidden/>
              </w:rPr>
            </w:r>
            <w:r w:rsidR="0080646E">
              <w:rPr>
                <w:webHidden/>
              </w:rPr>
              <w:fldChar w:fldCharType="separate"/>
            </w:r>
            <w:r w:rsidR="0080646E">
              <w:rPr>
                <w:webHidden/>
              </w:rPr>
              <w:t>6</w:t>
            </w:r>
            <w:r w:rsidR="0080646E">
              <w:rPr>
                <w:webHidden/>
              </w:rPr>
              <w:fldChar w:fldCharType="end"/>
            </w:r>
          </w:hyperlink>
        </w:p>
        <w:p w14:paraId="02C3B53D" w14:textId="16AAA49F" w:rsidR="0080646E" w:rsidRDefault="00FA0E7F">
          <w:pPr>
            <w:pStyle w:val="TOC3"/>
            <w:rPr>
              <w:rFonts w:asciiTheme="minorHAnsi" w:eastAsiaTheme="minorEastAsia" w:hAnsiTheme="minorHAnsi" w:cstheme="minorBidi"/>
              <w:color w:val="auto"/>
              <w:sz w:val="22"/>
            </w:rPr>
          </w:pPr>
          <w:hyperlink w:anchor="_Toc136358393" w:history="1">
            <w:r w:rsidR="0080646E" w:rsidRPr="003C1EDF">
              <w:rPr>
                <w:rStyle w:val="Hyperlink"/>
              </w:rPr>
              <w:t>1.2.4</w:t>
            </w:r>
            <w:r w:rsidR="0080646E">
              <w:rPr>
                <w:rFonts w:asciiTheme="minorHAnsi" w:eastAsiaTheme="minorEastAsia" w:hAnsiTheme="minorHAnsi" w:cstheme="minorBidi"/>
                <w:color w:val="auto"/>
                <w:sz w:val="22"/>
              </w:rPr>
              <w:tab/>
            </w:r>
            <w:r w:rsidR="0080646E" w:rsidRPr="003C1EDF">
              <w:rPr>
                <w:rStyle w:val="Hyperlink"/>
              </w:rPr>
              <w:t>Sistema de citas y referencias bibliográficas empleados</w:t>
            </w:r>
            <w:r w:rsidR="0080646E">
              <w:rPr>
                <w:webHidden/>
              </w:rPr>
              <w:tab/>
            </w:r>
            <w:r w:rsidR="0080646E">
              <w:rPr>
                <w:webHidden/>
              </w:rPr>
              <w:fldChar w:fldCharType="begin"/>
            </w:r>
            <w:r w:rsidR="0080646E">
              <w:rPr>
                <w:webHidden/>
              </w:rPr>
              <w:instrText xml:space="preserve"> PAGEREF _Toc136358393 \h </w:instrText>
            </w:r>
            <w:r w:rsidR="0080646E">
              <w:rPr>
                <w:webHidden/>
              </w:rPr>
            </w:r>
            <w:r w:rsidR="0080646E">
              <w:rPr>
                <w:webHidden/>
              </w:rPr>
              <w:fldChar w:fldCharType="separate"/>
            </w:r>
            <w:r w:rsidR="0080646E">
              <w:rPr>
                <w:webHidden/>
              </w:rPr>
              <w:t>6</w:t>
            </w:r>
            <w:r w:rsidR="0080646E">
              <w:rPr>
                <w:webHidden/>
              </w:rPr>
              <w:fldChar w:fldCharType="end"/>
            </w:r>
          </w:hyperlink>
        </w:p>
        <w:p w14:paraId="290C8A7A" w14:textId="5316616F" w:rsidR="0080646E" w:rsidRDefault="00FA0E7F">
          <w:pPr>
            <w:pStyle w:val="TOC2"/>
            <w:rPr>
              <w:rFonts w:asciiTheme="minorHAnsi" w:eastAsiaTheme="minorEastAsia" w:hAnsiTheme="minorHAnsi" w:cstheme="minorBidi"/>
              <w:noProof/>
              <w:color w:val="auto"/>
              <w:sz w:val="22"/>
            </w:rPr>
          </w:pPr>
          <w:hyperlink w:anchor="_Toc136358394" w:history="1">
            <w:r w:rsidR="0080646E" w:rsidRPr="003C1EDF">
              <w:rPr>
                <w:rStyle w:val="Hyperlink"/>
                <w:rFonts w:eastAsiaTheme="majorEastAsia"/>
                <w:noProof/>
              </w:rPr>
              <w:t>1.3</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Estructura del documento</w:t>
            </w:r>
            <w:r w:rsidR="0080646E">
              <w:rPr>
                <w:noProof/>
                <w:webHidden/>
              </w:rPr>
              <w:tab/>
            </w:r>
            <w:r w:rsidR="0080646E">
              <w:rPr>
                <w:noProof/>
                <w:webHidden/>
              </w:rPr>
              <w:fldChar w:fldCharType="begin"/>
            </w:r>
            <w:r w:rsidR="0080646E">
              <w:rPr>
                <w:noProof/>
                <w:webHidden/>
              </w:rPr>
              <w:instrText xml:space="preserve"> PAGEREF _Toc136358394 \h </w:instrText>
            </w:r>
            <w:r w:rsidR="0080646E">
              <w:rPr>
                <w:noProof/>
                <w:webHidden/>
              </w:rPr>
            </w:r>
            <w:r w:rsidR="0080646E">
              <w:rPr>
                <w:noProof/>
                <w:webHidden/>
              </w:rPr>
              <w:fldChar w:fldCharType="separate"/>
            </w:r>
            <w:r w:rsidR="0080646E">
              <w:rPr>
                <w:noProof/>
                <w:webHidden/>
              </w:rPr>
              <w:t>6</w:t>
            </w:r>
            <w:r w:rsidR="0080646E">
              <w:rPr>
                <w:noProof/>
                <w:webHidden/>
              </w:rPr>
              <w:fldChar w:fldCharType="end"/>
            </w:r>
          </w:hyperlink>
        </w:p>
        <w:p w14:paraId="61292F54" w14:textId="7DBB4F16" w:rsidR="0080646E" w:rsidRDefault="00FA0E7F">
          <w:pPr>
            <w:pStyle w:val="TOC1"/>
            <w:rPr>
              <w:rFonts w:asciiTheme="minorHAnsi" w:eastAsiaTheme="minorEastAsia" w:hAnsiTheme="minorHAnsi" w:cstheme="minorBidi"/>
              <w:color w:val="auto"/>
              <w:sz w:val="22"/>
            </w:rPr>
          </w:pPr>
          <w:hyperlink w:anchor="_Toc136358395" w:history="1">
            <w:r w:rsidR="0080646E" w:rsidRPr="003C1EDF">
              <w:rPr>
                <w:rStyle w:val="Hyperlink"/>
              </w:rPr>
              <w:t>2</w:t>
            </w:r>
            <w:r w:rsidR="0080646E">
              <w:rPr>
                <w:rFonts w:asciiTheme="minorHAnsi" w:eastAsiaTheme="minorEastAsia" w:hAnsiTheme="minorHAnsi" w:cstheme="minorBidi"/>
                <w:color w:val="auto"/>
                <w:sz w:val="22"/>
              </w:rPr>
              <w:tab/>
            </w:r>
            <w:r w:rsidR="0080646E" w:rsidRPr="003C1EDF">
              <w:rPr>
                <w:rStyle w:val="Hyperlink"/>
              </w:rPr>
              <w:t>FUNDAMENTACIÓN</w:t>
            </w:r>
            <w:r w:rsidR="0080646E">
              <w:rPr>
                <w:webHidden/>
              </w:rPr>
              <w:tab/>
            </w:r>
            <w:r w:rsidR="0080646E">
              <w:rPr>
                <w:webHidden/>
              </w:rPr>
              <w:fldChar w:fldCharType="begin"/>
            </w:r>
            <w:r w:rsidR="0080646E">
              <w:rPr>
                <w:webHidden/>
              </w:rPr>
              <w:instrText xml:space="preserve"> PAGEREF _Toc136358395 \h </w:instrText>
            </w:r>
            <w:r w:rsidR="0080646E">
              <w:rPr>
                <w:webHidden/>
              </w:rPr>
            </w:r>
            <w:r w:rsidR="0080646E">
              <w:rPr>
                <w:webHidden/>
              </w:rPr>
              <w:fldChar w:fldCharType="separate"/>
            </w:r>
            <w:r w:rsidR="0080646E">
              <w:rPr>
                <w:webHidden/>
              </w:rPr>
              <w:t>8</w:t>
            </w:r>
            <w:r w:rsidR="0080646E">
              <w:rPr>
                <w:webHidden/>
              </w:rPr>
              <w:fldChar w:fldCharType="end"/>
            </w:r>
          </w:hyperlink>
        </w:p>
        <w:p w14:paraId="0409A587" w14:textId="72C1A71D" w:rsidR="0080646E" w:rsidRDefault="00FA0E7F">
          <w:pPr>
            <w:pStyle w:val="TOC2"/>
            <w:rPr>
              <w:rFonts w:asciiTheme="minorHAnsi" w:eastAsiaTheme="minorEastAsia" w:hAnsiTheme="minorHAnsi" w:cstheme="minorBidi"/>
              <w:noProof/>
              <w:color w:val="auto"/>
              <w:sz w:val="22"/>
            </w:rPr>
          </w:pPr>
          <w:hyperlink w:anchor="_Toc136358396" w:history="1">
            <w:r w:rsidR="0080646E" w:rsidRPr="003C1EDF">
              <w:rPr>
                <w:rStyle w:val="Hyperlink"/>
                <w:rFonts w:eastAsiaTheme="majorEastAsia"/>
                <w:noProof/>
              </w:rPr>
              <w:t>2.1</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Contexto</w:t>
            </w:r>
            <w:r w:rsidR="0080646E">
              <w:rPr>
                <w:noProof/>
                <w:webHidden/>
              </w:rPr>
              <w:tab/>
            </w:r>
            <w:r w:rsidR="0080646E">
              <w:rPr>
                <w:noProof/>
                <w:webHidden/>
              </w:rPr>
              <w:fldChar w:fldCharType="begin"/>
            </w:r>
            <w:r w:rsidR="0080646E">
              <w:rPr>
                <w:noProof/>
                <w:webHidden/>
              </w:rPr>
              <w:instrText xml:space="preserve"> PAGEREF _Toc136358396 \h </w:instrText>
            </w:r>
            <w:r w:rsidR="0080646E">
              <w:rPr>
                <w:noProof/>
                <w:webHidden/>
              </w:rPr>
            </w:r>
            <w:r w:rsidR="0080646E">
              <w:rPr>
                <w:noProof/>
                <w:webHidden/>
              </w:rPr>
              <w:fldChar w:fldCharType="separate"/>
            </w:r>
            <w:r w:rsidR="0080646E">
              <w:rPr>
                <w:noProof/>
                <w:webHidden/>
              </w:rPr>
              <w:t>8</w:t>
            </w:r>
            <w:r w:rsidR="0080646E">
              <w:rPr>
                <w:noProof/>
                <w:webHidden/>
              </w:rPr>
              <w:fldChar w:fldCharType="end"/>
            </w:r>
          </w:hyperlink>
        </w:p>
        <w:p w14:paraId="011FD0C3" w14:textId="2BE01ABA" w:rsidR="0080646E" w:rsidRDefault="00FA0E7F">
          <w:pPr>
            <w:pStyle w:val="TOC2"/>
            <w:rPr>
              <w:rFonts w:asciiTheme="minorHAnsi" w:eastAsiaTheme="minorEastAsia" w:hAnsiTheme="minorHAnsi" w:cstheme="minorBidi"/>
              <w:noProof/>
              <w:color w:val="auto"/>
              <w:sz w:val="22"/>
            </w:rPr>
          </w:pPr>
          <w:hyperlink w:anchor="_Toc136358397" w:history="1">
            <w:r w:rsidR="0080646E" w:rsidRPr="003C1EDF">
              <w:rPr>
                <w:rStyle w:val="Hyperlink"/>
                <w:rFonts w:eastAsiaTheme="majorEastAsia"/>
                <w:noProof/>
              </w:rPr>
              <w:t>2.2</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Estado de la biblioteca</w:t>
            </w:r>
            <w:r w:rsidR="0080646E">
              <w:rPr>
                <w:noProof/>
                <w:webHidden/>
              </w:rPr>
              <w:tab/>
            </w:r>
            <w:r w:rsidR="0080646E">
              <w:rPr>
                <w:noProof/>
                <w:webHidden/>
              </w:rPr>
              <w:fldChar w:fldCharType="begin"/>
            </w:r>
            <w:r w:rsidR="0080646E">
              <w:rPr>
                <w:noProof/>
                <w:webHidden/>
              </w:rPr>
              <w:instrText xml:space="preserve"> PAGEREF _Toc136358397 \h </w:instrText>
            </w:r>
            <w:r w:rsidR="0080646E">
              <w:rPr>
                <w:noProof/>
                <w:webHidden/>
              </w:rPr>
            </w:r>
            <w:r w:rsidR="0080646E">
              <w:rPr>
                <w:noProof/>
                <w:webHidden/>
              </w:rPr>
              <w:fldChar w:fldCharType="separate"/>
            </w:r>
            <w:r w:rsidR="0080646E">
              <w:rPr>
                <w:noProof/>
                <w:webHidden/>
              </w:rPr>
              <w:t>8</w:t>
            </w:r>
            <w:r w:rsidR="0080646E">
              <w:rPr>
                <w:noProof/>
                <w:webHidden/>
              </w:rPr>
              <w:fldChar w:fldCharType="end"/>
            </w:r>
          </w:hyperlink>
        </w:p>
        <w:p w14:paraId="3C987C77" w14:textId="1FCCE63E" w:rsidR="0080646E" w:rsidRDefault="00FA0E7F">
          <w:pPr>
            <w:pStyle w:val="TOC3"/>
            <w:rPr>
              <w:rFonts w:asciiTheme="minorHAnsi" w:eastAsiaTheme="minorEastAsia" w:hAnsiTheme="minorHAnsi" w:cstheme="minorBidi"/>
              <w:color w:val="auto"/>
              <w:sz w:val="22"/>
            </w:rPr>
          </w:pPr>
          <w:hyperlink w:anchor="_Toc136358398" w:history="1">
            <w:r w:rsidR="0080646E" w:rsidRPr="003C1EDF">
              <w:rPr>
                <w:rStyle w:val="Hyperlink"/>
                <w:rFonts w:eastAsiaTheme="minorHAnsi"/>
                <w:lang w:eastAsia="en-US"/>
              </w:rPr>
              <w:t>2.2.1</w:t>
            </w:r>
            <w:r w:rsidR="0080646E">
              <w:rPr>
                <w:rFonts w:asciiTheme="minorHAnsi" w:eastAsiaTheme="minorEastAsia" w:hAnsiTheme="minorHAnsi" w:cstheme="minorBidi"/>
                <w:color w:val="auto"/>
                <w:sz w:val="22"/>
              </w:rPr>
              <w:tab/>
            </w:r>
            <w:r w:rsidR="0080646E" w:rsidRPr="003C1EDF">
              <w:rPr>
                <w:rStyle w:val="Hyperlink"/>
                <w:lang w:eastAsia="en-US"/>
              </w:rPr>
              <w:t>Organización temática</w:t>
            </w:r>
            <w:r w:rsidR="0080646E">
              <w:rPr>
                <w:webHidden/>
              </w:rPr>
              <w:tab/>
            </w:r>
            <w:r w:rsidR="0080646E">
              <w:rPr>
                <w:webHidden/>
              </w:rPr>
              <w:fldChar w:fldCharType="begin"/>
            </w:r>
            <w:r w:rsidR="0080646E">
              <w:rPr>
                <w:webHidden/>
              </w:rPr>
              <w:instrText xml:space="preserve"> PAGEREF _Toc136358398 \h </w:instrText>
            </w:r>
            <w:r w:rsidR="0080646E">
              <w:rPr>
                <w:webHidden/>
              </w:rPr>
            </w:r>
            <w:r w:rsidR="0080646E">
              <w:rPr>
                <w:webHidden/>
              </w:rPr>
              <w:fldChar w:fldCharType="separate"/>
            </w:r>
            <w:r w:rsidR="0080646E">
              <w:rPr>
                <w:webHidden/>
              </w:rPr>
              <w:t>8</w:t>
            </w:r>
            <w:r w:rsidR="0080646E">
              <w:rPr>
                <w:webHidden/>
              </w:rPr>
              <w:fldChar w:fldCharType="end"/>
            </w:r>
          </w:hyperlink>
        </w:p>
        <w:p w14:paraId="40EBC0D7" w14:textId="4A643685" w:rsidR="0080646E" w:rsidRDefault="00FA0E7F">
          <w:pPr>
            <w:pStyle w:val="TOC3"/>
            <w:rPr>
              <w:rFonts w:asciiTheme="minorHAnsi" w:eastAsiaTheme="minorEastAsia" w:hAnsiTheme="minorHAnsi" w:cstheme="minorBidi"/>
              <w:color w:val="auto"/>
              <w:sz w:val="22"/>
            </w:rPr>
          </w:pPr>
          <w:hyperlink w:anchor="_Toc136358399" w:history="1">
            <w:r w:rsidR="0080646E" w:rsidRPr="003C1EDF">
              <w:rPr>
                <w:rStyle w:val="Hyperlink"/>
                <w:lang w:eastAsia="en-US"/>
              </w:rPr>
              <w:t>2.2.2</w:t>
            </w:r>
            <w:r w:rsidR="0080646E">
              <w:rPr>
                <w:rFonts w:asciiTheme="minorHAnsi" w:eastAsiaTheme="minorEastAsia" w:hAnsiTheme="minorHAnsi" w:cstheme="minorBidi"/>
                <w:color w:val="auto"/>
                <w:sz w:val="22"/>
              </w:rPr>
              <w:tab/>
            </w:r>
            <w:r w:rsidR="0080646E" w:rsidRPr="003C1EDF">
              <w:rPr>
                <w:rStyle w:val="Hyperlink"/>
                <w:lang w:eastAsia="en-US"/>
              </w:rPr>
              <w:t>Organización física</w:t>
            </w:r>
            <w:r w:rsidR="0080646E">
              <w:rPr>
                <w:webHidden/>
              </w:rPr>
              <w:tab/>
            </w:r>
            <w:r w:rsidR="0080646E">
              <w:rPr>
                <w:webHidden/>
              </w:rPr>
              <w:fldChar w:fldCharType="begin"/>
            </w:r>
            <w:r w:rsidR="0080646E">
              <w:rPr>
                <w:webHidden/>
              </w:rPr>
              <w:instrText xml:space="preserve"> PAGEREF _Toc136358399 \h </w:instrText>
            </w:r>
            <w:r w:rsidR="0080646E">
              <w:rPr>
                <w:webHidden/>
              </w:rPr>
            </w:r>
            <w:r w:rsidR="0080646E">
              <w:rPr>
                <w:webHidden/>
              </w:rPr>
              <w:fldChar w:fldCharType="separate"/>
            </w:r>
            <w:r w:rsidR="0080646E">
              <w:rPr>
                <w:webHidden/>
              </w:rPr>
              <w:t>8</w:t>
            </w:r>
            <w:r w:rsidR="0080646E">
              <w:rPr>
                <w:webHidden/>
              </w:rPr>
              <w:fldChar w:fldCharType="end"/>
            </w:r>
          </w:hyperlink>
        </w:p>
        <w:p w14:paraId="2F51D4B8" w14:textId="4446196F" w:rsidR="0080646E" w:rsidRDefault="00FA0E7F">
          <w:pPr>
            <w:pStyle w:val="TOC3"/>
            <w:rPr>
              <w:rFonts w:asciiTheme="minorHAnsi" w:eastAsiaTheme="minorEastAsia" w:hAnsiTheme="minorHAnsi" w:cstheme="minorBidi"/>
              <w:color w:val="auto"/>
              <w:sz w:val="22"/>
            </w:rPr>
          </w:pPr>
          <w:hyperlink w:anchor="_Toc136358400" w:history="1">
            <w:r w:rsidR="0080646E" w:rsidRPr="003C1EDF">
              <w:rPr>
                <w:rStyle w:val="Hyperlink"/>
              </w:rPr>
              <w:t>2.2.3</w:t>
            </w:r>
            <w:r w:rsidR="0080646E">
              <w:rPr>
                <w:rFonts w:asciiTheme="minorHAnsi" w:eastAsiaTheme="minorEastAsia" w:hAnsiTheme="minorHAnsi" w:cstheme="minorBidi"/>
                <w:color w:val="auto"/>
                <w:sz w:val="22"/>
              </w:rPr>
              <w:tab/>
            </w:r>
            <w:r w:rsidR="0080646E" w:rsidRPr="003C1EDF">
              <w:rPr>
                <w:rStyle w:val="Hyperlink"/>
              </w:rPr>
              <w:t>Catálogo de la biblioteca</w:t>
            </w:r>
            <w:r w:rsidR="0080646E">
              <w:rPr>
                <w:webHidden/>
              </w:rPr>
              <w:tab/>
            </w:r>
            <w:r w:rsidR="0080646E">
              <w:rPr>
                <w:webHidden/>
              </w:rPr>
              <w:fldChar w:fldCharType="begin"/>
            </w:r>
            <w:r w:rsidR="0080646E">
              <w:rPr>
                <w:webHidden/>
              </w:rPr>
              <w:instrText xml:space="preserve"> PAGEREF _Toc136358400 \h </w:instrText>
            </w:r>
            <w:r w:rsidR="0080646E">
              <w:rPr>
                <w:webHidden/>
              </w:rPr>
            </w:r>
            <w:r w:rsidR="0080646E">
              <w:rPr>
                <w:webHidden/>
              </w:rPr>
              <w:fldChar w:fldCharType="separate"/>
            </w:r>
            <w:r w:rsidR="0080646E">
              <w:rPr>
                <w:webHidden/>
              </w:rPr>
              <w:t>9</w:t>
            </w:r>
            <w:r w:rsidR="0080646E">
              <w:rPr>
                <w:webHidden/>
              </w:rPr>
              <w:fldChar w:fldCharType="end"/>
            </w:r>
          </w:hyperlink>
        </w:p>
        <w:p w14:paraId="715A5DCC" w14:textId="4194B56F" w:rsidR="0080646E" w:rsidRDefault="00FA0E7F">
          <w:pPr>
            <w:pStyle w:val="TOC3"/>
            <w:rPr>
              <w:rFonts w:asciiTheme="minorHAnsi" w:eastAsiaTheme="minorEastAsia" w:hAnsiTheme="minorHAnsi" w:cstheme="minorBidi"/>
              <w:color w:val="auto"/>
              <w:sz w:val="22"/>
            </w:rPr>
          </w:pPr>
          <w:hyperlink w:anchor="_Toc136358401" w:history="1">
            <w:r w:rsidR="0080646E" w:rsidRPr="003C1EDF">
              <w:rPr>
                <w:rStyle w:val="Hyperlink"/>
              </w:rPr>
              <w:t>2.2.4</w:t>
            </w:r>
            <w:r w:rsidR="0080646E">
              <w:rPr>
                <w:rFonts w:asciiTheme="minorHAnsi" w:eastAsiaTheme="minorEastAsia" w:hAnsiTheme="minorHAnsi" w:cstheme="minorBidi"/>
                <w:color w:val="auto"/>
                <w:sz w:val="22"/>
              </w:rPr>
              <w:tab/>
            </w:r>
            <w:r w:rsidR="0080646E" w:rsidRPr="003C1EDF">
              <w:rPr>
                <w:rStyle w:val="Hyperlink"/>
              </w:rPr>
              <w:t>Problemas encontrados</w:t>
            </w:r>
            <w:r w:rsidR="0080646E">
              <w:rPr>
                <w:webHidden/>
              </w:rPr>
              <w:tab/>
            </w:r>
            <w:r w:rsidR="0080646E">
              <w:rPr>
                <w:webHidden/>
              </w:rPr>
              <w:fldChar w:fldCharType="begin"/>
            </w:r>
            <w:r w:rsidR="0080646E">
              <w:rPr>
                <w:webHidden/>
              </w:rPr>
              <w:instrText xml:space="preserve"> PAGEREF _Toc136358401 \h </w:instrText>
            </w:r>
            <w:r w:rsidR="0080646E">
              <w:rPr>
                <w:webHidden/>
              </w:rPr>
            </w:r>
            <w:r w:rsidR="0080646E">
              <w:rPr>
                <w:webHidden/>
              </w:rPr>
              <w:fldChar w:fldCharType="separate"/>
            </w:r>
            <w:r w:rsidR="0080646E">
              <w:rPr>
                <w:webHidden/>
              </w:rPr>
              <w:t>9</w:t>
            </w:r>
            <w:r w:rsidR="0080646E">
              <w:rPr>
                <w:webHidden/>
              </w:rPr>
              <w:fldChar w:fldCharType="end"/>
            </w:r>
          </w:hyperlink>
        </w:p>
        <w:p w14:paraId="32CD5BD6" w14:textId="7E2C77BE" w:rsidR="0080646E" w:rsidRDefault="00FA0E7F">
          <w:pPr>
            <w:pStyle w:val="TOC2"/>
            <w:rPr>
              <w:rFonts w:asciiTheme="minorHAnsi" w:eastAsiaTheme="minorEastAsia" w:hAnsiTheme="minorHAnsi" w:cstheme="minorBidi"/>
              <w:noProof/>
              <w:color w:val="auto"/>
              <w:sz w:val="22"/>
            </w:rPr>
          </w:pPr>
          <w:hyperlink w:anchor="_Toc136358402" w:history="1">
            <w:r w:rsidR="0080646E" w:rsidRPr="003C1EDF">
              <w:rPr>
                <w:rStyle w:val="Hyperlink"/>
                <w:rFonts w:eastAsiaTheme="majorEastAsia"/>
                <w:noProof/>
              </w:rPr>
              <w:t>2.3</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Sistema de clasificación</w:t>
            </w:r>
            <w:r w:rsidR="0080646E">
              <w:rPr>
                <w:noProof/>
                <w:webHidden/>
              </w:rPr>
              <w:tab/>
            </w:r>
            <w:r w:rsidR="0080646E">
              <w:rPr>
                <w:noProof/>
                <w:webHidden/>
              </w:rPr>
              <w:fldChar w:fldCharType="begin"/>
            </w:r>
            <w:r w:rsidR="0080646E">
              <w:rPr>
                <w:noProof/>
                <w:webHidden/>
              </w:rPr>
              <w:instrText xml:space="preserve"> PAGEREF _Toc136358402 \h </w:instrText>
            </w:r>
            <w:r w:rsidR="0080646E">
              <w:rPr>
                <w:noProof/>
                <w:webHidden/>
              </w:rPr>
            </w:r>
            <w:r w:rsidR="0080646E">
              <w:rPr>
                <w:noProof/>
                <w:webHidden/>
              </w:rPr>
              <w:fldChar w:fldCharType="separate"/>
            </w:r>
            <w:r w:rsidR="0080646E">
              <w:rPr>
                <w:noProof/>
                <w:webHidden/>
              </w:rPr>
              <w:t>10</w:t>
            </w:r>
            <w:r w:rsidR="0080646E">
              <w:rPr>
                <w:noProof/>
                <w:webHidden/>
              </w:rPr>
              <w:fldChar w:fldCharType="end"/>
            </w:r>
          </w:hyperlink>
        </w:p>
        <w:p w14:paraId="0B48FCFC" w14:textId="722C37D3" w:rsidR="0080646E" w:rsidRDefault="00FA0E7F">
          <w:pPr>
            <w:pStyle w:val="TOC2"/>
            <w:rPr>
              <w:rFonts w:asciiTheme="minorHAnsi" w:eastAsiaTheme="minorEastAsia" w:hAnsiTheme="minorHAnsi" w:cstheme="minorBidi"/>
              <w:noProof/>
              <w:color w:val="auto"/>
              <w:sz w:val="22"/>
            </w:rPr>
          </w:pPr>
          <w:hyperlink w:anchor="_Toc136358403" w:history="1">
            <w:r w:rsidR="0080646E" w:rsidRPr="003C1EDF">
              <w:rPr>
                <w:rStyle w:val="Hyperlink"/>
                <w:rFonts w:eastAsiaTheme="majorEastAsia"/>
                <w:noProof/>
              </w:rPr>
              <w:t>2.4</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Catálogo</w:t>
            </w:r>
            <w:r w:rsidR="0080646E">
              <w:rPr>
                <w:noProof/>
                <w:webHidden/>
              </w:rPr>
              <w:tab/>
            </w:r>
            <w:r w:rsidR="0080646E">
              <w:rPr>
                <w:noProof/>
                <w:webHidden/>
              </w:rPr>
              <w:fldChar w:fldCharType="begin"/>
            </w:r>
            <w:r w:rsidR="0080646E">
              <w:rPr>
                <w:noProof/>
                <w:webHidden/>
              </w:rPr>
              <w:instrText xml:space="preserve"> PAGEREF _Toc136358403 \h </w:instrText>
            </w:r>
            <w:r w:rsidR="0080646E">
              <w:rPr>
                <w:noProof/>
                <w:webHidden/>
              </w:rPr>
            </w:r>
            <w:r w:rsidR="0080646E">
              <w:rPr>
                <w:noProof/>
                <w:webHidden/>
              </w:rPr>
              <w:fldChar w:fldCharType="separate"/>
            </w:r>
            <w:r w:rsidR="0080646E">
              <w:rPr>
                <w:noProof/>
                <w:webHidden/>
              </w:rPr>
              <w:t>10</w:t>
            </w:r>
            <w:r w:rsidR="0080646E">
              <w:rPr>
                <w:noProof/>
                <w:webHidden/>
              </w:rPr>
              <w:fldChar w:fldCharType="end"/>
            </w:r>
          </w:hyperlink>
        </w:p>
        <w:p w14:paraId="0A1DF3AA" w14:textId="17E345C3" w:rsidR="0080646E" w:rsidRDefault="00FA0E7F">
          <w:pPr>
            <w:pStyle w:val="TOC3"/>
            <w:rPr>
              <w:rFonts w:asciiTheme="minorHAnsi" w:eastAsiaTheme="minorEastAsia" w:hAnsiTheme="minorHAnsi" w:cstheme="minorBidi"/>
              <w:color w:val="auto"/>
              <w:sz w:val="22"/>
            </w:rPr>
          </w:pPr>
          <w:hyperlink w:anchor="_Toc136358404" w:history="1">
            <w:r w:rsidR="0080646E" w:rsidRPr="003C1EDF">
              <w:rPr>
                <w:rStyle w:val="Hyperlink"/>
              </w:rPr>
              <w:t>2.4.1</w:t>
            </w:r>
            <w:r w:rsidR="0080646E">
              <w:rPr>
                <w:rFonts w:asciiTheme="minorHAnsi" w:eastAsiaTheme="minorEastAsia" w:hAnsiTheme="minorHAnsi" w:cstheme="minorBidi"/>
                <w:color w:val="auto"/>
                <w:sz w:val="22"/>
              </w:rPr>
              <w:tab/>
            </w:r>
            <w:r w:rsidR="0080646E" w:rsidRPr="003C1EDF">
              <w:rPr>
                <w:rStyle w:val="Hyperlink"/>
              </w:rPr>
              <w:t>Reconstrucción del catálogo</w:t>
            </w:r>
            <w:r w:rsidR="0080646E">
              <w:rPr>
                <w:webHidden/>
              </w:rPr>
              <w:tab/>
            </w:r>
            <w:r w:rsidR="0080646E">
              <w:rPr>
                <w:webHidden/>
              </w:rPr>
              <w:fldChar w:fldCharType="begin"/>
            </w:r>
            <w:r w:rsidR="0080646E">
              <w:rPr>
                <w:webHidden/>
              </w:rPr>
              <w:instrText xml:space="preserve"> PAGEREF _Toc136358404 \h </w:instrText>
            </w:r>
            <w:r w:rsidR="0080646E">
              <w:rPr>
                <w:webHidden/>
              </w:rPr>
            </w:r>
            <w:r w:rsidR="0080646E">
              <w:rPr>
                <w:webHidden/>
              </w:rPr>
              <w:fldChar w:fldCharType="separate"/>
            </w:r>
            <w:r w:rsidR="0080646E">
              <w:rPr>
                <w:webHidden/>
              </w:rPr>
              <w:t>10</w:t>
            </w:r>
            <w:r w:rsidR="0080646E">
              <w:rPr>
                <w:webHidden/>
              </w:rPr>
              <w:fldChar w:fldCharType="end"/>
            </w:r>
          </w:hyperlink>
        </w:p>
        <w:p w14:paraId="3A19895D" w14:textId="2F4F068C" w:rsidR="0080646E" w:rsidRDefault="00FA0E7F">
          <w:pPr>
            <w:pStyle w:val="TOC3"/>
            <w:rPr>
              <w:rFonts w:asciiTheme="minorHAnsi" w:eastAsiaTheme="minorEastAsia" w:hAnsiTheme="minorHAnsi" w:cstheme="minorBidi"/>
              <w:color w:val="auto"/>
              <w:sz w:val="22"/>
            </w:rPr>
          </w:pPr>
          <w:hyperlink w:anchor="_Toc136358405" w:history="1">
            <w:r w:rsidR="0080646E" w:rsidRPr="003C1EDF">
              <w:rPr>
                <w:rStyle w:val="Hyperlink"/>
              </w:rPr>
              <w:t>2.4.2</w:t>
            </w:r>
            <w:r w:rsidR="0080646E">
              <w:rPr>
                <w:rFonts w:asciiTheme="minorHAnsi" w:eastAsiaTheme="minorEastAsia" w:hAnsiTheme="minorHAnsi" w:cstheme="minorBidi"/>
                <w:color w:val="auto"/>
                <w:sz w:val="22"/>
              </w:rPr>
              <w:tab/>
            </w:r>
            <w:r w:rsidR="0080646E" w:rsidRPr="003C1EDF">
              <w:rPr>
                <w:rStyle w:val="Hyperlink"/>
              </w:rPr>
              <w:t>Aplicación de gestión de bibliotecas</w:t>
            </w:r>
            <w:r w:rsidR="0080646E">
              <w:rPr>
                <w:webHidden/>
              </w:rPr>
              <w:tab/>
            </w:r>
            <w:r w:rsidR="0080646E">
              <w:rPr>
                <w:webHidden/>
              </w:rPr>
              <w:fldChar w:fldCharType="begin"/>
            </w:r>
            <w:r w:rsidR="0080646E">
              <w:rPr>
                <w:webHidden/>
              </w:rPr>
              <w:instrText xml:space="preserve"> PAGEREF _Toc136358405 \h </w:instrText>
            </w:r>
            <w:r w:rsidR="0080646E">
              <w:rPr>
                <w:webHidden/>
              </w:rPr>
            </w:r>
            <w:r w:rsidR="0080646E">
              <w:rPr>
                <w:webHidden/>
              </w:rPr>
              <w:fldChar w:fldCharType="separate"/>
            </w:r>
            <w:r w:rsidR="0080646E">
              <w:rPr>
                <w:webHidden/>
              </w:rPr>
              <w:t>11</w:t>
            </w:r>
            <w:r w:rsidR="0080646E">
              <w:rPr>
                <w:webHidden/>
              </w:rPr>
              <w:fldChar w:fldCharType="end"/>
            </w:r>
          </w:hyperlink>
        </w:p>
        <w:p w14:paraId="00B78F01" w14:textId="67AB45AC" w:rsidR="0080646E" w:rsidRDefault="00FA0E7F">
          <w:pPr>
            <w:pStyle w:val="TOC2"/>
            <w:rPr>
              <w:rFonts w:asciiTheme="minorHAnsi" w:eastAsiaTheme="minorEastAsia" w:hAnsiTheme="minorHAnsi" w:cstheme="minorBidi"/>
              <w:noProof/>
              <w:color w:val="auto"/>
              <w:sz w:val="22"/>
            </w:rPr>
          </w:pPr>
          <w:hyperlink w:anchor="_Toc136358406" w:history="1">
            <w:r w:rsidR="0080646E" w:rsidRPr="003C1EDF">
              <w:rPr>
                <w:rStyle w:val="Hyperlink"/>
                <w:rFonts w:eastAsiaTheme="majorEastAsia"/>
                <w:noProof/>
              </w:rPr>
              <w:t>2.5</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Automatización y herramientas</w:t>
            </w:r>
            <w:r w:rsidR="0080646E">
              <w:rPr>
                <w:noProof/>
                <w:webHidden/>
              </w:rPr>
              <w:tab/>
            </w:r>
            <w:r w:rsidR="0080646E">
              <w:rPr>
                <w:noProof/>
                <w:webHidden/>
              </w:rPr>
              <w:fldChar w:fldCharType="begin"/>
            </w:r>
            <w:r w:rsidR="0080646E">
              <w:rPr>
                <w:noProof/>
                <w:webHidden/>
              </w:rPr>
              <w:instrText xml:space="preserve"> PAGEREF _Toc136358406 \h </w:instrText>
            </w:r>
            <w:r w:rsidR="0080646E">
              <w:rPr>
                <w:noProof/>
                <w:webHidden/>
              </w:rPr>
            </w:r>
            <w:r w:rsidR="0080646E">
              <w:rPr>
                <w:noProof/>
                <w:webHidden/>
              </w:rPr>
              <w:fldChar w:fldCharType="separate"/>
            </w:r>
            <w:r w:rsidR="0080646E">
              <w:rPr>
                <w:noProof/>
                <w:webHidden/>
              </w:rPr>
              <w:t>12</w:t>
            </w:r>
            <w:r w:rsidR="0080646E">
              <w:rPr>
                <w:noProof/>
                <w:webHidden/>
              </w:rPr>
              <w:fldChar w:fldCharType="end"/>
            </w:r>
          </w:hyperlink>
        </w:p>
        <w:p w14:paraId="1CF5C127" w14:textId="52695D1D" w:rsidR="0080646E" w:rsidRDefault="00FA0E7F">
          <w:pPr>
            <w:pStyle w:val="TOC1"/>
            <w:rPr>
              <w:rFonts w:asciiTheme="minorHAnsi" w:eastAsiaTheme="minorEastAsia" w:hAnsiTheme="minorHAnsi" w:cstheme="minorBidi"/>
              <w:color w:val="auto"/>
              <w:sz w:val="22"/>
            </w:rPr>
          </w:pPr>
          <w:hyperlink w:anchor="_Toc136358407" w:history="1">
            <w:r w:rsidR="0080646E" w:rsidRPr="003C1EDF">
              <w:rPr>
                <w:rStyle w:val="Hyperlink"/>
              </w:rPr>
              <w:t>3</w:t>
            </w:r>
            <w:r w:rsidR="0080646E">
              <w:rPr>
                <w:rFonts w:asciiTheme="minorHAnsi" w:eastAsiaTheme="minorEastAsia" w:hAnsiTheme="minorHAnsi" w:cstheme="minorBidi"/>
                <w:color w:val="auto"/>
                <w:sz w:val="22"/>
              </w:rPr>
              <w:tab/>
            </w:r>
            <w:r w:rsidR="0080646E" w:rsidRPr="003C1EDF">
              <w:rPr>
                <w:rStyle w:val="Hyperlink"/>
              </w:rPr>
              <w:t>DESARROLLO DEL PLAN</w:t>
            </w:r>
            <w:r w:rsidR="0080646E">
              <w:rPr>
                <w:webHidden/>
              </w:rPr>
              <w:tab/>
            </w:r>
            <w:r w:rsidR="0080646E">
              <w:rPr>
                <w:webHidden/>
              </w:rPr>
              <w:fldChar w:fldCharType="begin"/>
            </w:r>
            <w:r w:rsidR="0080646E">
              <w:rPr>
                <w:webHidden/>
              </w:rPr>
              <w:instrText xml:space="preserve"> PAGEREF _Toc136358407 \h </w:instrText>
            </w:r>
            <w:r w:rsidR="0080646E">
              <w:rPr>
                <w:webHidden/>
              </w:rPr>
            </w:r>
            <w:r w:rsidR="0080646E">
              <w:rPr>
                <w:webHidden/>
              </w:rPr>
              <w:fldChar w:fldCharType="separate"/>
            </w:r>
            <w:r w:rsidR="0080646E">
              <w:rPr>
                <w:webHidden/>
              </w:rPr>
              <w:t>14</w:t>
            </w:r>
            <w:r w:rsidR="0080646E">
              <w:rPr>
                <w:webHidden/>
              </w:rPr>
              <w:fldChar w:fldCharType="end"/>
            </w:r>
          </w:hyperlink>
        </w:p>
        <w:p w14:paraId="1AFFB9F5" w14:textId="0522A984" w:rsidR="0080646E" w:rsidRDefault="00FA0E7F">
          <w:pPr>
            <w:pStyle w:val="TOC2"/>
            <w:rPr>
              <w:rFonts w:asciiTheme="minorHAnsi" w:eastAsiaTheme="minorEastAsia" w:hAnsiTheme="minorHAnsi" w:cstheme="minorBidi"/>
              <w:noProof/>
              <w:color w:val="auto"/>
              <w:sz w:val="22"/>
            </w:rPr>
          </w:pPr>
          <w:hyperlink w:anchor="_Toc136358408" w:history="1">
            <w:r w:rsidR="0080646E" w:rsidRPr="003C1EDF">
              <w:rPr>
                <w:rStyle w:val="Hyperlink"/>
                <w:rFonts w:eastAsiaTheme="majorEastAsia"/>
                <w:noProof/>
              </w:rPr>
              <w:t>3.1</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Fase de diseño y preparación</w:t>
            </w:r>
            <w:r w:rsidR="0080646E">
              <w:rPr>
                <w:noProof/>
                <w:webHidden/>
              </w:rPr>
              <w:tab/>
            </w:r>
            <w:r w:rsidR="0080646E">
              <w:rPr>
                <w:noProof/>
                <w:webHidden/>
              </w:rPr>
              <w:fldChar w:fldCharType="begin"/>
            </w:r>
            <w:r w:rsidR="0080646E">
              <w:rPr>
                <w:noProof/>
                <w:webHidden/>
              </w:rPr>
              <w:instrText xml:space="preserve"> PAGEREF _Toc136358408 \h </w:instrText>
            </w:r>
            <w:r w:rsidR="0080646E">
              <w:rPr>
                <w:noProof/>
                <w:webHidden/>
              </w:rPr>
            </w:r>
            <w:r w:rsidR="0080646E">
              <w:rPr>
                <w:noProof/>
                <w:webHidden/>
              </w:rPr>
              <w:fldChar w:fldCharType="separate"/>
            </w:r>
            <w:r w:rsidR="0080646E">
              <w:rPr>
                <w:noProof/>
                <w:webHidden/>
              </w:rPr>
              <w:t>14</w:t>
            </w:r>
            <w:r w:rsidR="0080646E">
              <w:rPr>
                <w:noProof/>
                <w:webHidden/>
              </w:rPr>
              <w:fldChar w:fldCharType="end"/>
            </w:r>
          </w:hyperlink>
        </w:p>
        <w:p w14:paraId="5F8DA13D" w14:textId="1BCBFB88" w:rsidR="0080646E" w:rsidRDefault="00FA0E7F">
          <w:pPr>
            <w:pStyle w:val="TOC3"/>
            <w:rPr>
              <w:rFonts w:asciiTheme="minorHAnsi" w:eastAsiaTheme="minorEastAsia" w:hAnsiTheme="minorHAnsi" w:cstheme="minorBidi"/>
              <w:color w:val="auto"/>
              <w:sz w:val="22"/>
            </w:rPr>
          </w:pPr>
          <w:hyperlink w:anchor="_Toc136358409" w:history="1">
            <w:r w:rsidR="0080646E" w:rsidRPr="003C1EDF">
              <w:rPr>
                <w:rStyle w:val="Hyperlink"/>
              </w:rPr>
              <w:t>3.1.1</w:t>
            </w:r>
            <w:r w:rsidR="0080646E">
              <w:rPr>
                <w:rFonts w:asciiTheme="minorHAnsi" w:eastAsiaTheme="minorEastAsia" w:hAnsiTheme="minorHAnsi" w:cstheme="minorBidi"/>
                <w:color w:val="auto"/>
                <w:sz w:val="22"/>
              </w:rPr>
              <w:tab/>
            </w:r>
            <w:r w:rsidR="0080646E" w:rsidRPr="003C1EDF">
              <w:rPr>
                <w:rStyle w:val="Hyperlink"/>
              </w:rPr>
              <w:t>Trabajo previo al plan de mejora</w:t>
            </w:r>
            <w:r w:rsidR="0080646E">
              <w:rPr>
                <w:webHidden/>
              </w:rPr>
              <w:tab/>
            </w:r>
            <w:r w:rsidR="0080646E">
              <w:rPr>
                <w:webHidden/>
              </w:rPr>
              <w:fldChar w:fldCharType="begin"/>
            </w:r>
            <w:r w:rsidR="0080646E">
              <w:rPr>
                <w:webHidden/>
              </w:rPr>
              <w:instrText xml:space="preserve"> PAGEREF _Toc136358409 \h </w:instrText>
            </w:r>
            <w:r w:rsidR="0080646E">
              <w:rPr>
                <w:webHidden/>
              </w:rPr>
            </w:r>
            <w:r w:rsidR="0080646E">
              <w:rPr>
                <w:webHidden/>
              </w:rPr>
              <w:fldChar w:fldCharType="separate"/>
            </w:r>
            <w:r w:rsidR="0080646E">
              <w:rPr>
                <w:webHidden/>
              </w:rPr>
              <w:t>14</w:t>
            </w:r>
            <w:r w:rsidR="0080646E">
              <w:rPr>
                <w:webHidden/>
              </w:rPr>
              <w:fldChar w:fldCharType="end"/>
            </w:r>
          </w:hyperlink>
        </w:p>
        <w:p w14:paraId="576F9051" w14:textId="5D8643B9" w:rsidR="0080646E" w:rsidRDefault="00FA0E7F">
          <w:pPr>
            <w:pStyle w:val="TOC3"/>
            <w:rPr>
              <w:rFonts w:asciiTheme="minorHAnsi" w:eastAsiaTheme="minorEastAsia" w:hAnsiTheme="minorHAnsi" w:cstheme="minorBidi"/>
              <w:color w:val="auto"/>
              <w:sz w:val="22"/>
            </w:rPr>
          </w:pPr>
          <w:hyperlink w:anchor="_Toc136358410" w:history="1">
            <w:r w:rsidR="0080646E" w:rsidRPr="003C1EDF">
              <w:rPr>
                <w:rStyle w:val="Hyperlink"/>
              </w:rPr>
              <w:t>3.1.2</w:t>
            </w:r>
            <w:r w:rsidR="0080646E">
              <w:rPr>
                <w:rFonts w:asciiTheme="minorHAnsi" w:eastAsiaTheme="minorEastAsia" w:hAnsiTheme="minorHAnsi" w:cstheme="minorBidi"/>
                <w:color w:val="auto"/>
                <w:sz w:val="22"/>
              </w:rPr>
              <w:tab/>
            </w:r>
            <w:r w:rsidR="0080646E" w:rsidRPr="003C1EDF">
              <w:rPr>
                <w:rStyle w:val="Hyperlink"/>
              </w:rPr>
              <w:t>Sistema de clasificación temática</w:t>
            </w:r>
            <w:r w:rsidR="0080646E">
              <w:rPr>
                <w:webHidden/>
              </w:rPr>
              <w:tab/>
            </w:r>
            <w:r w:rsidR="0080646E">
              <w:rPr>
                <w:webHidden/>
              </w:rPr>
              <w:fldChar w:fldCharType="begin"/>
            </w:r>
            <w:r w:rsidR="0080646E">
              <w:rPr>
                <w:webHidden/>
              </w:rPr>
              <w:instrText xml:space="preserve"> PAGEREF _Toc136358410 \h </w:instrText>
            </w:r>
            <w:r w:rsidR="0080646E">
              <w:rPr>
                <w:webHidden/>
              </w:rPr>
            </w:r>
            <w:r w:rsidR="0080646E">
              <w:rPr>
                <w:webHidden/>
              </w:rPr>
              <w:fldChar w:fldCharType="separate"/>
            </w:r>
            <w:r w:rsidR="0080646E">
              <w:rPr>
                <w:webHidden/>
              </w:rPr>
              <w:t>15</w:t>
            </w:r>
            <w:r w:rsidR="0080646E">
              <w:rPr>
                <w:webHidden/>
              </w:rPr>
              <w:fldChar w:fldCharType="end"/>
            </w:r>
          </w:hyperlink>
        </w:p>
        <w:p w14:paraId="6E004BD7" w14:textId="73E8082A" w:rsidR="0080646E" w:rsidRDefault="00FA0E7F">
          <w:pPr>
            <w:pStyle w:val="TOC3"/>
            <w:rPr>
              <w:rFonts w:asciiTheme="minorHAnsi" w:eastAsiaTheme="minorEastAsia" w:hAnsiTheme="minorHAnsi" w:cstheme="minorBidi"/>
              <w:color w:val="auto"/>
              <w:sz w:val="22"/>
            </w:rPr>
          </w:pPr>
          <w:hyperlink w:anchor="_Toc136358411" w:history="1">
            <w:r w:rsidR="0080646E" w:rsidRPr="003C1EDF">
              <w:rPr>
                <w:rStyle w:val="Hyperlink"/>
                <w:rFonts w:eastAsiaTheme="minorHAnsi"/>
                <w:lang w:eastAsia="en-US"/>
              </w:rPr>
              <w:t>3.1.3</w:t>
            </w:r>
            <w:r w:rsidR="0080646E">
              <w:rPr>
                <w:rFonts w:asciiTheme="minorHAnsi" w:eastAsiaTheme="minorEastAsia" w:hAnsiTheme="minorHAnsi" w:cstheme="minorBidi"/>
                <w:color w:val="auto"/>
                <w:sz w:val="22"/>
              </w:rPr>
              <w:tab/>
            </w:r>
            <w:r w:rsidR="0080646E" w:rsidRPr="003C1EDF">
              <w:rPr>
                <w:rStyle w:val="Hyperlink"/>
                <w:lang w:eastAsia="en-US"/>
              </w:rPr>
              <w:t>Flujo de trabajo</w:t>
            </w:r>
            <w:r w:rsidR="0080646E">
              <w:rPr>
                <w:webHidden/>
              </w:rPr>
              <w:tab/>
            </w:r>
            <w:r w:rsidR="0080646E">
              <w:rPr>
                <w:webHidden/>
              </w:rPr>
              <w:fldChar w:fldCharType="begin"/>
            </w:r>
            <w:r w:rsidR="0080646E">
              <w:rPr>
                <w:webHidden/>
              </w:rPr>
              <w:instrText xml:space="preserve"> PAGEREF _Toc136358411 \h </w:instrText>
            </w:r>
            <w:r w:rsidR="0080646E">
              <w:rPr>
                <w:webHidden/>
              </w:rPr>
            </w:r>
            <w:r w:rsidR="0080646E">
              <w:rPr>
                <w:webHidden/>
              </w:rPr>
              <w:fldChar w:fldCharType="separate"/>
            </w:r>
            <w:r w:rsidR="0080646E">
              <w:rPr>
                <w:webHidden/>
              </w:rPr>
              <w:t>16</w:t>
            </w:r>
            <w:r w:rsidR="0080646E">
              <w:rPr>
                <w:webHidden/>
              </w:rPr>
              <w:fldChar w:fldCharType="end"/>
            </w:r>
          </w:hyperlink>
        </w:p>
        <w:p w14:paraId="1C6A5DD6" w14:textId="1BC2C3BE" w:rsidR="0080646E" w:rsidRDefault="00FA0E7F">
          <w:pPr>
            <w:pStyle w:val="TOC3"/>
            <w:rPr>
              <w:rFonts w:asciiTheme="minorHAnsi" w:eastAsiaTheme="minorEastAsia" w:hAnsiTheme="minorHAnsi" w:cstheme="minorBidi"/>
              <w:color w:val="auto"/>
              <w:sz w:val="22"/>
            </w:rPr>
          </w:pPr>
          <w:hyperlink w:anchor="_Toc136358412" w:history="1">
            <w:r w:rsidR="0080646E" w:rsidRPr="003C1EDF">
              <w:rPr>
                <w:rStyle w:val="Hyperlink"/>
                <w:lang w:eastAsia="en-US"/>
              </w:rPr>
              <w:t>3.1.4</w:t>
            </w:r>
            <w:r w:rsidR="0080646E">
              <w:rPr>
                <w:rFonts w:asciiTheme="minorHAnsi" w:eastAsiaTheme="minorEastAsia" w:hAnsiTheme="minorHAnsi" w:cstheme="minorBidi"/>
                <w:color w:val="auto"/>
                <w:sz w:val="22"/>
              </w:rPr>
              <w:tab/>
            </w:r>
            <w:r w:rsidR="0080646E" w:rsidRPr="003C1EDF">
              <w:rPr>
                <w:rStyle w:val="Hyperlink"/>
                <w:lang w:eastAsia="en-US"/>
              </w:rPr>
              <w:t>Conversión MARC21 a campos Abies 2</w:t>
            </w:r>
            <w:r w:rsidR="0080646E">
              <w:rPr>
                <w:webHidden/>
              </w:rPr>
              <w:tab/>
            </w:r>
            <w:r w:rsidR="0080646E">
              <w:rPr>
                <w:webHidden/>
              </w:rPr>
              <w:fldChar w:fldCharType="begin"/>
            </w:r>
            <w:r w:rsidR="0080646E">
              <w:rPr>
                <w:webHidden/>
              </w:rPr>
              <w:instrText xml:space="preserve"> PAGEREF _Toc136358412 \h </w:instrText>
            </w:r>
            <w:r w:rsidR="0080646E">
              <w:rPr>
                <w:webHidden/>
              </w:rPr>
            </w:r>
            <w:r w:rsidR="0080646E">
              <w:rPr>
                <w:webHidden/>
              </w:rPr>
              <w:fldChar w:fldCharType="separate"/>
            </w:r>
            <w:r w:rsidR="0080646E">
              <w:rPr>
                <w:webHidden/>
              </w:rPr>
              <w:t>16</w:t>
            </w:r>
            <w:r w:rsidR="0080646E">
              <w:rPr>
                <w:webHidden/>
              </w:rPr>
              <w:fldChar w:fldCharType="end"/>
            </w:r>
          </w:hyperlink>
        </w:p>
        <w:p w14:paraId="379E8F6B" w14:textId="2839718B" w:rsidR="0080646E" w:rsidRDefault="00FA0E7F">
          <w:pPr>
            <w:pStyle w:val="TOC2"/>
            <w:rPr>
              <w:rFonts w:asciiTheme="minorHAnsi" w:eastAsiaTheme="minorEastAsia" w:hAnsiTheme="minorHAnsi" w:cstheme="minorBidi"/>
              <w:noProof/>
              <w:color w:val="auto"/>
              <w:sz w:val="22"/>
            </w:rPr>
          </w:pPr>
          <w:hyperlink w:anchor="_Toc136358413" w:history="1">
            <w:r w:rsidR="0080646E" w:rsidRPr="003C1EDF">
              <w:rPr>
                <w:rStyle w:val="Hyperlink"/>
                <w:rFonts w:eastAsiaTheme="majorEastAsia"/>
                <w:noProof/>
              </w:rPr>
              <w:t>3.2</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Fase de preparación de herramientas</w:t>
            </w:r>
            <w:r w:rsidR="0080646E">
              <w:rPr>
                <w:noProof/>
                <w:webHidden/>
              </w:rPr>
              <w:tab/>
            </w:r>
            <w:r w:rsidR="0080646E">
              <w:rPr>
                <w:noProof/>
                <w:webHidden/>
              </w:rPr>
              <w:fldChar w:fldCharType="begin"/>
            </w:r>
            <w:r w:rsidR="0080646E">
              <w:rPr>
                <w:noProof/>
                <w:webHidden/>
              </w:rPr>
              <w:instrText xml:space="preserve"> PAGEREF _Toc136358413 \h </w:instrText>
            </w:r>
            <w:r w:rsidR="0080646E">
              <w:rPr>
                <w:noProof/>
                <w:webHidden/>
              </w:rPr>
            </w:r>
            <w:r w:rsidR="0080646E">
              <w:rPr>
                <w:noProof/>
                <w:webHidden/>
              </w:rPr>
              <w:fldChar w:fldCharType="separate"/>
            </w:r>
            <w:r w:rsidR="0080646E">
              <w:rPr>
                <w:noProof/>
                <w:webHidden/>
              </w:rPr>
              <w:t>17</w:t>
            </w:r>
            <w:r w:rsidR="0080646E">
              <w:rPr>
                <w:noProof/>
                <w:webHidden/>
              </w:rPr>
              <w:fldChar w:fldCharType="end"/>
            </w:r>
          </w:hyperlink>
        </w:p>
        <w:p w14:paraId="58F0C9F2" w14:textId="0242E620" w:rsidR="0080646E" w:rsidRDefault="00FA0E7F">
          <w:pPr>
            <w:pStyle w:val="TOC3"/>
            <w:rPr>
              <w:rFonts w:asciiTheme="minorHAnsi" w:eastAsiaTheme="minorEastAsia" w:hAnsiTheme="minorHAnsi" w:cstheme="minorBidi"/>
              <w:color w:val="auto"/>
              <w:sz w:val="22"/>
            </w:rPr>
          </w:pPr>
          <w:hyperlink w:anchor="_Toc136358414" w:history="1">
            <w:r w:rsidR="0080646E" w:rsidRPr="003C1EDF">
              <w:rPr>
                <w:rStyle w:val="Hyperlink"/>
              </w:rPr>
              <w:t>3.2.1</w:t>
            </w:r>
            <w:r w:rsidR="0080646E">
              <w:rPr>
                <w:rFonts w:asciiTheme="minorHAnsi" w:eastAsiaTheme="minorEastAsia" w:hAnsiTheme="minorHAnsi" w:cstheme="minorBidi"/>
                <w:color w:val="auto"/>
                <w:sz w:val="22"/>
              </w:rPr>
              <w:tab/>
            </w:r>
            <w:r w:rsidR="0080646E" w:rsidRPr="003C1EDF">
              <w:rPr>
                <w:rStyle w:val="Hyperlink"/>
              </w:rPr>
              <w:t>Selección de las herramientas</w:t>
            </w:r>
            <w:r w:rsidR="0080646E">
              <w:rPr>
                <w:webHidden/>
              </w:rPr>
              <w:tab/>
            </w:r>
            <w:r w:rsidR="0080646E">
              <w:rPr>
                <w:webHidden/>
              </w:rPr>
              <w:fldChar w:fldCharType="begin"/>
            </w:r>
            <w:r w:rsidR="0080646E">
              <w:rPr>
                <w:webHidden/>
              </w:rPr>
              <w:instrText xml:space="preserve"> PAGEREF _Toc136358414 \h </w:instrText>
            </w:r>
            <w:r w:rsidR="0080646E">
              <w:rPr>
                <w:webHidden/>
              </w:rPr>
            </w:r>
            <w:r w:rsidR="0080646E">
              <w:rPr>
                <w:webHidden/>
              </w:rPr>
              <w:fldChar w:fldCharType="separate"/>
            </w:r>
            <w:r w:rsidR="0080646E">
              <w:rPr>
                <w:webHidden/>
              </w:rPr>
              <w:t>18</w:t>
            </w:r>
            <w:r w:rsidR="0080646E">
              <w:rPr>
                <w:webHidden/>
              </w:rPr>
              <w:fldChar w:fldCharType="end"/>
            </w:r>
          </w:hyperlink>
        </w:p>
        <w:p w14:paraId="28802D18" w14:textId="623231EA" w:rsidR="0080646E" w:rsidRDefault="00FA0E7F">
          <w:pPr>
            <w:pStyle w:val="TOC3"/>
            <w:rPr>
              <w:rFonts w:asciiTheme="minorHAnsi" w:eastAsiaTheme="minorEastAsia" w:hAnsiTheme="minorHAnsi" w:cstheme="minorBidi"/>
              <w:color w:val="auto"/>
              <w:sz w:val="22"/>
            </w:rPr>
          </w:pPr>
          <w:hyperlink w:anchor="_Toc136358415" w:history="1">
            <w:r w:rsidR="0080646E" w:rsidRPr="003C1EDF">
              <w:rPr>
                <w:rStyle w:val="Hyperlink"/>
              </w:rPr>
              <w:t>3.2.2</w:t>
            </w:r>
            <w:r w:rsidR="0080646E">
              <w:rPr>
                <w:rFonts w:asciiTheme="minorHAnsi" w:eastAsiaTheme="minorEastAsia" w:hAnsiTheme="minorHAnsi" w:cstheme="minorBidi"/>
                <w:color w:val="auto"/>
                <w:sz w:val="22"/>
              </w:rPr>
              <w:tab/>
            </w:r>
            <w:r w:rsidR="0080646E" w:rsidRPr="003C1EDF">
              <w:rPr>
                <w:rStyle w:val="Hyperlink"/>
              </w:rPr>
              <w:t>Configuración del entorno y las herramientas</w:t>
            </w:r>
            <w:r w:rsidR="0080646E">
              <w:rPr>
                <w:webHidden/>
              </w:rPr>
              <w:tab/>
            </w:r>
            <w:r w:rsidR="0080646E">
              <w:rPr>
                <w:webHidden/>
              </w:rPr>
              <w:fldChar w:fldCharType="begin"/>
            </w:r>
            <w:r w:rsidR="0080646E">
              <w:rPr>
                <w:webHidden/>
              </w:rPr>
              <w:instrText xml:space="preserve"> PAGEREF _Toc136358415 \h </w:instrText>
            </w:r>
            <w:r w:rsidR="0080646E">
              <w:rPr>
                <w:webHidden/>
              </w:rPr>
            </w:r>
            <w:r w:rsidR="0080646E">
              <w:rPr>
                <w:webHidden/>
              </w:rPr>
              <w:fldChar w:fldCharType="separate"/>
            </w:r>
            <w:r w:rsidR="0080646E">
              <w:rPr>
                <w:webHidden/>
              </w:rPr>
              <w:t>18</w:t>
            </w:r>
            <w:r w:rsidR="0080646E">
              <w:rPr>
                <w:webHidden/>
              </w:rPr>
              <w:fldChar w:fldCharType="end"/>
            </w:r>
          </w:hyperlink>
        </w:p>
        <w:p w14:paraId="584EC5F0" w14:textId="7FE81691" w:rsidR="0080646E" w:rsidRDefault="00FA0E7F">
          <w:pPr>
            <w:pStyle w:val="TOC3"/>
            <w:rPr>
              <w:rFonts w:asciiTheme="minorHAnsi" w:eastAsiaTheme="minorEastAsia" w:hAnsiTheme="minorHAnsi" w:cstheme="minorBidi"/>
              <w:color w:val="auto"/>
              <w:sz w:val="22"/>
            </w:rPr>
          </w:pPr>
          <w:hyperlink w:anchor="_Toc136358416" w:history="1">
            <w:r w:rsidR="0080646E" w:rsidRPr="003C1EDF">
              <w:rPr>
                <w:rStyle w:val="Hyperlink"/>
              </w:rPr>
              <w:t>3.2.3</w:t>
            </w:r>
            <w:r w:rsidR="0080646E">
              <w:rPr>
                <w:rFonts w:asciiTheme="minorHAnsi" w:eastAsiaTheme="minorEastAsia" w:hAnsiTheme="minorHAnsi" w:cstheme="minorBidi"/>
                <w:color w:val="auto"/>
                <w:sz w:val="22"/>
              </w:rPr>
              <w:tab/>
            </w:r>
            <w:r w:rsidR="0080646E" w:rsidRPr="003C1EDF">
              <w:rPr>
                <w:rStyle w:val="Hyperlink"/>
              </w:rPr>
              <w:t>Scripts de automatización</w:t>
            </w:r>
            <w:r w:rsidR="0080646E">
              <w:rPr>
                <w:webHidden/>
              </w:rPr>
              <w:tab/>
            </w:r>
            <w:r w:rsidR="0080646E">
              <w:rPr>
                <w:webHidden/>
              </w:rPr>
              <w:fldChar w:fldCharType="begin"/>
            </w:r>
            <w:r w:rsidR="0080646E">
              <w:rPr>
                <w:webHidden/>
              </w:rPr>
              <w:instrText xml:space="preserve"> PAGEREF _Toc136358416 \h </w:instrText>
            </w:r>
            <w:r w:rsidR="0080646E">
              <w:rPr>
                <w:webHidden/>
              </w:rPr>
            </w:r>
            <w:r w:rsidR="0080646E">
              <w:rPr>
                <w:webHidden/>
              </w:rPr>
              <w:fldChar w:fldCharType="separate"/>
            </w:r>
            <w:r w:rsidR="0080646E">
              <w:rPr>
                <w:webHidden/>
              </w:rPr>
              <w:t>18</w:t>
            </w:r>
            <w:r w:rsidR="0080646E">
              <w:rPr>
                <w:webHidden/>
              </w:rPr>
              <w:fldChar w:fldCharType="end"/>
            </w:r>
          </w:hyperlink>
        </w:p>
        <w:p w14:paraId="610C6852" w14:textId="13BAD60D" w:rsidR="0080646E" w:rsidRDefault="00FA0E7F">
          <w:pPr>
            <w:pStyle w:val="TOC2"/>
            <w:rPr>
              <w:rFonts w:asciiTheme="minorHAnsi" w:eastAsiaTheme="minorEastAsia" w:hAnsiTheme="minorHAnsi" w:cstheme="minorBidi"/>
              <w:noProof/>
              <w:color w:val="auto"/>
              <w:sz w:val="22"/>
            </w:rPr>
          </w:pPr>
          <w:hyperlink w:anchor="_Toc136358417" w:history="1">
            <w:r w:rsidR="0080646E" w:rsidRPr="003C1EDF">
              <w:rPr>
                <w:rStyle w:val="Hyperlink"/>
                <w:rFonts w:eastAsiaTheme="majorEastAsia"/>
                <w:noProof/>
              </w:rPr>
              <w:t>3.3</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Fase de recogida de datos</w:t>
            </w:r>
            <w:r w:rsidR="0080646E">
              <w:rPr>
                <w:noProof/>
                <w:webHidden/>
              </w:rPr>
              <w:tab/>
            </w:r>
            <w:r w:rsidR="0080646E">
              <w:rPr>
                <w:noProof/>
                <w:webHidden/>
              </w:rPr>
              <w:fldChar w:fldCharType="begin"/>
            </w:r>
            <w:r w:rsidR="0080646E">
              <w:rPr>
                <w:noProof/>
                <w:webHidden/>
              </w:rPr>
              <w:instrText xml:space="preserve"> PAGEREF _Toc136358417 \h </w:instrText>
            </w:r>
            <w:r w:rsidR="0080646E">
              <w:rPr>
                <w:noProof/>
                <w:webHidden/>
              </w:rPr>
            </w:r>
            <w:r w:rsidR="0080646E">
              <w:rPr>
                <w:noProof/>
                <w:webHidden/>
              </w:rPr>
              <w:fldChar w:fldCharType="separate"/>
            </w:r>
            <w:r w:rsidR="0080646E">
              <w:rPr>
                <w:noProof/>
                <w:webHidden/>
              </w:rPr>
              <w:t>18</w:t>
            </w:r>
            <w:r w:rsidR="0080646E">
              <w:rPr>
                <w:noProof/>
                <w:webHidden/>
              </w:rPr>
              <w:fldChar w:fldCharType="end"/>
            </w:r>
          </w:hyperlink>
        </w:p>
        <w:p w14:paraId="340AED5A" w14:textId="06779C74" w:rsidR="0080646E" w:rsidRDefault="00FA0E7F">
          <w:pPr>
            <w:pStyle w:val="TOC2"/>
            <w:rPr>
              <w:rFonts w:asciiTheme="minorHAnsi" w:eastAsiaTheme="minorEastAsia" w:hAnsiTheme="minorHAnsi" w:cstheme="minorBidi"/>
              <w:noProof/>
              <w:color w:val="auto"/>
              <w:sz w:val="22"/>
            </w:rPr>
          </w:pPr>
          <w:hyperlink w:anchor="_Toc136358418" w:history="1">
            <w:r w:rsidR="0080646E" w:rsidRPr="003C1EDF">
              <w:rPr>
                <w:rStyle w:val="Hyperlink"/>
                <w:rFonts w:eastAsiaTheme="majorEastAsia"/>
                <w:noProof/>
              </w:rPr>
              <w:t>3.4</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Fase de catalogación</w:t>
            </w:r>
            <w:r w:rsidR="0080646E">
              <w:rPr>
                <w:noProof/>
                <w:webHidden/>
              </w:rPr>
              <w:tab/>
            </w:r>
            <w:r w:rsidR="0080646E">
              <w:rPr>
                <w:noProof/>
                <w:webHidden/>
              </w:rPr>
              <w:fldChar w:fldCharType="begin"/>
            </w:r>
            <w:r w:rsidR="0080646E">
              <w:rPr>
                <w:noProof/>
                <w:webHidden/>
              </w:rPr>
              <w:instrText xml:space="preserve"> PAGEREF _Toc136358418 \h </w:instrText>
            </w:r>
            <w:r w:rsidR="0080646E">
              <w:rPr>
                <w:noProof/>
                <w:webHidden/>
              </w:rPr>
            </w:r>
            <w:r w:rsidR="0080646E">
              <w:rPr>
                <w:noProof/>
                <w:webHidden/>
              </w:rPr>
              <w:fldChar w:fldCharType="separate"/>
            </w:r>
            <w:r w:rsidR="0080646E">
              <w:rPr>
                <w:noProof/>
                <w:webHidden/>
              </w:rPr>
              <w:t>20</w:t>
            </w:r>
            <w:r w:rsidR="0080646E">
              <w:rPr>
                <w:noProof/>
                <w:webHidden/>
              </w:rPr>
              <w:fldChar w:fldCharType="end"/>
            </w:r>
          </w:hyperlink>
        </w:p>
        <w:p w14:paraId="22406E30" w14:textId="2E0AC5F4" w:rsidR="0080646E" w:rsidRDefault="00FA0E7F">
          <w:pPr>
            <w:pStyle w:val="TOC3"/>
            <w:rPr>
              <w:rFonts w:asciiTheme="minorHAnsi" w:eastAsiaTheme="minorEastAsia" w:hAnsiTheme="minorHAnsi" w:cstheme="minorBidi"/>
              <w:color w:val="auto"/>
              <w:sz w:val="22"/>
            </w:rPr>
          </w:pPr>
          <w:hyperlink w:anchor="_Toc136358419" w:history="1">
            <w:r w:rsidR="0080646E" w:rsidRPr="003C1EDF">
              <w:rPr>
                <w:rStyle w:val="Hyperlink"/>
              </w:rPr>
              <w:t>3.4.1</w:t>
            </w:r>
            <w:r w:rsidR="0080646E">
              <w:rPr>
                <w:rFonts w:asciiTheme="minorHAnsi" w:eastAsiaTheme="minorEastAsia" w:hAnsiTheme="minorHAnsi" w:cstheme="minorBidi"/>
                <w:color w:val="auto"/>
                <w:sz w:val="22"/>
              </w:rPr>
              <w:tab/>
            </w:r>
            <w:r w:rsidR="0080646E" w:rsidRPr="003C1EDF">
              <w:rPr>
                <w:rStyle w:val="Hyperlink"/>
              </w:rPr>
              <w:t>Procedimiento</w:t>
            </w:r>
            <w:r w:rsidR="0080646E">
              <w:rPr>
                <w:webHidden/>
              </w:rPr>
              <w:tab/>
            </w:r>
            <w:r w:rsidR="0080646E">
              <w:rPr>
                <w:webHidden/>
              </w:rPr>
              <w:fldChar w:fldCharType="begin"/>
            </w:r>
            <w:r w:rsidR="0080646E">
              <w:rPr>
                <w:webHidden/>
              </w:rPr>
              <w:instrText xml:space="preserve"> PAGEREF _Toc136358419 \h </w:instrText>
            </w:r>
            <w:r w:rsidR="0080646E">
              <w:rPr>
                <w:webHidden/>
              </w:rPr>
            </w:r>
            <w:r w:rsidR="0080646E">
              <w:rPr>
                <w:webHidden/>
              </w:rPr>
              <w:fldChar w:fldCharType="separate"/>
            </w:r>
            <w:r w:rsidR="0080646E">
              <w:rPr>
                <w:webHidden/>
              </w:rPr>
              <w:t>20</w:t>
            </w:r>
            <w:r w:rsidR="0080646E">
              <w:rPr>
                <w:webHidden/>
              </w:rPr>
              <w:fldChar w:fldCharType="end"/>
            </w:r>
          </w:hyperlink>
        </w:p>
        <w:p w14:paraId="1CCFEEC6" w14:textId="6CD6089E" w:rsidR="0080646E" w:rsidRDefault="00FA0E7F">
          <w:pPr>
            <w:pStyle w:val="TOC3"/>
            <w:rPr>
              <w:rFonts w:asciiTheme="minorHAnsi" w:eastAsiaTheme="minorEastAsia" w:hAnsiTheme="minorHAnsi" w:cstheme="minorBidi"/>
              <w:color w:val="auto"/>
              <w:sz w:val="22"/>
            </w:rPr>
          </w:pPr>
          <w:hyperlink w:anchor="_Toc136358420" w:history="1">
            <w:r w:rsidR="0080646E" w:rsidRPr="003C1EDF">
              <w:rPr>
                <w:rStyle w:val="Hyperlink"/>
              </w:rPr>
              <w:t>3.4.2</w:t>
            </w:r>
            <w:r w:rsidR="0080646E">
              <w:rPr>
                <w:rFonts w:asciiTheme="minorHAnsi" w:eastAsiaTheme="minorEastAsia" w:hAnsiTheme="minorHAnsi" w:cstheme="minorBidi"/>
                <w:color w:val="auto"/>
                <w:sz w:val="22"/>
              </w:rPr>
              <w:tab/>
            </w:r>
            <w:r w:rsidR="0080646E" w:rsidRPr="003C1EDF">
              <w:rPr>
                <w:rStyle w:val="Hyperlink"/>
              </w:rPr>
              <w:t>Resultados de la catalogación automática</w:t>
            </w:r>
            <w:r w:rsidR="0080646E">
              <w:rPr>
                <w:webHidden/>
              </w:rPr>
              <w:tab/>
            </w:r>
            <w:r w:rsidR="0080646E">
              <w:rPr>
                <w:webHidden/>
              </w:rPr>
              <w:fldChar w:fldCharType="begin"/>
            </w:r>
            <w:r w:rsidR="0080646E">
              <w:rPr>
                <w:webHidden/>
              </w:rPr>
              <w:instrText xml:space="preserve"> PAGEREF _Toc136358420 \h </w:instrText>
            </w:r>
            <w:r w:rsidR="0080646E">
              <w:rPr>
                <w:webHidden/>
              </w:rPr>
            </w:r>
            <w:r w:rsidR="0080646E">
              <w:rPr>
                <w:webHidden/>
              </w:rPr>
              <w:fldChar w:fldCharType="separate"/>
            </w:r>
            <w:r w:rsidR="0080646E">
              <w:rPr>
                <w:webHidden/>
              </w:rPr>
              <w:t>24</w:t>
            </w:r>
            <w:r w:rsidR="0080646E">
              <w:rPr>
                <w:webHidden/>
              </w:rPr>
              <w:fldChar w:fldCharType="end"/>
            </w:r>
          </w:hyperlink>
        </w:p>
        <w:p w14:paraId="7007D268" w14:textId="4217851C" w:rsidR="0080646E" w:rsidRDefault="00FA0E7F">
          <w:pPr>
            <w:pStyle w:val="TOC3"/>
            <w:rPr>
              <w:rFonts w:asciiTheme="minorHAnsi" w:eastAsiaTheme="minorEastAsia" w:hAnsiTheme="minorHAnsi" w:cstheme="minorBidi"/>
              <w:color w:val="auto"/>
              <w:sz w:val="22"/>
            </w:rPr>
          </w:pPr>
          <w:hyperlink w:anchor="_Toc136358421" w:history="1">
            <w:r w:rsidR="0080646E" w:rsidRPr="003C1EDF">
              <w:rPr>
                <w:rStyle w:val="Hyperlink"/>
                <w:rFonts w:eastAsiaTheme="minorHAnsi"/>
                <w:lang w:eastAsia="en-US"/>
              </w:rPr>
              <w:t>3.4.3</w:t>
            </w:r>
            <w:r w:rsidR="0080646E">
              <w:rPr>
                <w:rFonts w:asciiTheme="minorHAnsi" w:eastAsiaTheme="minorEastAsia" w:hAnsiTheme="minorHAnsi" w:cstheme="minorBidi"/>
                <w:color w:val="auto"/>
                <w:sz w:val="22"/>
              </w:rPr>
              <w:tab/>
            </w:r>
            <w:r w:rsidR="0080646E" w:rsidRPr="003C1EDF">
              <w:rPr>
                <w:rStyle w:val="Hyperlink"/>
                <w:rFonts w:eastAsiaTheme="minorHAnsi"/>
                <w:lang w:eastAsia="en-US"/>
              </w:rPr>
              <w:t>Catalogación manual</w:t>
            </w:r>
            <w:r w:rsidR="0080646E">
              <w:rPr>
                <w:webHidden/>
              </w:rPr>
              <w:tab/>
            </w:r>
            <w:r w:rsidR="0080646E">
              <w:rPr>
                <w:webHidden/>
              </w:rPr>
              <w:fldChar w:fldCharType="begin"/>
            </w:r>
            <w:r w:rsidR="0080646E">
              <w:rPr>
                <w:webHidden/>
              </w:rPr>
              <w:instrText xml:space="preserve"> PAGEREF _Toc136358421 \h </w:instrText>
            </w:r>
            <w:r w:rsidR="0080646E">
              <w:rPr>
                <w:webHidden/>
              </w:rPr>
            </w:r>
            <w:r w:rsidR="0080646E">
              <w:rPr>
                <w:webHidden/>
              </w:rPr>
              <w:fldChar w:fldCharType="separate"/>
            </w:r>
            <w:r w:rsidR="0080646E">
              <w:rPr>
                <w:webHidden/>
              </w:rPr>
              <w:t>27</w:t>
            </w:r>
            <w:r w:rsidR="0080646E">
              <w:rPr>
                <w:webHidden/>
              </w:rPr>
              <w:fldChar w:fldCharType="end"/>
            </w:r>
          </w:hyperlink>
        </w:p>
        <w:p w14:paraId="771FCDA0" w14:textId="298C4FD5" w:rsidR="0080646E" w:rsidRDefault="00FA0E7F">
          <w:pPr>
            <w:pStyle w:val="TOC2"/>
            <w:rPr>
              <w:rFonts w:asciiTheme="minorHAnsi" w:eastAsiaTheme="minorEastAsia" w:hAnsiTheme="minorHAnsi" w:cstheme="minorBidi"/>
              <w:noProof/>
              <w:color w:val="auto"/>
              <w:sz w:val="22"/>
            </w:rPr>
          </w:pPr>
          <w:hyperlink w:anchor="_Toc136358422" w:history="1">
            <w:r w:rsidR="0080646E" w:rsidRPr="003C1EDF">
              <w:rPr>
                <w:rStyle w:val="Hyperlink"/>
                <w:rFonts w:eastAsiaTheme="majorEastAsia"/>
                <w:noProof/>
              </w:rPr>
              <w:t>3.5</w:t>
            </w:r>
            <w:r w:rsidR="0080646E">
              <w:rPr>
                <w:rFonts w:asciiTheme="minorHAnsi" w:eastAsiaTheme="minorEastAsia" w:hAnsiTheme="minorHAnsi" w:cstheme="minorBidi"/>
                <w:noProof/>
                <w:color w:val="auto"/>
                <w:sz w:val="22"/>
              </w:rPr>
              <w:tab/>
            </w:r>
            <w:r w:rsidR="0080646E" w:rsidRPr="003C1EDF">
              <w:rPr>
                <w:rStyle w:val="Hyperlink"/>
                <w:rFonts w:eastAsiaTheme="majorEastAsia"/>
                <w:noProof/>
              </w:rPr>
              <w:t>Fase de preparación y entrega de los resultados</w:t>
            </w:r>
            <w:r w:rsidR="0080646E">
              <w:rPr>
                <w:noProof/>
                <w:webHidden/>
              </w:rPr>
              <w:tab/>
            </w:r>
            <w:r w:rsidR="0080646E">
              <w:rPr>
                <w:noProof/>
                <w:webHidden/>
              </w:rPr>
              <w:fldChar w:fldCharType="begin"/>
            </w:r>
            <w:r w:rsidR="0080646E">
              <w:rPr>
                <w:noProof/>
                <w:webHidden/>
              </w:rPr>
              <w:instrText xml:space="preserve"> PAGEREF _Toc136358422 \h </w:instrText>
            </w:r>
            <w:r w:rsidR="0080646E">
              <w:rPr>
                <w:noProof/>
                <w:webHidden/>
              </w:rPr>
            </w:r>
            <w:r w:rsidR="0080646E">
              <w:rPr>
                <w:noProof/>
                <w:webHidden/>
              </w:rPr>
              <w:fldChar w:fldCharType="separate"/>
            </w:r>
            <w:r w:rsidR="0080646E">
              <w:rPr>
                <w:noProof/>
                <w:webHidden/>
              </w:rPr>
              <w:t>27</w:t>
            </w:r>
            <w:r w:rsidR="0080646E">
              <w:rPr>
                <w:noProof/>
                <w:webHidden/>
              </w:rPr>
              <w:fldChar w:fldCharType="end"/>
            </w:r>
          </w:hyperlink>
        </w:p>
        <w:p w14:paraId="1A20580E" w14:textId="7B1E9CA6" w:rsidR="0080646E" w:rsidRDefault="00FA0E7F">
          <w:pPr>
            <w:pStyle w:val="TOC3"/>
            <w:rPr>
              <w:rFonts w:asciiTheme="minorHAnsi" w:eastAsiaTheme="minorEastAsia" w:hAnsiTheme="minorHAnsi" w:cstheme="minorBidi"/>
              <w:color w:val="auto"/>
              <w:sz w:val="22"/>
            </w:rPr>
          </w:pPr>
          <w:hyperlink w:anchor="_Toc136358423" w:history="1">
            <w:r w:rsidR="0080646E" w:rsidRPr="003C1EDF">
              <w:rPr>
                <w:rStyle w:val="Hyperlink"/>
              </w:rPr>
              <w:t>3.5.1</w:t>
            </w:r>
            <w:r w:rsidR="0080646E">
              <w:rPr>
                <w:rFonts w:asciiTheme="minorHAnsi" w:eastAsiaTheme="minorEastAsia" w:hAnsiTheme="minorHAnsi" w:cstheme="minorBidi"/>
                <w:color w:val="auto"/>
                <w:sz w:val="22"/>
              </w:rPr>
              <w:tab/>
            </w:r>
            <w:r w:rsidR="0080646E" w:rsidRPr="003C1EDF">
              <w:rPr>
                <w:rStyle w:val="Hyperlink"/>
              </w:rPr>
              <w:t>Preparación de los tejuelos</w:t>
            </w:r>
            <w:r w:rsidR="0080646E">
              <w:rPr>
                <w:webHidden/>
              </w:rPr>
              <w:tab/>
            </w:r>
            <w:r w:rsidR="0080646E">
              <w:rPr>
                <w:webHidden/>
              </w:rPr>
              <w:fldChar w:fldCharType="begin"/>
            </w:r>
            <w:r w:rsidR="0080646E">
              <w:rPr>
                <w:webHidden/>
              </w:rPr>
              <w:instrText xml:space="preserve"> PAGEREF _Toc136358423 \h </w:instrText>
            </w:r>
            <w:r w:rsidR="0080646E">
              <w:rPr>
                <w:webHidden/>
              </w:rPr>
            </w:r>
            <w:r w:rsidR="0080646E">
              <w:rPr>
                <w:webHidden/>
              </w:rPr>
              <w:fldChar w:fldCharType="separate"/>
            </w:r>
            <w:r w:rsidR="0080646E">
              <w:rPr>
                <w:webHidden/>
              </w:rPr>
              <w:t>27</w:t>
            </w:r>
            <w:r w:rsidR="0080646E">
              <w:rPr>
                <w:webHidden/>
              </w:rPr>
              <w:fldChar w:fldCharType="end"/>
            </w:r>
          </w:hyperlink>
        </w:p>
        <w:p w14:paraId="65DEDE56" w14:textId="397326F4" w:rsidR="0080646E" w:rsidRDefault="00FA0E7F">
          <w:pPr>
            <w:pStyle w:val="TOC3"/>
            <w:rPr>
              <w:rFonts w:asciiTheme="minorHAnsi" w:eastAsiaTheme="minorEastAsia" w:hAnsiTheme="minorHAnsi" w:cstheme="minorBidi"/>
              <w:color w:val="auto"/>
              <w:sz w:val="22"/>
            </w:rPr>
          </w:pPr>
          <w:hyperlink w:anchor="_Toc136358424" w:history="1">
            <w:r w:rsidR="0080646E" w:rsidRPr="003C1EDF">
              <w:rPr>
                <w:rStyle w:val="Hyperlink"/>
              </w:rPr>
              <w:t>3.5.2</w:t>
            </w:r>
            <w:r w:rsidR="0080646E">
              <w:rPr>
                <w:rFonts w:asciiTheme="minorHAnsi" w:eastAsiaTheme="minorEastAsia" w:hAnsiTheme="minorHAnsi" w:cstheme="minorBidi"/>
                <w:color w:val="auto"/>
                <w:sz w:val="22"/>
              </w:rPr>
              <w:tab/>
            </w:r>
            <w:r w:rsidR="0080646E" w:rsidRPr="003C1EDF">
              <w:rPr>
                <w:rStyle w:val="Hyperlink"/>
              </w:rPr>
              <w:t>Importación de registros a Abies 2</w:t>
            </w:r>
            <w:r w:rsidR="0080646E">
              <w:rPr>
                <w:webHidden/>
              </w:rPr>
              <w:tab/>
            </w:r>
            <w:r w:rsidR="0080646E">
              <w:rPr>
                <w:webHidden/>
              </w:rPr>
              <w:fldChar w:fldCharType="begin"/>
            </w:r>
            <w:r w:rsidR="0080646E">
              <w:rPr>
                <w:webHidden/>
              </w:rPr>
              <w:instrText xml:space="preserve"> PAGEREF _Toc136358424 \h </w:instrText>
            </w:r>
            <w:r w:rsidR="0080646E">
              <w:rPr>
                <w:webHidden/>
              </w:rPr>
            </w:r>
            <w:r w:rsidR="0080646E">
              <w:rPr>
                <w:webHidden/>
              </w:rPr>
              <w:fldChar w:fldCharType="separate"/>
            </w:r>
            <w:r w:rsidR="0080646E">
              <w:rPr>
                <w:webHidden/>
              </w:rPr>
              <w:t>27</w:t>
            </w:r>
            <w:r w:rsidR="0080646E">
              <w:rPr>
                <w:webHidden/>
              </w:rPr>
              <w:fldChar w:fldCharType="end"/>
            </w:r>
          </w:hyperlink>
        </w:p>
        <w:p w14:paraId="32046D7F" w14:textId="1A4BAD7B" w:rsidR="0080646E" w:rsidRDefault="00FA0E7F">
          <w:pPr>
            <w:pStyle w:val="TOC3"/>
            <w:rPr>
              <w:rFonts w:asciiTheme="minorHAnsi" w:eastAsiaTheme="minorEastAsia" w:hAnsiTheme="minorHAnsi" w:cstheme="minorBidi"/>
              <w:color w:val="auto"/>
              <w:sz w:val="22"/>
            </w:rPr>
          </w:pPr>
          <w:hyperlink w:anchor="_Toc136358425" w:history="1">
            <w:r w:rsidR="0080646E" w:rsidRPr="003C1EDF">
              <w:rPr>
                <w:rStyle w:val="Hyperlink"/>
              </w:rPr>
              <w:t>3.5.3</w:t>
            </w:r>
            <w:r w:rsidR="0080646E">
              <w:rPr>
                <w:rFonts w:asciiTheme="minorHAnsi" w:eastAsiaTheme="minorEastAsia" w:hAnsiTheme="minorHAnsi" w:cstheme="minorBidi"/>
                <w:color w:val="auto"/>
                <w:sz w:val="22"/>
              </w:rPr>
              <w:tab/>
            </w:r>
            <w:r w:rsidR="0080646E" w:rsidRPr="003C1EDF">
              <w:rPr>
                <w:rStyle w:val="Hyperlink"/>
              </w:rPr>
              <w:t>Instalación de la base de datos Abies actualizada</w:t>
            </w:r>
            <w:r w:rsidR="0080646E">
              <w:rPr>
                <w:webHidden/>
              </w:rPr>
              <w:tab/>
            </w:r>
            <w:r w:rsidR="0080646E">
              <w:rPr>
                <w:webHidden/>
              </w:rPr>
              <w:fldChar w:fldCharType="begin"/>
            </w:r>
            <w:r w:rsidR="0080646E">
              <w:rPr>
                <w:webHidden/>
              </w:rPr>
              <w:instrText xml:space="preserve"> PAGEREF _Toc136358425 \h </w:instrText>
            </w:r>
            <w:r w:rsidR="0080646E">
              <w:rPr>
                <w:webHidden/>
              </w:rPr>
            </w:r>
            <w:r w:rsidR="0080646E">
              <w:rPr>
                <w:webHidden/>
              </w:rPr>
              <w:fldChar w:fldCharType="separate"/>
            </w:r>
            <w:r w:rsidR="0080646E">
              <w:rPr>
                <w:webHidden/>
              </w:rPr>
              <w:t>28</w:t>
            </w:r>
            <w:r w:rsidR="0080646E">
              <w:rPr>
                <w:webHidden/>
              </w:rPr>
              <w:fldChar w:fldCharType="end"/>
            </w:r>
          </w:hyperlink>
        </w:p>
        <w:p w14:paraId="6EE97C52" w14:textId="55A68D2E" w:rsidR="0080646E" w:rsidRDefault="00FA0E7F">
          <w:pPr>
            <w:pStyle w:val="TOC3"/>
            <w:rPr>
              <w:rFonts w:asciiTheme="minorHAnsi" w:eastAsiaTheme="minorEastAsia" w:hAnsiTheme="minorHAnsi" w:cstheme="minorBidi"/>
              <w:color w:val="auto"/>
              <w:sz w:val="22"/>
            </w:rPr>
          </w:pPr>
          <w:hyperlink w:anchor="_Toc136358426" w:history="1">
            <w:r w:rsidR="0080646E" w:rsidRPr="003C1EDF">
              <w:rPr>
                <w:rStyle w:val="Hyperlink"/>
              </w:rPr>
              <w:t>3.5.4</w:t>
            </w:r>
            <w:r w:rsidR="0080646E">
              <w:rPr>
                <w:rFonts w:asciiTheme="minorHAnsi" w:eastAsiaTheme="minorEastAsia" w:hAnsiTheme="minorHAnsi" w:cstheme="minorBidi"/>
                <w:color w:val="auto"/>
                <w:sz w:val="22"/>
              </w:rPr>
              <w:tab/>
            </w:r>
            <w:r w:rsidR="0080646E" w:rsidRPr="003C1EDF">
              <w:rPr>
                <w:rStyle w:val="Hyperlink"/>
              </w:rPr>
              <w:t>Preparación y entrega de la documentación</w:t>
            </w:r>
            <w:r w:rsidR="0080646E">
              <w:rPr>
                <w:webHidden/>
              </w:rPr>
              <w:tab/>
            </w:r>
            <w:r w:rsidR="0080646E">
              <w:rPr>
                <w:webHidden/>
              </w:rPr>
              <w:fldChar w:fldCharType="begin"/>
            </w:r>
            <w:r w:rsidR="0080646E">
              <w:rPr>
                <w:webHidden/>
              </w:rPr>
              <w:instrText xml:space="preserve"> PAGEREF _Toc136358426 \h </w:instrText>
            </w:r>
            <w:r w:rsidR="0080646E">
              <w:rPr>
                <w:webHidden/>
              </w:rPr>
            </w:r>
            <w:r w:rsidR="0080646E">
              <w:rPr>
                <w:webHidden/>
              </w:rPr>
              <w:fldChar w:fldCharType="separate"/>
            </w:r>
            <w:r w:rsidR="0080646E">
              <w:rPr>
                <w:webHidden/>
              </w:rPr>
              <w:t>28</w:t>
            </w:r>
            <w:r w:rsidR="0080646E">
              <w:rPr>
                <w:webHidden/>
              </w:rPr>
              <w:fldChar w:fldCharType="end"/>
            </w:r>
          </w:hyperlink>
        </w:p>
        <w:p w14:paraId="0E53582B" w14:textId="50D1C73B" w:rsidR="0080646E" w:rsidRDefault="00FA0E7F">
          <w:pPr>
            <w:pStyle w:val="TOC1"/>
            <w:rPr>
              <w:rFonts w:asciiTheme="minorHAnsi" w:eastAsiaTheme="minorEastAsia" w:hAnsiTheme="minorHAnsi" w:cstheme="minorBidi"/>
              <w:color w:val="auto"/>
              <w:sz w:val="22"/>
            </w:rPr>
          </w:pPr>
          <w:hyperlink w:anchor="_Toc136358427" w:history="1">
            <w:r w:rsidR="0080646E" w:rsidRPr="003C1EDF">
              <w:rPr>
                <w:rStyle w:val="Hyperlink"/>
              </w:rPr>
              <w:t>4</w:t>
            </w:r>
            <w:r w:rsidR="0080646E">
              <w:rPr>
                <w:rFonts w:asciiTheme="minorHAnsi" w:eastAsiaTheme="minorEastAsia" w:hAnsiTheme="minorHAnsi" w:cstheme="minorBidi"/>
                <w:color w:val="auto"/>
                <w:sz w:val="22"/>
              </w:rPr>
              <w:tab/>
            </w:r>
            <w:r w:rsidR="0080646E" w:rsidRPr="003C1EDF">
              <w:rPr>
                <w:rStyle w:val="Hyperlink"/>
              </w:rPr>
              <w:t>CONCLUSIONES</w:t>
            </w:r>
            <w:r w:rsidR="0080646E">
              <w:rPr>
                <w:webHidden/>
              </w:rPr>
              <w:tab/>
            </w:r>
            <w:r w:rsidR="0080646E">
              <w:rPr>
                <w:webHidden/>
              </w:rPr>
              <w:fldChar w:fldCharType="begin"/>
            </w:r>
            <w:r w:rsidR="0080646E">
              <w:rPr>
                <w:webHidden/>
              </w:rPr>
              <w:instrText xml:space="preserve"> PAGEREF _Toc136358427 \h </w:instrText>
            </w:r>
            <w:r w:rsidR="0080646E">
              <w:rPr>
                <w:webHidden/>
              </w:rPr>
            </w:r>
            <w:r w:rsidR="0080646E">
              <w:rPr>
                <w:webHidden/>
              </w:rPr>
              <w:fldChar w:fldCharType="separate"/>
            </w:r>
            <w:r w:rsidR="0080646E">
              <w:rPr>
                <w:webHidden/>
              </w:rPr>
              <w:t>29</w:t>
            </w:r>
            <w:r w:rsidR="0080646E">
              <w:rPr>
                <w:webHidden/>
              </w:rPr>
              <w:fldChar w:fldCharType="end"/>
            </w:r>
          </w:hyperlink>
        </w:p>
        <w:p w14:paraId="2E6A1F32" w14:textId="2A0CF1F1" w:rsidR="0080646E" w:rsidRDefault="00FA0E7F">
          <w:pPr>
            <w:pStyle w:val="TOC1"/>
            <w:rPr>
              <w:rFonts w:asciiTheme="minorHAnsi" w:eastAsiaTheme="minorEastAsia" w:hAnsiTheme="minorHAnsi" w:cstheme="minorBidi"/>
              <w:color w:val="auto"/>
              <w:sz w:val="22"/>
            </w:rPr>
          </w:pPr>
          <w:hyperlink w:anchor="_Toc136358428" w:history="1">
            <w:r w:rsidR="0080646E" w:rsidRPr="003C1EDF">
              <w:rPr>
                <w:rStyle w:val="Hyperlink"/>
              </w:rPr>
              <w:t>BIBLIOGRAFÍA</w:t>
            </w:r>
            <w:r w:rsidR="0080646E">
              <w:rPr>
                <w:webHidden/>
              </w:rPr>
              <w:tab/>
            </w:r>
            <w:r w:rsidR="0080646E">
              <w:rPr>
                <w:webHidden/>
              </w:rPr>
              <w:fldChar w:fldCharType="begin"/>
            </w:r>
            <w:r w:rsidR="0080646E">
              <w:rPr>
                <w:webHidden/>
              </w:rPr>
              <w:instrText xml:space="preserve"> PAGEREF _Toc136358428 \h </w:instrText>
            </w:r>
            <w:r w:rsidR="0080646E">
              <w:rPr>
                <w:webHidden/>
              </w:rPr>
            </w:r>
            <w:r w:rsidR="0080646E">
              <w:rPr>
                <w:webHidden/>
              </w:rPr>
              <w:fldChar w:fldCharType="separate"/>
            </w:r>
            <w:r w:rsidR="0080646E">
              <w:rPr>
                <w:webHidden/>
              </w:rPr>
              <w:t>30</w:t>
            </w:r>
            <w:r w:rsidR="0080646E">
              <w:rPr>
                <w:webHidden/>
              </w:rPr>
              <w:fldChar w:fldCharType="end"/>
            </w:r>
          </w:hyperlink>
        </w:p>
        <w:p w14:paraId="383B9622" w14:textId="5FD932E0" w:rsidR="0080646E" w:rsidRDefault="00FA0E7F">
          <w:pPr>
            <w:pStyle w:val="TOC1"/>
            <w:rPr>
              <w:rFonts w:asciiTheme="minorHAnsi" w:eastAsiaTheme="minorEastAsia" w:hAnsiTheme="minorHAnsi" w:cstheme="minorBidi"/>
              <w:color w:val="auto"/>
              <w:sz w:val="22"/>
            </w:rPr>
          </w:pPr>
          <w:hyperlink w:anchor="_Toc136358429" w:history="1">
            <w:r w:rsidR="0080646E" w:rsidRPr="003C1EDF">
              <w:rPr>
                <w:rStyle w:val="Hyperlink"/>
              </w:rPr>
              <w:t>ÍNDICES</w:t>
            </w:r>
            <w:r w:rsidR="0080646E">
              <w:rPr>
                <w:webHidden/>
              </w:rPr>
              <w:tab/>
            </w:r>
            <w:r w:rsidR="0080646E">
              <w:rPr>
                <w:webHidden/>
              </w:rPr>
              <w:fldChar w:fldCharType="begin"/>
            </w:r>
            <w:r w:rsidR="0080646E">
              <w:rPr>
                <w:webHidden/>
              </w:rPr>
              <w:instrText xml:space="preserve"> PAGEREF _Toc136358429 \h </w:instrText>
            </w:r>
            <w:r w:rsidR="0080646E">
              <w:rPr>
                <w:webHidden/>
              </w:rPr>
            </w:r>
            <w:r w:rsidR="0080646E">
              <w:rPr>
                <w:webHidden/>
              </w:rPr>
              <w:fldChar w:fldCharType="separate"/>
            </w:r>
            <w:r w:rsidR="0080646E">
              <w:rPr>
                <w:webHidden/>
              </w:rPr>
              <w:t>31</w:t>
            </w:r>
            <w:r w:rsidR="0080646E">
              <w:rPr>
                <w:webHidden/>
              </w:rPr>
              <w:fldChar w:fldCharType="end"/>
            </w:r>
          </w:hyperlink>
        </w:p>
        <w:p w14:paraId="60FB6F71" w14:textId="6A5EB087" w:rsidR="0080646E" w:rsidRDefault="00FA0E7F">
          <w:pPr>
            <w:pStyle w:val="TOC2"/>
            <w:rPr>
              <w:rFonts w:asciiTheme="minorHAnsi" w:eastAsiaTheme="minorEastAsia" w:hAnsiTheme="minorHAnsi" w:cstheme="minorBidi"/>
              <w:noProof/>
              <w:color w:val="auto"/>
              <w:sz w:val="22"/>
            </w:rPr>
          </w:pPr>
          <w:hyperlink w:anchor="_Toc136358430" w:history="1">
            <w:r w:rsidR="0080646E" w:rsidRPr="003C1EDF">
              <w:rPr>
                <w:rStyle w:val="Hyperlink"/>
                <w:rFonts w:eastAsiaTheme="majorEastAsia"/>
                <w:noProof/>
              </w:rPr>
              <w:t>Lista de figuras</w:t>
            </w:r>
            <w:r w:rsidR="0080646E">
              <w:rPr>
                <w:noProof/>
                <w:webHidden/>
              </w:rPr>
              <w:tab/>
            </w:r>
            <w:r w:rsidR="0080646E">
              <w:rPr>
                <w:noProof/>
                <w:webHidden/>
              </w:rPr>
              <w:fldChar w:fldCharType="begin"/>
            </w:r>
            <w:r w:rsidR="0080646E">
              <w:rPr>
                <w:noProof/>
                <w:webHidden/>
              </w:rPr>
              <w:instrText xml:space="preserve"> PAGEREF _Toc136358430 \h </w:instrText>
            </w:r>
            <w:r w:rsidR="0080646E">
              <w:rPr>
                <w:noProof/>
                <w:webHidden/>
              </w:rPr>
            </w:r>
            <w:r w:rsidR="0080646E">
              <w:rPr>
                <w:noProof/>
                <w:webHidden/>
              </w:rPr>
              <w:fldChar w:fldCharType="separate"/>
            </w:r>
            <w:r w:rsidR="0080646E">
              <w:rPr>
                <w:noProof/>
                <w:webHidden/>
              </w:rPr>
              <w:t>31</w:t>
            </w:r>
            <w:r w:rsidR="0080646E">
              <w:rPr>
                <w:noProof/>
                <w:webHidden/>
              </w:rPr>
              <w:fldChar w:fldCharType="end"/>
            </w:r>
          </w:hyperlink>
        </w:p>
        <w:p w14:paraId="28EF1AC5" w14:textId="603DE18A" w:rsidR="0080646E" w:rsidRDefault="00FA0E7F">
          <w:pPr>
            <w:pStyle w:val="TOC2"/>
            <w:rPr>
              <w:rFonts w:asciiTheme="minorHAnsi" w:eastAsiaTheme="minorEastAsia" w:hAnsiTheme="minorHAnsi" w:cstheme="minorBidi"/>
              <w:noProof/>
              <w:color w:val="auto"/>
              <w:sz w:val="22"/>
            </w:rPr>
          </w:pPr>
          <w:hyperlink w:anchor="_Toc136358431" w:history="1">
            <w:r w:rsidR="0080646E" w:rsidRPr="003C1EDF">
              <w:rPr>
                <w:rStyle w:val="Hyperlink"/>
                <w:rFonts w:eastAsiaTheme="majorEastAsia"/>
                <w:noProof/>
              </w:rPr>
              <w:t>Lista de tablas</w:t>
            </w:r>
            <w:r w:rsidR="0080646E">
              <w:rPr>
                <w:noProof/>
                <w:webHidden/>
              </w:rPr>
              <w:tab/>
            </w:r>
            <w:r w:rsidR="0080646E">
              <w:rPr>
                <w:noProof/>
                <w:webHidden/>
              </w:rPr>
              <w:fldChar w:fldCharType="begin"/>
            </w:r>
            <w:r w:rsidR="0080646E">
              <w:rPr>
                <w:noProof/>
                <w:webHidden/>
              </w:rPr>
              <w:instrText xml:space="preserve"> PAGEREF _Toc136358431 \h </w:instrText>
            </w:r>
            <w:r w:rsidR="0080646E">
              <w:rPr>
                <w:noProof/>
                <w:webHidden/>
              </w:rPr>
            </w:r>
            <w:r w:rsidR="0080646E">
              <w:rPr>
                <w:noProof/>
                <w:webHidden/>
              </w:rPr>
              <w:fldChar w:fldCharType="separate"/>
            </w:r>
            <w:r w:rsidR="0080646E">
              <w:rPr>
                <w:noProof/>
                <w:webHidden/>
              </w:rPr>
              <w:t>31</w:t>
            </w:r>
            <w:r w:rsidR="0080646E">
              <w:rPr>
                <w:noProof/>
                <w:webHidden/>
              </w:rPr>
              <w:fldChar w:fldCharType="end"/>
            </w:r>
          </w:hyperlink>
        </w:p>
        <w:p w14:paraId="77E2AD70" w14:textId="24F1A66F" w:rsidR="0080646E" w:rsidRDefault="00FA0E7F">
          <w:pPr>
            <w:pStyle w:val="TOC1"/>
            <w:rPr>
              <w:rFonts w:asciiTheme="minorHAnsi" w:eastAsiaTheme="minorEastAsia" w:hAnsiTheme="minorHAnsi" w:cstheme="minorBidi"/>
              <w:color w:val="auto"/>
              <w:sz w:val="22"/>
            </w:rPr>
          </w:pPr>
          <w:hyperlink w:anchor="_Toc136358432" w:history="1">
            <w:r w:rsidR="0080646E" w:rsidRPr="003C1EDF">
              <w:rPr>
                <w:rStyle w:val="Hyperlink"/>
              </w:rPr>
              <w:t>ANEXOS</w:t>
            </w:r>
            <w:r w:rsidR="0080646E">
              <w:rPr>
                <w:webHidden/>
              </w:rPr>
              <w:tab/>
            </w:r>
            <w:r w:rsidR="0080646E">
              <w:rPr>
                <w:webHidden/>
              </w:rPr>
              <w:fldChar w:fldCharType="begin"/>
            </w:r>
            <w:r w:rsidR="0080646E">
              <w:rPr>
                <w:webHidden/>
              </w:rPr>
              <w:instrText xml:space="preserve"> PAGEREF _Toc136358432 \h </w:instrText>
            </w:r>
            <w:r w:rsidR="0080646E">
              <w:rPr>
                <w:webHidden/>
              </w:rPr>
            </w:r>
            <w:r w:rsidR="0080646E">
              <w:rPr>
                <w:webHidden/>
              </w:rPr>
              <w:fldChar w:fldCharType="separate"/>
            </w:r>
            <w:r w:rsidR="0080646E">
              <w:rPr>
                <w:webHidden/>
              </w:rPr>
              <w:t>32</w:t>
            </w:r>
            <w:r w:rsidR="0080646E">
              <w:rPr>
                <w:webHidden/>
              </w:rPr>
              <w:fldChar w:fldCharType="end"/>
            </w:r>
          </w:hyperlink>
        </w:p>
        <w:p w14:paraId="4E249287" w14:textId="27452E06" w:rsidR="0080646E" w:rsidRDefault="00FA0E7F">
          <w:pPr>
            <w:pStyle w:val="TOC2"/>
            <w:rPr>
              <w:rFonts w:asciiTheme="minorHAnsi" w:eastAsiaTheme="minorEastAsia" w:hAnsiTheme="minorHAnsi" w:cstheme="minorBidi"/>
              <w:noProof/>
              <w:color w:val="auto"/>
              <w:sz w:val="22"/>
            </w:rPr>
          </w:pPr>
          <w:hyperlink w:anchor="_Toc136358433" w:history="1">
            <w:r w:rsidR="0080646E" w:rsidRPr="003C1EDF">
              <w:rPr>
                <w:rStyle w:val="Hyperlink"/>
                <w:rFonts w:eastAsiaTheme="majorEastAsia"/>
                <w:noProof/>
              </w:rPr>
              <w:t>Anexo I. Clasificación temática</w:t>
            </w:r>
            <w:r w:rsidR="0080646E">
              <w:rPr>
                <w:noProof/>
                <w:webHidden/>
              </w:rPr>
              <w:tab/>
            </w:r>
            <w:r w:rsidR="0080646E">
              <w:rPr>
                <w:noProof/>
                <w:webHidden/>
              </w:rPr>
              <w:fldChar w:fldCharType="begin"/>
            </w:r>
            <w:r w:rsidR="0080646E">
              <w:rPr>
                <w:noProof/>
                <w:webHidden/>
              </w:rPr>
              <w:instrText xml:space="preserve"> PAGEREF _Toc136358433 \h </w:instrText>
            </w:r>
            <w:r w:rsidR="0080646E">
              <w:rPr>
                <w:noProof/>
                <w:webHidden/>
              </w:rPr>
            </w:r>
            <w:r w:rsidR="0080646E">
              <w:rPr>
                <w:noProof/>
                <w:webHidden/>
              </w:rPr>
              <w:fldChar w:fldCharType="separate"/>
            </w:r>
            <w:r w:rsidR="0080646E">
              <w:rPr>
                <w:noProof/>
                <w:webHidden/>
              </w:rPr>
              <w:t>33</w:t>
            </w:r>
            <w:r w:rsidR="0080646E">
              <w:rPr>
                <w:noProof/>
                <w:webHidden/>
              </w:rPr>
              <w:fldChar w:fldCharType="end"/>
            </w:r>
          </w:hyperlink>
        </w:p>
        <w:p w14:paraId="6C163429" w14:textId="1C7A5FB0" w:rsidR="0080646E" w:rsidRDefault="00FA0E7F">
          <w:pPr>
            <w:pStyle w:val="TOC2"/>
            <w:rPr>
              <w:rFonts w:asciiTheme="minorHAnsi" w:eastAsiaTheme="minorEastAsia" w:hAnsiTheme="minorHAnsi" w:cstheme="minorBidi"/>
              <w:noProof/>
              <w:color w:val="auto"/>
              <w:sz w:val="22"/>
            </w:rPr>
          </w:pPr>
          <w:hyperlink w:anchor="_Toc136358434" w:history="1">
            <w:r w:rsidR="0080646E" w:rsidRPr="003C1EDF">
              <w:rPr>
                <w:rStyle w:val="Hyperlink"/>
                <w:rFonts w:eastAsiaTheme="majorEastAsia"/>
                <w:noProof/>
              </w:rPr>
              <w:t>Anexo II. Relación CDU–ubicación física</w:t>
            </w:r>
            <w:r w:rsidR="0080646E">
              <w:rPr>
                <w:noProof/>
                <w:webHidden/>
              </w:rPr>
              <w:tab/>
            </w:r>
            <w:r w:rsidR="0080646E">
              <w:rPr>
                <w:noProof/>
                <w:webHidden/>
              </w:rPr>
              <w:fldChar w:fldCharType="begin"/>
            </w:r>
            <w:r w:rsidR="0080646E">
              <w:rPr>
                <w:noProof/>
                <w:webHidden/>
              </w:rPr>
              <w:instrText xml:space="preserve"> PAGEREF _Toc136358434 \h </w:instrText>
            </w:r>
            <w:r w:rsidR="0080646E">
              <w:rPr>
                <w:noProof/>
                <w:webHidden/>
              </w:rPr>
            </w:r>
            <w:r w:rsidR="0080646E">
              <w:rPr>
                <w:noProof/>
                <w:webHidden/>
              </w:rPr>
              <w:fldChar w:fldCharType="separate"/>
            </w:r>
            <w:r w:rsidR="0080646E">
              <w:rPr>
                <w:noProof/>
                <w:webHidden/>
              </w:rPr>
              <w:t>37</w:t>
            </w:r>
            <w:r w:rsidR="0080646E">
              <w:rPr>
                <w:noProof/>
                <w:webHidden/>
              </w:rPr>
              <w:fldChar w:fldCharType="end"/>
            </w:r>
          </w:hyperlink>
        </w:p>
        <w:p w14:paraId="2ADBF10C" w14:textId="50E6B284" w:rsidR="0080646E" w:rsidRDefault="00FA0E7F">
          <w:pPr>
            <w:pStyle w:val="TOC2"/>
            <w:rPr>
              <w:rFonts w:asciiTheme="minorHAnsi" w:eastAsiaTheme="minorEastAsia" w:hAnsiTheme="minorHAnsi" w:cstheme="minorBidi"/>
              <w:noProof/>
              <w:color w:val="auto"/>
              <w:sz w:val="22"/>
            </w:rPr>
          </w:pPr>
          <w:hyperlink w:anchor="_Toc136358435" w:history="1">
            <w:r w:rsidR="0080646E" w:rsidRPr="003C1EDF">
              <w:rPr>
                <w:rStyle w:val="Hyperlink"/>
                <w:rFonts w:eastAsiaTheme="majorEastAsia"/>
                <w:noProof/>
              </w:rPr>
              <w:t>Anexo III. Configuración del entorno de catalogación</w:t>
            </w:r>
            <w:r w:rsidR="0080646E">
              <w:rPr>
                <w:noProof/>
                <w:webHidden/>
              </w:rPr>
              <w:tab/>
            </w:r>
            <w:r w:rsidR="0080646E">
              <w:rPr>
                <w:noProof/>
                <w:webHidden/>
              </w:rPr>
              <w:fldChar w:fldCharType="begin"/>
            </w:r>
            <w:r w:rsidR="0080646E">
              <w:rPr>
                <w:noProof/>
                <w:webHidden/>
              </w:rPr>
              <w:instrText xml:space="preserve"> PAGEREF _Toc136358435 \h </w:instrText>
            </w:r>
            <w:r w:rsidR="0080646E">
              <w:rPr>
                <w:noProof/>
                <w:webHidden/>
              </w:rPr>
            </w:r>
            <w:r w:rsidR="0080646E">
              <w:rPr>
                <w:noProof/>
                <w:webHidden/>
              </w:rPr>
              <w:fldChar w:fldCharType="separate"/>
            </w:r>
            <w:r w:rsidR="0080646E">
              <w:rPr>
                <w:noProof/>
                <w:webHidden/>
              </w:rPr>
              <w:t>42</w:t>
            </w:r>
            <w:r w:rsidR="0080646E">
              <w:rPr>
                <w:noProof/>
                <w:webHidden/>
              </w:rPr>
              <w:fldChar w:fldCharType="end"/>
            </w:r>
          </w:hyperlink>
        </w:p>
        <w:p w14:paraId="52BB1F6B" w14:textId="0C733540" w:rsidR="0080646E" w:rsidRDefault="00FA0E7F">
          <w:pPr>
            <w:pStyle w:val="TOC2"/>
            <w:rPr>
              <w:rFonts w:asciiTheme="minorHAnsi" w:eastAsiaTheme="minorEastAsia" w:hAnsiTheme="minorHAnsi" w:cstheme="minorBidi"/>
              <w:noProof/>
              <w:color w:val="auto"/>
              <w:sz w:val="22"/>
            </w:rPr>
          </w:pPr>
          <w:hyperlink w:anchor="_Toc136358436" w:history="1">
            <w:r w:rsidR="0080646E" w:rsidRPr="003C1EDF">
              <w:rPr>
                <w:rStyle w:val="Hyperlink"/>
                <w:rFonts w:eastAsiaTheme="majorEastAsia"/>
                <w:noProof/>
              </w:rPr>
              <w:t xml:space="preserve">Anexo IV. Herramientas </w:t>
            </w:r>
            <w:r w:rsidR="0080646E" w:rsidRPr="003C1EDF">
              <w:rPr>
                <w:rStyle w:val="Hyperlink"/>
                <w:rFonts w:eastAsiaTheme="majorEastAsia"/>
                <w:i/>
                <w:iCs/>
                <w:noProof/>
              </w:rPr>
              <w:t>ad hoc</w:t>
            </w:r>
            <w:r w:rsidR="0080646E">
              <w:rPr>
                <w:noProof/>
                <w:webHidden/>
              </w:rPr>
              <w:tab/>
            </w:r>
            <w:r w:rsidR="0080646E">
              <w:rPr>
                <w:noProof/>
                <w:webHidden/>
              </w:rPr>
              <w:fldChar w:fldCharType="begin"/>
            </w:r>
            <w:r w:rsidR="0080646E">
              <w:rPr>
                <w:noProof/>
                <w:webHidden/>
              </w:rPr>
              <w:instrText xml:space="preserve"> PAGEREF _Toc136358436 \h </w:instrText>
            </w:r>
            <w:r w:rsidR="0080646E">
              <w:rPr>
                <w:noProof/>
                <w:webHidden/>
              </w:rPr>
            </w:r>
            <w:r w:rsidR="0080646E">
              <w:rPr>
                <w:noProof/>
                <w:webHidden/>
              </w:rPr>
              <w:fldChar w:fldCharType="separate"/>
            </w:r>
            <w:r w:rsidR="0080646E">
              <w:rPr>
                <w:noProof/>
                <w:webHidden/>
              </w:rPr>
              <w:t>43</w:t>
            </w:r>
            <w:r w:rsidR="0080646E">
              <w:rPr>
                <w:noProof/>
                <w:webHidden/>
              </w:rPr>
              <w:fldChar w:fldCharType="end"/>
            </w:r>
          </w:hyperlink>
        </w:p>
        <w:p w14:paraId="66CC3B6B" w14:textId="030EC4AA" w:rsidR="008845A4" w:rsidRDefault="008845A4">
          <w:r>
            <w:rPr>
              <w:b/>
              <w:bCs/>
            </w:rPr>
            <w:fldChar w:fldCharType="end"/>
          </w:r>
        </w:p>
      </w:sdtContent>
    </w:sdt>
    <w:p w14:paraId="5DC14EF1" w14:textId="27193F1B" w:rsidR="008845A4" w:rsidRDefault="00983725">
      <w:pPr>
        <w:spacing w:before="0" w:after="160" w:line="259" w:lineRule="auto"/>
        <w:jc w:val="left"/>
      </w:pPr>
      <w:r>
        <w:br w:type="page"/>
      </w:r>
    </w:p>
    <w:p w14:paraId="1AEF036F" w14:textId="68576BB4" w:rsidR="00552A9E" w:rsidRPr="003271A3" w:rsidRDefault="00552A9E" w:rsidP="00552A9E">
      <w:pPr>
        <w:pStyle w:val="Heading1"/>
      </w:pPr>
      <w:bookmarkStart w:id="1" w:name="_Toc136358387"/>
      <w:r w:rsidRPr="003271A3">
        <w:t>Introducción</w:t>
      </w:r>
      <w:bookmarkEnd w:id="1"/>
    </w:p>
    <w:p w14:paraId="6945CE69" w14:textId="2AF7382C" w:rsidR="414B15D4" w:rsidRDefault="14A7EAA6" w:rsidP="0042233C">
      <w:r>
        <w:t>En este trabajo se documenta el</w:t>
      </w:r>
      <w:r w:rsidR="764E888E">
        <w:t xml:space="preserve"> proceso de definición e implementación de un</w:t>
      </w:r>
      <w:r>
        <w:t xml:space="preserve"> proyecto de informatización y r</w:t>
      </w:r>
      <w:r w:rsidR="00BD148A">
        <w:t>e</w:t>
      </w:r>
      <w:r>
        <w:t xml:space="preserve">estructuración </w:t>
      </w:r>
      <w:r w:rsidR="6CFC4477">
        <w:t>para de</w:t>
      </w:r>
      <w:r>
        <w:t xml:space="preserve"> la biblioteca escolar de la Escuela de Arte 3, adscrita a la Dirección General de Educación Secundaria, Formación Profesional y Régimen Especial de la Comunidad de Madrid</w:t>
      </w:r>
      <w:r w:rsidR="000E6293">
        <w:t>,</w:t>
      </w:r>
      <w:r>
        <w:t xml:space="preserve"> realizado entre los meses de enero y mayo de 2023.</w:t>
      </w:r>
    </w:p>
    <w:p w14:paraId="48C5CA5E" w14:textId="6D1BF7B7" w:rsidR="414B15D4" w:rsidRDefault="48F40D59" w:rsidP="414B15D4">
      <w:r>
        <w:t>En el presente documento se describe la situación de la citada biblioteca, los objetivos y criterios de mejora, y los procedimientos y herramientas empleados. Finalmente se proporciona un análisis de la eficacia de los procedimientos y de lecciones aprendidas de posible aplicación a eventuales proyectos similares.</w:t>
      </w:r>
    </w:p>
    <w:p w14:paraId="67BE726E" w14:textId="429B4E8A" w:rsidR="007B4316" w:rsidRDefault="007B4316" w:rsidP="00BC63B5">
      <w:pPr>
        <w:pStyle w:val="Heading2"/>
      </w:pPr>
      <w:bookmarkStart w:id="2" w:name="_Toc136358388"/>
      <w:r w:rsidRPr="00BC63B5">
        <w:t>Objet</w:t>
      </w:r>
      <w:r w:rsidR="00856129">
        <w:t>o</w:t>
      </w:r>
      <w:bookmarkEnd w:id="2"/>
      <w:r w:rsidR="00856129">
        <w:t xml:space="preserve"> </w:t>
      </w:r>
    </w:p>
    <w:p w14:paraId="57A60933" w14:textId="77777777" w:rsidR="003364C0" w:rsidRDefault="2F27F686" w:rsidP="00916647">
      <w:r>
        <w:t xml:space="preserve">El </w:t>
      </w:r>
      <w:r w:rsidR="00A333E8" w:rsidRPr="000623F3">
        <w:t xml:space="preserve">objetivo </w:t>
      </w:r>
      <w:r w:rsidR="00020668" w:rsidRPr="000623F3">
        <w:t>de</w:t>
      </w:r>
      <w:r w:rsidR="00FB28C4">
        <w:t xml:space="preserve"> este </w:t>
      </w:r>
      <w:r w:rsidR="00020668" w:rsidRPr="000623F3">
        <w:t xml:space="preserve">plan </w:t>
      </w:r>
      <w:r w:rsidR="00FB28C4">
        <w:t xml:space="preserve">de mejora </w:t>
      </w:r>
      <w:r w:rsidR="00020668" w:rsidRPr="000623F3">
        <w:t>es</w:t>
      </w:r>
      <w:r w:rsidR="00A333E8" w:rsidRPr="000623F3">
        <w:t xml:space="preserve"> adecuar la situación de </w:t>
      </w:r>
      <w:r w:rsidR="00795E51" w:rsidRPr="000623F3">
        <w:t xml:space="preserve">la biblioteca </w:t>
      </w:r>
      <w:r w:rsidR="00A333E8" w:rsidRPr="000623F3">
        <w:t>a</w:t>
      </w:r>
      <w:r w:rsidR="00795E51" w:rsidRPr="000623F3">
        <w:t xml:space="preserve"> las necesidades de información</w:t>
      </w:r>
      <w:r w:rsidR="00BE0D02">
        <w:t xml:space="preserve"> y </w:t>
      </w:r>
      <w:r w:rsidR="00C71000">
        <w:t>comportamiento informacional</w:t>
      </w:r>
      <w:r w:rsidR="00FA38CB" w:rsidRPr="000623F3">
        <w:t xml:space="preserve"> de los usuarios del centro</w:t>
      </w:r>
      <w:r w:rsidR="00FA38CB">
        <w:t xml:space="preserve">. </w:t>
      </w:r>
    </w:p>
    <w:p w14:paraId="3C4133EE" w14:textId="60B37275" w:rsidR="008C3CD0" w:rsidRDefault="0077544A" w:rsidP="00916647">
      <w:r>
        <w:t>E</w:t>
      </w:r>
      <w:r w:rsidR="00400E73">
        <w:t>st</w:t>
      </w:r>
      <w:r>
        <w:t xml:space="preserve">e </w:t>
      </w:r>
      <w:r w:rsidR="0C8DFACF">
        <w:t>propósito</w:t>
      </w:r>
      <w:r>
        <w:t xml:space="preserve"> requiere la</w:t>
      </w:r>
      <w:r w:rsidR="00EE0C90">
        <w:t xml:space="preserve"> </w:t>
      </w:r>
      <w:r w:rsidR="00E2356F">
        <w:t>puesta al día del catálogo</w:t>
      </w:r>
      <w:r w:rsidR="00E23D11">
        <w:t xml:space="preserve">, </w:t>
      </w:r>
      <w:r w:rsidR="00BA470A">
        <w:t xml:space="preserve">la </w:t>
      </w:r>
      <w:r w:rsidR="00B74BDE">
        <w:t xml:space="preserve">indexación temática </w:t>
      </w:r>
      <w:r w:rsidR="00BA470A">
        <w:t xml:space="preserve">de los fondos y la </w:t>
      </w:r>
      <w:r w:rsidR="00E23D11">
        <w:t>implementación de</w:t>
      </w:r>
      <w:r w:rsidR="00096D84">
        <w:t xml:space="preserve"> protocolos de mantenimiento</w:t>
      </w:r>
      <w:r w:rsidR="00BA470A">
        <w:t xml:space="preserve"> de la biblioteca</w:t>
      </w:r>
      <w:r w:rsidR="00795E51" w:rsidRPr="000623F3">
        <w:t>.</w:t>
      </w:r>
      <w:r w:rsidR="000308B6" w:rsidRPr="000623F3">
        <w:t xml:space="preserve"> </w:t>
      </w:r>
      <w:r w:rsidR="00D93C19">
        <w:t xml:space="preserve">La biblioteca cuenta con un fondo </w:t>
      </w:r>
      <w:r w:rsidR="00447B2A">
        <w:t>de reducido tamaño pero</w:t>
      </w:r>
      <w:r w:rsidR="00CE6A2F" w:rsidRPr="000623F3">
        <w:t xml:space="preserve"> </w:t>
      </w:r>
      <w:r w:rsidR="009D227B" w:rsidRPr="000623F3">
        <w:t>altamente especializado</w:t>
      </w:r>
      <w:r w:rsidR="009916A3">
        <w:t xml:space="preserve">, por lo que </w:t>
      </w:r>
      <w:r w:rsidR="00E04375">
        <w:t>cualquier proceso de organización</w:t>
      </w:r>
      <w:r w:rsidR="00EE0C90">
        <w:t xml:space="preserve"> </w:t>
      </w:r>
      <w:r w:rsidR="009916A3">
        <w:t>requiere</w:t>
      </w:r>
      <w:r w:rsidR="006B3451">
        <w:t xml:space="preserve"> </w:t>
      </w:r>
      <w:r w:rsidR="003E4FC6">
        <w:t>una familiarización previa con</w:t>
      </w:r>
      <w:r w:rsidR="006214CC">
        <w:t xml:space="preserve"> </w:t>
      </w:r>
      <w:r w:rsidR="00BA470A">
        <w:t>el mismo</w:t>
      </w:r>
      <w:r w:rsidR="00EE0C90">
        <w:t>.</w:t>
      </w:r>
      <w:r w:rsidR="00610DDC">
        <w:t xml:space="preserve"> </w:t>
      </w:r>
    </w:p>
    <w:p w14:paraId="018E7B15" w14:textId="3664C205" w:rsidR="00EC0D40" w:rsidRDefault="00EC0D40" w:rsidP="00916647">
      <w:r>
        <w:t xml:space="preserve">Como resultado del proyecto se entregó al </w:t>
      </w:r>
      <w:r w:rsidR="396CF6D9">
        <w:t>centro</w:t>
      </w:r>
      <w:r>
        <w:t xml:space="preserve"> un catálogo actualizado en soporte digital</w:t>
      </w:r>
      <w:r w:rsidR="00936D3C">
        <w:t xml:space="preserve">, </w:t>
      </w:r>
      <w:r w:rsidR="396CF6D9">
        <w:t>un breve</w:t>
      </w:r>
      <w:r w:rsidR="00936D3C">
        <w:t xml:space="preserve"> manual de mantenimiento y </w:t>
      </w:r>
      <w:r w:rsidR="00C827BF">
        <w:t xml:space="preserve">un </w:t>
      </w:r>
      <w:r w:rsidR="1A1ED5B0">
        <w:t>esquema</w:t>
      </w:r>
      <w:r w:rsidR="00936D3C">
        <w:t xml:space="preserve"> de </w:t>
      </w:r>
      <w:r w:rsidR="0DACEA44">
        <w:t>indexación temática</w:t>
      </w:r>
      <w:r w:rsidR="00C827BF">
        <w:t xml:space="preserve"> adaptado al fondo</w:t>
      </w:r>
      <w:r w:rsidR="003455BB">
        <w:t>.</w:t>
      </w:r>
    </w:p>
    <w:p w14:paraId="66412AD0" w14:textId="3667D011" w:rsidR="00832B6F" w:rsidRDefault="00832B6F" w:rsidP="00BC63B5">
      <w:pPr>
        <w:pStyle w:val="Heading2"/>
      </w:pPr>
      <w:bookmarkStart w:id="3" w:name="_Ref136105533"/>
      <w:bookmarkStart w:id="4" w:name="_Toc136358389"/>
      <w:r>
        <w:t>Metodología</w:t>
      </w:r>
      <w:bookmarkEnd w:id="3"/>
      <w:bookmarkEnd w:id="4"/>
      <w:r w:rsidR="007A2DDC">
        <w:t xml:space="preserve"> </w:t>
      </w:r>
    </w:p>
    <w:p w14:paraId="1EBAD977" w14:textId="427CF073" w:rsidR="00761A3D" w:rsidRDefault="00761A3D" w:rsidP="00761A3D">
      <w:r>
        <w:t xml:space="preserve">El </w:t>
      </w:r>
      <w:r w:rsidR="00B5A481">
        <w:t xml:space="preserve">alcance de </w:t>
      </w:r>
      <w:r w:rsidR="0A9FB74E">
        <w:t xml:space="preserve">este </w:t>
      </w:r>
      <w:r w:rsidR="4617C861">
        <w:t xml:space="preserve">plan de </w:t>
      </w:r>
      <w:r>
        <w:t xml:space="preserve">mejora </w:t>
      </w:r>
      <w:r w:rsidR="004A1313">
        <w:t xml:space="preserve">ha </w:t>
      </w:r>
      <w:r w:rsidR="6B4EFBD6">
        <w:t>requerido</w:t>
      </w:r>
      <w:r w:rsidR="22834C1C">
        <w:t xml:space="preserve"> </w:t>
      </w:r>
      <w:r w:rsidR="0DACEA44">
        <w:t xml:space="preserve">dividir </w:t>
      </w:r>
      <w:r w:rsidR="6B3CC4E0">
        <w:t xml:space="preserve">el </w:t>
      </w:r>
      <w:r w:rsidR="69911A6E">
        <w:t xml:space="preserve">trabajo </w:t>
      </w:r>
      <w:r w:rsidR="0DACEA44">
        <w:t>entre</w:t>
      </w:r>
      <w:r w:rsidR="69911A6E">
        <w:t xml:space="preserve"> tres</w:t>
      </w:r>
      <w:r w:rsidR="003364C0">
        <w:t xml:space="preserve"> focos de atención</w:t>
      </w:r>
      <w:r w:rsidR="00091079">
        <w:t xml:space="preserve"> principales:</w:t>
      </w:r>
    </w:p>
    <w:p w14:paraId="2A93BDB2" w14:textId="62D06C8F" w:rsidR="00091079" w:rsidRDefault="00B70573" w:rsidP="00F83A9F">
      <w:pPr>
        <w:pStyle w:val="ListParagraph"/>
        <w:numPr>
          <w:ilvl w:val="0"/>
          <w:numId w:val="10"/>
        </w:numPr>
      </w:pPr>
      <w:r>
        <w:t xml:space="preserve">La implementación </w:t>
      </w:r>
      <w:r w:rsidR="004F3C03">
        <w:t>de</w:t>
      </w:r>
      <w:r w:rsidR="00C338B8">
        <w:t xml:space="preserve"> un</w:t>
      </w:r>
      <w:r w:rsidR="004F3C03">
        <w:t xml:space="preserve"> </w:t>
      </w:r>
      <w:r>
        <w:t xml:space="preserve">nuevo </w:t>
      </w:r>
      <w:r w:rsidR="00131505">
        <w:t xml:space="preserve">esquema </w:t>
      </w:r>
      <w:r w:rsidR="004F3C03">
        <w:t>de clasificación temática</w:t>
      </w:r>
      <w:r w:rsidR="00C338B8">
        <w:t>.</w:t>
      </w:r>
    </w:p>
    <w:p w14:paraId="0DC65919" w14:textId="5F4CC421" w:rsidR="004F3C03" w:rsidRDefault="00131505" w:rsidP="00F83A9F">
      <w:pPr>
        <w:pStyle w:val="ListParagraph"/>
        <w:numPr>
          <w:ilvl w:val="0"/>
          <w:numId w:val="10"/>
        </w:numPr>
      </w:pPr>
      <w:r>
        <w:t>La r</w:t>
      </w:r>
      <w:r w:rsidR="004F3C03">
        <w:t xml:space="preserve">ecomposición del inventario y </w:t>
      </w:r>
      <w:r w:rsidR="002364D2">
        <w:t xml:space="preserve">la </w:t>
      </w:r>
      <w:r w:rsidR="004F3C03">
        <w:t>catalogación de</w:t>
      </w:r>
      <w:r w:rsidR="002364D2">
        <w:t xml:space="preserve">l </w:t>
      </w:r>
      <w:r w:rsidR="004F3C03">
        <w:t>fondo</w:t>
      </w:r>
      <w:r w:rsidR="00C338B8">
        <w:t>.</w:t>
      </w:r>
    </w:p>
    <w:p w14:paraId="56499C56" w14:textId="37B313C8" w:rsidR="004F3C03" w:rsidRDefault="002364D2" w:rsidP="00F83A9F">
      <w:pPr>
        <w:pStyle w:val="ListParagraph"/>
        <w:numPr>
          <w:ilvl w:val="0"/>
          <w:numId w:val="10"/>
        </w:numPr>
      </w:pPr>
      <w:r>
        <w:t xml:space="preserve">La </w:t>
      </w:r>
      <w:r w:rsidR="00F0697F">
        <w:t>búsqueda y el uso</w:t>
      </w:r>
      <w:r w:rsidR="00F82457">
        <w:t xml:space="preserve"> de herramientas informáticas </w:t>
      </w:r>
      <w:r w:rsidR="00C12018">
        <w:t>especializadas</w:t>
      </w:r>
      <w:r w:rsidR="00F0697F">
        <w:t xml:space="preserve"> </w:t>
      </w:r>
      <w:r w:rsidR="00202963">
        <w:t xml:space="preserve">para la </w:t>
      </w:r>
      <w:r w:rsidR="00534702">
        <w:t>integración de registros a</w:t>
      </w:r>
      <w:r w:rsidR="000520B6">
        <w:t xml:space="preserve"> catálogos digitales.</w:t>
      </w:r>
    </w:p>
    <w:p w14:paraId="6DA9AC4F" w14:textId="4A97332C" w:rsidR="00320425" w:rsidRDefault="00320425" w:rsidP="00320425">
      <w:r>
        <w:t>E</w:t>
      </w:r>
      <w:r w:rsidR="00CC2F9D">
        <w:t>n</w:t>
      </w:r>
      <w:r>
        <w:t xml:space="preserve"> los apartados siguientes se describe</w:t>
      </w:r>
      <w:r w:rsidR="00731F19">
        <w:t>n</w:t>
      </w:r>
      <w:r>
        <w:t xml:space="preserve"> el enfoque metodológico</w:t>
      </w:r>
      <w:r w:rsidR="00731F19">
        <w:t xml:space="preserve"> y las herramientas empleadas </w:t>
      </w:r>
      <w:r>
        <w:t>para cada una de estas líneas</w:t>
      </w:r>
      <w:r w:rsidR="00731F19">
        <w:t xml:space="preserve"> de actuación</w:t>
      </w:r>
      <w:r>
        <w:t>.</w:t>
      </w:r>
    </w:p>
    <w:p w14:paraId="11537D74" w14:textId="3FBCF4A0" w:rsidR="00832B6F" w:rsidRPr="00BC63B5" w:rsidRDefault="00A47C28" w:rsidP="00107E8A">
      <w:pPr>
        <w:pStyle w:val="Heading3"/>
      </w:pPr>
      <w:bookmarkStart w:id="5" w:name="_Toc136358390"/>
      <w:r>
        <w:t>Clasificación temática</w:t>
      </w:r>
      <w:bookmarkEnd w:id="5"/>
    </w:p>
    <w:p w14:paraId="69AED2F6" w14:textId="293A0318" w:rsidR="00AF267F" w:rsidRDefault="00E20AD9" w:rsidP="00292169">
      <w:r>
        <w:t>Para l</w:t>
      </w:r>
      <w:r w:rsidR="00C41153">
        <w:t xml:space="preserve">a implementación de </w:t>
      </w:r>
      <w:r w:rsidR="00434703">
        <w:t xml:space="preserve">una clasificación temática que se </w:t>
      </w:r>
      <w:r w:rsidR="00EE5313">
        <w:t xml:space="preserve">adapte a </w:t>
      </w:r>
      <w:r w:rsidR="00D146B6">
        <w:t xml:space="preserve">la biblioteca </w:t>
      </w:r>
      <w:r w:rsidR="00292169">
        <w:t>ha sido necesario familiarizarse con los fondos de la biblioteca mediante entrevistas informales al personal docente y el estudio de los fondos</w:t>
      </w:r>
      <w:r w:rsidR="00AF267F">
        <w:t>, así como</w:t>
      </w:r>
      <w:r w:rsidR="00D146B6">
        <w:t xml:space="preserve"> </w:t>
      </w:r>
      <w:r w:rsidR="00AF267F">
        <w:t xml:space="preserve">de </w:t>
      </w:r>
      <w:r w:rsidR="009248C0">
        <w:t>las asignaturas impartidas en el centro.</w:t>
      </w:r>
    </w:p>
    <w:p w14:paraId="2FCD2E2B" w14:textId="4CFB718A" w:rsidR="00A16499" w:rsidRDefault="002070C6" w:rsidP="00292169">
      <w:r>
        <w:t xml:space="preserve">Una vez </w:t>
      </w:r>
      <w:r w:rsidR="00087580">
        <w:t xml:space="preserve">fueron definidas las secciones temáticas, se elaboró un </w:t>
      </w:r>
      <w:r w:rsidR="005A18CD">
        <w:t xml:space="preserve">borrador del </w:t>
      </w:r>
      <w:r w:rsidR="00087580">
        <w:t xml:space="preserve">esquema </w:t>
      </w:r>
      <w:r w:rsidR="00E6790A">
        <w:t>de relación jerárquica entre</w:t>
      </w:r>
      <w:r w:rsidR="0079532C">
        <w:t xml:space="preserve"> éstas</w:t>
      </w:r>
      <w:r w:rsidR="00087580">
        <w:t xml:space="preserve"> </w:t>
      </w:r>
      <w:r w:rsidR="00C130B3">
        <w:t>utilizando un</w:t>
      </w:r>
      <w:r w:rsidR="004B48C3">
        <w:t xml:space="preserve"> vocabulario controlado</w:t>
      </w:r>
      <w:r w:rsidR="000A714C">
        <w:t>.</w:t>
      </w:r>
    </w:p>
    <w:p w14:paraId="12993A9C" w14:textId="405853B8" w:rsidR="00195D61" w:rsidRPr="00B52B01" w:rsidRDefault="00C31054" w:rsidP="00E35E0F">
      <w:pPr>
        <w:rPr>
          <w:highlight w:val="red"/>
        </w:rPr>
      </w:pPr>
      <w:r>
        <w:t>Este esquema fue normalizado</w:t>
      </w:r>
      <w:r w:rsidR="00C35224">
        <w:t xml:space="preserve"> </w:t>
      </w:r>
      <w:r w:rsidR="00D07F5B">
        <w:t>y convertido en</w:t>
      </w:r>
      <w:r w:rsidR="00571B75">
        <w:t xml:space="preserve"> codificación </w:t>
      </w:r>
      <w:r w:rsidR="00E5098A">
        <w:t xml:space="preserve">alfanumérica </w:t>
      </w:r>
      <w:r w:rsidR="00D07F5B">
        <w:t>utilizando</w:t>
      </w:r>
      <w:r w:rsidR="001122B5">
        <w:t xml:space="preserve"> </w:t>
      </w:r>
      <w:r w:rsidR="00170250">
        <w:t>la edición</w:t>
      </w:r>
      <w:r w:rsidR="004F4CD9">
        <w:t xml:space="preserve"> de 2015 de la </w:t>
      </w:r>
      <w:r w:rsidR="00BC3655" w:rsidRPr="00170250">
        <w:t>Clasificación</w:t>
      </w:r>
      <w:r w:rsidR="001122B5" w:rsidRPr="00170250">
        <w:t xml:space="preserve"> Decimal Univer</w:t>
      </w:r>
      <w:r w:rsidR="00BC3655" w:rsidRPr="00170250">
        <w:t>sal</w:t>
      </w:r>
      <w:hyperlink w:anchor="_BIBLIOGRAFÍA" w:history="1">
        <w:r w:rsidR="0002655C">
          <w:rPr>
            <w:rStyle w:val="Hyperlink"/>
            <w:b/>
            <w:bCs/>
            <w:color w:val="000000" w:themeColor="text1"/>
            <w:u w:val="none"/>
            <w:vertAlign w:val="superscript"/>
          </w:rPr>
          <w:t>1</w:t>
        </w:r>
      </w:hyperlink>
      <w:r w:rsidR="00BC3655" w:rsidRPr="00170250">
        <w:t xml:space="preserve"> </w:t>
      </w:r>
      <w:r w:rsidR="00BC3655" w:rsidRPr="00BC3655">
        <w:rPr>
          <w:highlight w:val="red"/>
        </w:rPr>
        <w:t>mención de edición y libro punzones</w:t>
      </w:r>
    </w:p>
    <w:p w14:paraId="71E1589A" w14:textId="49DA6282" w:rsidR="00320425" w:rsidRDefault="007D7B28" w:rsidP="00107E8A">
      <w:pPr>
        <w:pStyle w:val="Heading3"/>
      </w:pPr>
      <w:bookmarkStart w:id="6" w:name="_Toc136358391"/>
      <w:r w:rsidRPr="00107E8A">
        <w:t>Inventario</w:t>
      </w:r>
      <w:r>
        <w:t xml:space="preserve"> y catalogación</w:t>
      </w:r>
      <w:bookmarkEnd w:id="6"/>
    </w:p>
    <w:p w14:paraId="298C9154" w14:textId="6955534E" w:rsidR="00D306F9" w:rsidRPr="007443F7" w:rsidRDefault="000134F4" w:rsidP="00D306F9">
      <w:r w:rsidRPr="006F2966">
        <w:t>Como parte de la</w:t>
      </w:r>
      <w:r w:rsidR="005B6DC7" w:rsidRPr="006F2966">
        <w:t xml:space="preserve"> tarea de </w:t>
      </w:r>
      <w:r w:rsidR="00060203" w:rsidRPr="006F2966">
        <w:t>inventariado y catalogación de los fondos</w:t>
      </w:r>
      <w:r w:rsidR="00ED3793" w:rsidRPr="006F2966">
        <w:t>, se consideró</w:t>
      </w:r>
      <w:r w:rsidR="001B4A6C" w:rsidRPr="006F2966">
        <w:t xml:space="preserve"> necesario </w:t>
      </w:r>
      <w:r w:rsidR="008050EE" w:rsidRPr="006F2966">
        <w:t xml:space="preserve">escoger entre </w:t>
      </w:r>
      <w:r w:rsidR="000E41B4" w:rsidRPr="006F2966">
        <w:t xml:space="preserve">la </w:t>
      </w:r>
      <w:r w:rsidR="00F1670D" w:rsidRPr="006F2966">
        <w:t>corrección</w:t>
      </w:r>
      <w:r w:rsidR="000E41B4" w:rsidRPr="006F2966">
        <w:t xml:space="preserve"> y </w:t>
      </w:r>
      <w:r w:rsidR="00F1670D" w:rsidRPr="006F2966">
        <w:t xml:space="preserve">ampliación de los registros </w:t>
      </w:r>
      <w:proofErr w:type="spellStart"/>
      <w:r w:rsidR="00F1670D" w:rsidRPr="006F2966">
        <w:t>catalográficos</w:t>
      </w:r>
      <w:proofErr w:type="spellEnd"/>
      <w:r w:rsidR="00F1670D" w:rsidRPr="006F2966">
        <w:t xml:space="preserve"> </w:t>
      </w:r>
      <w:r w:rsidR="00E73210" w:rsidRPr="006F2966">
        <w:t xml:space="preserve">existentes o </w:t>
      </w:r>
      <w:r w:rsidR="00C05DC7" w:rsidRPr="006F2966">
        <w:t xml:space="preserve">la catalogación </w:t>
      </w:r>
      <w:r w:rsidR="008347A9" w:rsidRPr="006F2966">
        <w:t>de</w:t>
      </w:r>
      <w:r w:rsidR="009E6381" w:rsidRPr="006F2966">
        <w:t xml:space="preserve">sde cero del </w:t>
      </w:r>
      <w:r w:rsidR="0053145F" w:rsidRPr="006F2966">
        <w:t>fondo completo.</w:t>
      </w:r>
      <w:r w:rsidR="00C97258" w:rsidRPr="007443F7">
        <w:t xml:space="preserve"> Como se explica más adelante,</w:t>
      </w:r>
      <w:r w:rsidR="00BA2CFA" w:rsidRPr="007443F7">
        <w:t xml:space="preserve"> </w:t>
      </w:r>
      <w:r w:rsidR="00AC70D3" w:rsidRPr="007443F7">
        <w:t xml:space="preserve">se optó por esta última </w:t>
      </w:r>
      <w:r w:rsidR="00EE0CAF" w:rsidRPr="007443F7">
        <w:t xml:space="preserve">alternativa después de </w:t>
      </w:r>
      <w:r w:rsidR="004C411D">
        <w:t xml:space="preserve">analizar </w:t>
      </w:r>
      <w:r w:rsidR="00EE0CAF" w:rsidRPr="007443F7">
        <w:t>ambas</w:t>
      </w:r>
      <w:r w:rsidR="004C411D">
        <w:t xml:space="preserve"> alternativas y evaluar la posibilidad de una automatización parcial del proceso. </w:t>
      </w:r>
    </w:p>
    <w:p w14:paraId="3AFFD17E" w14:textId="6360178C" w:rsidR="00733D7B" w:rsidRDefault="00022182" w:rsidP="00D306F9">
      <w:r w:rsidRPr="007443F7">
        <w:t xml:space="preserve">El proceso de </w:t>
      </w:r>
      <w:r w:rsidR="00C10C3F" w:rsidRPr="007443F7">
        <w:t xml:space="preserve">catalogación </w:t>
      </w:r>
      <w:r w:rsidR="00733D7B" w:rsidRPr="007443F7">
        <w:t xml:space="preserve">diseñado </w:t>
      </w:r>
      <w:r w:rsidR="00E32ABB">
        <w:t>se traduce en las sig</w:t>
      </w:r>
      <w:r w:rsidR="008561A8">
        <w:t>uientes actividades</w:t>
      </w:r>
      <w:r w:rsidR="006F2966">
        <w:t>:</w:t>
      </w:r>
    </w:p>
    <w:p w14:paraId="3DE00226" w14:textId="198BDD6E" w:rsidR="008561A8" w:rsidRDefault="008561A8" w:rsidP="008561A8">
      <w:pPr>
        <w:pStyle w:val="ListParagraph"/>
        <w:numPr>
          <w:ilvl w:val="0"/>
          <w:numId w:val="25"/>
        </w:numPr>
      </w:pPr>
      <w:r>
        <w:t xml:space="preserve">Recogida de datos. Se recogen los códigos ISBN de los ejemplares </w:t>
      </w:r>
      <w:r w:rsidR="008377B9">
        <w:t>cuando están disponibles o en, caso contrario, se introducen manualmente en forma de texto o fotografía.</w:t>
      </w:r>
    </w:p>
    <w:p w14:paraId="0B2551B7" w14:textId="0EA2BFE8" w:rsidR="0015349B" w:rsidRDefault="0015349B" w:rsidP="008561A8">
      <w:pPr>
        <w:pStyle w:val="ListParagraph"/>
        <w:numPr>
          <w:ilvl w:val="0"/>
          <w:numId w:val="25"/>
        </w:numPr>
      </w:pPr>
      <w:r>
        <w:t>Incorporación de los datos de clasificación temática</w:t>
      </w:r>
      <w:r w:rsidR="00407AAC">
        <w:t xml:space="preserve"> y ubicación física a los datos recogidos, </w:t>
      </w:r>
      <w:r w:rsidR="009328C6">
        <w:t>de acuerdo con</w:t>
      </w:r>
      <w:r w:rsidR="00407AAC">
        <w:t xml:space="preserve"> la clasificación diseñada.</w:t>
      </w:r>
    </w:p>
    <w:p w14:paraId="7CEA9B05" w14:textId="1B580AD7" w:rsidR="008377B9" w:rsidRDefault="007122CE" w:rsidP="008561A8">
      <w:pPr>
        <w:pStyle w:val="ListParagraph"/>
        <w:numPr>
          <w:ilvl w:val="0"/>
          <w:numId w:val="25"/>
        </w:numPr>
      </w:pPr>
      <w:r>
        <w:t xml:space="preserve">Recuperación automatizada de los datos bibliográficos desde fuentes públicas mediante </w:t>
      </w:r>
      <w:r w:rsidR="003C5D82">
        <w:t>un cliente Z39.50.</w:t>
      </w:r>
    </w:p>
    <w:p w14:paraId="652734C3" w14:textId="58500A73" w:rsidR="0015349B" w:rsidRDefault="009328C6" w:rsidP="008561A8">
      <w:pPr>
        <w:pStyle w:val="ListParagraph"/>
        <w:numPr>
          <w:ilvl w:val="0"/>
          <w:numId w:val="25"/>
        </w:numPr>
      </w:pPr>
      <w:r>
        <w:t xml:space="preserve">Introducción de los datos </w:t>
      </w:r>
      <w:r w:rsidR="0056530A">
        <w:t xml:space="preserve">recogidos manualmente y depuración de los datos </w:t>
      </w:r>
      <w:r w:rsidR="00426E5F">
        <w:t>recuperados automáticamente.</w:t>
      </w:r>
    </w:p>
    <w:p w14:paraId="518698BB" w14:textId="349B2D90" w:rsidR="00426E5F" w:rsidRDefault="00426E5F" w:rsidP="008561A8">
      <w:pPr>
        <w:pStyle w:val="ListParagraph"/>
        <w:numPr>
          <w:ilvl w:val="0"/>
          <w:numId w:val="25"/>
        </w:numPr>
      </w:pPr>
      <w:r>
        <w:t>Creación de tejuelos.</w:t>
      </w:r>
    </w:p>
    <w:p w14:paraId="046AEFAC" w14:textId="76DB1635" w:rsidR="00426E5F" w:rsidRDefault="00426E5F" w:rsidP="008561A8">
      <w:pPr>
        <w:pStyle w:val="ListParagraph"/>
        <w:numPr>
          <w:ilvl w:val="0"/>
          <w:numId w:val="25"/>
        </w:numPr>
      </w:pPr>
      <w:r>
        <w:t xml:space="preserve">Importación de los datos en la aplicación de gestión de </w:t>
      </w:r>
      <w:r w:rsidR="00906BE9">
        <w:t>bibliotecas.</w:t>
      </w:r>
    </w:p>
    <w:p w14:paraId="1AB43E61" w14:textId="36873F00" w:rsidR="006D5D58" w:rsidRDefault="009A5A16" w:rsidP="008561A8">
      <w:pPr>
        <w:pStyle w:val="ListParagraph"/>
        <w:numPr>
          <w:ilvl w:val="0"/>
          <w:numId w:val="25"/>
        </w:numPr>
      </w:pPr>
      <w:r>
        <w:t>Adhesión de tejuelos y ordenación física de</w:t>
      </w:r>
      <w:r w:rsidR="00E71720">
        <w:t>l fondo.</w:t>
      </w:r>
    </w:p>
    <w:p w14:paraId="1ED9C8C8" w14:textId="47C340F1" w:rsidR="00A255C6" w:rsidRDefault="0673C3EE" w:rsidP="00D306F9">
      <w:r>
        <w:t>Este</w:t>
      </w:r>
      <w:r w:rsidR="00DF149E">
        <w:t xml:space="preserve"> trabajo </w:t>
      </w:r>
      <w:r w:rsidR="00A255C6">
        <w:t xml:space="preserve">se sirvió de </w:t>
      </w:r>
      <w:r w:rsidR="00C76F0C">
        <w:t>diversas herramientas electrónicas</w:t>
      </w:r>
      <w:r w:rsidR="00B368BC">
        <w:t xml:space="preserve">. </w:t>
      </w:r>
      <w:r w:rsidR="00DE7E31">
        <w:t>Con el objeto de agilizar la parte más</w:t>
      </w:r>
      <w:r w:rsidR="00E71720">
        <w:t xml:space="preserve"> </w:t>
      </w:r>
      <w:r w:rsidR="008D0C49">
        <w:t>prolongada</w:t>
      </w:r>
      <w:r w:rsidR="007A060A">
        <w:t xml:space="preserve"> del flujo de trabajo se </w:t>
      </w:r>
      <w:r w:rsidR="00B368BC">
        <w:t xml:space="preserve">hizo uso de un escáner </w:t>
      </w:r>
      <w:r w:rsidR="00911F48">
        <w:t xml:space="preserve">de códigos de barras para </w:t>
      </w:r>
      <w:r w:rsidR="00B84369">
        <w:t xml:space="preserve">incorporar los </w:t>
      </w:r>
      <w:r w:rsidR="00B77746">
        <w:t>ISBN</w:t>
      </w:r>
      <w:r w:rsidR="00B84369">
        <w:t xml:space="preserve"> codificados de esa manera</w:t>
      </w:r>
      <w:r w:rsidR="00212F47">
        <w:t xml:space="preserve">. En los casos en los que </w:t>
      </w:r>
      <w:r w:rsidR="00AB135A">
        <w:t xml:space="preserve">el escaneado no fue viable se utilizó </w:t>
      </w:r>
      <w:r w:rsidR="006143CD">
        <w:t>la aplicación de cámara de teléfono móvil</w:t>
      </w:r>
      <w:r w:rsidR="00AB135A">
        <w:t xml:space="preserve"> y</w:t>
      </w:r>
      <w:r w:rsidR="00C52953">
        <w:t xml:space="preserve"> la funcionalidad de reconocimiento de texto de ésta</w:t>
      </w:r>
      <w:r w:rsidR="00AB135A">
        <w:t xml:space="preserve">. Para generar el archivo </w:t>
      </w:r>
      <w:r w:rsidR="008119FA">
        <w:t xml:space="preserve">de </w:t>
      </w:r>
      <w:r w:rsidR="00B77746">
        <w:t>ISBN</w:t>
      </w:r>
      <w:r w:rsidR="008119FA">
        <w:t xml:space="preserve"> se utilizaron </w:t>
      </w:r>
      <w:r w:rsidR="006D36E3">
        <w:t xml:space="preserve">los programas de Excel y </w:t>
      </w:r>
      <w:r w:rsidR="005B21D4">
        <w:t>Word de Microsoft Office</w:t>
      </w:r>
      <w:r w:rsidR="008119FA">
        <w:t>.</w:t>
      </w:r>
      <w:r w:rsidR="00FE765F">
        <w:t xml:space="preserve"> La preparación de los datos para su</w:t>
      </w:r>
      <w:r w:rsidR="00A063D9">
        <w:t xml:space="preserve"> importación</w:t>
      </w:r>
      <w:r w:rsidR="00806325">
        <w:t xml:space="preserve"> requiere disponer de una licencia de Microsoft Access. </w:t>
      </w:r>
    </w:p>
    <w:p w14:paraId="3AA596E7" w14:textId="2CA7FF69" w:rsidR="00BF5D2A" w:rsidRDefault="00BF1F53" w:rsidP="00D306F9">
      <w:r>
        <w:t xml:space="preserve">Para la </w:t>
      </w:r>
      <w:r w:rsidR="001162CB">
        <w:t xml:space="preserve">catalogación de los fondos </w:t>
      </w:r>
      <w:r w:rsidR="00E71975">
        <w:t xml:space="preserve">se </w:t>
      </w:r>
      <w:r w:rsidR="778058D6">
        <w:t>implementaron</w:t>
      </w:r>
      <w:r w:rsidR="00032596">
        <w:t xml:space="preserve"> múltiples</w:t>
      </w:r>
      <w:r w:rsidR="00031BFD">
        <w:t xml:space="preserve"> herramientas informáticas</w:t>
      </w:r>
      <w:r w:rsidR="00550746">
        <w:t xml:space="preserve">, </w:t>
      </w:r>
      <w:r w:rsidR="00226AA6">
        <w:t>como se describe en</w:t>
      </w:r>
      <w:r w:rsidR="000D021F">
        <w:t xml:space="preserve"> el </w:t>
      </w:r>
      <w:r w:rsidR="007C15D4">
        <w:t>apartado</w:t>
      </w:r>
      <w:r w:rsidR="00EB1A6D">
        <w:t xml:space="preserve"> </w:t>
      </w:r>
      <w:r w:rsidR="00097347">
        <w:t>1.2.3</w:t>
      </w:r>
      <w:r w:rsidR="00EF0DFD">
        <w:t xml:space="preserve"> </w:t>
      </w:r>
      <w:r w:rsidR="00EB1A6D">
        <w:fldChar w:fldCharType="begin"/>
      </w:r>
      <w:r w:rsidR="00EB1A6D">
        <w:instrText xml:space="preserve"> REF _Ref136302535 \h </w:instrText>
      </w:r>
      <w:r w:rsidR="00EB1A6D">
        <w:fldChar w:fldCharType="separate"/>
      </w:r>
      <w:r w:rsidR="00EB1A6D">
        <w:t xml:space="preserve">Herramientas informáticas </w:t>
      </w:r>
      <w:r w:rsidR="00EB1A6D" w:rsidRPr="003426AB">
        <w:rPr>
          <w:i/>
          <w:iCs/>
        </w:rPr>
        <w:t>ad hoc</w:t>
      </w:r>
      <w:r w:rsidR="00EB1A6D">
        <w:fldChar w:fldCharType="end"/>
      </w:r>
      <w:r w:rsidR="00EF0DFD">
        <w:t>.</w:t>
      </w:r>
    </w:p>
    <w:p w14:paraId="1368F668" w14:textId="12F4D782" w:rsidR="00331758" w:rsidRDefault="00331758" w:rsidP="00D306F9">
      <w:r>
        <w:t xml:space="preserve">Los </w:t>
      </w:r>
      <w:r w:rsidR="009C6884">
        <w:t>principales</w:t>
      </w:r>
      <w:r>
        <w:t xml:space="preserve"> catálogos incluidos en este proceso son </w:t>
      </w:r>
      <w:r w:rsidR="00171A7C">
        <w:t>la base de datos</w:t>
      </w:r>
      <w:r>
        <w:t xml:space="preserve"> </w:t>
      </w:r>
      <w:r w:rsidR="0054640D">
        <w:t xml:space="preserve">REBECA y los catálogos </w:t>
      </w:r>
      <w:r w:rsidR="00434764">
        <w:t xml:space="preserve">en línea de la Biblioteca Nacional de España, </w:t>
      </w:r>
      <w:r w:rsidR="001232FC">
        <w:t xml:space="preserve">la </w:t>
      </w:r>
      <w:r w:rsidR="004E5D03">
        <w:t>biblioteca nacional de</w:t>
      </w:r>
      <w:r w:rsidR="00A61477">
        <w:t xml:space="preserve"> </w:t>
      </w:r>
      <w:r w:rsidR="004E5D03">
        <w:t>Francia</w:t>
      </w:r>
      <w:r w:rsidR="001232FC">
        <w:t xml:space="preserve"> </w:t>
      </w:r>
      <w:r w:rsidR="004E5D03">
        <w:t>(</w:t>
      </w:r>
      <w:proofErr w:type="spellStart"/>
      <w:r w:rsidR="00434764" w:rsidRPr="009C6884">
        <w:rPr>
          <w:i/>
        </w:rPr>
        <w:t>Bibliothèque</w:t>
      </w:r>
      <w:proofErr w:type="spellEnd"/>
      <w:r w:rsidR="00434764" w:rsidRPr="009C6884">
        <w:rPr>
          <w:i/>
        </w:rPr>
        <w:t xml:space="preserve"> </w:t>
      </w:r>
      <w:proofErr w:type="spellStart"/>
      <w:r w:rsidR="00434764" w:rsidRPr="009C6884">
        <w:rPr>
          <w:i/>
        </w:rPr>
        <w:t>Nationale</w:t>
      </w:r>
      <w:proofErr w:type="spellEnd"/>
      <w:r w:rsidR="00434764" w:rsidRPr="009C6884">
        <w:rPr>
          <w:i/>
        </w:rPr>
        <w:t xml:space="preserve"> de France</w:t>
      </w:r>
      <w:r w:rsidR="004E5D03" w:rsidRPr="004E5D03">
        <w:t>)</w:t>
      </w:r>
      <w:r w:rsidR="00434764" w:rsidRPr="00434764">
        <w:t xml:space="preserve">, </w:t>
      </w:r>
      <w:r w:rsidR="00153823">
        <w:t xml:space="preserve">la </w:t>
      </w:r>
      <w:r w:rsidR="004E5D03">
        <w:t>biblioteca del Congreso de los Estados Unidos</w:t>
      </w:r>
      <w:r w:rsidR="00153823">
        <w:t xml:space="preserve"> </w:t>
      </w:r>
      <w:r w:rsidR="004E5D03">
        <w:t>(</w:t>
      </w:r>
      <w:r w:rsidR="00153823">
        <w:rPr>
          <w:i/>
          <w:iCs/>
        </w:rPr>
        <w:t xml:space="preserve">Library </w:t>
      </w:r>
      <w:proofErr w:type="spellStart"/>
      <w:r w:rsidR="00153823">
        <w:rPr>
          <w:i/>
          <w:iCs/>
        </w:rPr>
        <w:t>of</w:t>
      </w:r>
      <w:proofErr w:type="spellEnd"/>
      <w:r w:rsidR="00153823">
        <w:rPr>
          <w:i/>
          <w:iCs/>
        </w:rPr>
        <w:t xml:space="preserve"> </w:t>
      </w:r>
      <w:proofErr w:type="spellStart"/>
      <w:r w:rsidR="00153823" w:rsidRPr="0097223F">
        <w:t>Congress</w:t>
      </w:r>
      <w:proofErr w:type="spellEnd"/>
      <w:r w:rsidR="0097223F">
        <w:t xml:space="preserve">) </w:t>
      </w:r>
      <w:r w:rsidR="00C97A0A" w:rsidRPr="0097223F">
        <w:t>y</w:t>
      </w:r>
      <w:r w:rsidR="00C97A0A">
        <w:t xml:space="preserve"> el catálogo especifico de</w:t>
      </w:r>
      <w:r w:rsidR="00434764" w:rsidRPr="00434764">
        <w:t xml:space="preserve"> </w:t>
      </w:r>
      <w:r w:rsidR="0097223F">
        <w:t>la biblioteca nacional de Alemania (</w:t>
      </w:r>
      <w:r w:rsidR="006D66E1" w:rsidRPr="009156A2">
        <w:rPr>
          <w:i/>
          <w:iCs/>
        </w:rPr>
        <w:t xml:space="preserve">Deutsche </w:t>
      </w:r>
      <w:proofErr w:type="spellStart"/>
      <w:r w:rsidR="006D66E1" w:rsidRPr="009156A2">
        <w:rPr>
          <w:i/>
          <w:iCs/>
        </w:rPr>
        <w:t>Nationalbibliothek</w:t>
      </w:r>
      <w:proofErr w:type="spellEnd"/>
      <w:r w:rsidR="0097223F">
        <w:t xml:space="preserve">) </w:t>
      </w:r>
      <w:r w:rsidR="00B77270" w:rsidRPr="00B77270">
        <w:t>«</w:t>
      </w:r>
      <w:proofErr w:type="spellStart"/>
      <w:r w:rsidR="00434764" w:rsidRPr="00434764">
        <w:t>Gemeinsamen</w:t>
      </w:r>
      <w:proofErr w:type="spellEnd"/>
      <w:r w:rsidR="00434764" w:rsidRPr="00434764">
        <w:t xml:space="preserve"> </w:t>
      </w:r>
      <w:proofErr w:type="spellStart"/>
      <w:r w:rsidR="00434764" w:rsidRPr="00434764">
        <w:t>Bibliotheksverbund</w:t>
      </w:r>
      <w:proofErr w:type="spellEnd"/>
      <w:r w:rsidR="00B77270" w:rsidRPr="00B77270">
        <w:t>»</w:t>
      </w:r>
      <w:r w:rsidR="00B77270">
        <w:t>.</w:t>
      </w:r>
      <w:r w:rsidR="000462BF">
        <w:t xml:space="preserve"> Posteriormente se añadieron otros, </w:t>
      </w:r>
      <w:r w:rsidR="00C924E5">
        <w:t xml:space="preserve">sin </w:t>
      </w:r>
      <w:r w:rsidR="00DE35C0">
        <w:t>un</w:t>
      </w:r>
      <w:r w:rsidR="00872704">
        <w:t xml:space="preserve"> </w:t>
      </w:r>
      <w:r w:rsidR="00C924E5">
        <w:t xml:space="preserve">mejora </w:t>
      </w:r>
      <w:r w:rsidR="00DE35C0">
        <w:t>en</w:t>
      </w:r>
      <w:r w:rsidR="00ED5FDC">
        <w:t xml:space="preserve"> </w:t>
      </w:r>
      <w:r w:rsidR="00C924E5">
        <w:t xml:space="preserve">la </w:t>
      </w:r>
      <w:r w:rsidR="00ED5FDC">
        <w:t>recuperación de</w:t>
      </w:r>
      <w:r w:rsidR="008E14FC">
        <w:t xml:space="preserve"> registros</w:t>
      </w:r>
      <w:r w:rsidR="00ED5FDC">
        <w:t>.</w:t>
      </w:r>
      <w:r w:rsidR="00C924E5">
        <w:t xml:space="preserve"> </w:t>
      </w:r>
    </w:p>
    <w:p w14:paraId="24A153A2" w14:textId="5A7BBF04" w:rsidR="00610DD5" w:rsidRDefault="00610DD5" w:rsidP="00D306F9">
      <w:r>
        <w:t xml:space="preserve">Se utilizó el programa de gestión de bibliotecas </w:t>
      </w:r>
      <w:proofErr w:type="spellStart"/>
      <w:r>
        <w:t>Abies</w:t>
      </w:r>
      <w:proofErr w:type="spellEnd"/>
      <w:r>
        <w:t xml:space="preserve"> 2</w:t>
      </w:r>
      <w:r w:rsidR="009134E1">
        <w:t>.</w:t>
      </w:r>
    </w:p>
    <w:p w14:paraId="7D4776EC" w14:textId="27FD6EB2" w:rsidR="00292169" w:rsidRDefault="00292169" w:rsidP="00107E8A">
      <w:pPr>
        <w:pStyle w:val="Heading3"/>
      </w:pPr>
      <w:bookmarkStart w:id="7" w:name="_Herramientas_informáticas_ad"/>
      <w:bookmarkStart w:id="8" w:name="_Ref136123209"/>
      <w:bookmarkStart w:id="9" w:name="_Ref136302535"/>
      <w:bookmarkStart w:id="10" w:name="_Toc136358392"/>
      <w:bookmarkEnd w:id="7"/>
      <w:r>
        <w:t xml:space="preserve">Herramientas </w:t>
      </w:r>
      <w:r w:rsidR="007371CB">
        <w:t xml:space="preserve">informáticas </w:t>
      </w:r>
      <w:bookmarkEnd w:id="8"/>
      <w:r w:rsidR="003426AB" w:rsidRPr="003426AB">
        <w:rPr>
          <w:i/>
          <w:iCs/>
        </w:rPr>
        <w:t>ad hoc</w:t>
      </w:r>
      <w:bookmarkEnd w:id="9"/>
      <w:bookmarkEnd w:id="10"/>
    </w:p>
    <w:p w14:paraId="26DCDAD6" w14:textId="02659070" w:rsidR="00BD0BD6" w:rsidRPr="006D632F" w:rsidRDefault="002045CC" w:rsidP="00473A8A">
      <w:r>
        <w:t xml:space="preserve">Dado que </w:t>
      </w:r>
      <w:r w:rsidR="00B30FDC">
        <w:t xml:space="preserve">no se dispone de </w:t>
      </w:r>
      <w:r w:rsidR="0099553A">
        <w:t>los</w:t>
      </w:r>
      <w:r w:rsidR="00B30FDC">
        <w:t xml:space="preserve"> recursos </w:t>
      </w:r>
      <w:r w:rsidR="0099553A">
        <w:t xml:space="preserve">necesarios </w:t>
      </w:r>
      <w:r w:rsidR="00B30FDC">
        <w:t xml:space="preserve">para desarrollar </w:t>
      </w:r>
      <w:r w:rsidR="008A7966">
        <w:t xml:space="preserve">una herramienta </w:t>
      </w:r>
      <w:r w:rsidR="00C51440">
        <w:t>a medida</w:t>
      </w:r>
      <w:r w:rsidR="008A7966">
        <w:t xml:space="preserve">, se ha optado por </w:t>
      </w:r>
      <w:r w:rsidR="00AB0380" w:rsidRPr="006D632F">
        <w:t>integra</w:t>
      </w:r>
      <w:r w:rsidR="00A8428B" w:rsidRPr="006D632F">
        <w:t>r</w:t>
      </w:r>
      <w:r w:rsidR="00AB0380" w:rsidRPr="006D632F">
        <w:t xml:space="preserve"> </w:t>
      </w:r>
      <w:r w:rsidR="006D2669" w:rsidRPr="006D632F">
        <w:t xml:space="preserve">herramientas </w:t>
      </w:r>
      <w:r w:rsidR="005B0193" w:rsidRPr="006D632F">
        <w:t xml:space="preserve">de </w:t>
      </w:r>
      <w:r w:rsidR="00FC2ED6" w:rsidRPr="006D632F">
        <w:t xml:space="preserve">software </w:t>
      </w:r>
      <w:r w:rsidR="00232A62" w:rsidRPr="006D632F">
        <w:t xml:space="preserve">libre </w:t>
      </w:r>
      <w:r w:rsidR="00FC2ED6" w:rsidRPr="006D632F">
        <w:t xml:space="preserve">mediante </w:t>
      </w:r>
      <w:r w:rsidR="00675E7D" w:rsidRPr="006D632F">
        <w:rPr>
          <w:i/>
          <w:iCs/>
        </w:rPr>
        <w:t>scripts</w:t>
      </w:r>
      <w:r w:rsidR="00FC2ED6" w:rsidRPr="006D632F">
        <w:t xml:space="preserve"> de automatización </w:t>
      </w:r>
      <w:r w:rsidR="00DF4AC9" w:rsidRPr="006D632F">
        <w:t xml:space="preserve">para </w:t>
      </w:r>
      <w:r w:rsidR="00FC2ED6" w:rsidRPr="006D632F">
        <w:t>las distintas fases del proceso.</w:t>
      </w:r>
      <w:r w:rsidR="00473A8A" w:rsidRPr="006D632F">
        <w:t xml:space="preserve"> </w:t>
      </w:r>
    </w:p>
    <w:p w14:paraId="6D8906D2" w14:textId="259AAB59" w:rsidR="00473A8A" w:rsidRDefault="00473A8A" w:rsidP="00473A8A">
      <w:r w:rsidRPr="006D632F">
        <w:t xml:space="preserve">La mayor parte de estas herramientas están disponibles en plataforma Linux. </w:t>
      </w:r>
      <w:r w:rsidR="00BD0BD6" w:rsidRPr="006D632F">
        <w:t>Se evaluó la posibilidad de utilizar herramientas en Windows, pero el número de aplicaciones dispon</w:t>
      </w:r>
      <w:r w:rsidR="00A90E42" w:rsidRPr="006D632F">
        <w:t>ibles es mucho menor y</w:t>
      </w:r>
      <w:r w:rsidR="00524FE1" w:rsidRPr="006D632F">
        <w:t xml:space="preserve"> se sirven de</w:t>
      </w:r>
      <w:r w:rsidR="00A90E42" w:rsidRPr="006D632F">
        <w:t xml:space="preserve"> una </w:t>
      </w:r>
      <w:r w:rsidR="00341B70" w:rsidRPr="006D632F">
        <w:t>interfaz</w:t>
      </w:r>
      <w:r w:rsidR="00A90E42" w:rsidRPr="006D632F">
        <w:t xml:space="preserve"> gráfica </w:t>
      </w:r>
      <w:r w:rsidR="00341B70" w:rsidRPr="006D632F">
        <w:t xml:space="preserve">que dificulta </w:t>
      </w:r>
      <w:r w:rsidR="00A90E42" w:rsidRPr="006D632F">
        <w:t xml:space="preserve">integrarlas en flujos de trabajo automáticos. </w:t>
      </w:r>
      <w:r w:rsidRPr="006D632F">
        <w:t xml:space="preserve">Para simplificar </w:t>
      </w:r>
      <w:r w:rsidR="009231D3" w:rsidRPr="006D632F">
        <w:t xml:space="preserve">la configuración y </w:t>
      </w:r>
      <w:r w:rsidRPr="006D632F">
        <w:t xml:space="preserve">facilitar la integración con el resto </w:t>
      </w:r>
      <w:r w:rsidR="00A5371C" w:rsidRPr="006D632F">
        <w:t xml:space="preserve">de </w:t>
      </w:r>
      <w:r w:rsidR="00E073C9" w:rsidRPr="006D632F">
        <w:t xml:space="preserve">herramientas </w:t>
      </w:r>
      <w:r w:rsidR="00A5371C" w:rsidRPr="006D632F">
        <w:t xml:space="preserve">de </w:t>
      </w:r>
      <w:r w:rsidR="004D3B29" w:rsidRPr="006D632F">
        <w:t xml:space="preserve">Windows </w:t>
      </w:r>
      <w:r w:rsidR="00B84B3B" w:rsidRPr="006D632F">
        <w:t>(</w:t>
      </w:r>
      <w:r w:rsidR="00C51440" w:rsidRPr="006D632F">
        <w:t>aplicaciones</w:t>
      </w:r>
      <w:r w:rsidR="00CD7E1E" w:rsidRPr="006D632F">
        <w:t xml:space="preserve"> de </w:t>
      </w:r>
      <w:r w:rsidR="00D53A2E">
        <w:t>Microsoft Office</w:t>
      </w:r>
      <w:r w:rsidR="00B84B3B" w:rsidRPr="006D632F">
        <w:t xml:space="preserve">, </w:t>
      </w:r>
      <w:proofErr w:type="spellStart"/>
      <w:r w:rsidR="00B84B3B" w:rsidRPr="006D632F">
        <w:t>Abies</w:t>
      </w:r>
      <w:proofErr w:type="spellEnd"/>
      <w:r w:rsidR="00B84B3B" w:rsidRPr="006D632F">
        <w:t xml:space="preserve"> 2</w:t>
      </w:r>
      <w:r w:rsidR="00DA799C">
        <w:t>)</w:t>
      </w:r>
      <w:r w:rsidR="00B84B3B" w:rsidRPr="006D632F">
        <w:t xml:space="preserve"> </w:t>
      </w:r>
      <w:r w:rsidRPr="006D632F">
        <w:t xml:space="preserve">se ha utilizado </w:t>
      </w:r>
      <w:r w:rsidR="00F91252" w:rsidRPr="006D632F">
        <w:rPr>
          <w:i/>
          <w:iCs/>
        </w:rPr>
        <w:t xml:space="preserve">Windows </w:t>
      </w:r>
      <w:proofErr w:type="spellStart"/>
      <w:r w:rsidR="00F91252" w:rsidRPr="006D632F">
        <w:rPr>
          <w:i/>
          <w:iCs/>
        </w:rPr>
        <w:t>Subsystem</w:t>
      </w:r>
      <w:proofErr w:type="spellEnd"/>
      <w:r w:rsidR="00F91252" w:rsidRPr="006D632F">
        <w:rPr>
          <w:i/>
          <w:iCs/>
        </w:rPr>
        <w:t xml:space="preserve"> </w:t>
      </w:r>
      <w:proofErr w:type="spellStart"/>
      <w:r w:rsidR="00F91252" w:rsidRPr="006D632F">
        <w:rPr>
          <w:i/>
          <w:iCs/>
        </w:rPr>
        <w:t>for</w:t>
      </w:r>
      <w:proofErr w:type="spellEnd"/>
      <w:r w:rsidR="00F91252" w:rsidRPr="006D632F">
        <w:rPr>
          <w:i/>
          <w:iCs/>
        </w:rPr>
        <w:t xml:space="preserve"> Linux </w:t>
      </w:r>
      <w:r w:rsidR="00F91252" w:rsidRPr="006D632F">
        <w:t>(</w:t>
      </w:r>
      <w:r w:rsidRPr="006D632F">
        <w:t>WSL</w:t>
      </w:r>
      <w:r w:rsidR="006D632F" w:rsidRPr="006D632F">
        <w:t>, Subsistema de Windows para Linux</w:t>
      </w:r>
      <w:r w:rsidR="00F91252" w:rsidRPr="006D632F">
        <w:t xml:space="preserve">), </w:t>
      </w:r>
      <w:r w:rsidR="00C0106B" w:rsidRPr="006D632F">
        <w:t xml:space="preserve">un </w:t>
      </w:r>
      <w:r w:rsidR="00B84B3B" w:rsidRPr="006D632F">
        <w:t xml:space="preserve">sistema </w:t>
      </w:r>
      <w:r w:rsidR="00F96627" w:rsidRPr="006D632F">
        <w:t xml:space="preserve">de </w:t>
      </w:r>
      <w:r w:rsidRPr="006D632F">
        <w:t>integración de Linux en Windows</w:t>
      </w:r>
      <w:r w:rsidR="004E3461">
        <w:t>, que permite ejecutar el sistema Linux como una aplicación</w:t>
      </w:r>
      <w:r w:rsidR="00360099">
        <w:t xml:space="preserve"> de Windows, lo que </w:t>
      </w:r>
      <w:r w:rsidRPr="006D632F">
        <w:t>evita la necesidad de instalar o tener acceso a servidores Linux</w:t>
      </w:r>
      <w:r w:rsidR="008840EB" w:rsidRPr="006D632F">
        <w:t xml:space="preserve"> </w:t>
      </w:r>
      <w:r w:rsidR="00360099">
        <w:t>al hacer uso de estas herramientas.</w:t>
      </w:r>
    </w:p>
    <w:p w14:paraId="5F137F6B" w14:textId="41584BCC" w:rsidR="007371CB" w:rsidRDefault="0020672D" w:rsidP="00395105">
      <w:r>
        <w:t xml:space="preserve">Se han creado 3 </w:t>
      </w:r>
      <w:r w:rsidRPr="00EA0709">
        <w:rPr>
          <w:i/>
          <w:iCs/>
        </w:rPr>
        <w:t>scripts</w:t>
      </w:r>
      <w:r>
        <w:t xml:space="preserve"> que </w:t>
      </w:r>
      <w:r w:rsidR="00E47729">
        <w:t>facilitan distintas fases del proceso</w:t>
      </w:r>
      <w:r w:rsidR="00C64C5D">
        <w:t>:</w:t>
      </w:r>
    </w:p>
    <w:p w14:paraId="28BA6F82" w14:textId="4157D4AA" w:rsidR="00C64C5D" w:rsidRDefault="00C64C5D" w:rsidP="004E48C9">
      <w:pPr>
        <w:pStyle w:val="ListParagraph"/>
        <w:numPr>
          <w:ilvl w:val="0"/>
          <w:numId w:val="21"/>
        </w:numPr>
      </w:pPr>
      <w:r>
        <w:t xml:space="preserve">Preparación de los datos del archivo de entrada </w:t>
      </w:r>
      <w:r w:rsidR="003F75A2">
        <w:t xml:space="preserve">con </w:t>
      </w:r>
      <w:r w:rsidR="00B77746">
        <w:t>ISBN</w:t>
      </w:r>
      <w:r w:rsidR="003F75A2">
        <w:t xml:space="preserve">. </w:t>
      </w:r>
    </w:p>
    <w:p w14:paraId="046AE95E" w14:textId="16A2EE17" w:rsidR="003F75A2" w:rsidRDefault="003F75A2" w:rsidP="004E48C9">
      <w:pPr>
        <w:pStyle w:val="ListParagraph"/>
        <w:numPr>
          <w:ilvl w:val="0"/>
          <w:numId w:val="21"/>
        </w:numPr>
      </w:pPr>
      <w:r>
        <w:t>Acceso a los catálogos públicos y recuperación de los datos</w:t>
      </w:r>
      <w:r w:rsidR="00A56097">
        <w:t xml:space="preserve"> en formato MARC21.</w:t>
      </w:r>
    </w:p>
    <w:p w14:paraId="29C55D55" w14:textId="3F3B62A8" w:rsidR="003F75A2" w:rsidRDefault="00A56097" w:rsidP="004E48C9">
      <w:pPr>
        <w:pStyle w:val="ListParagraph"/>
        <w:numPr>
          <w:ilvl w:val="0"/>
          <w:numId w:val="21"/>
        </w:numPr>
      </w:pPr>
      <w:r>
        <w:t xml:space="preserve">Preparación de los datos para su carga en </w:t>
      </w:r>
      <w:proofErr w:type="spellStart"/>
      <w:r>
        <w:t>Abies</w:t>
      </w:r>
      <w:proofErr w:type="spellEnd"/>
      <w:r>
        <w:t xml:space="preserve"> 2 a partir de los registros MARC21</w:t>
      </w:r>
      <w:r w:rsidR="0029674A">
        <w:t>,</w:t>
      </w:r>
      <w:r>
        <w:t xml:space="preserve"> incluyendo l</w:t>
      </w:r>
      <w:r w:rsidR="00630976">
        <w:t xml:space="preserve">os datos adicionales </w:t>
      </w:r>
      <w:r>
        <w:t xml:space="preserve">y ajustes </w:t>
      </w:r>
      <w:r w:rsidR="00363ED5">
        <w:t xml:space="preserve">necesarios </w:t>
      </w:r>
      <w:r>
        <w:t>par</w:t>
      </w:r>
      <w:r w:rsidR="00891E9B">
        <w:t>a</w:t>
      </w:r>
      <w:r w:rsidR="000432ED">
        <w:t xml:space="preserve"> su correcta incorporación al catálogo</w:t>
      </w:r>
      <w:r w:rsidR="00891E9B">
        <w:t>.</w:t>
      </w:r>
    </w:p>
    <w:p w14:paraId="1D83A05E" w14:textId="7CC52E89" w:rsidR="0010452B" w:rsidRDefault="0010452B" w:rsidP="002B0B8A">
      <w:r>
        <w:t xml:space="preserve">Cada paso </w:t>
      </w:r>
      <w:r w:rsidR="0027185B">
        <w:t xml:space="preserve">crea </w:t>
      </w:r>
      <w:r w:rsidR="009E5722">
        <w:t xml:space="preserve">una copia de los datos procesados en formato </w:t>
      </w:r>
      <w:r w:rsidR="00085C43">
        <w:t>de hoja de cálculo</w:t>
      </w:r>
      <w:r>
        <w:t xml:space="preserve"> para </w:t>
      </w:r>
      <w:r w:rsidR="002B6D81">
        <w:t xml:space="preserve">facilitar </w:t>
      </w:r>
      <w:r>
        <w:t>la revisión de</w:t>
      </w:r>
      <w:r w:rsidR="009E5722">
        <w:t xml:space="preserve"> los archivos</w:t>
      </w:r>
      <w:r>
        <w:t xml:space="preserve"> resulta</w:t>
      </w:r>
      <w:r w:rsidR="009E5722">
        <w:t>ntes</w:t>
      </w:r>
      <w:r>
        <w:t xml:space="preserve">. </w:t>
      </w:r>
      <w:r w:rsidR="007B7888">
        <w:t xml:space="preserve">Todos los pasos permiten ser repetidos tantas veces como sea necesario, en función de la necesidad de corregir datos de entrada </w:t>
      </w:r>
      <w:r w:rsidR="00B15250">
        <w:t xml:space="preserve">a la vista de </w:t>
      </w:r>
      <w:r>
        <w:t xml:space="preserve">dicha </w:t>
      </w:r>
      <w:r w:rsidR="00B15250">
        <w:t>revisión</w:t>
      </w:r>
      <w:r>
        <w:t>.</w:t>
      </w:r>
    </w:p>
    <w:p w14:paraId="3E0BF97E" w14:textId="18C145C8" w:rsidR="00395105" w:rsidRPr="007371CB" w:rsidRDefault="001538A5" w:rsidP="00395105">
      <w:r>
        <w:t xml:space="preserve">El paso de preparación </w:t>
      </w:r>
      <w:r w:rsidR="00ED0CA6">
        <w:t xml:space="preserve">de los datos para carga en </w:t>
      </w:r>
      <w:proofErr w:type="spellStart"/>
      <w:r w:rsidR="00ED0CA6">
        <w:t>Abies</w:t>
      </w:r>
      <w:proofErr w:type="spellEnd"/>
      <w:r w:rsidR="00ED0CA6">
        <w:t xml:space="preserve"> 2 se debe hacer de forma manual mediante Microsoft Access. Se ha </w:t>
      </w:r>
      <w:r w:rsidR="00A95EE2">
        <w:t xml:space="preserve">preparado un manual </w:t>
      </w:r>
      <w:r w:rsidR="00263491">
        <w:t xml:space="preserve">detallado para su </w:t>
      </w:r>
      <w:r w:rsidR="00F96506">
        <w:t>realización,</w:t>
      </w:r>
      <w:r w:rsidR="00B95665">
        <w:t xml:space="preserve"> así como una base de datos de importación con utilidades que simplifican el proceso. </w:t>
      </w:r>
    </w:p>
    <w:p w14:paraId="72550017" w14:textId="64BF40F9" w:rsidR="00B00C1E" w:rsidRPr="006907ED" w:rsidRDefault="002B404A" w:rsidP="00107E8A">
      <w:pPr>
        <w:pStyle w:val="Heading3"/>
      </w:pPr>
      <w:bookmarkStart w:id="11" w:name="_Toc136358393"/>
      <w:r w:rsidRPr="006907ED">
        <w:t>Sistema de citas y referencias bibliográficas empleados</w:t>
      </w:r>
      <w:bookmarkEnd w:id="11"/>
    </w:p>
    <w:p w14:paraId="6E62CC5D" w14:textId="5BB4BD01" w:rsidR="00877EF4" w:rsidRPr="004A28FB" w:rsidRDefault="00930793" w:rsidP="00877EF4">
      <w:r>
        <w:t xml:space="preserve">Las citas y referencias </w:t>
      </w:r>
      <w:r w:rsidR="00BD16BB">
        <w:t xml:space="preserve">bibliográficas </w:t>
      </w:r>
      <w:r w:rsidR="002E2E86">
        <w:t xml:space="preserve">en este documento </w:t>
      </w:r>
      <w:r w:rsidR="00D45313">
        <w:t>siguen el estilo Vancouver</w:t>
      </w:r>
      <w:r w:rsidR="007D336F">
        <w:rPr>
          <w:b/>
          <w:bCs/>
          <w:vertAlign w:val="superscript"/>
        </w:rPr>
        <w:t>3</w:t>
      </w:r>
      <w:r w:rsidR="00D45313">
        <w:t>.</w:t>
      </w:r>
    </w:p>
    <w:p w14:paraId="7E050E64" w14:textId="1AEEB8DE" w:rsidR="00B00C1E" w:rsidRDefault="002F4E33" w:rsidP="00BC63B5">
      <w:pPr>
        <w:pStyle w:val="Heading2"/>
      </w:pPr>
      <w:bookmarkStart w:id="12" w:name="_Toc136358394"/>
      <w:r>
        <w:t xml:space="preserve">Estructura del </w:t>
      </w:r>
      <w:r w:rsidR="00A40785">
        <w:t>documento</w:t>
      </w:r>
      <w:bookmarkEnd w:id="12"/>
    </w:p>
    <w:p w14:paraId="6121776A" w14:textId="1F8F3FEE" w:rsidR="00C257FD" w:rsidRDefault="0002004C" w:rsidP="00C257FD">
      <w:r>
        <w:t>Este documento consta de las siguientes secciones:</w:t>
      </w:r>
    </w:p>
    <w:p w14:paraId="34E7D936" w14:textId="5142C8D1" w:rsidR="0002004C" w:rsidRDefault="006B1D99" w:rsidP="00F83A9F">
      <w:pPr>
        <w:pStyle w:val="ListParagraph"/>
        <w:numPr>
          <w:ilvl w:val="0"/>
          <w:numId w:val="12"/>
        </w:numPr>
      </w:pPr>
      <w:r w:rsidRPr="006B1D99">
        <w:rPr>
          <w:b/>
          <w:bCs/>
        </w:rPr>
        <w:t>Introducción</w:t>
      </w:r>
      <w:r w:rsidR="0002004C">
        <w:t xml:space="preserve"> (esta sección), con el resumen general </w:t>
      </w:r>
      <w:r>
        <w:t>del documento, su objeto y contenido.</w:t>
      </w:r>
    </w:p>
    <w:p w14:paraId="70539332" w14:textId="1924DC6D" w:rsidR="006B1D99" w:rsidRDefault="006B1D99" w:rsidP="00F83A9F">
      <w:pPr>
        <w:pStyle w:val="ListParagraph"/>
        <w:numPr>
          <w:ilvl w:val="0"/>
          <w:numId w:val="12"/>
        </w:numPr>
      </w:pPr>
      <w:r w:rsidRPr="00C63EDB">
        <w:rPr>
          <w:b/>
          <w:bCs/>
        </w:rPr>
        <w:t>Fundamentación</w:t>
      </w:r>
      <w:r w:rsidR="00C63EDB">
        <w:t>.</w:t>
      </w:r>
      <w:r>
        <w:t xml:space="preserve"> </w:t>
      </w:r>
      <w:r w:rsidR="00B13121">
        <w:t xml:space="preserve">Justificación de la procedencia del plan, alternativas en su caso, </w:t>
      </w:r>
      <w:r w:rsidR="001F0DB9">
        <w:t xml:space="preserve">recursos, </w:t>
      </w:r>
      <w:r w:rsidR="00B13121">
        <w:t xml:space="preserve">criterios empleados y explicación de las decisiones relevantes. </w:t>
      </w:r>
    </w:p>
    <w:p w14:paraId="0967A7B3" w14:textId="14493954" w:rsidR="00880E4D" w:rsidRDefault="002D4E8B" w:rsidP="00F83A9F">
      <w:pPr>
        <w:pStyle w:val="ListParagraph"/>
        <w:numPr>
          <w:ilvl w:val="0"/>
          <w:numId w:val="12"/>
        </w:numPr>
      </w:pPr>
      <w:r>
        <w:rPr>
          <w:b/>
          <w:bCs/>
        </w:rPr>
        <w:t>Desarrollo</w:t>
      </w:r>
      <w:r w:rsidR="007D618E">
        <w:rPr>
          <w:b/>
          <w:bCs/>
        </w:rPr>
        <w:t xml:space="preserve"> del plan</w:t>
      </w:r>
      <w:r w:rsidRPr="002D4E8B">
        <w:t>.</w:t>
      </w:r>
      <w:r>
        <w:rPr>
          <w:b/>
          <w:bCs/>
        </w:rPr>
        <w:t xml:space="preserve"> </w:t>
      </w:r>
      <w:r>
        <w:t>Describe las actuaciones realizadas, los resultados obtenidos y los productos entregados.</w:t>
      </w:r>
      <w:r w:rsidR="001C739E">
        <w:t xml:space="preserve"> Está estructurado con un apartado por cada una de las líneas de actuación mencionadas en</w:t>
      </w:r>
      <w:r w:rsidR="007D336F">
        <w:t xml:space="preserve"> </w:t>
      </w:r>
      <w:r w:rsidR="007D336F">
        <w:fldChar w:fldCharType="begin"/>
      </w:r>
      <w:r w:rsidR="007D336F">
        <w:instrText xml:space="preserve"> REF _Ref136105533 \r \h </w:instrText>
      </w:r>
      <w:r w:rsidR="007D336F">
        <w:fldChar w:fldCharType="separate"/>
      </w:r>
      <w:r w:rsidR="007D336F">
        <w:t>1.2</w:t>
      </w:r>
      <w:r w:rsidR="007D336F">
        <w:fldChar w:fldCharType="end"/>
      </w:r>
      <w:r w:rsidR="00CB27CF">
        <w:t xml:space="preserve"> </w:t>
      </w:r>
      <w:r w:rsidR="00CB27CF">
        <w:fldChar w:fldCharType="begin"/>
      </w:r>
      <w:r w:rsidR="00CB27CF">
        <w:instrText xml:space="preserve"> REF _Ref136105533 \w \h </w:instrText>
      </w:r>
      <w:r w:rsidR="00CB27CF">
        <w:fldChar w:fldCharType="separate"/>
      </w:r>
      <w:r w:rsidR="00CB27CF">
        <w:fldChar w:fldCharType="end"/>
      </w:r>
      <w:r w:rsidR="00CB27CF">
        <w:fldChar w:fldCharType="begin"/>
      </w:r>
      <w:r w:rsidR="00CB27CF">
        <w:instrText xml:space="preserve"> REF _Ref136105533 \h </w:instrText>
      </w:r>
      <w:r w:rsidR="00CB27CF">
        <w:fldChar w:fldCharType="separate"/>
      </w:r>
      <w:r w:rsidR="00CB27CF">
        <w:t>Metodología</w:t>
      </w:r>
      <w:r w:rsidR="00CB27CF">
        <w:fldChar w:fldCharType="end"/>
      </w:r>
      <w:r w:rsidR="00CB27CF">
        <w:t>.</w:t>
      </w:r>
    </w:p>
    <w:p w14:paraId="73575839" w14:textId="23F673A7" w:rsidR="00AC425E" w:rsidRDefault="00AC425E" w:rsidP="00F83A9F">
      <w:pPr>
        <w:pStyle w:val="ListParagraph"/>
        <w:numPr>
          <w:ilvl w:val="0"/>
          <w:numId w:val="12"/>
        </w:numPr>
      </w:pPr>
      <w:r>
        <w:rPr>
          <w:b/>
          <w:bCs/>
        </w:rPr>
        <w:t>Conclusiones</w:t>
      </w:r>
      <w:r>
        <w:t xml:space="preserve">. </w:t>
      </w:r>
      <w:r w:rsidR="00D71DDB">
        <w:t>Evaluación del resultado del trabajo, lecciones aprendidas y posibles aplicaciones.</w:t>
      </w:r>
    </w:p>
    <w:p w14:paraId="3A9E290C" w14:textId="5828FEFD" w:rsidR="003A4C6D" w:rsidRPr="003A4C6D" w:rsidRDefault="003A4C6D" w:rsidP="00F83A9F">
      <w:pPr>
        <w:pStyle w:val="ListParagraph"/>
        <w:numPr>
          <w:ilvl w:val="0"/>
          <w:numId w:val="12"/>
        </w:numPr>
      </w:pPr>
      <w:r w:rsidRPr="00CB27CF">
        <w:rPr>
          <w:b/>
          <w:bCs/>
        </w:rPr>
        <w:t>Bibliografía</w:t>
      </w:r>
      <w:r>
        <w:t>.</w:t>
      </w:r>
    </w:p>
    <w:p w14:paraId="1F35CCED" w14:textId="0C72840F" w:rsidR="00025A6E" w:rsidRDefault="003A4C6D" w:rsidP="00F83A9F">
      <w:pPr>
        <w:pStyle w:val="ListParagraph"/>
        <w:numPr>
          <w:ilvl w:val="0"/>
          <w:numId w:val="12"/>
        </w:numPr>
      </w:pPr>
      <w:r w:rsidRPr="003A4C6D">
        <w:rPr>
          <w:b/>
          <w:bCs/>
        </w:rPr>
        <w:t>Índices</w:t>
      </w:r>
      <w:r>
        <w:t xml:space="preserve"> de figuras y tablas. </w:t>
      </w:r>
    </w:p>
    <w:p w14:paraId="5FACC953" w14:textId="10EC001B" w:rsidR="003A4C6D" w:rsidRDefault="003A4C6D" w:rsidP="00F83A9F">
      <w:pPr>
        <w:pStyle w:val="ListParagraph"/>
        <w:numPr>
          <w:ilvl w:val="0"/>
          <w:numId w:val="12"/>
        </w:numPr>
      </w:pPr>
      <w:r w:rsidRPr="003A4C6D">
        <w:rPr>
          <w:b/>
          <w:bCs/>
        </w:rPr>
        <w:t>Anexos</w:t>
      </w:r>
      <w:r>
        <w:t xml:space="preserve"> con la información de detalle de las actividades realizadas y las herramientas empleados. </w:t>
      </w:r>
    </w:p>
    <w:p w14:paraId="54456C42" w14:textId="39D710CE" w:rsidR="006C63BC" w:rsidRDefault="006D7671" w:rsidP="00B33ED8">
      <w:pPr>
        <w:pStyle w:val="Heading1"/>
      </w:pPr>
      <w:bookmarkStart w:id="13" w:name="_Toc136358395"/>
      <w:r w:rsidRPr="00B33ED8">
        <w:t>FUNDAMENTACIÓN</w:t>
      </w:r>
      <w:bookmarkEnd w:id="13"/>
    </w:p>
    <w:p w14:paraId="6A3706EA" w14:textId="53FD4691" w:rsidR="00C94354" w:rsidRDefault="00C94354" w:rsidP="00C94354">
      <w:pPr>
        <w:pStyle w:val="Heading2"/>
      </w:pPr>
      <w:bookmarkStart w:id="14" w:name="_Toc136358396"/>
      <w:r>
        <w:t>Contexto</w:t>
      </w:r>
      <w:bookmarkEnd w:id="14"/>
    </w:p>
    <w:p w14:paraId="49F8DD23" w14:textId="4398937C" w:rsidR="512F4E86" w:rsidRDefault="512F4E86" w:rsidP="512F4E86">
      <w:r w:rsidRPr="587CB770">
        <w:rPr>
          <w:color w:val="000000" w:themeColor="text1"/>
        </w:rPr>
        <w:t>La Escuela de Arte 3 es un centro oficial de enseñanza pública superior en Artes Plásticas y Diseño, creada en el año</w:t>
      </w:r>
      <w:r w:rsidR="00527B47">
        <w:rPr>
          <w:color w:val="000000" w:themeColor="text1"/>
        </w:rPr>
        <w:t xml:space="preserve"> </w:t>
      </w:r>
      <w:r w:rsidRPr="587CB770">
        <w:rPr>
          <w:color w:val="000000" w:themeColor="text1"/>
        </w:rPr>
        <w:t>1960 y situada en un ala del actual Instituto de San Isidro en la ciudad de Madrid. La escuela ofrece tres ciclos de enseñanza, diferenciados por dos años de educación especializada tras tres cursos de estudios comunes. Las especializaciones ofrecidas son las de Joyería Artística, Orfebrería y Platería Artística y Esmaltes Artísticos al Fuego sobre Metales.</w:t>
      </w:r>
      <w:r w:rsidR="00E10537">
        <w:rPr>
          <w:color w:val="000000" w:themeColor="text1"/>
        </w:rPr>
        <w:t xml:space="preserve"> Durante un breve periodo</w:t>
      </w:r>
      <w:r w:rsidR="00C418BF">
        <w:rPr>
          <w:color w:val="000000" w:themeColor="text1"/>
        </w:rPr>
        <w:t xml:space="preserve"> también se impartió Bachillerato</w:t>
      </w:r>
      <w:r w:rsidR="007931E5">
        <w:rPr>
          <w:color w:val="000000" w:themeColor="text1"/>
        </w:rPr>
        <w:t xml:space="preserve">, </w:t>
      </w:r>
      <w:r w:rsidR="00C65B5F">
        <w:rPr>
          <w:color w:val="000000" w:themeColor="text1"/>
        </w:rPr>
        <w:t xml:space="preserve">permitiendo cursar </w:t>
      </w:r>
      <w:r w:rsidR="00EC1041">
        <w:rPr>
          <w:color w:val="000000" w:themeColor="text1"/>
        </w:rPr>
        <w:t xml:space="preserve">la </w:t>
      </w:r>
      <w:r w:rsidR="00042112">
        <w:rPr>
          <w:color w:val="000000" w:themeColor="text1"/>
        </w:rPr>
        <w:t>vía</w:t>
      </w:r>
      <w:r w:rsidR="00EC1041">
        <w:rPr>
          <w:color w:val="000000" w:themeColor="text1"/>
        </w:rPr>
        <w:t xml:space="preserve"> de </w:t>
      </w:r>
      <w:r w:rsidR="00042112">
        <w:rPr>
          <w:color w:val="000000" w:themeColor="text1"/>
        </w:rPr>
        <w:t xml:space="preserve">Bachillerato </w:t>
      </w:r>
      <w:r w:rsidR="00042112" w:rsidRPr="00042112">
        <w:rPr>
          <w:color w:val="000000" w:themeColor="text1"/>
        </w:rPr>
        <w:t>de Artes Plásticas, Imagen y Diseño</w:t>
      </w:r>
      <w:r w:rsidR="008A2832">
        <w:rPr>
          <w:b/>
          <w:bCs/>
          <w:color w:val="000000" w:themeColor="text1"/>
          <w:vertAlign w:val="superscript"/>
        </w:rPr>
        <w:t>4</w:t>
      </w:r>
      <w:r w:rsidR="0021638C">
        <w:rPr>
          <w:color w:val="000000" w:themeColor="text1"/>
        </w:rPr>
        <w:t>.</w:t>
      </w:r>
    </w:p>
    <w:p w14:paraId="3A23E16E" w14:textId="1647EBC2" w:rsidR="512F4E86" w:rsidRDefault="512F4E86" w:rsidP="512F4E86">
      <w:pPr>
        <w:rPr>
          <w:color w:val="000000" w:themeColor="text1"/>
        </w:rPr>
      </w:pPr>
      <w:r w:rsidRPr="4C99199D">
        <w:rPr>
          <w:color w:val="000000" w:themeColor="text1"/>
        </w:rPr>
        <w:t>Entre los meses de octubre de 2022 y abril de 2023 se realizaron unas prácticas externas por parte del autor en la biblioteca del centro. Las prácticas consistieron en el mantenimiento de la biblioteca, principalmente mediante el registro y la catalogación de nuevos fondos y</w:t>
      </w:r>
      <w:r w:rsidR="0035332D">
        <w:rPr>
          <w:color w:val="000000" w:themeColor="text1"/>
        </w:rPr>
        <w:t xml:space="preserve"> de</w:t>
      </w:r>
      <w:r w:rsidRPr="4C99199D">
        <w:rPr>
          <w:color w:val="000000" w:themeColor="text1"/>
        </w:rPr>
        <w:t xml:space="preserve"> los trabajos finales del alumnado realizados desde el curso escolar 2019-2020, la indexación de un archivo de joyas elaboradas por </w:t>
      </w:r>
      <w:r w:rsidR="00EB4F14">
        <w:rPr>
          <w:color w:val="000000" w:themeColor="text1"/>
        </w:rPr>
        <w:t xml:space="preserve">dichos alumnos </w:t>
      </w:r>
      <w:r w:rsidRPr="4C99199D">
        <w:rPr>
          <w:color w:val="000000" w:themeColor="text1"/>
        </w:rPr>
        <w:t xml:space="preserve">y la atención a los usuarios, que supuso proporcionar ayuda en la búsqueda de </w:t>
      </w:r>
      <w:r w:rsidR="0091505F">
        <w:rPr>
          <w:color w:val="000000" w:themeColor="text1"/>
        </w:rPr>
        <w:t>recursos</w:t>
      </w:r>
      <w:r w:rsidRPr="4C99199D">
        <w:rPr>
          <w:color w:val="000000" w:themeColor="text1"/>
        </w:rPr>
        <w:t xml:space="preserve"> </w:t>
      </w:r>
      <w:r w:rsidR="0091505F">
        <w:rPr>
          <w:color w:val="000000" w:themeColor="text1"/>
        </w:rPr>
        <w:t xml:space="preserve">de </w:t>
      </w:r>
      <w:r w:rsidRPr="4C99199D">
        <w:rPr>
          <w:color w:val="000000" w:themeColor="text1"/>
        </w:rPr>
        <w:t xml:space="preserve">la biblioteca y </w:t>
      </w:r>
      <w:r w:rsidR="0091505F">
        <w:rPr>
          <w:color w:val="000000" w:themeColor="text1"/>
        </w:rPr>
        <w:t>llevar a cabo</w:t>
      </w:r>
      <w:r w:rsidRPr="4C99199D">
        <w:rPr>
          <w:color w:val="000000" w:themeColor="text1"/>
        </w:rPr>
        <w:t xml:space="preserve"> préstamos y devoluciones.</w:t>
      </w:r>
    </w:p>
    <w:p w14:paraId="76C47951" w14:textId="71157033" w:rsidR="00171072" w:rsidRDefault="512F4E86" w:rsidP="000D0C06">
      <w:pPr>
        <w:rPr>
          <w:rFonts w:eastAsiaTheme="minorEastAsia"/>
          <w:color w:val="000000" w:themeColor="text1"/>
        </w:rPr>
      </w:pPr>
      <w:r w:rsidRPr="4C99199D">
        <w:rPr>
          <w:color w:val="000000" w:themeColor="text1"/>
        </w:rPr>
        <w:t xml:space="preserve">Durante el desarrollo de </w:t>
      </w:r>
      <w:r w:rsidR="00E10537">
        <w:rPr>
          <w:color w:val="000000" w:themeColor="text1"/>
        </w:rPr>
        <w:t xml:space="preserve">estas </w:t>
      </w:r>
      <w:r w:rsidRPr="4C99199D">
        <w:rPr>
          <w:color w:val="000000" w:themeColor="text1"/>
        </w:rPr>
        <w:t xml:space="preserve">prácticas, quedó clara la necesidad de </w:t>
      </w:r>
      <w:r w:rsidR="4C99199D" w:rsidRPr="4C99199D">
        <w:rPr>
          <w:color w:val="000000" w:themeColor="text1"/>
        </w:rPr>
        <w:t>simplificar</w:t>
      </w:r>
      <w:r w:rsidRPr="4C99199D">
        <w:rPr>
          <w:color w:val="000000" w:themeColor="text1"/>
        </w:rPr>
        <w:t xml:space="preserve"> el proceso de búsqueda y recuperación de recursos a los usuarios mediante la reestructuración de la biblioteca y la implementación de un sistema de indexación más detallado.</w:t>
      </w:r>
    </w:p>
    <w:p w14:paraId="40469E3B" w14:textId="264134FA" w:rsidR="00C94354" w:rsidRPr="00C94354" w:rsidRDefault="00277902" w:rsidP="00610DDC">
      <w:pPr>
        <w:pStyle w:val="Heading2"/>
      </w:pPr>
      <w:bookmarkStart w:id="15" w:name="_Toc136358397"/>
      <w:r>
        <w:t>Estado de la biblioteca</w:t>
      </w:r>
      <w:bookmarkEnd w:id="15"/>
    </w:p>
    <w:p w14:paraId="5ABA334F" w14:textId="77777777" w:rsidR="00043AD6" w:rsidRPr="00D24ADC" w:rsidRDefault="00043AD6" w:rsidP="0086536A">
      <w:pPr>
        <w:pStyle w:val="Heading3"/>
        <w:rPr>
          <w:rFonts w:eastAsiaTheme="minorHAnsi"/>
          <w:lang w:eastAsia="en-US"/>
        </w:rPr>
      </w:pPr>
      <w:bookmarkStart w:id="16" w:name="_Toc136358398"/>
      <w:r w:rsidRPr="00D24ADC">
        <w:rPr>
          <w:rFonts w:eastAsiaTheme="minorEastAsia"/>
          <w:lang w:eastAsia="en-US"/>
        </w:rPr>
        <w:t>Organización temática</w:t>
      </w:r>
      <w:bookmarkEnd w:id="16"/>
    </w:p>
    <w:p w14:paraId="5D755E8E" w14:textId="56986EAC" w:rsidR="00411D6E" w:rsidRDefault="00C34DC8" w:rsidP="00411D6E">
      <w:pPr>
        <w:rPr>
          <w:rFonts w:eastAsiaTheme="minorHAnsi"/>
          <w:lang w:eastAsia="en-US"/>
        </w:rPr>
      </w:pPr>
      <w:r w:rsidRPr="00D24ADC">
        <w:rPr>
          <w:rFonts w:eastAsiaTheme="minorHAnsi"/>
          <w:lang w:eastAsia="en-US"/>
        </w:rPr>
        <w:t xml:space="preserve">La biblioteca fue </w:t>
      </w:r>
      <w:r w:rsidR="00FC708E" w:rsidRPr="00D24ADC">
        <w:rPr>
          <w:rFonts w:eastAsiaTheme="minorHAnsi"/>
          <w:lang w:eastAsia="en-US"/>
        </w:rPr>
        <w:t xml:space="preserve">dividida en un inicio </w:t>
      </w:r>
      <w:r w:rsidR="000107D4" w:rsidRPr="00D24ADC">
        <w:rPr>
          <w:rFonts w:eastAsiaTheme="minorHAnsi"/>
          <w:lang w:eastAsia="en-US"/>
        </w:rPr>
        <w:t>en nueve categorías numéricas</w:t>
      </w:r>
      <w:r w:rsidR="00D41843" w:rsidRPr="00D24ADC">
        <w:rPr>
          <w:rFonts w:eastAsiaTheme="minorHAnsi"/>
          <w:lang w:eastAsia="en-US"/>
        </w:rPr>
        <w:t xml:space="preserve"> de un dígito</w:t>
      </w:r>
      <w:r w:rsidR="004C56DB">
        <w:rPr>
          <w:rFonts w:eastAsiaTheme="minorHAnsi"/>
          <w:lang w:eastAsia="en-US"/>
        </w:rPr>
        <w:t xml:space="preserve"> </w:t>
      </w:r>
      <w:r w:rsidR="0085787C" w:rsidRPr="0085787C">
        <w:rPr>
          <w:rFonts w:eastAsiaTheme="minorHAnsi"/>
          <w:highlight w:val="red"/>
          <w:lang w:eastAsia="en-US"/>
        </w:rPr>
        <w:t>(</w:t>
      </w:r>
      <w:r w:rsidR="005B7DE8">
        <w:rPr>
          <w:rFonts w:eastAsiaTheme="minorHAnsi"/>
          <w:highlight w:val="red"/>
          <w:lang w:eastAsia="en-US"/>
        </w:rPr>
        <w:t xml:space="preserve">ver </w:t>
      </w:r>
      <w:r w:rsidR="0085787C" w:rsidRPr="0085787C">
        <w:rPr>
          <w:rFonts w:eastAsiaTheme="minorHAnsi"/>
          <w:highlight w:val="red"/>
          <w:lang w:eastAsia="en-US"/>
        </w:rPr>
        <w:t>Anexo X)</w:t>
      </w:r>
      <w:r w:rsidR="00D41843" w:rsidRPr="0085787C">
        <w:rPr>
          <w:rFonts w:eastAsiaTheme="minorHAnsi"/>
          <w:highlight w:val="red"/>
          <w:lang w:eastAsia="en-US"/>
        </w:rPr>
        <w:t xml:space="preserve">. </w:t>
      </w:r>
      <w:r w:rsidR="00D41843" w:rsidRPr="00D24ADC">
        <w:rPr>
          <w:rFonts w:eastAsiaTheme="minorHAnsi"/>
          <w:lang w:eastAsia="en-US"/>
        </w:rPr>
        <w:t>Esta numeración</w:t>
      </w:r>
      <w:r w:rsidR="00A94BA0" w:rsidRPr="00D24ADC">
        <w:rPr>
          <w:rFonts w:eastAsiaTheme="minorHAnsi"/>
          <w:lang w:eastAsia="en-US"/>
        </w:rPr>
        <w:t xml:space="preserve"> embarcaba ambos fondos </w:t>
      </w:r>
      <w:r w:rsidR="00C63641" w:rsidRPr="00D24ADC">
        <w:rPr>
          <w:rFonts w:eastAsiaTheme="minorHAnsi"/>
          <w:lang w:eastAsia="en-US"/>
        </w:rPr>
        <w:t>custodiados por la biblioteca</w:t>
      </w:r>
      <w:r w:rsidR="00370188" w:rsidRPr="00D24ADC">
        <w:rPr>
          <w:rFonts w:eastAsiaTheme="minorHAnsi"/>
          <w:lang w:eastAsia="en-US"/>
        </w:rPr>
        <w:t xml:space="preserve">, </w:t>
      </w:r>
      <w:r w:rsidR="00D4400E" w:rsidRPr="00D24ADC">
        <w:rPr>
          <w:rFonts w:eastAsiaTheme="minorHAnsi"/>
          <w:lang w:eastAsia="en-US"/>
        </w:rPr>
        <w:t xml:space="preserve">indexando los trabajos finales </w:t>
      </w:r>
      <w:r w:rsidR="00D24ADC" w:rsidRPr="00D24ADC">
        <w:rPr>
          <w:rFonts w:eastAsiaTheme="minorHAnsi"/>
          <w:lang w:eastAsia="en-US"/>
        </w:rPr>
        <w:t xml:space="preserve">como </w:t>
      </w:r>
      <w:proofErr w:type="spellStart"/>
      <w:r w:rsidR="00D24ADC" w:rsidRPr="00D24ADC">
        <w:rPr>
          <w:rFonts w:eastAsiaTheme="minorHAnsi"/>
          <w:highlight w:val="red"/>
          <w:lang w:eastAsia="en-US"/>
        </w:rPr>
        <w:t>Nº</w:t>
      </w:r>
      <w:proofErr w:type="spellEnd"/>
      <w:r w:rsidR="00D24ADC">
        <w:rPr>
          <w:rFonts w:eastAsiaTheme="minorHAnsi"/>
          <w:highlight w:val="red"/>
          <w:lang w:eastAsia="en-US"/>
        </w:rPr>
        <w:t>.</w:t>
      </w:r>
      <w:r w:rsidR="00D24ADC" w:rsidRPr="00D24ADC">
        <w:rPr>
          <w:rFonts w:eastAsiaTheme="minorHAnsi"/>
          <w:lang w:eastAsia="en-US"/>
        </w:rPr>
        <w:t xml:space="preserve"> </w:t>
      </w:r>
      <w:r w:rsidR="00D24ADC">
        <w:rPr>
          <w:rFonts w:eastAsiaTheme="minorHAnsi"/>
          <w:lang w:eastAsia="en-US"/>
        </w:rPr>
        <w:t xml:space="preserve">A pesar de </w:t>
      </w:r>
      <w:r w:rsidR="00A22002">
        <w:rPr>
          <w:rFonts w:eastAsiaTheme="minorHAnsi"/>
          <w:lang w:eastAsia="en-US"/>
        </w:rPr>
        <w:t xml:space="preserve">enumerar </w:t>
      </w:r>
      <w:r w:rsidR="00193145">
        <w:rPr>
          <w:rFonts w:eastAsiaTheme="minorHAnsi"/>
          <w:lang w:eastAsia="en-US"/>
        </w:rPr>
        <w:t>varias</w:t>
      </w:r>
      <w:r w:rsidR="00D24ADC">
        <w:rPr>
          <w:rFonts w:eastAsiaTheme="minorHAnsi"/>
          <w:lang w:eastAsia="en-US"/>
        </w:rPr>
        <w:t xml:space="preserve"> </w:t>
      </w:r>
      <w:r w:rsidR="00833542">
        <w:rPr>
          <w:rFonts w:eastAsiaTheme="minorHAnsi"/>
          <w:lang w:eastAsia="en-US"/>
        </w:rPr>
        <w:t xml:space="preserve">subdivisiones </w:t>
      </w:r>
      <w:r w:rsidR="004E484C">
        <w:rPr>
          <w:rFonts w:eastAsiaTheme="minorHAnsi"/>
          <w:lang w:eastAsia="en-US"/>
        </w:rPr>
        <w:t>conceptual</w:t>
      </w:r>
      <w:r w:rsidR="00824402">
        <w:rPr>
          <w:rFonts w:eastAsiaTheme="minorHAnsi"/>
          <w:lang w:eastAsia="en-US"/>
        </w:rPr>
        <w:t>es</w:t>
      </w:r>
      <w:r w:rsidR="00887D0B">
        <w:rPr>
          <w:rFonts w:eastAsiaTheme="minorHAnsi"/>
          <w:lang w:eastAsia="en-US"/>
        </w:rPr>
        <w:t xml:space="preserve"> de cada </w:t>
      </w:r>
      <w:r w:rsidR="00BE5D82">
        <w:rPr>
          <w:rFonts w:eastAsiaTheme="minorHAnsi"/>
          <w:lang w:eastAsia="en-US"/>
        </w:rPr>
        <w:t>categoría</w:t>
      </w:r>
      <w:r w:rsidR="00824402">
        <w:rPr>
          <w:rFonts w:eastAsiaTheme="minorHAnsi"/>
          <w:lang w:eastAsia="en-US"/>
        </w:rPr>
        <w:t>,</w:t>
      </w:r>
      <w:r w:rsidR="00BE5D82">
        <w:rPr>
          <w:rFonts w:eastAsiaTheme="minorHAnsi"/>
          <w:lang w:eastAsia="en-US"/>
        </w:rPr>
        <w:t xml:space="preserve"> </w:t>
      </w:r>
      <w:r w:rsidR="005A2972">
        <w:rPr>
          <w:rFonts w:eastAsiaTheme="minorHAnsi"/>
          <w:lang w:eastAsia="en-US"/>
        </w:rPr>
        <w:t>no se asign</w:t>
      </w:r>
      <w:r w:rsidR="005860D4">
        <w:rPr>
          <w:rFonts w:eastAsiaTheme="minorHAnsi"/>
          <w:lang w:eastAsia="en-US"/>
        </w:rPr>
        <w:t xml:space="preserve">ó una numeración propia a </w:t>
      </w:r>
      <w:r w:rsidR="00DA297B">
        <w:rPr>
          <w:rFonts w:eastAsiaTheme="minorHAnsi"/>
          <w:lang w:eastAsia="en-US"/>
        </w:rPr>
        <w:t>la mayoría</w:t>
      </w:r>
      <w:r w:rsidR="001917BF">
        <w:rPr>
          <w:rFonts w:eastAsiaTheme="minorHAnsi"/>
          <w:lang w:eastAsia="en-US"/>
        </w:rPr>
        <w:t xml:space="preserve"> de ellas.</w:t>
      </w:r>
    </w:p>
    <w:p w14:paraId="344F348B" w14:textId="77777777" w:rsidR="00043AD6" w:rsidRDefault="00043AD6" w:rsidP="0086536A">
      <w:pPr>
        <w:pStyle w:val="Heading3"/>
        <w:rPr>
          <w:rFonts w:eastAsiaTheme="minorEastAsia"/>
          <w:lang w:eastAsia="en-US"/>
        </w:rPr>
      </w:pPr>
      <w:bookmarkStart w:id="17" w:name="_Toc136358399"/>
      <w:r w:rsidRPr="00452C47">
        <w:rPr>
          <w:rFonts w:eastAsiaTheme="minorEastAsia"/>
          <w:lang w:eastAsia="en-US"/>
        </w:rPr>
        <w:t>Organización física</w:t>
      </w:r>
      <w:bookmarkEnd w:id="17"/>
    </w:p>
    <w:p w14:paraId="64E6DD34" w14:textId="6765E1FC" w:rsidR="00BF4C1A" w:rsidRPr="00BF4C1A" w:rsidRDefault="0054403E" w:rsidP="00BF4C1A">
      <w:pPr>
        <w:rPr>
          <w:rFonts w:eastAsiaTheme="minorHAnsi"/>
          <w:lang w:eastAsia="en-US"/>
        </w:rPr>
      </w:pPr>
      <w:r>
        <w:rPr>
          <w:rFonts w:eastAsiaTheme="minorHAnsi"/>
          <w:lang w:eastAsia="en-US"/>
        </w:rPr>
        <w:t xml:space="preserve">La biblioteca </w:t>
      </w:r>
      <w:r w:rsidR="00E0149A">
        <w:rPr>
          <w:rFonts w:eastAsiaTheme="minorHAnsi"/>
          <w:lang w:eastAsia="en-US"/>
        </w:rPr>
        <w:t xml:space="preserve">cuenta con </w:t>
      </w:r>
      <w:r w:rsidR="00C1591D">
        <w:rPr>
          <w:rFonts w:eastAsiaTheme="minorHAnsi"/>
          <w:lang w:eastAsia="en-US"/>
        </w:rPr>
        <w:t>cinco estanterías</w:t>
      </w:r>
      <w:r w:rsidR="00E10329">
        <w:rPr>
          <w:rFonts w:eastAsiaTheme="minorHAnsi"/>
          <w:lang w:eastAsia="en-US"/>
        </w:rPr>
        <w:t xml:space="preserve"> </w:t>
      </w:r>
      <w:r w:rsidR="006A475D">
        <w:rPr>
          <w:rFonts w:eastAsiaTheme="minorHAnsi"/>
          <w:lang w:eastAsia="en-US"/>
        </w:rPr>
        <w:t>de madera</w:t>
      </w:r>
      <w:r w:rsidR="00763124">
        <w:rPr>
          <w:rFonts w:eastAsiaTheme="minorHAnsi"/>
          <w:lang w:eastAsia="en-US"/>
        </w:rPr>
        <w:t xml:space="preserve">, </w:t>
      </w:r>
      <w:r w:rsidR="00C72B98">
        <w:rPr>
          <w:rFonts w:eastAsiaTheme="minorHAnsi"/>
          <w:lang w:eastAsia="en-US"/>
        </w:rPr>
        <w:t xml:space="preserve">seis </w:t>
      </w:r>
      <w:r w:rsidR="00763124">
        <w:rPr>
          <w:rFonts w:eastAsiaTheme="minorHAnsi"/>
          <w:lang w:eastAsia="en-US"/>
        </w:rPr>
        <w:t xml:space="preserve">estanterías </w:t>
      </w:r>
      <w:r w:rsidR="00CB37CA">
        <w:rPr>
          <w:rFonts w:eastAsiaTheme="minorHAnsi"/>
          <w:lang w:eastAsia="en-US"/>
        </w:rPr>
        <w:t>metálicas</w:t>
      </w:r>
      <w:r w:rsidR="0031222C">
        <w:rPr>
          <w:rFonts w:eastAsiaTheme="minorHAnsi"/>
          <w:lang w:eastAsia="en-US"/>
        </w:rPr>
        <w:t xml:space="preserve"> y</w:t>
      </w:r>
      <w:r w:rsidR="00735EB1">
        <w:rPr>
          <w:rFonts w:eastAsiaTheme="minorHAnsi"/>
          <w:lang w:eastAsia="en-US"/>
        </w:rPr>
        <w:t xml:space="preserve"> ocho estantes </w:t>
      </w:r>
      <w:r w:rsidR="00FC76E1">
        <w:rPr>
          <w:rFonts w:eastAsiaTheme="minorHAnsi"/>
          <w:lang w:eastAsia="en-US"/>
        </w:rPr>
        <w:t xml:space="preserve">de pared. </w:t>
      </w:r>
      <w:r w:rsidR="00091C82">
        <w:rPr>
          <w:rFonts w:eastAsiaTheme="minorHAnsi"/>
          <w:lang w:eastAsia="en-US"/>
        </w:rPr>
        <w:t xml:space="preserve">Cada estantería </w:t>
      </w:r>
      <w:r w:rsidR="00827751">
        <w:rPr>
          <w:rFonts w:eastAsiaTheme="minorHAnsi"/>
          <w:lang w:eastAsia="en-US"/>
        </w:rPr>
        <w:t xml:space="preserve">se </w:t>
      </w:r>
      <w:r w:rsidR="0015069A">
        <w:rPr>
          <w:rFonts w:eastAsiaTheme="minorHAnsi"/>
          <w:lang w:eastAsia="en-US"/>
        </w:rPr>
        <w:t>cuenta con</w:t>
      </w:r>
      <w:r w:rsidR="00827751">
        <w:rPr>
          <w:rFonts w:eastAsiaTheme="minorHAnsi"/>
          <w:lang w:eastAsia="en-US"/>
        </w:rPr>
        <w:t xml:space="preserve"> </w:t>
      </w:r>
      <w:r w:rsidR="00091C82">
        <w:rPr>
          <w:rFonts w:eastAsiaTheme="minorHAnsi"/>
          <w:lang w:eastAsia="en-US"/>
        </w:rPr>
        <w:t>cinco</w:t>
      </w:r>
      <w:r w:rsidR="00827751">
        <w:rPr>
          <w:rFonts w:eastAsiaTheme="minorHAnsi"/>
          <w:lang w:eastAsia="en-US"/>
        </w:rPr>
        <w:t xml:space="preserve"> estantes</w:t>
      </w:r>
      <w:r w:rsidR="00CB37CA">
        <w:rPr>
          <w:rFonts w:eastAsiaTheme="minorHAnsi"/>
          <w:lang w:eastAsia="en-US"/>
        </w:rPr>
        <w:t xml:space="preserve"> </w:t>
      </w:r>
      <w:r w:rsidR="0015069A">
        <w:rPr>
          <w:rFonts w:eastAsiaTheme="minorHAnsi"/>
          <w:lang w:eastAsia="en-US"/>
        </w:rPr>
        <w:t xml:space="preserve">y una </w:t>
      </w:r>
      <w:r w:rsidR="00477795">
        <w:rPr>
          <w:rFonts w:eastAsiaTheme="minorHAnsi"/>
          <w:lang w:eastAsia="en-US"/>
        </w:rPr>
        <w:t>vidriera con</w:t>
      </w:r>
      <w:r w:rsidR="00902E45">
        <w:rPr>
          <w:rFonts w:eastAsiaTheme="minorHAnsi"/>
          <w:lang w:eastAsia="en-US"/>
        </w:rPr>
        <w:t xml:space="preserve"> </w:t>
      </w:r>
      <w:r w:rsidR="007B274A">
        <w:rPr>
          <w:rFonts w:eastAsiaTheme="minorHAnsi"/>
          <w:lang w:eastAsia="en-US"/>
        </w:rPr>
        <w:t>cerradura</w:t>
      </w:r>
    </w:p>
    <w:p w14:paraId="28F746A2" w14:textId="573535C7" w:rsidR="000E1A6A" w:rsidRDefault="00AC63FD" w:rsidP="004C7194">
      <w:pPr>
        <w:rPr>
          <w:rFonts w:eastAsiaTheme="minorHAnsi"/>
          <w:lang w:eastAsia="en-US"/>
        </w:rPr>
      </w:pPr>
      <w:r w:rsidRPr="00452C47">
        <w:rPr>
          <w:rFonts w:eastAsiaTheme="minorHAnsi"/>
          <w:lang w:eastAsia="en-US"/>
        </w:rPr>
        <w:t>El orden físico de la biblioteca estaba basado</w:t>
      </w:r>
      <w:r w:rsidR="007B40BB" w:rsidRPr="00452C47">
        <w:rPr>
          <w:rFonts w:eastAsiaTheme="minorHAnsi"/>
          <w:lang w:eastAsia="en-US"/>
        </w:rPr>
        <w:t xml:space="preserve"> </w:t>
      </w:r>
      <w:r w:rsidR="00D9040A" w:rsidRPr="00452C47">
        <w:rPr>
          <w:rFonts w:eastAsiaTheme="minorHAnsi"/>
          <w:lang w:eastAsia="en-US"/>
        </w:rPr>
        <w:t xml:space="preserve">en </w:t>
      </w:r>
      <w:r w:rsidR="0039538B" w:rsidRPr="00452C47">
        <w:rPr>
          <w:rFonts w:eastAsiaTheme="minorHAnsi"/>
          <w:lang w:eastAsia="en-US"/>
        </w:rPr>
        <w:t xml:space="preserve">los </w:t>
      </w:r>
      <w:r w:rsidR="0088460A" w:rsidRPr="00452C47">
        <w:rPr>
          <w:rFonts w:eastAsiaTheme="minorHAnsi"/>
          <w:lang w:eastAsia="en-US"/>
        </w:rPr>
        <w:t xml:space="preserve">tejuelos </w:t>
      </w:r>
      <w:r w:rsidR="00027B20" w:rsidRPr="00452C47">
        <w:rPr>
          <w:rFonts w:eastAsiaTheme="minorHAnsi"/>
          <w:lang w:eastAsia="en-US"/>
        </w:rPr>
        <w:t xml:space="preserve">asignados por la biblioteca, </w:t>
      </w:r>
      <w:r w:rsidR="00B11738" w:rsidRPr="00452C47">
        <w:rPr>
          <w:rFonts w:eastAsiaTheme="minorHAnsi"/>
          <w:lang w:eastAsia="en-US"/>
        </w:rPr>
        <w:t xml:space="preserve">compuestos por la numeración temática </w:t>
      </w:r>
      <w:r w:rsidR="00DA2D19" w:rsidRPr="00452C47">
        <w:rPr>
          <w:rFonts w:eastAsiaTheme="minorHAnsi"/>
          <w:lang w:eastAsia="en-US"/>
        </w:rPr>
        <w:t xml:space="preserve">y </w:t>
      </w:r>
      <w:r w:rsidR="00B13773" w:rsidRPr="00452C47">
        <w:rPr>
          <w:rFonts w:eastAsiaTheme="minorHAnsi"/>
          <w:lang w:eastAsia="en-US"/>
        </w:rPr>
        <w:t xml:space="preserve">un número </w:t>
      </w:r>
      <w:r w:rsidR="00FF5EDD" w:rsidRPr="00452C47">
        <w:rPr>
          <w:rFonts w:eastAsiaTheme="minorHAnsi"/>
          <w:lang w:eastAsia="en-US"/>
        </w:rPr>
        <w:t xml:space="preserve">único </w:t>
      </w:r>
      <w:r w:rsidR="00B13773" w:rsidRPr="00452C47">
        <w:rPr>
          <w:rFonts w:eastAsiaTheme="minorHAnsi"/>
          <w:lang w:eastAsia="en-US"/>
        </w:rPr>
        <w:t>asignado</w:t>
      </w:r>
      <w:r w:rsidR="004C7194">
        <w:rPr>
          <w:rFonts w:eastAsiaTheme="minorHAnsi"/>
          <w:lang w:eastAsia="en-US"/>
        </w:rPr>
        <w:t xml:space="preserve"> en el registro</w:t>
      </w:r>
      <w:r w:rsidR="0020269B" w:rsidRPr="00452C47">
        <w:rPr>
          <w:rFonts w:eastAsiaTheme="minorHAnsi"/>
          <w:lang w:eastAsia="en-US"/>
        </w:rPr>
        <w:t xml:space="preserve">, </w:t>
      </w:r>
      <w:r w:rsidR="004C7194">
        <w:rPr>
          <w:rFonts w:eastAsiaTheme="minorHAnsi"/>
          <w:lang w:eastAsia="en-US"/>
        </w:rPr>
        <w:t xml:space="preserve">que definía el orden de los ejemplares dentro de sus respectivas divisiones </w:t>
      </w:r>
      <w:r w:rsidR="00940DD1">
        <w:rPr>
          <w:rFonts w:eastAsiaTheme="minorHAnsi"/>
          <w:lang w:eastAsia="en-US"/>
        </w:rPr>
        <w:t xml:space="preserve">según </w:t>
      </w:r>
      <w:r w:rsidR="005D6B29">
        <w:rPr>
          <w:rFonts w:eastAsiaTheme="minorHAnsi"/>
          <w:lang w:eastAsia="en-US"/>
        </w:rPr>
        <w:t xml:space="preserve">el </w:t>
      </w:r>
      <w:r w:rsidR="00195D61">
        <w:rPr>
          <w:rFonts w:eastAsiaTheme="minorHAnsi"/>
          <w:lang w:eastAsia="en-US"/>
        </w:rPr>
        <w:t>orden cronológico de adquisición.</w:t>
      </w:r>
    </w:p>
    <w:p w14:paraId="1B74FDDA" w14:textId="773D69DD" w:rsidR="00000875" w:rsidRDefault="00000875" w:rsidP="004C7194">
      <w:pPr>
        <w:rPr>
          <w:rFonts w:eastAsiaTheme="minorHAnsi"/>
          <w:lang w:eastAsia="en-US"/>
        </w:rPr>
      </w:pPr>
      <w:r>
        <w:rPr>
          <w:rFonts w:eastAsiaTheme="minorHAnsi"/>
          <w:lang w:eastAsia="en-US"/>
        </w:rPr>
        <w:t>Los trabajos finales, que se encuentran en una estantería propia</w:t>
      </w:r>
      <w:r w:rsidR="00AD7E8D">
        <w:rPr>
          <w:rFonts w:eastAsiaTheme="minorHAnsi"/>
          <w:lang w:eastAsia="en-US"/>
        </w:rPr>
        <w:t xml:space="preserve">, no habían sido registrados durante varios años, por lo que </w:t>
      </w:r>
    </w:p>
    <w:p w14:paraId="4B38A3DF" w14:textId="55B5C97B" w:rsidR="00917310" w:rsidRDefault="00917310" w:rsidP="00917310">
      <w:pPr>
        <w:pStyle w:val="Heading3"/>
      </w:pPr>
      <w:bookmarkStart w:id="18" w:name="_Toc136358400"/>
      <w:r>
        <w:t>Catálogo de la biblioteca</w:t>
      </w:r>
      <w:bookmarkEnd w:id="18"/>
    </w:p>
    <w:p w14:paraId="4EA23421" w14:textId="77777777" w:rsidR="008863E6" w:rsidRDefault="00917310" w:rsidP="00917310">
      <w:r>
        <w:t xml:space="preserve">El fondo de la biblioteca estaba catalogado en </w:t>
      </w:r>
      <w:r w:rsidR="00DE2249">
        <w:t xml:space="preserve">dos índices de </w:t>
      </w:r>
      <w:r>
        <w:t xml:space="preserve">fichas </w:t>
      </w:r>
      <w:r w:rsidR="00DE2249">
        <w:t xml:space="preserve">de papel, uno temático y otro alfabético </w:t>
      </w:r>
      <w:r w:rsidR="00475676">
        <w:t xml:space="preserve">de </w:t>
      </w:r>
      <w:r w:rsidR="004D612D">
        <w:t>autor</w:t>
      </w:r>
      <w:r w:rsidR="00475676">
        <w:t>es</w:t>
      </w:r>
      <w:r w:rsidR="00EE38B0">
        <w:t xml:space="preserve">, escritas a mano </w:t>
      </w:r>
      <w:r w:rsidR="00B013AF">
        <w:t>por el profesorado</w:t>
      </w:r>
      <w:r w:rsidR="00CB7D90">
        <w:t>, supuestamente por turnos</w:t>
      </w:r>
      <w:r w:rsidR="008863E6">
        <w:t>.</w:t>
      </w:r>
    </w:p>
    <w:p w14:paraId="162F02B6" w14:textId="6DC8CBF7" w:rsidR="00917310" w:rsidRPr="00917310" w:rsidRDefault="00F1511B" w:rsidP="00917310">
      <w:r>
        <w:t xml:space="preserve">También contaba con </w:t>
      </w:r>
      <w:r w:rsidR="004A2E8A">
        <w:t xml:space="preserve">el programa de gestión de bibliotecas </w:t>
      </w:r>
      <w:proofErr w:type="spellStart"/>
      <w:r w:rsidR="004A2E8A">
        <w:t>Abies</w:t>
      </w:r>
      <w:proofErr w:type="spellEnd"/>
      <w:r w:rsidR="004A2E8A">
        <w:t xml:space="preserve"> 2, </w:t>
      </w:r>
      <w:r w:rsidR="00930EE5">
        <w:t xml:space="preserve">cuyo catálogo incluía </w:t>
      </w:r>
      <w:r w:rsidR="00F43091">
        <w:t>ambos fondos custodiados por la biblioteca</w:t>
      </w:r>
      <w:r w:rsidR="008A4C37">
        <w:t xml:space="preserve">. Este programa estaba instalado en un ordenador sin acceso a internet y aparentemente en desuso, ya que su sistema operativo </w:t>
      </w:r>
      <w:r w:rsidR="00521EAF">
        <w:t>no había sido actualizado</w:t>
      </w:r>
      <w:r w:rsidR="00F82EEC">
        <w:t xml:space="preserve"> desde antes de </w:t>
      </w:r>
      <w:r w:rsidR="009E7CFA">
        <w:t>2014.</w:t>
      </w:r>
    </w:p>
    <w:p w14:paraId="67B5E7C9" w14:textId="0BF90DBD" w:rsidR="00C26E4F" w:rsidRDefault="0086536A">
      <w:pPr>
        <w:pStyle w:val="Heading3"/>
      </w:pPr>
      <w:bookmarkStart w:id="19" w:name="_Toc136358401"/>
      <w:r>
        <w:t>Problemas encontrados</w:t>
      </w:r>
      <w:bookmarkEnd w:id="19"/>
    </w:p>
    <w:p w14:paraId="722A24B7" w14:textId="06C049CC" w:rsidR="00C26E4F" w:rsidRDefault="00DB191E" w:rsidP="0086536A">
      <w:r>
        <w:t xml:space="preserve">Durante el proceso de mantenimiento se identificaron múltiples problemas </w:t>
      </w:r>
      <w:r w:rsidR="002D12CA">
        <w:t>con</w:t>
      </w:r>
      <w:r w:rsidR="00233039">
        <w:t xml:space="preserve"> el estado de la biblioteca.</w:t>
      </w:r>
    </w:p>
    <w:p w14:paraId="485ACCAF" w14:textId="06061F04" w:rsidR="00B25BB5" w:rsidRDefault="00BE57CE" w:rsidP="00B25BB5">
      <w:pPr>
        <w:pStyle w:val="ListParagraph"/>
        <w:numPr>
          <w:ilvl w:val="0"/>
          <w:numId w:val="29"/>
        </w:numPr>
      </w:pPr>
      <w:r>
        <w:t>La acumulación</w:t>
      </w:r>
      <w:r w:rsidR="0039416A">
        <w:t xml:space="preserve"> desde el año 2020</w:t>
      </w:r>
      <w:r w:rsidR="00FC1D45">
        <w:t xml:space="preserve"> </w:t>
      </w:r>
      <w:r>
        <w:t>de</w:t>
      </w:r>
      <w:r w:rsidR="00FC1D45">
        <w:t xml:space="preserve"> nuevas adquisiciones</w:t>
      </w:r>
      <w:r w:rsidR="0039416A">
        <w:t xml:space="preserve"> y</w:t>
      </w:r>
      <w:r w:rsidR="00FC1D45">
        <w:t xml:space="preserve"> </w:t>
      </w:r>
      <w:r w:rsidR="0039416A">
        <w:t xml:space="preserve">trabajos finales que no habían pasado por el </w:t>
      </w:r>
      <w:r w:rsidR="00CA5141">
        <w:t>proceso de registro</w:t>
      </w:r>
      <w:r w:rsidR="00EE3383">
        <w:t xml:space="preserve">, </w:t>
      </w:r>
      <w:r w:rsidR="00F924E0">
        <w:t>por lo que no constaban en ningún inventario</w:t>
      </w:r>
      <w:r w:rsidR="00981194">
        <w:t>,</w:t>
      </w:r>
      <w:r w:rsidR="00F924E0">
        <w:t xml:space="preserve"> </w:t>
      </w:r>
      <w:r w:rsidR="00EE3383">
        <w:t xml:space="preserve">almacenados en estantes de pared </w:t>
      </w:r>
      <w:r w:rsidR="00981194">
        <w:t>en lugar de sus respectivas estanterías.</w:t>
      </w:r>
    </w:p>
    <w:p w14:paraId="4D18B688" w14:textId="129B2E9E" w:rsidR="00917310" w:rsidRDefault="00A76903" w:rsidP="00917310">
      <w:pPr>
        <w:pStyle w:val="ListParagraph"/>
        <w:numPr>
          <w:ilvl w:val="0"/>
          <w:numId w:val="29"/>
        </w:numPr>
      </w:pPr>
      <w:r>
        <w:t>El c</w:t>
      </w:r>
      <w:r w:rsidR="00917310" w:rsidRPr="000623F3">
        <w:t xml:space="preserve">atálogo </w:t>
      </w:r>
      <w:r>
        <w:t xml:space="preserve">de </w:t>
      </w:r>
      <w:r w:rsidR="002D12CA">
        <w:t xml:space="preserve">fichas </w:t>
      </w:r>
      <w:r>
        <w:t xml:space="preserve">estaba </w:t>
      </w:r>
      <w:r w:rsidR="002D12CA">
        <w:t xml:space="preserve">incompleto y </w:t>
      </w:r>
      <w:r w:rsidR="00FA4FA3">
        <w:t xml:space="preserve">muchas de </w:t>
      </w:r>
      <w:r w:rsidR="006E767E">
        <w:t>las fichas contenían información errónea</w:t>
      </w:r>
      <w:r w:rsidR="00B07FAA">
        <w:t xml:space="preserve">, no seguían la misma plantilla de formato que el resto o </w:t>
      </w:r>
      <w:r w:rsidR="001A0C23">
        <w:t xml:space="preserve">se habían </w:t>
      </w:r>
      <w:r w:rsidR="006161FE">
        <w:t>deteriorado hasta volverse casi ilegibles</w:t>
      </w:r>
      <w:r w:rsidR="009F027F">
        <w:t>.</w:t>
      </w:r>
    </w:p>
    <w:p w14:paraId="59278057" w14:textId="3381316F" w:rsidR="00917310" w:rsidRDefault="00A2527A" w:rsidP="00917310">
      <w:pPr>
        <w:pStyle w:val="ListParagraph"/>
        <w:numPr>
          <w:ilvl w:val="0"/>
          <w:numId w:val="29"/>
        </w:numPr>
      </w:pPr>
      <w:proofErr w:type="spellStart"/>
      <w:r>
        <w:t>Abies</w:t>
      </w:r>
      <w:proofErr w:type="spellEnd"/>
      <w:r>
        <w:t xml:space="preserve"> 2 no era utilizado por ninguno</w:t>
      </w:r>
      <w:r w:rsidR="00163D94">
        <w:t xml:space="preserve"> de los usuarios</w:t>
      </w:r>
      <w:r>
        <w:t xml:space="preserve"> por falta de familiaridad con el programa y sus </w:t>
      </w:r>
      <w:r w:rsidR="003B14CD">
        <w:t>funciones</w:t>
      </w:r>
      <w:r w:rsidR="00495208">
        <w:t xml:space="preserve">. El catálogo digital comparte muchos de los problemas del catálogo en papel, como la estructuración incorrecta de información y </w:t>
      </w:r>
      <w:r w:rsidR="002978EB">
        <w:t>la carencia de registros.</w:t>
      </w:r>
    </w:p>
    <w:p w14:paraId="7E942593" w14:textId="56D888F6" w:rsidR="001021D5" w:rsidRPr="00562B08" w:rsidRDefault="00D01A67" w:rsidP="00917310">
      <w:pPr>
        <w:pStyle w:val="ListParagraph"/>
        <w:numPr>
          <w:ilvl w:val="0"/>
          <w:numId w:val="29"/>
        </w:numPr>
      </w:pPr>
      <w:r>
        <w:t xml:space="preserve">El documento </w:t>
      </w:r>
      <w:r w:rsidR="00E23C1F">
        <w:t>que detallaba</w:t>
      </w:r>
      <w:r>
        <w:t xml:space="preserve"> la</w:t>
      </w:r>
      <w:r w:rsidRPr="00D01A67">
        <w:rPr>
          <w:rFonts w:eastAsiaTheme="minorHAnsi"/>
          <w:lang w:eastAsia="en-US"/>
        </w:rPr>
        <w:t xml:space="preserve"> </w:t>
      </w:r>
      <w:r>
        <w:rPr>
          <w:rFonts w:eastAsiaTheme="minorHAnsi"/>
          <w:lang w:eastAsia="en-US"/>
        </w:rPr>
        <w:t>numeración temática no era consultado por los responsables, posiblemente por falta de conocimiento, optando por numerar los recursos a partir de obras similares.</w:t>
      </w:r>
    </w:p>
    <w:p w14:paraId="6E124E11" w14:textId="126D47E2" w:rsidR="00562B08" w:rsidRPr="000327CB" w:rsidRDefault="00165109" w:rsidP="00917310">
      <w:pPr>
        <w:pStyle w:val="ListParagraph"/>
        <w:numPr>
          <w:ilvl w:val="0"/>
          <w:numId w:val="29"/>
        </w:numPr>
      </w:pPr>
      <w:r>
        <w:rPr>
          <w:rFonts w:eastAsiaTheme="minorHAnsi"/>
          <w:lang w:eastAsia="en-US"/>
        </w:rPr>
        <w:t xml:space="preserve">El orden </w:t>
      </w:r>
      <w:r w:rsidR="002E6B72">
        <w:rPr>
          <w:rFonts w:eastAsiaTheme="minorHAnsi"/>
          <w:lang w:eastAsia="en-US"/>
        </w:rPr>
        <w:t>basad</w:t>
      </w:r>
      <w:r>
        <w:rPr>
          <w:rFonts w:eastAsiaTheme="minorHAnsi"/>
          <w:lang w:eastAsia="en-US"/>
        </w:rPr>
        <w:t xml:space="preserve">o </w:t>
      </w:r>
      <w:r w:rsidR="002E6B72">
        <w:rPr>
          <w:rFonts w:eastAsiaTheme="minorHAnsi"/>
          <w:lang w:eastAsia="en-US"/>
        </w:rPr>
        <w:t xml:space="preserve">en </w:t>
      </w:r>
      <w:r w:rsidR="00E62C42">
        <w:rPr>
          <w:rFonts w:eastAsiaTheme="minorHAnsi"/>
          <w:lang w:eastAsia="en-US"/>
        </w:rPr>
        <w:t xml:space="preserve">la fecha de registro </w:t>
      </w:r>
      <w:r w:rsidR="00833246">
        <w:rPr>
          <w:rFonts w:eastAsiaTheme="minorHAnsi"/>
          <w:lang w:eastAsia="en-US"/>
        </w:rPr>
        <w:t xml:space="preserve">había </w:t>
      </w:r>
      <w:r w:rsidR="00BC132A">
        <w:rPr>
          <w:rFonts w:eastAsiaTheme="minorHAnsi"/>
          <w:lang w:eastAsia="en-US"/>
        </w:rPr>
        <w:t xml:space="preserve">causado la separación física </w:t>
      </w:r>
      <w:r w:rsidR="00836B9F">
        <w:rPr>
          <w:rFonts w:eastAsiaTheme="minorHAnsi"/>
          <w:lang w:eastAsia="en-US"/>
        </w:rPr>
        <w:t xml:space="preserve">de </w:t>
      </w:r>
      <w:r w:rsidR="000327CB">
        <w:rPr>
          <w:rFonts w:eastAsiaTheme="minorHAnsi"/>
          <w:lang w:eastAsia="en-US"/>
        </w:rPr>
        <w:t>obras de la misma colección e incluso de diferentes ejemplares de una misma obra.</w:t>
      </w:r>
    </w:p>
    <w:p w14:paraId="700F7C36" w14:textId="1AED9C84" w:rsidR="000327CB" w:rsidRDefault="007235EE" w:rsidP="00917310">
      <w:pPr>
        <w:pStyle w:val="ListParagraph"/>
        <w:numPr>
          <w:ilvl w:val="0"/>
          <w:numId w:val="29"/>
        </w:numPr>
      </w:pPr>
      <w:r>
        <w:t xml:space="preserve">La falta de </w:t>
      </w:r>
      <w:r w:rsidR="00581A30">
        <w:t xml:space="preserve">cuidado </w:t>
      </w:r>
      <w:r w:rsidR="001015A4">
        <w:t xml:space="preserve">en la consulta de los </w:t>
      </w:r>
      <w:r w:rsidR="00750D06">
        <w:t>materiales</w:t>
      </w:r>
      <w:r w:rsidR="00587276">
        <w:t>, por la cual los ejemplares de la biblioteca no se habían mantenido en el orden establecido.</w:t>
      </w:r>
    </w:p>
    <w:p w14:paraId="0F8AF865" w14:textId="03609071" w:rsidR="00A92E03" w:rsidRDefault="009A7B34" w:rsidP="00917310">
      <w:pPr>
        <w:pStyle w:val="ListParagraph"/>
        <w:numPr>
          <w:ilvl w:val="0"/>
          <w:numId w:val="29"/>
        </w:numPr>
      </w:pPr>
      <w:r>
        <w:t xml:space="preserve">La falta de </w:t>
      </w:r>
      <w:r w:rsidR="00010151">
        <w:t>familiaridad</w:t>
      </w:r>
      <w:r>
        <w:t xml:space="preserve"> con l</w:t>
      </w:r>
      <w:r w:rsidR="00362BBF">
        <w:t xml:space="preserve">as herramientas </w:t>
      </w:r>
      <w:r w:rsidR="00E123DA">
        <w:t xml:space="preserve">de la biblioteca </w:t>
      </w:r>
      <w:r w:rsidR="00B46A40">
        <w:t xml:space="preserve">causaba </w:t>
      </w:r>
      <w:r w:rsidR="00F13A16">
        <w:t xml:space="preserve">grandes dificultades en la búsqueda de recursos, que se realizaba </w:t>
      </w:r>
      <w:r w:rsidR="00B30B87">
        <w:t>mediante la consulta visual de las estanterías</w:t>
      </w:r>
      <w:r w:rsidR="00B15A19">
        <w:t xml:space="preserve">, apoyándose en la memoria del </w:t>
      </w:r>
      <w:r w:rsidR="00A462B7">
        <w:t>profesorado</w:t>
      </w:r>
      <w:r w:rsidR="00002A4E">
        <w:t>.</w:t>
      </w:r>
    </w:p>
    <w:p w14:paraId="39C4B13A" w14:textId="388E97B5" w:rsidR="00010151" w:rsidRDefault="00772E53" w:rsidP="00917310">
      <w:pPr>
        <w:pStyle w:val="ListParagraph"/>
        <w:numPr>
          <w:ilvl w:val="0"/>
          <w:numId w:val="29"/>
        </w:numPr>
      </w:pPr>
      <w:r>
        <w:t xml:space="preserve">La ausencia de un protocolo de mantenimiento de la biblioteca, que fue </w:t>
      </w:r>
      <w:r w:rsidR="001E4EFE">
        <w:t xml:space="preserve">agravando todos estos problemas con </w:t>
      </w:r>
      <w:r w:rsidR="005165D2">
        <w:t>el deterioro del estado de ésta.</w:t>
      </w:r>
    </w:p>
    <w:p w14:paraId="665566A3" w14:textId="790D9828" w:rsidR="00C12C2C" w:rsidRDefault="00C12C2C" w:rsidP="00C12C2C">
      <w:r>
        <w:t xml:space="preserve">Una vez identificados, </w:t>
      </w:r>
      <w:r w:rsidR="009E4AE4">
        <w:t>se pudo trabajar en</w:t>
      </w:r>
      <w:r w:rsidR="00FA2555">
        <w:t xml:space="preserve"> remediar</w:t>
      </w:r>
      <w:r w:rsidR="001B3CB4">
        <w:t xml:space="preserve"> cada uno de estos problemas, divididos en </w:t>
      </w:r>
      <w:r w:rsidR="001F258E">
        <w:t>dos áreas</w:t>
      </w:r>
      <w:r w:rsidR="00D47B88">
        <w:t xml:space="preserve"> </w:t>
      </w:r>
      <w:r w:rsidR="009913F2">
        <w:t>conectadas</w:t>
      </w:r>
      <w:r w:rsidR="00E54A3B">
        <w:t xml:space="preserve">: la </w:t>
      </w:r>
      <w:r w:rsidR="00A16181">
        <w:t xml:space="preserve">clasificación y </w:t>
      </w:r>
      <w:r w:rsidR="002E69AC">
        <w:t xml:space="preserve">ordenación </w:t>
      </w:r>
      <w:r w:rsidR="00E54A3B">
        <w:t xml:space="preserve">y la </w:t>
      </w:r>
      <w:r w:rsidR="00FF6BB5">
        <w:t>compilación del catálogo.</w:t>
      </w:r>
    </w:p>
    <w:p w14:paraId="16BEB79F" w14:textId="41E2B2DA" w:rsidR="00EC5543" w:rsidRDefault="003B3573" w:rsidP="000B301E">
      <w:pPr>
        <w:pStyle w:val="Heading2"/>
      </w:pPr>
      <w:bookmarkStart w:id="20" w:name="_Toc136358402"/>
      <w:r>
        <w:t>S</w:t>
      </w:r>
      <w:r w:rsidR="000B301E">
        <w:t xml:space="preserve">istema de </w:t>
      </w:r>
      <w:r w:rsidR="00EA0DB0">
        <w:t>clasificación</w:t>
      </w:r>
      <w:bookmarkEnd w:id="20"/>
    </w:p>
    <w:p w14:paraId="078BE700" w14:textId="38A99CB5" w:rsidR="00890A11" w:rsidRDefault="00CF3B6B" w:rsidP="009913F2">
      <w:r>
        <w:t xml:space="preserve">La clasificación </w:t>
      </w:r>
      <w:r w:rsidR="005167B6">
        <w:t xml:space="preserve">del fondo </w:t>
      </w:r>
      <w:r>
        <w:t xml:space="preserve">fue </w:t>
      </w:r>
      <w:r w:rsidR="00643130">
        <w:t xml:space="preserve">diseñada </w:t>
      </w:r>
      <w:r w:rsidR="00F959A9">
        <w:t xml:space="preserve">a </w:t>
      </w:r>
      <w:r w:rsidR="003B38E7">
        <w:t>partir de la Clasifi</w:t>
      </w:r>
      <w:r w:rsidR="00890A11">
        <w:t>cación Decimal Universal.</w:t>
      </w:r>
    </w:p>
    <w:p w14:paraId="565E7A25" w14:textId="197902B4" w:rsidR="00890A11" w:rsidRDefault="00890A11" w:rsidP="009913F2">
      <w:r>
        <w:t xml:space="preserve">En un principio se </w:t>
      </w:r>
      <w:r w:rsidR="008740AC">
        <w:t xml:space="preserve">planteó la posibilidad de </w:t>
      </w:r>
      <w:r w:rsidR="00833F56">
        <w:t xml:space="preserve">utilizar un </w:t>
      </w:r>
      <w:r w:rsidR="00CA2BA7">
        <w:t xml:space="preserve">sistema </w:t>
      </w:r>
      <w:r w:rsidR="00C57CC0">
        <w:t xml:space="preserve">completamente propio </w:t>
      </w:r>
      <w:r w:rsidR="00345463">
        <w:t xml:space="preserve">basado en abreviaciones </w:t>
      </w:r>
      <w:r w:rsidR="00ED7D4D">
        <w:t>de cada materia</w:t>
      </w:r>
      <w:r w:rsidR="00201303">
        <w:t>, pero</w:t>
      </w:r>
      <w:r w:rsidR="00C769A0">
        <w:t xml:space="preserve"> al final se optó por un código de materias</w:t>
      </w:r>
      <w:r w:rsidR="005463EB">
        <w:t xml:space="preserve"> basado en </w:t>
      </w:r>
      <w:r w:rsidR="000B177A">
        <w:t>números. Est</w:t>
      </w:r>
      <w:r w:rsidR="00DF369C">
        <w:t xml:space="preserve">e cambio </w:t>
      </w:r>
      <w:r w:rsidR="00012CD5">
        <w:t xml:space="preserve">de enfoque nació de </w:t>
      </w:r>
      <w:r w:rsidR="00B533B8">
        <w:t>la inhabilidad</w:t>
      </w:r>
      <w:r w:rsidR="009B0BB8">
        <w:t xml:space="preserve"> de </w:t>
      </w:r>
      <w:r w:rsidR="008474C5">
        <w:t xml:space="preserve">crear </w:t>
      </w:r>
      <w:r w:rsidR="00A15ABA">
        <w:t>secuencias</w:t>
      </w:r>
      <w:r w:rsidR="001441BC">
        <w:t xml:space="preserve"> lo suficientemente cortas para su uso en los tejuelos que</w:t>
      </w:r>
      <w:r w:rsidR="00CA3A5C">
        <w:t xml:space="preserve"> mantuvieran </w:t>
      </w:r>
      <w:r w:rsidR="005331FA">
        <w:t>su legibilidad como</w:t>
      </w:r>
      <w:r w:rsidR="00AA665E">
        <w:t xml:space="preserve"> </w:t>
      </w:r>
      <w:r w:rsidR="00A15ABA">
        <w:t>abreviaciones</w:t>
      </w:r>
      <w:r w:rsidR="00012CD5">
        <w:t xml:space="preserve"> y, en parte, p</w:t>
      </w:r>
      <w:r w:rsidR="00301079">
        <w:t xml:space="preserve">ara evitar la posibilidad de que los </w:t>
      </w:r>
      <w:r w:rsidR="00AB7857">
        <w:t xml:space="preserve">volúmenes fueran </w:t>
      </w:r>
      <w:r w:rsidR="005F2B1F">
        <w:t xml:space="preserve">ordenados </w:t>
      </w:r>
      <w:r w:rsidR="009D1392">
        <w:t xml:space="preserve">en un orden alfabético </w:t>
      </w:r>
      <w:r w:rsidR="00616CF8">
        <w:t>distinto a</w:t>
      </w:r>
      <w:r w:rsidR="002D6F5D">
        <w:t xml:space="preserve"> la intención de </w:t>
      </w:r>
      <w:r w:rsidR="00B70ED3">
        <w:t xml:space="preserve">la clasificación </w:t>
      </w:r>
      <w:r w:rsidR="00D32A2B">
        <w:t>elaborada.</w:t>
      </w:r>
    </w:p>
    <w:p w14:paraId="01DF5ED1" w14:textId="4D313852" w:rsidR="00FD5794" w:rsidRDefault="00FD5794" w:rsidP="009913F2">
      <w:r>
        <w:t xml:space="preserve">Otra ventaja de la CDU </w:t>
      </w:r>
      <w:r w:rsidR="00346E48">
        <w:t xml:space="preserve">es </w:t>
      </w:r>
      <w:r w:rsidR="006715DA">
        <w:t xml:space="preserve">que el programa de gestión de bibliotecas </w:t>
      </w:r>
      <w:r w:rsidR="00BD1230">
        <w:t xml:space="preserve">utilizado cuenta con una función que permite definir una </w:t>
      </w:r>
      <w:r w:rsidR="009B7CFC">
        <w:t xml:space="preserve">jerarquía </w:t>
      </w:r>
      <w:r w:rsidR="00BD1230">
        <w:t xml:space="preserve">personalizada </w:t>
      </w:r>
      <w:r w:rsidR="009B7CFC">
        <w:t xml:space="preserve">de códigos de la CDU mediante </w:t>
      </w:r>
      <w:r w:rsidR="0047079A">
        <w:t>una tabla auxiliar y asignar estos códigos a los recursos catalogados.</w:t>
      </w:r>
    </w:p>
    <w:p w14:paraId="6A231417" w14:textId="788C52CA" w:rsidR="00CF66F4" w:rsidRDefault="00CF66F4" w:rsidP="009913F2">
      <w:r>
        <w:t>También se presentó la posibilidad de hacer uso de</w:t>
      </w:r>
      <w:r w:rsidR="0015402C">
        <w:t xml:space="preserve"> la función de descriptores de </w:t>
      </w:r>
      <w:proofErr w:type="spellStart"/>
      <w:r w:rsidR="0015402C">
        <w:t>Abies</w:t>
      </w:r>
      <w:proofErr w:type="spellEnd"/>
      <w:r w:rsidR="0015402C">
        <w:t xml:space="preserve"> 2 mediante la implementación de una lista de términos</w:t>
      </w:r>
      <w:r w:rsidR="00E934EC">
        <w:t xml:space="preserve"> </w:t>
      </w:r>
      <w:r w:rsidR="00577F68">
        <w:t xml:space="preserve">útiles para </w:t>
      </w:r>
      <w:r w:rsidR="00AD033B">
        <w:t xml:space="preserve">los usuarios del centro </w:t>
      </w:r>
      <w:r w:rsidR="00865DC0">
        <w:t xml:space="preserve">y su </w:t>
      </w:r>
      <w:r w:rsidR="005C2C0D">
        <w:t>uso en el catálogo</w:t>
      </w:r>
      <w:r w:rsidR="00067FC1">
        <w:t>, pero</w:t>
      </w:r>
      <w:r w:rsidR="00DC0A60">
        <w:t xml:space="preserve"> </w:t>
      </w:r>
      <w:r w:rsidR="005C1830">
        <w:t>esta idea fue abandonada a petición del personal docente, ya que el mantenimiento de</w:t>
      </w:r>
      <w:r w:rsidR="0060370A">
        <w:t xml:space="preserve">l listado de descriptores y su correcta aplicación fueron considerados </w:t>
      </w:r>
      <w:r w:rsidR="009232B1">
        <w:t xml:space="preserve">una carga demasiado grande </w:t>
      </w:r>
      <w:r w:rsidR="00B070C5">
        <w:t>frente a</w:t>
      </w:r>
      <w:r w:rsidR="00680D72">
        <w:t xml:space="preserve"> un</w:t>
      </w:r>
      <w:r w:rsidR="006B0FBD">
        <w:t xml:space="preserve"> beneficio</w:t>
      </w:r>
      <w:r w:rsidR="00680D72">
        <w:t xml:space="preserve"> reducido</w:t>
      </w:r>
      <w:r w:rsidR="006B0FBD">
        <w:t xml:space="preserve">, </w:t>
      </w:r>
      <w:r w:rsidR="00680D72">
        <w:t xml:space="preserve">dado </w:t>
      </w:r>
      <w:r w:rsidR="006B0FBD">
        <w:t xml:space="preserve">el </w:t>
      </w:r>
      <w:r w:rsidR="00C6097C">
        <w:t>volumen del fondo.</w:t>
      </w:r>
    </w:p>
    <w:p w14:paraId="5652D18D" w14:textId="16471D73" w:rsidR="000B301E" w:rsidRDefault="00864469" w:rsidP="000B301E">
      <w:pPr>
        <w:pStyle w:val="Heading2"/>
      </w:pPr>
      <w:bookmarkStart w:id="21" w:name="_Toc136358403"/>
      <w:r>
        <w:t>C</w:t>
      </w:r>
      <w:r w:rsidR="000B301E">
        <w:t>atálogo</w:t>
      </w:r>
      <w:bookmarkEnd w:id="21"/>
    </w:p>
    <w:p w14:paraId="1294B8C3" w14:textId="55EAA045" w:rsidR="00396208" w:rsidRPr="00396208" w:rsidRDefault="006837F5" w:rsidP="000C612B">
      <w:pPr>
        <w:pStyle w:val="Heading3"/>
      </w:pPr>
      <w:bookmarkStart w:id="22" w:name="_Toc136358404"/>
      <w:r>
        <w:t xml:space="preserve">Reconstrucción </w:t>
      </w:r>
      <w:r w:rsidR="003F3F45">
        <w:t>del catálogo</w:t>
      </w:r>
      <w:bookmarkEnd w:id="22"/>
    </w:p>
    <w:p w14:paraId="16059B1F" w14:textId="6B0527D4" w:rsidR="003F3F45" w:rsidRDefault="00077004" w:rsidP="003F3F45">
      <w:r>
        <w:t xml:space="preserve">Al encontrarse ante un catálogo </w:t>
      </w:r>
      <w:r w:rsidR="00DB2B20">
        <w:t xml:space="preserve">parcial pero fácilmente </w:t>
      </w:r>
      <w:r w:rsidR="00B801A2">
        <w:t xml:space="preserve">revisable y un catálogo con pocas lagunas pero </w:t>
      </w:r>
      <w:r w:rsidR="00A56AD8">
        <w:t xml:space="preserve">numerosos </w:t>
      </w:r>
      <w:r w:rsidR="006C1029">
        <w:t xml:space="preserve">defectos </w:t>
      </w:r>
      <w:r w:rsidR="006403B8">
        <w:t>cuya revisión supondría un gran trabajo</w:t>
      </w:r>
      <w:r w:rsidR="0076389C">
        <w:t xml:space="preserve">, </w:t>
      </w:r>
      <w:r w:rsidR="00AD7510">
        <w:t xml:space="preserve">se presentó </w:t>
      </w:r>
      <w:r w:rsidR="00E83C63">
        <w:t xml:space="preserve">una elección entre </w:t>
      </w:r>
      <w:r w:rsidR="002F331B">
        <w:t xml:space="preserve">realizar una revisión, corrección y </w:t>
      </w:r>
      <w:r w:rsidR="0057161F">
        <w:t xml:space="preserve">compleción de uno de los catálogos o </w:t>
      </w:r>
      <w:r w:rsidR="00AE6BB6">
        <w:t>empezar el trabajo de cero.</w:t>
      </w:r>
    </w:p>
    <w:p w14:paraId="0CA16647" w14:textId="50477FDF" w:rsidR="00AE6BB6" w:rsidRPr="003F3F45" w:rsidRDefault="00DF2BB6" w:rsidP="003F3F45">
      <w:r>
        <w:t xml:space="preserve">Finalmente </w:t>
      </w:r>
      <w:r w:rsidR="00267428">
        <w:t xml:space="preserve">se decidió que el proceso de corrección </w:t>
      </w:r>
      <w:r w:rsidR="002C06ED">
        <w:t xml:space="preserve">no </w:t>
      </w:r>
      <w:r w:rsidR="00FB46C1">
        <w:t>proporcionaría un ahorro de tiempo significativo, ya que este proceso requiere</w:t>
      </w:r>
      <w:r w:rsidR="003571E0">
        <w:t xml:space="preserve"> la recuperación de</w:t>
      </w:r>
      <w:r w:rsidR="00A332A2">
        <w:t xml:space="preserve"> </w:t>
      </w:r>
      <w:r w:rsidR="00974546">
        <w:t xml:space="preserve">registros </w:t>
      </w:r>
      <w:proofErr w:type="spellStart"/>
      <w:r w:rsidR="00974546">
        <w:t>catalográficos</w:t>
      </w:r>
      <w:proofErr w:type="spellEnd"/>
      <w:r w:rsidR="00974546">
        <w:t xml:space="preserve"> alternativos</w:t>
      </w:r>
      <w:r w:rsidR="00FB46C1">
        <w:t xml:space="preserve"> </w:t>
      </w:r>
      <w:r w:rsidR="0019488E">
        <w:t xml:space="preserve">o el propio registro y la consulta de estos. Por lo tanto, </w:t>
      </w:r>
      <w:r>
        <w:t>se optó por</w:t>
      </w:r>
      <w:r w:rsidR="00D67266">
        <w:t xml:space="preserve"> elaborar un catálogo digital desde </w:t>
      </w:r>
      <w:r w:rsidR="00690CBD">
        <w:t xml:space="preserve">cero y </w:t>
      </w:r>
      <w:r w:rsidR="00787D0F">
        <w:t xml:space="preserve">valerse de </w:t>
      </w:r>
      <w:r w:rsidR="00267428">
        <w:t>herramientas de automatización para acelerar el proceso.</w:t>
      </w:r>
      <w:r w:rsidR="007E02A1">
        <w:t xml:space="preserve"> ya que elaborar el catálogo en formato digital permitiría hacer uso de </w:t>
      </w:r>
      <w:r w:rsidR="00F4493D">
        <w:t xml:space="preserve">funciones de búsqueda </w:t>
      </w:r>
      <w:r w:rsidR="00B51C59">
        <w:t xml:space="preserve">e imprimir </w:t>
      </w:r>
      <w:r w:rsidR="007056D1">
        <w:t xml:space="preserve">posteriormente </w:t>
      </w:r>
      <w:r w:rsidR="00261369">
        <w:t xml:space="preserve">los registros en tarjetas </w:t>
      </w:r>
      <w:proofErr w:type="spellStart"/>
      <w:r w:rsidR="00061D97">
        <w:t>catalográficas</w:t>
      </w:r>
      <w:proofErr w:type="spellEnd"/>
      <w:r w:rsidR="00061D97">
        <w:t xml:space="preserve"> si se considerase </w:t>
      </w:r>
      <w:r w:rsidR="007056D1">
        <w:t>propio contar con un catálogo en papel.</w:t>
      </w:r>
    </w:p>
    <w:p w14:paraId="65B82988" w14:textId="77777777" w:rsidR="003F3F45" w:rsidRDefault="003F3F45" w:rsidP="003F3F45">
      <w:pPr>
        <w:pStyle w:val="Heading3"/>
      </w:pPr>
      <w:bookmarkStart w:id="23" w:name="_Toc136358405"/>
      <w:r>
        <w:t>Aplicación de gestión de bibliotecas</w:t>
      </w:r>
      <w:bookmarkEnd w:id="23"/>
    </w:p>
    <w:p w14:paraId="651E396B" w14:textId="748DECAA" w:rsidR="003F3F45" w:rsidRDefault="00785737" w:rsidP="003F3F45">
      <w:r>
        <w:t>También se</w:t>
      </w:r>
      <w:r w:rsidR="003F3F45">
        <w:t xml:space="preserve"> decidió </w:t>
      </w:r>
      <w:r>
        <w:t xml:space="preserve">continuar el uso de </w:t>
      </w:r>
      <w:proofErr w:type="spellStart"/>
      <w:r w:rsidR="003F3F45">
        <w:t>Abies</w:t>
      </w:r>
      <w:proofErr w:type="spellEnd"/>
      <w:r w:rsidR="003F3F45">
        <w:t xml:space="preserve"> 2 frente a otras opciones como aplicación de gestión de bibliotecas. Se valoraron los siguientes aspectos:</w:t>
      </w:r>
    </w:p>
    <w:p w14:paraId="538DB71B" w14:textId="77777777" w:rsidR="003F3F45" w:rsidRDefault="003F3F45" w:rsidP="003F3F45">
      <w:pPr>
        <w:pStyle w:val="ListParagraph"/>
      </w:pPr>
      <w:r>
        <w:t xml:space="preserve">Disponibilidad. </w:t>
      </w:r>
      <w:proofErr w:type="spellStart"/>
      <w:r>
        <w:t>Abies</w:t>
      </w:r>
      <w:proofErr w:type="spellEnd"/>
      <w:r>
        <w:t xml:space="preserve"> 2 está ya instalado y en uso en el centro. Otras opciones hubieran requerido gestiones de adquisición o solicitud de licencia de uso de difícil gestión en el plazo disponible.</w:t>
      </w:r>
    </w:p>
    <w:p w14:paraId="7EB65C99" w14:textId="77777777" w:rsidR="003F3F45" w:rsidRDefault="003F3F45" w:rsidP="003F3F45">
      <w:pPr>
        <w:pStyle w:val="ListParagraph"/>
      </w:pPr>
      <w:r>
        <w:t xml:space="preserve">Obsolescencia. </w:t>
      </w:r>
      <w:proofErr w:type="spellStart"/>
      <w:r>
        <w:t>Abies</w:t>
      </w:r>
      <w:proofErr w:type="spellEnd"/>
      <w:r>
        <w:t xml:space="preserve"> 2 dejó de recibir actualizaciones de software en 2008, por lo que no ha sido adaptado para las últimas versiones de Windows. Antes de tomar la decisión de mantenerlo se instaló y se verificó su funcionamiento en Windows XP, Windows 7, Windows 10 y Windows 11. Sin embargo, no está garantizado que continue funcionando en futuras versiones de Windows. </w:t>
      </w:r>
    </w:p>
    <w:p w14:paraId="350B58F6" w14:textId="77777777" w:rsidR="003F3F45" w:rsidRDefault="003F3F45" w:rsidP="003F3F45">
      <w:pPr>
        <w:ind w:left="708"/>
      </w:pPr>
      <w:r>
        <w:t xml:space="preserve">Adicionalmente, la instalación sobre versiones recientes de Windows creaba problemas en importación de bases de datos externas. Sin embargo, una vez fueron identificadas las causas se pudieron elaborar procedimientos de importación que evitaban dichos problemas. </w:t>
      </w:r>
    </w:p>
    <w:p w14:paraId="0F60A71E" w14:textId="77777777" w:rsidR="003F3F45" w:rsidRDefault="003F3F45" w:rsidP="003F3F45">
      <w:pPr>
        <w:pStyle w:val="ListParagraph"/>
      </w:pPr>
      <w:r>
        <w:t>Familiaridad de los usuarios con el programa ya instalado. Mantenerlo evita la necesidad de formar a los usuarios en el manejo de una nueva aplicación.</w:t>
      </w:r>
    </w:p>
    <w:p w14:paraId="09F7E3E6" w14:textId="77777777" w:rsidR="003F3F45" w:rsidRDefault="003F3F45" w:rsidP="003F3F45">
      <w:pPr>
        <w:pStyle w:val="ListParagraph"/>
      </w:pPr>
      <w:r>
        <w:t xml:space="preserve">Registros preexistentes. El fondo de trabajos finales ya se encuentra parcialmente descrito en </w:t>
      </w:r>
      <w:proofErr w:type="spellStart"/>
      <w:r>
        <w:t>Abies</w:t>
      </w:r>
      <w:proofErr w:type="spellEnd"/>
      <w:r>
        <w:t xml:space="preserve"> 2. El programa permite la migración de datos, pero la corrección de errores nacidos de exportar los datos habría aumentado considerablemente el tiempo de trabajo, en especial por la naturaleza privada de este fondo.</w:t>
      </w:r>
    </w:p>
    <w:p w14:paraId="05EE924D" w14:textId="0587E866" w:rsidR="003F3F45" w:rsidRDefault="003F3F45" w:rsidP="003F3F45">
      <w:r>
        <w:t xml:space="preserve">Debido principalmente al problema de la obsolescencia, se estudiaron otras opciones, de las cuales la más razonable es implementar la versión más reciente de la aplicación, </w:t>
      </w:r>
      <w:proofErr w:type="spellStart"/>
      <w:r>
        <w:t>Abies</w:t>
      </w:r>
      <w:proofErr w:type="spellEnd"/>
      <w:r>
        <w:t xml:space="preserve"> Web</w:t>
      </w:r>
      <w:r w:rsidR="008A2832">
        <w:rPr>
          <w:b/>
          <w:bCs/>
          <w:vertAlign w:val="superscript"/>
        </w:rPr>
        <w:t>5</w:t>
      </w:r>
      <w:r>
        <w:t>.  Sin embargo, se descartó teniendo en cuenta las siguientes consideraciones:</w:t>
      </w:r>
    </w:p>
    <w:p w14:paraId="2C6F39BD" w14:textId="40A194E5" w:rsidR="003F3F45" w:rsidRDefault="003F3F45" w:rsidP="003F3F45">
      <w:pPr>
        <w:pStyle w:val="ListParagraph"/>
      </w:pPr>
      <w:r>
        <w:t xml:space="preserve">El cambio de una aplicación informática puede conllevar la aparición de </w:t>
      </w:r>
      <w:r w:rsidR="00FF5C32">
        <w:t xml:space="preserve">nuevos </w:t>
      </w:r>
      <w:r>
        <w:t xml:space="preserve">problemas cuyo plazo de resolución es incierto. Los problemas con la versión </w:t>
      </w:r>
      <w:r w:rsidR="00BB7D09">
        <w:t>en uso</w:t>
      </w:r>
      <w:r>
        <w:t xml:space="preserve"> de </w:t>
      </w:r>
      <w:proofErr w:type="spellStart"/>
      <w:r>
        <w:t>Abies</w:t>
      </w:r>
      <w:proofErr w:type="spellEnd"/>
      <w:r>
        <w:t xml:space="preserve"> 2 tienen soluciones alternativas conocidas. </w:t>
      </w:r>
    </w:p>
    <w:p w14:paraId="529F90EC" w14:textId="78A76226" w:rsidR="00653729" w:rsidRDefault="00653729" w:rsidP="003F3F45">
      <w:pPr>
        <w:pStyle w:val="ListParagraph"/>
      </w:pPr>
      <w:r>
        <w:t xml:space="preserve">La falta de </w:t>
      </w:r>
      <w:r w:rsidR="005F3146">
        <w:t>experiencia</w:t>
      </w:r>
      <w:r>
        <w:t xml:space="preserve"> por parte del autor </w:t>
      </w:r>
      <w:r w:rsidR="00D74DF6">
        <w:t xml:space="preserve">con </w:t>
      </w:r>
      <w:proofErr w:type="spellStart"/>
      <w:r w:rsidR="00D74DF6">
        <w:t>Abies</w:t>
      </w:r>
      <w:proofErr w:type="spellEnd"/>
      <w:r w:rsidR="00496CE6">
        <w:t xml:space="preserve"> Web, </w:t>
      </w:r>
      <w:r w:rsidR="00ED21FF">
        <w:t xml:space="preserve">con el periodo de </w:t>
      </w:r>
      <w:r w:rsidR="005F3146">
        <w:t xml:space="preserve">familiarización </w:t>
      </w:r>
      <w:r w:rsidR="00D8772F">
        <w:t xml:space="preserve">y </w:t>
      </w:r>
      <w:r w:rsidR="001732AA">
        <w:t xml:space="preserve">adquisición de </w:t>
      </w:r>
      <w:r w:rsidR="00BE7058">
        <w:t>conocimiento de uso que conllevaría el cambio.</w:t>
      </w:r>
    </w:p>
    <w:p w14:paraId="4206D01E" w14:textId="3C928D87" w:rsidR="003F3F45" w:rsidRDefault="003F3F45" w:rsidP="003F3F45">
      <w:pPr>
        <w:pStyle w:val="ListParagraph"/>
      </w:pPr>
      <w:r>
        <w:t xml:space="preserve">La implantación de </w:t>
      </w:r>
      <w:proofErr w:type="spellStart"/>
      <w:r>
        <w:t>Abies</w:t>
      </w:r>
      <w:proofErr w:type="spellEnd"/>
      <w:r>
        <w:t xml:space="preserve"> Web requiere la definición del rol de responsable ante los coordinadores de la aplicación de la Comunidad </w:t>
      </w:r>
      <w:proofErr w:type="spellStart"/>
      <w:r>
        <w:t>Auntónoma</w:t>
      </w:r>
      <w:proofErr w:type="spellEnd"/>
      <w:r w:rsidR="00121583">
        <w:t>. Al</w:t>
      </w:r>
      <w:r>
        <w:t xml:space="preserve"> no </w:t>
      </w:r>
      <w:r w:rsidR="00121583">
        <w:t xml:space="preserve">existir </w:t>
      </w:r>
      <w:r>
        <w:t xml:space="preserve">un candidato claro en la organización </w:t>
      </w:r>
      <w:r w:rsidR="00121583">
        <w:t xml:space="preserve">y </w:t>
      </w:r>
      <w:r w:rsidR="00C919F6">
        <w:t xml:space="preserve">al haber puesto en práctica este plan de mejora en un momento </w:t>
      </w:r>
      <w:r w:rsidR="00C961DA">
        <w:t xml:space="preserve">en el que aumenta la carga de trabajo del personal del centro, esto hubiera </w:t>
      </w:r>
      <w:r>
        <w:t>requ</w:t>
      </w:r>
      <w:r w:rsidR="00C961DA">
        <w:t xml:space="preserve">erido una </w:t>
      </w:r>
      <w:r>
        <w:t xml:space="preserve">gestión </w:t>
      </w:r>
      <w:r w:rsidR="00FC5079">
        <w:t xml:space="preserve">que conllevaría </w:t>
      </w:r>
      <w:r>
        <w:t>más tiempo del disponible</w:t>
      </w:r>
      <w:r w:rsidR="008760E3">
        <w:t xml:space="preserve"> y </w:t>
      </w:r>
      <w:r w:rsidR="00653729">
        <w:t>el</w:t>
      </w:r>
      <w:r w:rsidR="003F7160">
        <w:t xml:space="preserve"> peso de </w:t>
      </w:r>
      <w:r w:rsidR="00653729">
        <w:t xml:space="preserve">una obligación </w:t>
      </w:r>
      <w:r w:rsidR="007644F8">
        <w:t>imprevist</w:t>
      </w:r>
      <w:r w:rsidR="00653729">
        <w:t xml:space="preserve">as </w:t>
      </w:r>
      <w:r w:rsidR="003F7160">
        <w:t>a</w:t>
      </w:r>
      <w:r w:rsidR="00653729">
        <w:t xml:space="preserve"> quien se designase responsable oficial.</w:t>
      </w:r>
    </w:p>
    <w:p w14:paraId="1A6ADB2E" w14:textId="01ED9B08" w:rsidR="003F3F45" w:rsidRDefault="003F3F45" w:rsidP="003F3F45">
      <w:r>
        <w:t>Se analizaron aplicaciones del mercado, resultando la más atractiva la aplicación Bibliotecas XL de Idesoft</w:t>
      </w:r>
      <w:r w:rsidR="00243E07">
        <w:rPr>
          <w:b/>
          <w:bCs/>
          <w:vertAlign w:val="superscript"/>
        </w:rPr>
        <w:t>5</w:t>
      </w:r>
      <w:r>
        <w:t>. Se consultó al departamento comercial de esta empresa</w:t>
      </w:r>
      <w:r w:rsidR="00BE7058">
        <w:t>, pero se</w:t>
      </w:r>
      <w:r>
        <w:t xml:space="preserve"> descartó la opción por resultar costosa y por la ausencia de personal que pudiese encargarse del proceso de implantación en la escuela.</w:t>
      </w:r>
    </w:p>
    <w:p w14:paraId="0BD6B770" w14:textId="6A4A33B9" w:rsidR="00864469" w:rsidRDefault="000462B7" w:rsidP="00C83219">
      <w:pPr>
        <w:pStyle w:val="Heading2"/>
      </w:pPr>
      <w:bookmarkStart w:id="24" w:name="_Toc136358406"/>
      <w:r>
        <w:t>Automatización</w:t>
      </w:r>
      <w:r w:rsidR="006B2D89">
        <w:t xml:space="preserve"> y herramientas</w:t>
      </w:r>
      <w:bookmarkEnd w:id="24"/>
    </w:p>
    <w:p w14:paraId="03B64855" w14:textId="7AE2789A" w:rsidR="000462B7" w:rsidRPr="00F627BB" w:rsidRDefault="000462B7" w:rsidP="000462B7">
      <w:r w:rsidRPr="00F627BB">
        <w:t xml:space="preserve">La decisión del nivel de automatización del proceso </w:t>
      </w:r>
      <w:r w:rsidR="0072046A" w:rsidRPr="00F627BB">
        <w:t>estuvo</w:t>
      </w:r>
      <w:r w:rsidRPr="00F627BB">
        <w:t xml:space="preserve"> con</w:t>
      </w:r>
      <w:r w:rsidR="00A753FD" w:rsidRPr="00F627BB">
        <w:t xml:space="preserve">dicionada por el tiempo disponible para el proyecto, la tasa de errores de la introducción manual </w:t>
      </w:r>
      <w:r w:rsidR="00BE2329" w:rsidRPr="00F627BB">
        <w:t>y la calidad de los datos disponibles en fuentes públicas.</w:t>
      </w:r>
    </w:p>
    <w:p w14:paraId="3358D519" w14:textId="1F4F6A81" w:rsidR="00EE2080" w:rsidRPr="00F627BB" w:rsidRDefault="00027897" w:rsidP="000462B7">
      <w:r w:rsidRPr="00F627BB">
        <w:t>El tiempo requerido para la b</w:t>
      </w:r>
      <w:r w:rsidR="001F3FDA" w:rsidRPr="00F627BB">
        <w:t>úsqueda y verificación</w:t>
      </w:r>
      <w:r w:rsidR="00337479" w:rsidRPr="00F627BB">
        <w:t xml:space="preserve"> y, en su caso, reintroducción </w:t>
      </w:r>
      <w:r w:rsidR="003257CD" w:rsidRPr="00F627BB">
        <w:t>de los datos de un determinado ejempl</w:t>
      </w:r>
      <w:r w:rsidR="00337479" w:rsidRPr="00F627BB">
        <w:t>a</w:t>
      </w:r>
      <w:r w:rsidR="003257CD" w:rsidRPr="00F627BB">
        <w:t xml:space="preserve">r </w:t>
      </w:r>
      <w:r w:rsidR="00337479" w:rsidRPr="00F627BB">
        <w:t xml:space="preserve">osciló </w:t>
      </w:r>
      <w:r w:rsidR="00846EA0" w:rsidRPr="00F627BB">
        <w:t xml:space="preserve">entre los </w:t>
      </w:r>
      <w:r w:rsidR="009B1304" w:rsidRPr="00F627BB">
        <w:t>4 a los 12 minutos. El número de ejemplares</w:t>
      </w:r>
      <w:r w:rsidR="004E1D12" w:rsidRPr="00F627BB">
        <w:t xml:space="preserve">, en torno a los 1.500, hacía inviable la catalogación manual </w:t>
      </w:r>
      <w:r w:rsidR="0009663E">
        <w:t xml:space="preserve">del fondo completo </w:t>
      </w:r>
      <w:r w:rsidR="004E1D12" w:rsidRPr="00F627BB">
        <w:t xml:space="preserve">por lo que se </w:t>
      </w:r>
      <w:r w:rsidR="001A2485" w:rsidRPr="00F627BB">
        <w:t xml:space="preserve">consideró </w:t>
      </w:r>
      <w:r w:rsidR="00711F8C" w:rsidRPr="00F627BB">
        <w:t xml:space="preserve">la automatización parcial del proceso. </w:t>
      </w:r>
    </w:p>
    <w:p w14:paraId="783087B2" w14:textId="35D23630" w:rsidR="00A4436B" w:rsidRDefault="00A4436B" w:rsidP="00A4436B">
      <w:r w:rsidRPr="00F627BB">
        <w:t xml:space="preserve">Tras realizar pruebas </w:t>
      </w:r>
      <w:r w:rsidR="000D3760">
        <w:t xml:space="preserve">preliminares </w:t>
      </w:r>
      <w:r w:rsidRPr="00F627BB">
        <w:t>con REBECA y la Biblioteca Nacional, dad</w:t>
      </w:r>
      <w:r w:rsidR="000D3760">
        <w:t>a</w:t>
      </w:r>
      <w:r w:rsidRPr="00F627BB">
        <w:t xml:space="preserve"> la especialización de algunas de las obras y el hecho de estar en otros idiomas además del español, se </w:t>
      </w:r>
      <w:r w:rsidR="00506A77" w:rsidRPr="00F627BB">
        <w:t xml:space="preserve">decidió incorporar </w:t>
      </w:r>
      <w:r w:rsidRPr="00F627BB">
        <w:t xml:space="preserve">también fuentes adicionales </w:t>
      </w:r>
      <w:r w:rsidR="00D5750E" w:rsidRPr="00F627BB">
        <w:t xml:space="preserve">para determinar si </w:t>
      </w:r>
      <w:r w:rsidRPr="00F627BB">
        <w:t xml:space="preserve">mejoraba la tasa de aciertos lo suficiente para justificar el esfuerzo adicional de desarrollo para incorporarlas en el proceso de automatización. </w:t>
      </w:r>
      <w:r w:rsidR="00AA52D9">
        <w:t>Los resultados fueron positivos y se explican más adelante.</w:t>
      </w:r>
    </w:p>
    <w:p w14:paraId="68547EDB" w14:textId="77777777" w:rsidR="007716C4" w:rsidRDefault="00B06374" w:rsidP="00B06374">
      <w:r w:rsidRPr="00F627BB">
        <w:t xml:space="preserve">Para validar </w:t>
      </w:r>
      <w:r>
        <w:t>el enfoque de automatización</w:t>
      </w:r>
      <w:r w:rsidRPr="00F627BB">
        <w:t xml:space="preserve">, se realizaron ensayos y pruebas de concepto previos de forma manual mediante las herramientas web de búsqueda en las bibliotecas y catálogos públicos. </w:t>
      </w:r>
    </w:p>
    <w:p w14:paraId="63569E3C" w14:textId="4AE53AB4" w:rsidR="007716C4" w:rsidRDefault="007716C4" w:rsidP="00B06374">
      <w:r>
        <w:t xml:space="preserve">Se realizó una primera </w:t>
      </w:r>
      <w:r w:rsidR="004B315C">
        <w:t xml:space="preserve">prueba con una </w:t>
      </w:r>
      <w:r>
        <w:t xml:space="preserve">muestra aleatoria de 20 títulos buscando únicamente en la </w:t>
      </w:r>
      <w:r w:rsidRPr="00551332">
        <w:t xml:space="preserve">Biblioteca Nacional </w:t>
      </w:r>
      <w:r>
        <w:t xml:space="preserve">y REBECA, </w:t>
      </w:r>
      <w:proofErr w:type="spellStart"/>
      <w:r>
        <w:t>consiguíendose</w:t>
      </w:r>
      <w:proofErr w:type="spellEnd"/>
      <w:r>
        <w:t xml:space="preserve"> únicamente 13 aciertos (65%).</w:t>
      </w:r>
    </w:p>
    <w:p w14:paraId="3F4D4BF4" w14:textId="5BCB22BE" w:rsidR="00D112B5" w:rsidRDefault="004B315C" w:rsidP="004B315C">
      <w:pPr>
        <w:spacing w:after="240"/>
      </w:pPr>
      <w:r>
        <w:t xml:space="preserve">Se realizó una segunda prueba ampliando la muestra a 100 ejemplares </w:t>
      </w:r>
      <w:r w:rsidR="00D112B5">
        <w:t xml:space="preserve">extendiendo la búsqueda a </w:t>
      </w:r>
      <w:r>
        <w:t>más fuentes</w:t>
      </w:r>
      <w:r w:rsidR="00D112B5">
        <w:t>:</w:t>
      </w:r>
    </w:p>
    <w:p w14:paraId="2AB337D8" w14:textId="62881A34" w:rsidR="00B06374" w:rsidRPr="00AE6665" w:rsidRDefault="00AD46E6" w:rsidP="00C9238A">
      <w:pPr>
        <w:pStyle w:val="ListParagraph"/>
        <w:numPr>
          <w:ilvl w:val="0"/>
          <w:numId w:val="38"/>
        </w:numPr>
      </w:pPr>
      <w:r>
        <w:t xml:space="preserve">Base de datos de registros bibliográficos </w:t>
      </w:r>
      <w:r w:rsidR="00B06374" w:rsidRPr="00AE6665">
        <w:t>REBECA</w:t>
      </w:r>
      <w:r w:rsidR="004835E6">
        <w:rPr>
          <w:b/>
          <w:bCs/>
          <w:vertAlign w:val="superscript"/>
        </w:rPr>
        <w:t>6</w:t>
      </w:r>
      <w:r w:rsidR="00AE6665">
        <w:t>.</w:t>
      </w:r>
    </w:p>
    <w:p w14:paraId="387228F8" w14:textId="4153A6FE" w:rsidR="00B06374" w:rsidRPr="00AE6665" w:rsidRDefault="00AD46E6" w:rsidP="00C9238A">
      <w:pPr>
        <w:pStyle w:val="ListParagraph"/>
        <w:numPr>
          <w:ilvl w:val="0"/>
          <w:numId w:val="38"/>
        </w:numPr>
        <w:spacing w:before="120"/>
      </w:pPr>
      <w:r>
        <w:t xml:space="preserve">Catálogo en línea de la </w:t>
      </w:r>
      <w:r w:rsidR="00B06374" w:rsidRPr="00AE6665">
        <w:t xml:space="preserve">Biblioteca </w:t>
      </w:r>
      <w:r w:rsidR="00D93253" w:rsidRPr="00AE6665">
        <w:t>N</w:t>
      </w:r>
      <w:r w:rsidR="00B06374" w:rsidRPr="00AE6665">
        <w:t>acional de España</w:t>
      </w:r>
      <w:r w:rsidR="004835E6">
        <w:rPr>
          <w:b/>
          <w:bCs/>
          <w:vertAlign w:val="superscript"/>
        </w:rPr>
        <w:t>7</w:t>
      </w:r>
      <w:r w:rsidR="00727E60">
        <w:t>.</w:t>
      </w:r>
    </w:p>
    <w:p w14:paraId="0E9A8139" w14:textId="70AA2C2A" w:rsidR="00B06374" w:rsidRPr="00AE6665" w:rsidRDefault="00AD46E6" w:rsidP="00C9238A">
      <w:pPr>
        <w:pStyle w:val="ListParagraph"/>
        <w:numPr>
          <w:ilvl w:val="0"/>
          <w:numId w:val="38"/>
        </w:numPr>
        <w:spacing w:before="120"/>
      </w:pPr>
      <w:r>
        <w:t xml:space="preserve">Catálogo en línea de la </w:t>
      </w:r>
      <w:proofErr w:type="spellStart"/>
      <w:r w:rsidR="00B06374" w:rsidRPr="00AE6665">
        <w:t>Bibliothèque</w:t>
      </w:r>
      <w:proofErr w:type="spellEnd"/>
      <w:r w:rsidR="00B06374" w:rsidRPr="00AE6665">
        <w:t xml:space="preserve"> </w:t>
      </w:r>
      <w:proofErr w:type="spellStart"/>
      <w:r w:rsidR="00B06374" w:rsidRPr="00AE6665">
        <w:t>Nationale</w:t>
      </w:r>
      <w:proofErr w:type="spellEnd"/>
      <w:r w:rsidR="00B06374" w:rsidRPr="00AE6665">
        <w:t xml:space="preserve"> de France</w:t>
      </w:r>
      <w:r w:rsidR="004835E6">
        <w:rPr>
          <w:b/>
          <w:bCs/>
          <w:vertAlign w:val="superscript"/>
        </w:rPr>
        <w:t>8</w:t>
      </w:r>
      <w:r w:rsidR="00727E60">
        <w:t>.</w:t>
      </w:r>
    </w:p>
    <w:p w14:paraId="585C13FD" w14:textId="3619DC8E" w:rsidR="00D17954" w:rsidRDefault="00C372A4" w:rsidP="00D17954">
      <w:pPr>
        <w:pStyle w:val="ListParagraph"/>
        <w:numPr>
          <w:ilvl w:val="0"/>
          <w:numId w:val="38"/>
        </w:numPr>
        <w:spacing w:before="120"/>
      </w:pPr>
      <w:r w:rsidRPr="00C372A4">
        <w:t>Catálogo en línea de</w:t>
      </w:r>
      <w:r>
        <w:t xml:space="preserve"> la </w:t>
      </w:r>
      <w:r w:rsidR="00B06374" w:rsidRPr="00C372A4">
        <w:t xml:space="preserve">Library </w:t>
      </w:r>
      <w:proofErr w:type="spellStart"/>
      <w:r w:rsidR="00B06374" w:rsidRPr="00C372A4">
        <w:t>Of</w:t>
      </w:r>
      <w:proofErr w:type="spellEnd"/>
      <w:r w:rsidR="00B06374" w:rsidRPr="00C372A4">
        <w:t xml:space="preserve"> Congress</w:t>
      </w:r>
      <w:r w:rsidR="004835E6">
        <w:rPr>
          <w:b/>
          <w:bCs/>
          <w:vertAlign w:val="superscript"/>
        </w:rPr>
        <w:t>9</w:t>
      </w:r>
      <w:r w:rsidR="00554BF4">
        <w:t>.</w:t>
      </w:r>
    </w:p>
    <w:p w14:paraId="5F77B829" w14:textId="6B48BD50" w:rsidR="00B06374" w:rsidRPr="00D17954" w:rsidRDefault="00C372A4" w:rsidP="00D17954">
      <w:pPr>
        <w:pStyle w:val="ListParagraph"/>
        <w:numPr>
          <w:ilvl w:val="0"/>
          <w:numId w:val="38"/>
        </w:numPr>
        <w:spacing w:before="120"/>
        <w:rPr>
          <w:rStyle w:val="Hyperlink"/>
          <w:color w:val="000000"/>
          <w:u w:val="none"/>
        </w:rPr>
      </w:pPr>
      <w:r w:rsidRPr="00C372A4">
        <w:t>Catálogo</w:t>
      </w:r>
      <w:r>
        <w:t xml:space="preserve"> en línea de la </w:t>
      </w:r>
      <w:r w:rsidR="00621D1A" w:rsidRPr="00621D1A">
        <w:t>Red Conjunta de Bibliotecas de la Biblioteca Nacional</w:t>
      </w:r>
      <w:r w:rsidR="00621D1A">
        <w:t xml:space="preserve"> </w:t>
      </w:r>
      <w:proofErr w:type="spellStart"/>
      <w:r w:rsidR="00035722">
        <w:t>de</w:t>
      </w:r>
      <w:r w:rsidR="00621D1A">
        <w:t>Alemania</w:t>
      </w:r>
      <w:proofErr w:type="spellEnd"/>
      <w:r w:rsidR="00621D1A">
        <w:t xml:space="preserve"> </w:t>
      </w:r>
      <w:r w:rsidR="00174B52">
        <w:t>(</w:t>
      </w:r>
      <w:r w:rsidR="00554BF4" w:rsidRPr="00554BF4">
        <w:t xml:space="preserve">Deutsche </w:t>
      </w:r>
      <w:proofErr w:type="spellStart"/>
      <w:r w:rsidR="00554BF4" w:rsidRPr="00554BF4">
        <w:t>Nationalbibliothek</w:t>
      </w:r>
      <w:proofErr w:type="spellEnd"/>
      <w:r w:rsidR="00554BF4">
        <w:t xml:space="preserve"> </w:t>
      </w:r>
      <w:proofErr w:type="spellStart"/>
      <w:r w:rsidR="00B06374" w:rsidRPr="00D17954">
        <w:rPr>
          <w:i/>
          <w:iCs/>
        </w:rPr>
        <w:t>Gemeinsamen</w:t>
      </w:r>
      <w:proofErr w:type="spellEnd"/>
      <w:r w:rsidR="00B06374" w:rsidRPr="00D17954">
        <w:rPr>
          <w:i/>
          <w:iCs/>
        </w:rPr>
        <w:t xml:space="preserve"> </w:t>
      </w:r>
      <w:proofErr w:type="spellStart"/>
      <w:r w:rsidR="00E0724A" w:rsidRPr="00D17954">
        <w:rPr>
          <w:i/>
          <w:iCs/>
        </w:rPr>
        <w:t>Bibliotheksverbund</w:t>
      </w:r>
      <w:proofErr w:type="spellEnd"/>
      <w:r w:rsidR="00E0724A" w:rsidRPr="00D17954">
        <w:rPr>
          <w:b/>
          <w:bCs/>
          <w:vertAlign w:val="superscript"/>
        </w:rPr>
        <w:t xml:space="preserve"> </w:t>
      </w:r>
      <w:r w:rsidR="004835E6">
        <w:rPr>
          <w:b/>
          <w:bCs/>
          <w:vertAlign w:val="superscript"/>
        </w:rPr>
        <w:t>10</w:t>
      </w:r>
      <w:r w:rsidR="00174B52">
        <w:t>)</w:t>
      </w:r>
      <w:r w:rsidR="00554BF4">
        <w:t>.</w:t>
      </w:r>
    </w:p>
    <w:p w14:paraId="7919F2F9" w14:textId="7AB61FA6" w:rsidR="00D112B5" w:rsidRDefault="00D112B5" w:rsidP="007E2BB6">
      <w:r>
        <w:t>L</w:t>
      </w:r>
      <w:r w:rsidRPr="00F627BB">
        <w:t xml:space="preserve">os resultados fueron </w:t>
      </w:r>
      <w:r>
        <w:t xml:space="preserve">los que se muestran en la </w:t>
      </w:r>
      <w:r>
        <w:fldChar w:fldCharType="begin"/>
      </w:r>
      <w:r>
        <w:instrText xml:space="preserve"> REF _Ref396656892 \h  \* MERGEFORMAT </w:instrText>
      </w:r>
      <w:r>
        <w:fldChar w:fldCharType="separate"/>
      </w:r>
      <w:r w:rsidRPr="001233B1">
        <w:t xml:space="preserve">Tabla </w:t>
      </w:r>
      <w:r>
        <w:rPr>
          <w:noProof/>
        </w:rPr>
        <w:t>1</w:t>
      </w:r>
      <w:r>
        <w:fldChar w:fldCharType="end"/>
      </w:r>
      <w:r>
        <w:t xml:space="preserve">. </w:t>
      </w:r>
      <w:r>
        <w:fldChar w:fldCharType="begin"/>
      </w:r>
      <w:r>
        <w:instrText xml:space="preserve"> REF _Ref136349133 \p \h  \* MERGEFORMAT </w:instrText>
      </w:r>
      <w:r>
        <w:fldChar w:fldCharType="separate"/>
      </w:r>
      <w:r>
        <w:t>más adelante</w:t>
      </w:r>
      <w:r>
        <w:fldChar w:fldCharType="end"/>
      </w:r>
      <w:r w:rsidR="007E2BB6">
        <w:t>, ascendiendo la tasa de aciertos al 87, lo</w:t>
      </w:r>
      <w:r>
        <w:t xml:space="preserve"> que se consideró razonable. </w:t>
      </w:r>
    </w:p>
    <w:p w14:paraId="0EE0E247" w14:textId="2F672BCE" w:rsidR="00B06374" w:rsidRDefault="00352472" w:rsidP="007E2BB6">
      <w:pPr>
        <w:spacing w:after="240"/>
      </w:pPr>
      <w:r>
        <w:t xml:space="preserve">La búsqueda </w:t>
      </w:r>
      <w:r w:rsidR="008756AF">
        <w:t xml:space="preserve">en catálogo se realizó en el orden de la lista </w:t>
      </w:r>
      <w:r w:rsidR="00B06374">
        <w:t xml:space="preserve">anterior. Si una referencia no se encuentra en un catálogo, se </w:t>
      </w:r>
      <w:r w:rsidR="00755773">
        <w:t>consulta e</w:t>
      </w:r>
      <w:r w:rsidR="00B06374">
        <w:t xml:space="preserve">l siguiente. Si se encuentra, se </w:t>
      </w:r>
      <w:r w:rsidR="00755773">
        <w:t xml:space="preserve">descarga el registro y </w:t>
      </w:r>
      <w:r w:rsidR="00843FCD">
        <w:t>se inicia la búsqueda de la siguiente referencia</w:t>
      </w:r>
      <w:r w:rsidR="00B06374">
        <w:t>. Por lo tanto, los resultados no son indicadores de la riqueza de</w:t>
      </w:r>
      <w:r w:rsidR="00136C34">
        <w:t xml:space="preserve"> cada </w:t>
      </w:r>
      <w:r w:rsidR="00B06374">
        <w:t>catálogo si</w:t>
      </w:r>
      <w:r w:rsidR="00136C34">
        <w:t xml:space="preserve"> </w:t>
      </w:r>
      <w:r w:rsidR="00B06374">
        <w:t xml:space="preserve">no de la capacidad </w:t>
      </w:r>
      <w:r w:rsidR="00340768">
        <w:t>del conjunto de suplir l</w:t>
      </w:r>
      <w:r w:rsidR="0019124C">
        <w:t>as carencias de los</w:t>
      </w:r>
      <w:r w:rsidR="00D43D49">
        <w:t xml:space="preserve"> anteriores</w:t>
      </w:r>
      <w:r w:rsidR="00B06374">
        <w:t>.</w:t>
      </w:r>
    </w:p>
    <w:tbl>
      <w:tblPr>
        <w:tblW w:w="6560" w:type="dxa"/>
        <w:tblInd w:w="993" w:type="dxa"/>
        <w:tblCellMar>
          <w:left w:w="70" w:type="dxa"/>
          <w:right w:w="70" w:type="dxa"/>
        </w:tblCellMar>
        <w:tblLook w:val="04A0" w:firstRow="1" w:lastRow="0" w:firstColumn="1" w:lastColumn="0" w:noHBand="0" w:noVBand="1"/>
      </w:tblPr>
      <w:tblGrid>
        <w:gridCol w:w="3380"/>
        <w:gridCol w:w="1640"/>
        <w:gridCol w:w="1540"/>
      </w:tblGrid>
      <w:tr w:rsidR="00B06374" w:rsidRPr="00A90C0C" w14:paraId="7E8110A4" w14:textId="77777777">
        <w:trPr>
          <w:trHeight w:val="300"/>
        </w:trPr>
        <w:tc>
          <w:tcPr>
            <w:tcW w:w="3380" w:type="dxa"/>
            <w:tcBorders>
              <w:top w:val="nil"/>
              <w:left w:val="nil"/>
              <w:bottom w:val="single" w:sz="4" w:space="0" w:color="auto"/>
              <w:right w:val="nil"/>
            </w:tcBorders>
            <w:shd w:val="clear" w:color="auto" w:fill="D0CECE" w:themeFill="background2" w:themeFillShade="E6"/>
            <w:noWrap/>
            <w:vAlign w:val="bottom"/>
            <w:hideMark/>
          </w:tcPr>
          <w:p w14:paraId="3B85A5A5" w14:textId="77777777" w:rsidR="00B06374" w:rsidRPr="00A90C0C" w:rsidRDefault="00B06374">
            <w:pPr>
              <w:spacing w:before="0" w:line="240" w:lineRule="auto"/>
              <w:jc w:val="left"/>
              <w:rPr>
                <w:rFonts w:ascii="Calibri" w:hAnsi="Calibri" w:cs="Calibri"/>
                <w:b/>
                <w:bCs/>
                <w:kern w:val="0"/>
                <w:sz w:val="22"/>
                <w14:ligatures w14:val="none"/>
              </w:rPr>
            </w:pPr>
            <w:r w:rsidRPr="00A90C0C">
              <w:rPr>
                <w:rFonts w:ascii="Calibri" w:hAnsi="Calibri" w:cs="Calibri"/>
                <w:b/>
                <w:bCs/>
                <w:kern w:val="0"/>
                <w:sz w:val="22"/>
                <w14:ligatures w14:val="none"/>
              </w:rPr>
              <w:t>Fuente</w:t>
            </w:r>
          </w:p>
        </w:tc>
        <w:tc>
          <w:tcPr>
            <w:tcW w:w="1640" w:type="dxa"/>
            <w:tcBorders>
              <w:top w:val="nil"/>
              <w:left w:val="nil"/>
              <w:bottom w:val="single" w:sz="4" w:space="0" w:color="auto"/>
              <w:right w:val="nil"/>
            </w:tcBorders>
            <w:shd w:val="clear" w:color="auto" w:fill="D0CECE" w:themeFill="background2" w:themeFillShade="E6"/>
            <w:noWrap/>
            <w:vAlign w:val="bottom"/>
            <w:hideMark/>
          </w:tcPr>
          <w:p w14:paraId="11308C80" w14:textId="77777777" w:rsidR="00B06374" w:rsidRPr="00A90C0C" w:rsidRDefault="00B06374">
            <w:pPr>
              <w:spacing w:before="0" w:line="240" w:lineRule="auto"/>
              <w:ind w:firstLineChars="100" w:firstLine="220"/>
              <w:jc w:val="left"/>
              <w:rPr>
                <w:rFonts w:ascii="Calibri" w:hAnsi="Calibri" w:cs="Calibri"/>
                <w:b/>
                <w:bCs/>
                <w:kern w:val="0"/>
                <w:sz w:val="22"/>
                <w14:ligatures w14:val="none"/>
              </w:rPr>
            </w:pPr>
            <w:r w:rsidRPr="00A90C0C">
              <w:rPr>
                <w:rFonts w:ascii="Calibri" w:hAnsi="Calibri" w:cs="Calibri"/>
                <w:b/>
                <w:bCs/>
                <w:kern w:val="0"/>
                <w:sz w:val="22"/>
                <w14:ligatures w14:val="none"/>
              </w:rPr>
              <w:t>Referencias</w:t>
            </w:r>
          </w:p>
        </w:tc>
        <w:tc>
          <w:tcPr>
            <w:tcW w:w="1540" w:type="dxa"/>
            <w:tcBorders>
              <w:top w:val="nil"/>
              <w:left w:val="nil"/>
              <w:bottom w:val="single" w:sz="4" w:space="0" w:color="auto"/>
              <w:right w:val="nil"/>
            </w:tcBorders>
            <w:shd w:val="clear" w:color="auto" w:fill="D0CECE" w:themeFill="background2" w:themeFillShade="E6"/>
            <w:noWrap/>
            <w:vAlign w:val="bottom"/>
            <w:hideMark/>
          </w:tcPr>
          <w:p w14:paraId="0E8AD103" w14:textId="77777777" w:rsidR="00B06374" w:rsidRPr="00A90C0C" w:rsidRDefault="00B06374">
            <w:pPr>
              <w:spacing w:before="0" w:line="240" w:lineRule="auto"/>
              <w:ind w:firstLineChars="100" w:firstLine="220"/>
              <w:jc w:val="left"/>
              <w:rPr>
                <w:rFonts w:ascii="Calibri" w:hAnsi="Calibri" w:cs="Calibri"/>
                <w:b/>
                <w:bCs/>
                <w:kern w:val="0"/>
                <w:sz w:val="22"/>
                <w14:ligatures w14:val="none"/>
              </w:rPr>
            </w:pPr>
            <w:r w:rsidRPr="00A90C0C">
              <w:rPr>
                <w:rFonts w:ascii="Calibri" w:hAnsi="Calibri" w:cs="Calibri"/>
                <w:b/>
                <w:bCs/>
                <w:kern w:val="0"/>
                <w:sz w:val="22"/>
                <w14:ligatures w14:val="none"/>
              </w:rPr>
              <w:t>Porcentaje</w:t>
            </w:r>
          </w:p>
        </w:tc>
      </w:tr>
      <w:tr w:rsidR="00B06374" w:rsidRPr="00A90C0C" w14:paraId="14FA3994" w14:textId="77777777">
        <w:trPr>
          <w:trHeight w:val="300"/>
        </w:trPr>
        <w:tc>
          <w:tcPr>
            <w:tcW w:w="3380" w:type="dxa"/>
            <w:tcBorders>
              <w:top w:val="single" w:sz="4" w:space="0" w:color="auto"/>
              <w:left w:val="nil"/>
              <w:bottom w:val="nil"/>
              <w:right w:val="nil"/>
            </w:tcBorders>
            <w:shd w:val="clear" w:color="auto" w:fill="auto"/>
            <w:noWrap/>
            <w:vAlign w:val="bottom"/>
            <w:hideMark/>
          </w:tcPr>
          <w:p w14:paraId="38685864" w14:textId="77777777" w:rsidR="00B06374" w:rsidRPr="00A90C0C" w:rsidRDefault="00B06374">
            <w:pPr>
              <w:spacing w:before="0" w:line="240" w:lineRule="auto"/>
              <w:jc w:val="left"/>
              <w:rPr>
                <w:rFonts w:ascii="Calibri" w:hAnsi="Calibri" w:cs="Calibri"/>
                <w:kern w:val="0"/>
                <w:sz w:val="22"/>
                <w14:ligatures w14:val="none"/>
              </w:rPr>
            </w:pPr>
            <w:r w:rsidRPr="00A90C0C">
              <w:rPr>
                <w:rFonts w:ascii="Calibri" w:hAnsi="Calibri" w:cs="Calibri"/>
                <w:kern w:val="0"/>
                <w:sz w:val="22"/>
                <w14:ligatures w14:val="none"/>
              </w:rPr>
              <w:t>REBECA</w:t>
            </w:r>
          </w:p>
        </w:tc>
        <w:tc>
          <w:tcPr>
            <w:tcW w:w="1640" w:type="dxa"/>
            <w:tcBorders>
              <w:top w:val="single" w:sz="4" w:space="0" w:color="auto"/>
              <w:left w:val="nil"/>
              <w:bottom w:val="nil"/>
              <w:right w:val="nil"/>
            </w:tcBorders>
            <w:shd w:val="clear" w:color="auto" w:fill="auto"/>
            <w:noWrap/>
            <w:vAlign w:val="bottom"/>
            <w:hideMark/>
          </w:tcPr>
          <w:p w14:paraId="1613D510"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27</w:t>
            </w:r>
          </w:p>
        </w:tc>
        <w:tc>
          <w:tcPr>
            <w:tcW w:w="1540" w:type="dxa"/>
            <w:tcBorders>
              <w:top w:val="single" w:sz="4" w:space="0" w:color="auto"/>
              <w:left w:val="nil"/>
              <w:bottom w:val="nil"/>
              <w:right w:val="nil"/>
            </w:tcBorders>
            <w:shd w:val="clear" w:color="auto" w:fill="auto"/>
            <w:noWrap/>
            <w:vAlign w:val="bottom"/>
            <w:hideMark/>
          </w:tcPr>
          <w:p w14:paraId="11E18D66"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27,00%</w:t>
            </w:r>
          </w:p>
        </w:tc>
      </w:tr>
      <w:tr w:rsidR="00B06374" w:rsidRPr="00A90C0C" w14:paraId="071128A9" w14:textId="77777777">
        <w:trPr>
          <w:trHeight w:val="300"/>
        </w:trPr>
        <w:tc>
          <w:tcPr>
            <w:tcW w:w="3380" w:type="dxa"/>
            <w:tcBorders>
              <w:top w:val="nil"/>
              <w:left w:val="nil"/>
              <w:bottom w:val="nil"/>
              <w:right w:val="nil"/>
            </w:tcBorders>
            <w:shd w:val="clear" w:color="auto" w:fill="auto"/>
            <w:noWrap/>
            <w:vAlign w:val="bottom"/>
            <w:hideMark/>
          </w:tcPr>
          <w:p w14:paraId="5E7FAD18" w14:textId="2F95DAE8" w:rsidR="00B06374" w:rsidRPr="00A90C0C" w:rsidRDefault="00B06374">
            <w:pPr>
              <w:spacing w:before="0" w:line="240" w:lineRule="auto"/>
              <w:jc w:val="left"/>
              <w:rPr>
                <w:rFonts w:ascii="Calibri" w:hAnsi="Calibri" w:cs="Calibri"/>
                <w:kern w:val="0"/>
                <w:sz w:val="22"/>
                <w14:ligatures w14:val="none"/>
              </w:rPr>
            </w:pPr>
            <w:r w:rsidRPr="00A90C0C">
              <w:rPr>
                <w:rFonts w:ascii="Calibri" w:hAnsi="Calibri" w:cs="Calibri"/>
                <w:kern w:val="0"/>
                <w:sz w:val="22"/>
                <w14:ligatures w14:val="none"/>
              </w:rPr>
              <w:t xml:space="preserve">Biblioteca </w:t>
            </w:r>
            <w:r w:rsidR="00551332">
              <w:rPr>
                <w:rFonts w:ascii="Calibri" w:hAnsi="Calibri" w:cs="Calibri"/>
                <w:kern w:val="0"/>
                <w:sz w:val="22"/>
                <w14:ligatures w14:val="none"/>
              </w:rPr>
              <w:t>N</w:t>
            </w:r>
            <w:r w:rsidRPr="00A90C0C">
              <w:rPr>
                <w:rFonts w:ascii="Calibri" w:hAnsi="Calibri" w:cs="Calibri"/>
                <w:kern w:val="0"/>
                <w:sz w:val="22"/>
                <w14:ligatures w14:val="none"/>
              </w:rPr>
              <w:t>acional de España</w:t>
            </w:r>
          </w:p>
        </w:tc>
        <w:tc>
          <w:tcPr>
            <w:tcW w:w="1640" w:type="dxa"/>
            <w:tcBorders>
              <w:top w:val="nil"/>
              <w:left w:val="nil"/>
              <w:bottom w:val="nil"/>
              <w:right w:val="nil"/>
            </w:tcBorders>
            <w:shd w:val="clear" w:color="auto" w:fill="auto"/>
            <w:noWrap/>
            <w:vAlign w:val="bottom"/>
            <w:hideMark/>
          </w:tcPr>
          <w:p w14:paraId="632052C0"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16</w:t>
            </w:r>
          </w:p>
        </w:tc>
        <w:tc>
          <w:tcPr>
            <w:tcW w:w="1540" w:type="dxa"/>
            <w:tcBorders>
              <w:top w:val="nil"/>
              <w:left w:val="nil"/>
              <w:bottom w:val="nil"/>
              <w:right w:val="nil"/>
            </w:tcBorders>
            <w:shd w:val="clear" w:color="auto" w:fill="auto"/>
            <w:noWrap/>
            <w:vAlign w:val="bottom"/>
            <w:hideMark/>
          </w:tcPr>
          <w:p w14:paraId="6A137234"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16,00%</w:t>
            </w:r>
          </w:p>
        </w:tc>
      </w:tr>
      <w:tr w:rsidR="00B06374" w:rsidRPr="00A90C0C" w14:paraId="7471A809" w14:textId="77777777">
        <w:trPr>
          <w:trHeight w:val="300"/>
        </w:trPr>
        <w:tc>
          <w:tcPr>
            <w:tcW w:w="3380" w:type="dxa"/>
            <w:tcBorders>
              <w:top w:val="nil"/>
              <w:left w:val="nil"/>
              <w:bottom w:val="nil"/>
              <w:right w:val="nil"/>
            </w:tcBorders>
            <w:shd w:val="clear" w:color="auto" w:fill="auto"/>
            <w:noWrap/>
            <w:vAlign w:val="bottom"/>
            <w:hideMark/>
          </w:tcPr>
          <w:p w14:paraId="385180DC" w14:textId="77777777" w:rsidR="00B06374" w:rsidRPr="00A90C0C" w:rsidRDefault="00B06374">
            <w:pPr>
              <w:spacing w:before="0" w:line="240" w:lineRule="auto"/>
              <w:jc w:val="left"/>
              <w:rPr>
                <w:rFonts w:ascii="Calibri" w:hAnsi="Calibri" w:cs="Calibri"/>
                <w:kern w:val="0"/>
                <w:sz w:val="22"/>
                <w14:ligatures w14:val="none"/>
              </w:rPr>
            </w:pPr>
            <w:proofErr w:type="spellStart"/>
            <w:r w:rsidRPr="00A90C0C">
              <w:rPr>
                <w:rFonts w:ascii="Calibri" w:hAnsi="Calibri" w:cs="Calibri"/>
                <w:kern w:val="0"/>
                <w:sz w:val="22"/>
                <w14:ligatures w14:val="none"/>
              </w:rPr>
              <w:t>Bibliothèque</w:t>
            </w:r>
            <w:proofErr w:type="spellEnd"/>
            <w:r w:rsidRPr="00A90C0C">
              <w:rPr>
                <w:rFonts w:ascii="Calibri" w:hAnsi="Calibri" w:cs="Calibri"/>
                <w:kern w:val="0"/>
                <w:sz w:val="22"/>
                <w14:ligatures w14:val="none"/>
              </w:rPr>
              <w:t xml:space="preserve"> </w:t>
            </w:r>
            <w:proofErr w:type="spellStart"/>
            <w:r w:rsidRPr="00A90C0C">
              <w:rPr>
                <w:rFonts w:ascii="Calibri" w:hAnsi="Calibri" w:cs="Calibri"/>
                <w:kern w:val="0"/>
                <w:sz w:val="22"/>
                <w14:ligatures w14:val="none"/>
              </w:rPr>
              <w:t>Nationale</w:t>
            </w:r>
            <w:proofErr w:type="spellEnd"/>
            <w:r w:rsidRPr="00A90C0C">
              <w:rPr>
                <w:rFonts w:ascii="Calibri" w:hAnsi="Calibri" w:cs="Calibri"/>
                <w:kern w:val="0"/>
                <w:sz w:val="22"/>
                <w14:ligatures w14:val="none"/>
              </w:rPr>
              <w:t xml:space="preserve"> de France  </w:t>
            </w:r>
          </w:p>
        </w:tc>
        <w:tc>
          <w:tcPr>
            <w:tcW w:w="1640" w:type="dxa"/>
            <w:tcBorders>
              <w:top w:val="nil"/>
              <w:left w:val="nil"/>
              <w:bottom w:val="nil"/>
              <w:right w:val="nil"/>
            </w:tcBorders>
            <w:shd w:val="clear" w:color="auto" w:fill="auto"/>
            <w:noWrap/>
            <w:vAlign w:val="bottom"/>
            <w:hideMark/>
          </w:tcPr>
          <w:p w14:paraId="29C94ADF"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22</w:t>
            </w:r>
          </w:p>
        </w:tc>
        <w:tc>
          <w:tcPr>
            <w:tcW w:w="1540" w:type="dxa"/>
            <w:tcBorders>
              <w:top w:val="nil"/>
              <w:left w:val="nil"/>
              <w:bottom w:val="nil"/>
              <w:right w:val="nil"/>
            </w:tcBorders>
            <w:shd w:val="clear" w:color="auto" w:fill="auto"/>
            <w:noWrap/>
            <w:vAlign w:val="bottom"/>
            <w:hideMark/>
          </w:tcPr>
          <w:p w14:paraId="2A4A0369"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22,00%</w:t>
            </w:r>
          </w:p>
        </w:tc>
      </w:tr>
      <w:tr w:rsidR="00B06374" w:rsidRPr="00A90C0C" w14:paraId="75C46613" w14:textId="77777777">
        <w:trPr>
          <w:trHeight w:val="300"/>
        </w:trPr>
        <w:tc>
          <w:tcPr>
            <w:tcW w:w="3380" w:type="dxa"/>
            <w:tcBorders>
              <w:top w:val="nil"/>
              <w:left w:val="nil"/>
              <w:bottom w:val="nil"/>
              <w:right w:val="nil"/>
            </w:tcBorders>
            <w:shd w:val="clear" w:color="auto" w:fill="auto"/>
            <w:noWrap/>
            <w:vAlign w:val="bottom"/>
            <w:hideMark/>
          </w:tcPr>
          <w:p w14:paraId="474859C1" w14:textId="77777777" w:rsidR="00B06374" w:rsidRPr="00A90C0C" w:rsidRDefault="00B06374">
            <w:pPr>
              <w:spacing w:before="0" w:line="240" w:lineRule="auto"/>
              <w:jc w:val="left"/>
              <w:rPr>
                <w:rFonts w:ascii="Calibri" w:hAnsi="Calibri" w:cs="Calibri"/>
                <w:kern w:val="0"/>
                <w:sz w:val="22"/>
                <w14:ligatures w14:val="none"/>
              </w:rPr>
            </w:pPr>
            <w:r w:rsidRPr="00A90C0C">
              <w:rPr>
                <w:rFonts w:ascii="Calibri" w:hAnsi="Calibri" w:cs="Calibri"/>
                <w:kern w:val="0"/>
                <w:sz w:val="22"/>
                <w14:ligatures w14:val="none"/>
              </w:rPr>
              <w:t xml:space="preserve">Library </w:t>
            </w:r>
            <w:proofErr w:type="spellStart"/>
            <w:r w:rsidRPr="00A90C0C">
              <w:rPr>
                <w:rFonts w:ascii="Calibri" w:hAnsi="Calibri" w:cs="Calibri"/>
                <w:kern w:val="0"/>
                <w:sz w:val="22"/>
                <w14:ligatures w14:val="none"/>
              </w:rPr>
              <w:t>Of</w:t>
            </w:r>
            <w:proofErr w:type="spellEnd"/>
            <w:r w:rsidRPr="00A90C0C">
              <w:rPr>
                <w:rFonts w:ascii="Calibri" w:hAnsi="Calibri" w:cs="Calibri"/>
                <w:kern w:val="0"/>
                <w:sz w:val="22"/>
                <w14:ligatures w14:val="none"/>
              </w:rPr>
              <w:t xml:space="preserve"> </w:t>
            </w:r>
            <w:proofErr w:type="spellStart"/>
            <w:r w:rsidRPr="00A90C0C">
              <w:rPr>
                <w:rFonts w:ascii="Calibri" w:hAnsi="Calibri" w:cs="Calibri"/>
                <w:kern w:val="0"/>
                <w:sz w:val="22"/>
                <w14:ligatures w14:val="none"/>
              </w:rPr>
              <w:t>Congress</w:t>
            </w:r>
            <w:proofErr w:type="spellEnd"/>
            <w:r w:rsidRPr="00A90C0C">
              <w:rPr>
                <w:rFonts w:ascii="Calibri" w:hAnsi="Calibri" w:cs="Calibri"/>
                <w:kern w:val="0"/>
                <w:sz w:val="22"/>
                <w14:ligatures w14:val="none"/>
              </w:rPr>
              <w:t xml:space="preserve"> </w:t>
            </w:r>
            <w:proofErr w:type="spellStart"/>
            <w:r w:rsidRPr="00A90C0C">
              <w:rPr>
                <w:rFonts w:ascii="Calibri" w:hAnsi="Calibri" w:cs="Calibri"/>
                <w:kern w:val="0"/>
                <w:sz w:val="22"/>
                <w14:ligatures w14:val="none"/>
              </w:rPr>
              <w:t>Catalog</w:t>
            </w:r>
            <w:proofErr w:type="spellEnd"/>
          </w:p>
        </w:tc>
        <w:tc>
          <w:tcPr>
            <w:tcW w:w="1640" w:type="dxa"/>
            <w:tcBorders>
              <w:top w:val="nil"/>
              <w:left w:val="nil"/>
              <w:bottom w:val="nil"/>
              <w:right w:val="nil"/>
            </w:tcBorders>
            <w:shd w:val="clear" w:color="auto" w:fill="auto"/>
            <w:noWrap/>
            <w:vAlign w:val="bottom"/>
            <w:hideMark/>
          </w:tcPr>
          <w:p w14:paraId="3DA81DF3"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18</w:t>
            </w:r>
          </w:p>
        </w:tc>
        <w:tc>
          <w:tcPr>
            <w:tcW w:w="1540" w:type="dxa"/>
            <w:tcBorders>
              <w:top w:val="nil"/>
              <w:left w:val="nil"/>
              <w:bottom w:val="nil"/>
              <w:right w:val="nil"/>
            </w:tcBorders>
            <w:shd w:val="clear" w:color="auto" w:fill="auto"/>
            <w:noWrap/>
            <w:vAlign w:val="bottom"/>
            <w:hideMark/>
          </w:tcPr>
          <w:p w14:paraId="7591CF23"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18,00%</w:t>
            </w:r>
          </w:p>
        </w:tc>
      </w:tr>
      <w:tr w:rsidR="00B06374" w:rsidRPr="00A90C0C" w14:paraId="64B8AA58" w14:textId="77777777">
        <w:trPr>
          <w:trHeight w:val="300"/>
        </w:trPr>
        <w:tc>
          <w:tcPr>
            <w:tcW w:w="3380" w:type="dxa"/>
            <w:tcBorders>
              <w:top w:val="nil"/>
              <w:left w:val="nil"/>
              <w:bottom w:val="nil"/>
              <w:right w:val="nil"/>
            </w:tcBorders>
            <w:shd w:val="clear" w:color="auto" w:fill="auto"/>
            <w:noWrap/>
            <w:vAlign w:val="bottom"/>
            <w:hideMark/>
          </w:tcPr>
          <w:p w14:paraId="0A8CEA8E" w14:textId="77777777" w:rsidR="00B06374" w:rsidRPr="00A90C0C" w:rsidRDefault="00B06374">
            <w:pPr>
              <w:spacing w:before="0" w:line="240" w:lineRule="auto"/>
              <w:jc w:val="left"/>
              <w:rPr>
                <w:rFonts w:ascii="Calibri" w:hAnsi="Calibri" w:cs="Calibri"/>
                <w:kern w:val="0"/>
                <w:sz w:val="22"/>
                <w14:ligatures w14:val="none"/>
              </w:rPr>
            </w:pPr>
            <w:proofErr w:type="spellStart"/>
            <w:r w:rsidRPr="00A90C0C">
              <w:rPr>
                <w:rFonts w:ascii="Calibri" w:hAnsi="Calibri" w:cs="Calibri"/>
                <w:kern w:val="0"/>
                <w:sz w:val="22"/>
                <w14:ligatures w14:val="none"/>
              </w:rPr>
              <w:t>Gemeinsamen</w:t>
            </w:r>
            <w:proofErr w:type="spellEnd"/>
            <w:r w:rsidRPr="00A90C0C">
              <w:rPr>
                <w:rFonts w:ascii="Calibri" w:hAnsi="Calibri" w:cs="Calibri"/>
                <w:kern w:val="0"/>
                <w:sz w:val="22"/>
                <w14:ligatures w14:val="none"/>
              </w:rPr>
              <w:t xml:space="preserve"> </w:t>
            </w:r>
            <w:proofErr w:type="spellStart"/>
            <w:r w:rsidRPr="00A90C0C">
              <w:rPr>
                <w:rFonts w:ascii="Calibri" w:hAnsi="Calibri" w:cs="Calibri"/>
                <w:kern w:val="0"/>
                <w:sz w:val="22"/>
                <w14:ligatures w14:val="none"/>
              </w:rPr>
              <w:t>Bibliotheksverbund</w:t>
            </w:r>
            <w:proofErr w:type="spellEnd"/>
          </w:p>
        </w:tc>
        <w:tc>
          <w:tcPr>
            <w:tcW w:w="1640" w:type="dxa"/>
            <w:tcBorders>
              <w:top w:val="nil"/>
              <w:left w:val="nil"/>
              <w:bottom w:val="nil"/>
              <w:right w:val="nil"/>
            </w:tcBorders>
            <w:shd w:val="clear" w:color="auto" w:fill="auto"/>
            <w:noWrap/>
            <w:vAlign w:val="bottom"/>
            <w:hideMark/>
          </w:tcPr>
          <w:p w14:paraId="5B0F029B"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4</w:t>
            </w:r>
          </w:p>
        </w:tc>
        <w:tc>
          <w:tcPr>
            <w:tcW w:w="1540" w:type="dxa"/>
            <w:tcBorders>
              <w:top w:val="nil"/>
              <w:left w:val="nil"/>
              <w:bottom w:val="nil"/>
              <w:right w:val="nil"/>
            </w:tcBorders>
            <w:shd w:val="clear" w:color="auto" w:fill="auto"/>
            <w:noWrap/>
            <w:vAlign w:val="bottom"/>
            <w:hideMark/>
          </w:tcPr>
          <w:p w14:paraId="69E3D6E9"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4,00%</w:t>
            </w:r>
          </w:p>
        </w:tc>
      </w:tr>
      <w:tr w:rsidR="00B06374" w:rsidRPr="00A90C0C" w14:paraId="0B364A3E" w14:textId="77777777">
        <w:trPr>
          <w:trHeight w:val="300"/>
        </w:trPr>
        <w:tc>
          <w:tcPr>
            <w:tcW w:w="3380" w:type="dxa"/>
            <w:tcBorders>
              <w:top w:val="nil"/>
              <w:left w:val="nil"/>
              <w:bottom w:val="single" w:sz="4" w:space="0" w:color="595959" w:themeColor="text1" w:themeTint="A6"/>
              <w:right w:val="nil"/>
            </w:tcBorders>
            <w:shd w:val="clear" w:color="auto" w:fill="auto"/>
            <w:noWrap/>
            <w:vAlign w:val="bottom"/>
            <w:hideMark/>
          </w:tcPr>
          <w:p w14:paraId="1B6BDBEB" w14:textId="77777777" w:rsidR="00B06374" w:rsidRPr="00A90C0C" w:rsidRDefault="00B06374">
            <w:pPr>
              <w:spacing w:before="0" w:line="240" w:lineRule="auto"/>
              <w:jc w:val="left"/>
              <w:rPr>
                <w:rFonts w:ascii="Calibri" w:hAnsi="Calibri" w:cs="Calibri"/>
                <w:b/>
                <w:bCs/>
                <w:kern w:val="0"/>
                <w:sz w:val="22"/>
                <w14:ligatures w14:val="none"/>
              </w:rPr>
            </w:pPr>
            <w:r w:rsidRPr="00A90C0C">
              <w:rPr>
                <w:rFonts w:ascii="Calibri" w:hAnsi="Calibri" w:cs="Calibri"/>
                <w:b/>
                <w:bCs/>
                <w:kern w:val="0"/>
                <w:sz w:val="22"/>
                <w14:ligatures w14:val="none"/>
              </w:rPr>
              <w:t>No encontrados</w:t>
            </w:r>
          </w:p>
        </w:tc>
        <w:tc>
          <w:tcPr>
            <w:tcW w:w="1640" w:type="dxa"/>
            <w:tcBorders>
              <w:top w:val="nil"/>
              <w:left w:val="nil"/>
              <w:bottom w:val="single" w:sz="4" w:space="0" w:color="595959" w:themeColor="text1" w:themeTint="A6"/>
              <w:right w:val="nil"/>
            </w:tcBorders>
            <w:shd w:val="clear" w:color="auto" w:fill="auto"/>
            <w:noWrap/>
            <w:vAlign w:val="bottom"/>
            <w:hideMark/>
          </w:tcPr>
          <w:p w14:paraId="13E09A12"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13</w:t>
            </w:r>
          </w:p>
        </w:tc>
        <w:tc>
          <w:tcPr>
            <w:tcW w:w="1540" w:type="dxa"/>
            <w:tcBorders>
              <w:top w:val="nil"/>
              <w:left w:val="nil"/>
              <w:bottom w:val="single" w:sz="4" w:space="0" w:color="595959" w:themeColor="text1" w:themeTint="A6"/>
              <w:right w:val="nil"/>
            </w:tcBorders>
            <w:shd w:val="clear" w:color="auto" w:fill="auto"/>
            <w:noWrap/>
            <w:vAlign w:val="bottom"/>
            <w:hideMark/>
          </w:tcPr>
          <w:p w14:paraId="2A8353E5" w14:textId="77777777" w:rsidR="00B06374" w:rsidRPr="00A90C0C" w:rsidRDefault="00B06374">
            <w:pPr>
              <w:spacing w:before="0" w:line="240" w:lineRule="auto"/>
              <w:jc w:val="right"/>
              <w:rPr>
                <w:rFonts w:ascii="Calibri" w:hAnsi="Calibri" w:cs="Calibri"/>
                <w:kern w:val="0"/>
                <w:sz w:val="22"/>
                <w14:ligatures w14:val="none"/>
              </w:rPr>
            </w:pPr>
            <w:r w:rsidRPr="00A90C0C">
              <w:rPr>
                <w:rFonts w:ascii="Calibri" w:hAnsi="Calibri" w:cs="Calibri"/>
                <w:kern w:val="0"/>
                <w:sz w:val="22"/>
                <w14:ligatures w14:val="none"/>
              </w:rPr>
              <w:t>13,00%</w:t>
            </w:r>
          </w:p>
        </w:tc>
      </w:tr>
      <w:tr w:rsidR="00B06374" w:rsidRPr="00A90C0C" w14:paraId="765700DA" w14:textId="77777777">
        <w:trPr>
          <w:trHeight w:val="300"/>
        </w:trPr>
        <w:tc>
          <w:tcPr>
            <w:tcW w:w="3380" w:type="dxa"/>
            <w:tcBorders>
              <w:top w:val="single" w:sz="4" w:space="0" w:color="595959" w:themeColor="text1" w:themeTint="A6"/>
              <w:left w:val="nil"/>
              <w:bottom w:val="nil"/>
              <w:right w:val="nil"/>
            </w:tcBorders>
            <w:shd w:val="clear" w:color="auto" w:fill="D0CECE" w:themeFill="background2" w:themeFillShade="E6"/>
            <w:noWrap/>
            <w:vAlign w:val="bottom"/>
            <w:hideMark/>
          </w:tcPr>
          <w:p w14:paraId="3CCADC07" w14:textId="77777777" w:rsidR="00B06374" w:rsidRPr="00A90C0C" w:rsidRDefault="00B06374">
            <w:pPr>
              <w:spacing w:before="0" w:line="240" w:lineRule="auto"/>
              <w:jc w:val="left"/>
              <w:rPr>
                <w:rFonts w:ascii="Calibri" w:hAnsi="Calibri" w:cs="Calibri"/>
                <w:b/>
                <w:bCs/>
                <w:kern w:val="0"/>
                <w:sz w:val="22"/>
                <w14:ligatures w14:val="none"/>
              </w:rPr>
            </w:pPr>
            <w:r w:rsidRPr="00A90C0C">
              <w:rPr>
                <w:rFonts w:ascii="Calibri" w:hAnsi="Calibri" w:cs="Calibri"/>
                <w:b/>
                <w:bCs/>
                <w:kern w:val="0"/>
                <w:sz w:val="22"/>
                <w14:ligatures w14:val="none"/>
              </w:rPr>
              <w:t>TOTALES</w:t>
            </w:r>
          </w:p>
        </w:tc>
        <w:tc>
          <w:tcPr>
            <w:tcW w:w="1640" w:type="dxa"/>
            <w:tcBorders>
              <w:top w:val="single" w:sz="4" w:space="0" w:color="595959" w:themeColor="text1" w:themeTint="A6"/>
              <w:left w:val="nil"/>
              <w:bottom w:val="nil"/>
              <w:right w:val="nil"/>
            </w:tcBorders>
            <w:shd w:val="clear" w:color="auto" w:fill="D0CECE" w:themeFill="background2" w:themeFillShade="E6"/>
            <w:noWrap/>
            <w:vAlign w:val="bottom"/>
            <w:hideMark/>
          </w:tcPr>
          <w:p w14:paraId="4D67D887" w14:textId="77777777" w:rsidR="00B06374" w:rsidRPr="00A90C0C" w:rsidRDefault="00B06374">
            <w:pPr>
              <w:spacing w:before="0" w:line="240" w:lineRule="auto"/>
              <w:jc w:val="right"/>
              <w:rPr>
                <w:rFonts w:ascii="Calibri" w:hAnsi="Calibri" w:cs="Calibri"/>
                <w:b/>
                <w:bCs/>
                <w:kern w:val="0"/>
                <w:sz w:val="22"/>
                <w14:ligatures w14:val="none"/>
              </w:rPr>
            </w:pPr>
            <w:r w:rsidRPr="00A90C0C">
              <w:rPr>
                <w:rFonts w:ascii="Calibri" w:hAnsi="Calibri" w:cs="Calibri"/>
                <w:b/>
                <w:bCs/>
                <w:kern w:val="0"/>
                <w:sz w:val="22"/>
                <w14:ligatures w14:val="none"/>
              </w:rPr>
              <w:t>100</w:t>
            </w:r>
          </w:p>
        </w:tc>
        <w:tc>
          <w:tcPr>
            <w:tcW w:w="1540" w:type="dxa"/>
            <w:tcBorders>
              <w:top w:val="single" w:sz="4" w:space="0" w:color="595959" w:themeColor="text1" w:themeTint="A6"/>
              <w:left w:val="nil"/>
              <w:bottom w:val="nil"/>
              <w:right w:val="nil"/>
            </w:tcBorders>
            <w:shd w:val="clear" w:color="auto" w:fill="D0CECE" w:themeFill="background2" w:themeFillShade="E6"/>
            <w:noWrap/>
            <w:vAlign w:val="bottom"/>
            <w:hideMark/>
          </w:tcPr>
          <w:p w14:paraId="23EA80AC" w14:textId="77777777" w:rsidR="00B06374" w:rsidRPr="00A90C0C" w:rsidRDefault="00B06374">
            <w:pPr>
              <w:spacing w:before="0" w:line="240" w:lineRule="auto"/>
              <w:jc w:val="right"/>
              <w:rPr>
                <w:rFonts w:ascii="Calibri" w:hAnsi="Calibri" w:cs="Calibri"/>
                <w:b/>
                <w:bCs/>
                <w:kern w:val="0"/>
                <w:sz w:val="22"/>
                <w14:ligatures w14:val="none"/>
              </w:rPr>
            </w:pPr>
            <w:r w:rsidRPr="00A90C0C">
              <w:rPr>
                <w:rFonts w:ascii="Calibri" w:hAnsi="Calibri" w:cs="Calibri"/>
                <w:b/>
                <w:bCs/>
                <w:kern w:val="0"/>
                <w:sz w:val="22"/>
                <w14:ligatures w14:val="none"/>
              </w:rPr>
              <w:t>100,00%</w:t>
            </w:r>
          </w:p>
        </w:tc>
      </w:tr>
    </w:tbl>
    <w:p w14:paraId="02C89825" w14:textId="743E49B2" w:rsidR="00B06374" w:rsidRPr="001233B1" w:rsidRDefault="00B06374" w:rsidP="00B06374">
      <w:pPr>
        <w:pStyle w:val="Epgrafe1"/>
        <w:spacing w:after="120"/>
        <w:rPr>
          <w:rFonts w:ascii="Times New Roman" w:hAnsi="Times New Roman" w:cs="Times New Roman"/>
        </w:rPr>
      </w:pPr>
      <w:bookmarkStart w:id="25" w:name="_Ref396656892"/>
      <w:bookmarkStart w:id="26" w:name="_Toc136297634"/>
      <w:bookmarkStart w:id="27" w:name="_Ref136349133"/>
      <w:r w:rsidRPr="001233B1">
        <w:rPr>
          <w:rFonts w:ascii="Times New Roman" w:hAnsi="Times New Roman" w:cs="Times New Roman"/>
        </w:rPr>
        <w:t xml:space="preserve">Tabla </w:t>
      </w:r>
      <w:r w:rsidRPr="001233B1">
        <w:rPr>
          <w:rFonts w:ascii="Times New Roman" w:hAnsi="Times New Roman" w:cs="Times New Roman"/>
        </w:rPr>
        <w:fldChar w:fldCharType="begin"/>
      </w:r>
      <w:r w:rsidRPr="001233B1">
        <w:rPr>
          <w:rFonts w:ascii="Times New Roman" w:hAnsi="Times New Roman" w:cs="Times New Roman"/>
        </w:rPr>
        <w:instrText xml:space="preserve"> SEQ Tabla \* ARABIC </w:instrText>
      </w:r>
      <w:r w:rsidRPr="001233B1">
        <w:rPr>
          <w:rFonts w:ascii="Times New Roman" w:hAnsi="Times New Roman" w:cs="Times New Roman"/>
        </w:rPr>
        <w:fldChar w:fldCharType="separate"/>
      </w:r>
      <w:r w:rsidR="00096952">
        <w:rPr>
          <w:rFonts w:ascii="Times New Roman" w:hAnsi="Times New Roman" w:cs="Times New Roman"/>
          <w:noProof/>
        </w:rPr>
        <w:t>1</w:t>
      </w:r>
      <w:r w:rsidRPr="001233B1">
        <w:rPr>
          <w:rFonts w:ascii="Times New Roman" w:hAnsi="Times New Roman" w:cs="Times New Roman"/>
          <w:noProof/>
        </w:rPr>
        <w:fldChar w:fldCharType="end"/>
      </w:r>
      <w:bookmarkEnd w:id="25"/>
      <w:r w:rsidRPr="001233B1">
        <w:rPr>
          <w:rFonts w:ascii="Times New Roman" w:hAnsi="Times New Roman" w:cs="Times New Roman"/>
        </w:rPr>
        <w:t xml:space="preserve"> – </w:t>
      </w:r>
      <w:r>
        <w:rPr>
          <w:rFonts w:ascii="Times New Roman" w:hAnsi="Times New Roman" w:cs="Times New Roman"/>
        </w:rPr>
        <w:t>Resultado del muestreo de catálogos públicos</w:t>
      </w:r>
      <w:bookmarkEnd w:id="26"/>
      <w:bookmarkEnd w:id="27"/>
    </w:p>
    <w:p w14:paraId="3A2C5A98" w14:textId="5BA3F856" w:rsidR="000462B7" w:rsidRDefault="003D6626" w:rsidP="000462B7">
      <w:r>
        <w:t>Respecto a</w:t>
      </w:r>
      <w:r w:rsidR="00590237">
        <w:t xml:space="preserve">l conjunto de herramientas a utilizar, se decide seleccionar herramientas basadas en el protocolo Z39.50, por estar soportado por las fuentes </w:t>
      </w:r>
      <w:r w:rsidR="00661E8D">
        <w:t xml:space="preserve">mencionadas y muchas otras, y </w:t>
      </w:r>
      <w:r w:rsidR="000F74F8">
        <w:t>por la disponibilidad de</w:t>
      </w:r>
      <w:r w:rsidR="00661E8D">
        <w:t xml:space="preserve"> herramientas de software libre que lo soportan. </w:t>
      </w:r>
      <w:r w:rsidR="00B84C9C">
        <w:t xml:space="preserve">Esta decisión se </w:t>
      </w:r>
      <w:r w:rsidR="000C299C">
        <w:t xml:space="preserve">contrapesa con la obsolescencia de este protocolo </w:t>
      </w:r>
      <w:r w:rsidR="00173A05">
        <w:t xml:space="preserve">frente a </w:t>
      </w:r>
      <w:r w:rsidR="006F3645">
        <w:t xml:space="preserve">hecho de que </w:t>
      </w:r>
      <w:r w:rsidR="00173A05">
        <w:t>la ausencia de otro protocolo tan extendido</w:t>
      </w:r>
      <w:r w:rsidR="006F3645">
        <w:t xml:space="preserve"> obligaría a desarroll</w:t>
      </w:r>
      <w:r w:rsidR="00B12653">
        <w:t>ar un proceso de automatización</w:t>
      </w:r>
      <w:r w:rsidR="006F3645">
        <w:t xml:space="preserve"> más complicad</w:t>
      </w:r>
      <w:r w:rsidR="00B12653">
        <w:t>o</w:t>
      </w:r>
      <w:r w:rsidR="006F3645">
        <w:t xml:space="preserve">. </w:t>
      </w:r>
    </w:p>
    <w:p w14:paraId="3C9CAF41" w14:textId="2817C84A" w:rsidR="004706FF" w:rsidRDefault="004706FF" w:rsidP="00EB0936">
      <w:pPr>
        <w:pStyle w:val="Heading1"/>
      </w:pPr>
      <w:bookmarkStart w:id="28" w:name="_Toc136358407"/>
      <w:r>
        <w:t>DESARROLLO</w:t>
      </w:r>
      <w:r w:rsidR="007D618E">
        <w:t xml:space="preserve"> DEL PLAN</w:t>
      </w:r>
      <w:bookmarkEnd w:id="28"/>
    </w:p>
    <w:p w14:paraId="2CCEEEAF" w14:textId="5181F74E" w:rsidR="00277902" w:rsidRDefault="00277902" w:rsidP="00EB0936">
      <w:pPr>
        <w:keepNext/>
        <w:spacing w:after="240"/>
      </w:pPr>
      <w:r>
        <w:t>El plan de mejora diseñado se resume en las siguientes fases</w:t>
      </w:r>
      <w:r w:rsidR="00FF3292">
        <w:t>:</w:t>
      </w:r>
    </w:p>
    <w:p w14:paraId="44E4703E" w14:textId="3D5A5F8A" w:rsidR="00AF45CB" w:rsidRDefault="0030111C" w:rsidP="003142D7">
      <w:pPr>
        <w:pStyle w:val="ListParagraph"/>
        <w:keepNext/>
        <w:numPr>
          <w:ilvl w:val="0"/>
          <w:numId w:val="23"/>
        </w:numPr>
      </w:pPr>
      <w:r w:rsidRPr="00215AC4">
        <w:rPr>
          <w:b/>
          <w:bCs/>
        </w:rPr>
        <w:t>Fase de d</w:t>
      </w:r>
      <w:r w:rsidR="007519C9" w:rsidRPr="00215AC4">
        <w:rPr>
          <w:b/>
          <w:bCs/>
        </w:rPr>
        <w:t>iseño</w:t>
      </w:r>
      <w:r w:rsidR="00EC79C9">
        <w:rPr>
          <w:b/>
          <w:bCs/>
        </w:rPr>
        <w:t xml:space="preserve"> y preparación</w:t>
      </w:r>
      <w:r w:rsidR="00B665B6">
        <w:t>.</w:t>
      </w:r>
      <w:r w:rsidR="00A446B4">
        <w:t xml:space="preserve"> Conjunto de tareas </w:t>
      </w:r>
      <w:r w:rsidR="002A7DA2">
        <w:t xml:space="preserve">necesarias para </w:t>
      </w:r>
      <w:r w:rsidR="007D12E9">
        <w:t xml:space="preserve">definir el plan. </w:t>
      </w:r>
      <w:r w:rsidR="00761FDC">
        <w:t>Realizar</w:t>
      </w:r>
      <w:r w:rsidR="00FA0D7D">
        <w:t xml:space="preserve"> el</w:t>
      </w:r>
      <w:r w:rsidR="00761FDC">
        <w:t xml:space="preserve"> t</w:t>
      </w:r>
      <w:r w:rsidR="00F75837">
        <w:t>rabajo</w:t>
      </w:r>
      <w:r w:rsidR="00FA0D7D">
        <w:t xml:space="preserve"> </w:t>
      </w:r>
      <w:r w:rsidR="00F75837">
        <w:t>de pr</w:t>
      </w:r>
      <w:r w:rsidR="00761FDC">
        <w:t xml:space="preserve">eparación. </w:t>
      </w:r>
      <w:r w:rsidR="007D12E9">
        <w:t>D</w:t>
      </w:r>
      <w:r w:rsidR="002A7DA2">
        <w:t xml:space="preserve">ecidir </w:t>
      </w:r>
      <w:r w:rsidR="00BC4D01">
        <w:t>los sistemas de clasificación</w:t>
      </w:r>
      <w:r w:rsidR="00113DE9">
        <w:t>. D</w:t>
      </w:r>
      <w:r w:rsidR="007D12E9">
        <w:t xml:space="preserve">iseñar el </w:t>
      </w:r>
      <w:r w:rsidR="002A7DA2">
        <w:t xml:space="preserve">procedimiento </w:t>
      </w:r>
      <w:r w:rsidR="007D12E9">
        <w:t xml:space="preserve">de catalogación </w:t>
      </w:r>
      <w:r w:rsidR="002A7DA2">
        <w:t>a seguir</w:t>
      </w:r>
      <w:r w:rsidR="00113DE9">
        <w:t xml:space="preserve">. Seleccionar </w:t>
      </w:r>
      <w:r w:rsidR="00215AC4">
        <w:t>las herramientas informáticas.</w:t>
      </w:r>
      <w:r w:rsidR="00934D5A">
        <w:t xml:space="preserve"> </w:t>
      </w:r>
    </w:p>
    <w:p w14:paraId="7F453F1E" w14:textId="7E0C5F2D" w:rsidR="00E63C37" w:rsidRDefault="00E63C37" w:rsidP="00663F74">
      <w:pPr>
        <w:pStyle w:val="ListParagraph"/>
        <w:numPr>
          <w:ilvl w:val="0"/>
          <w:numId w:val="23"/>
        </w:numPr>
        <w:ind w:left="714" w:hanging="357"/>
      </w:pPr>
      <w:r>
        <w:rPr>
          <w:b/>
          <w:bCs/>
        </w:rPr>
        <w:t>Preparación de herramientas</w:t>
      </w:r>
      <w:r>
        <w:t xml:space="preserve">. Preparación del entorno de trabajo. Instalación, configuración y prueba de las herramientas seleccionadas. Desarrollo de los </w:t>
      </w:r>
      <w:r w:rsidRPr="0036441F">
        <w:rPr>
          <w:i/>
          <w:iCs/>
        </w:rPr>
        <w:t>scripts</w:t>
      </w:r>
      <w:r>
        <w:t xml:space="preserve"> de </w:t>
      </w:r>
      <w:r w:rsidR="00663F74">
        <w:t>a</w:t>
      </w:r>
      <w:r>
        <w:t xml:space="preserve">utomatización. Este trabajo se hizo coincidiendo en el tiempo con la recogida de datos.  </w:t>
      </w:r>
    </w:p>
    <w:p w14:paraId="67EC8C56" w14:textId="2828A8B6" w:rsidR="00C84842" w:rsidRDefault="003142D7" w:rsidP="00663F74">
      <w:pPr>
        <w:pStyle w:val="ListParagraph"/>
        <w:numPr>
          <w:ilvl w:val="0"/>
          <w:numId w:val="23"/>
        </w:numPr>
      </w:pPr>
      <w:r w:rsidRPr="00215AC4">
        <w:rPr>
          <w:b/>
          <w:bCs/>
        </w:rPr>
        <w:t>Recogida de datos</w:t>
      </w:r>
      <w:r w:rsidR="00215AC4">
        <w:t xml:space="preserve">. Trabajo de campo en el centro, </w:t>
      </w:r>
      <w:r w:rsidR="00A236DD">
        <w:t>recopilando la información de los ejemplares (ISBN o información completa).</w:t>
      </w:r>
    </w:p>
    <w:p w14:paraId="26E328CD" w14:textId="3F72DE1A" w:rsidR="00606A62" w:rsidRDefault="00606A62" w:rsidP="00663F74">
      <w:pPr>
        <w:pStyle w:val="ListParagraph"/>
        <w:numPr>
          <w:ilvl w:val="0"/>
          <w:numId w:val="23"/>
        </w:numPr>
      </w:pPr>
      <w:r>
        <w:rPr>
          <w:b/>
          <w:bCs/>
        </w:rPr>
        <w:t>Catalogación</w:t>
      </w:r>
      <w:r>
        <w:t xml:space="preserve">. </w:t>
      </w:r>
      <w:r w:rsidR="00345387">
        <w:t xml:space="preserve">Preparación de los datos. Búsqueda automática. Carga manual. Validación y depuración. </w:t>
      </w:r>
      <w:r w:rsidR="00511CC4">
        <w:t xml:space="preserve">Carga en </w:t>
      </w:r>
      <w:proofErr w:type="spellStart"/>
      <w:r w:rsidR="00511CC4">
        <w:t>Abies</w:t>
      </w:r>
      <w:proofErr w:type="spellEnd"/>
      <w:r w:rsidR="00511CC4">
        <w:t xml:space="preserve"> 2.</w:t>
      </w:r>
    </w:p>
    <w:p w14:paraId="2FD69996" w14:textId="06BC7116" w:rsidR="00511CC4" w:rsidRDefault="00B33929" w:rsidP="00663F74">
      <w:pPr>
        <w:pStyle w:val="ListParagraph"/>
        <w:numPr>
          <w:ilvl w:val="0"/>
          <w:numId w:val="23"/>
        </w:numPr>
      </w:pPr>
      <w:r>
        <w:rPr>
          <w:b/>
          <w:bCs/>
        </w:rPr>
        <w:t>Preparación y entrega de los resultados</w:t>
      </w:r>
      <w:r>
        <w:t>. Preparación de los tejuelos. Instalación de la base de datos actualizada. Preparación y entrega de la guía de uso.</w:t>
      </w:r>
    </w:p>
    <w:p w14:paraId="526BED0C" w14:textId="09DBCC85" w:rsidR="00B33929" w:rsidRDefault="00AF6F7C" w:rsidP="00663F74">
      <w:r>
        <w:t xml:space="preserve">Los apartados siguientes </w:t>
      </w:r>
      <w:r w:rsidR="00E93EB2">
        <w:t>proporcionan los detalles de</w:t>
      </w:r>
      <w:r w:rsidR="006E1CD5">
        <w:t>l</w:t>
      </w:r>
      <w:r w:rsidR="00E93EB2">
        <w:t xml:space="preserve"> trabajo</w:t>
      </w:r>
      <w:r w:rsidR="006E1CD5">
        <w:t xml:space="preserve"> </w:t>
      </w:r>
      <w:r w:rsidR="00E93EB2">
        <w:t>realizado</w:t>
      </w:r>
      <w:r w:rsidR="006E1CD5">
        <w:t xml:space="preserve"> </w:t>
      </w:r>
      <w:r w:rsidR="00E93EB2">
        <w:t>y resultados obtenidos.</w:t>
      </w:r>
    </w:p>
    <w:p w14:paraId="529AA8F5" w14:textId="175481F0" w:rsidR="001E5BC2" w:rsidRDefault="00B52AB6" w:rsidP="006B57E1">
      <w:pPr>
        <w:pStyle w:val="Heading2"/>
      </w:pPr>
      <w:bookmarkStart w:id="29" w:name="_Toc136358408"/>
      <w:r>
        <w:t>Fase de diseño</w:t>
      </w:r>
      <w:r w:rsidR="009545BA">
        <w:t xml:space="preserve"> y preparación</w:t>
      </w:r>
      <w:bookmarkEnd w:id="29"/>
    </w:p>
    <w:p w14:paraId="43F570DF" w14:textId="4D56E48B" w:rsidR="005C6F38" w:rsidRPr="004E4837" w:rsidRDefault="00A80DD7" w:rsidP="00391741">
      <w:pPr>
        <w:pStyle w:val="Heading3"/>
      </w:pPr>
      <w:bookmarkStart w:id="30" w:name="_Toc136358409"/>
      <w:r w:rsidRPr="004E4837">
        <w:t xml:space="preserve">Trabajo </w:t>
      </w:r>
      <w:r w:rsidR="00E85449" w:rsidRPr="004E4837">
        <w:t xml:space="preserve">previo </w:t>
      </w:r>
      <w:r w:rsidR="005F0D32">
        <w:t>al plan de mejora</w:t>
      </w:r>
      <w:bookmarkEnd w:id="30"/>
    </w:p>
    <w:p w14:paraId="143CEFE7" w14:textId="5A6B1E6B" w:rsidR="00C91EC9" w:rsidRPr="004E4837" w:rsidRDefault="004E4837" w:rsidP="00C91EC9">
      <w:r>
        <w:t xml:space="preserve">Antes de proceder </w:t>
      </w:r>
      <w:r w:rsidR="005A1398">
        <w:t>con los tr</w:t>
      </w:r>
      <w:r w:rsidR="00F345B8">
        <w:t xml:space="preserve">abajos relacionados con la catalogación </w:t>
      </w:r>
      <w:r w:rsidR="00547C94">
        <w:t>fue necesario completar la</w:t>
      </w:r>
      <w:r w:rsidR="00AB70D2">
        <w:t xml:space="preserve"> </w:t>
      </w:r>
      <w:r w:rsidR="008A0189">
        <w:t xml:space="preserve">puesta al día del </w:t>
      </w:r>
      <w:r w:rsidR="00687D4F">
        <w:t>inventario</w:t>
      </w:r>
      <w:r w:rsidR="00BF0FF5">
        <w:t>.</w:t>
      </w:r>
    </w:p>
    <w:p w14:paraId="41DF4544" w14:textId="77777777" w:rsidR="00D678CF" w:rsidRPr="007A508F" w:rsidRDefault="00D678CF" w:rsidP="00D678CF">
      <w:pPr>
        <w:pStyle w:val="Heading4"/>
      </w:pPr>
      <w:r w:rsidRPr="007A508F">
        <w:t>Registro</w:t>
      </w:r>
    </w:p>
    <w:p w14:paraId="2D7107D6" w14:textId="6B7502E3" w:rsidR="00D678CF" w:rsidRPr="00D9360C" w:rsidRDefault="00586C89" w:rsidP="00D678CF">
      <w:pPr>
        <w:rPr>
          <w:rFonts w:eastAsiaTheme="minorHAnsi"/>
          <w:lang w:eastAsia="en-US"/>
        </w:rPr>
      </w:pPr>
      <w:r w:rsidRPr="00D9360C">
        <w:rPr>
          <w:rFonts w:eastAsiaTheme="minorHAnsi"/>
          <w:lang w:eastAsia="en-US"/>
        </w:rPr>
        <w:t>En primer</w:t>
      </w:r>
      <w:r w:rsidR="002240B1" w:rsidRPr="00D9360C">
        <w:rPr>
          <w:rFonts w:eastAsiaTheme="minorHAnsi"/>
          <w:lang w:eastAsia="en-US"/>
        </w:rPr>
        <w:t xml:space="preserve"> lugar</w:t>
      </w:r>
      <w:r w:rsidR="000B0F31" w:rsidRPr="00D9360C">
        <w:rPr>
          <w:rFonts w:eastAsiaTheme="minorHAnsi"/>
          <w:lang w:eastAsia="en-US"/>
        </w:rPr>
        <w:t>,</w:t>
      </w:r>
      <w:r w:rsidR="00D678CF" w:rsidRPr="00D9360C">
        <w:rPr>
          <w:rFonts w:eastAsiaTheme="minorHAnsi"/>
          <w:lang w:eastAsia="en-US"/>
        </w:rPr>
        <w:t xml:space="preserve"> se registr</w:t>
      </w:r>
      <w:r w:rsidR="00C620DB" w:rsidRPr="00D9360C">
        <w:rPr>
          <w:rFonts w:eastAsiaTheme="minorHAnsi"/>
          <w:lang w:eastAsia="en-US"/>
        </w:rPr>
        <w:t>ó</w:t>
      </w:r>
      <w:r w:rsidR="00D678CF" w:rsidRPr="00D9360C">
        <w:rPr>
          <w:rFonts w:eastAsiaTheme="minorHAnsi"/>
          <w:lang w:eastAsia="en-US"/>
        </w:rPr>
        <w:t xml:space="preserve"> un pequeño grupo de nuevas adquisiciones y trabajos finales del alumnado de los últimos dos años.</w:t>
      </w:r>
    </w:p>
    <w:p w14:paraId="6446772E" w14:textId="77777777" w:rsidR="00D678CF" w:rsidRPr="00D9360C" w:rsidRDefault="00D678CF" w:rsidP="00D678CF">
      <w:pPr>
        <w:rPr>
          <w:rFonts w:eastAsiaTheme="minorHAnsi"/>
          <w:lang w:eastAsia="en-US"/>
        </w:rPr>
      </w:pPr>
      <w:r w:rsidRPr="00D9360C">
        <w:rPr>
          <w:rFonts w:eastAsiaTheme="minorHAnsi"/>
          <w:lang w:eastAsia="en-US"/>
        </w:rPr>
        <w:t>El registro se realiza introduciendo la información de los recursos en el libro de registro de la biblioteca, asignándoles un número de registro que será escrito en una de las páginas iniciales del libro, o en la etiqueta de información en el caso de otros tipos de registros, y por último estampándolos con el sello de la biblioteca.</w:t>
      </w:r>
    </w:p>
    <w:p w14:paraId="7E5702C3" w14:textId="77777777" w:rsidR="00D678CF" w:rsidRPr="00D9360C" w:rsidRDefault="00D678CF" w:rsidP="00D678CF">
      <w:pPr>
        <w:pStyle w:val="Heading4"/>
      </w:pPr>
      <w:r w:rsidRPr="00D9360C">
        <w:t>Expurgo</w:t>
      </w:r>
    </w:p>
    <w:p w14:paraId="2B637635" w14:textId="43BC8594" w:rsidR="00D678CF" w:rsidRPr="00D9360C" w:rsidRDefault="002240B1" w:rsidP="00046772">
      <w:pPr>
        <w:rPr>
          <w:rFonts w:eastAsiaTheme="minorHAnsi"/>
          <w:b/>
          <w:color w:val="auto"/>
          <w:szCs w:val="24"/>
          <w:lang w:eastAsia="en-US"/>
        </w:rPr>
      </w:pPr>
      <w:r w:rsidRPr="00D9360C">
        <w:rPr>
          <w:rFonts w:eastAsiaTheme="minorHAnsi"/>
          <w:lang w:eastAsia="en-US"/>
        </w:rPr>
        <w:t>Posteriormente</w:t>
      </w:r>
      <w:r w:rsidR="00D678CF" w:rsidRPr="00D9360C">
        <w:rPr>
          <w:rFonts w:eastAsiaTheme="minorHAnsi"/>
          <w:lang w:eastAsia="en-US"/>
        </w:rPr>
        <w:t>, se llevó a cabo un proceso de expurgo en la biblioteca</w:t>
      </w:r>
      <w:r w:rsidR="009F1824" w:rsidRPr="00D9360C">
        <w:rPr>
          <w:rFonts w:eastAsiaTheme="minorHAnsi"/>
          <w:lang w:eastAsia="en-US"/>
        </w:rPr>
        <w:t xml:space="preserve"> de</w:t>
      </w:r>
      <w:r w:rsidR="004D6252" w:rsidRPr="00D9360C">
        <w:rPr>
          <w:rFonts w:eastAsiaTheme="minorHAnsi"/>
          <w:lang w:eastAsia="en-US"/>
        </w:rPr>
        <w:t xml:space="preserve"> recursos </w:t>
      </w:r>
      <w:r w:rsidR="00D678CF" w:rsidRPr="00D9360C">
        <w:rPr>
          <w:rFonts w:eastAsiaTheme="minorHAnsi"/>
          <w:szCs w:val="24"/>
          <w:lang w:eastAsia="en-US"/>
        </w:rPr>
        <w:t>seleccionados principalmente por el personal docente en base a su uso y utilidad en el contexto actual del centro.</w:t>
      </w:r>
      <w:r w:rsidR="004F01A6" w:rsidRPr="00D9360C">
        <w:rPr>
          <w:rFonts w:eastAsiaTheme="minorHAnsi"/>
          <w:szCs w:val="24"/>
          <w:lang w:eastAsia="en-US"/>
        </w:rPr>
        <w:t xml:space="preserve"> E</w:t>
      </w:r>
      <w:r w:rsidR="009F1824" w:rsidRPr="00D9360C">
        <w:rPr>
          <w:rFonts w:eastAsiaTheme="minorHAnsi"/>
          <w:szCs w:val="24"/>
          <w:lang w:eastAsia="en-US"/>
        </w:rPr>
        <w:t>s</w:t>
      </w:r>
      <w:r w:rsidR="00966BB6" w:rsidRPr="00D9360C">
        <w:rPr>
          <w:rFonts w:eastAsiaTheme="minorHAnsi"/>
          <w:szCs w:val="24"/>
          <w:lang w:eastAsia="en-US"/>
        </w:rPr>
        <w:t xml:space="preserve">te </w:t>
      </w:r>
      <w:r w:rsidR="00D678CF" w:rsidRPr="00D9360C">
        <w:rPr>
          <w:rFonts w:eastAsiaTheme="minorHAnsi"/>
          <w:color w:val="auto"/>
          <w:szCs w:val="24"/>
          <w:lang w:eastAsia="en-US"/>
        </w:rPr>
        <w:t xml:space="preserve">expurgo </w:t>
      </w:r>
      <w:r w:rsidR="001A2DD7" w:rsidRPr="00D9360C">
        <w:rPr>
          <w:rFonts w:eastAsiaTheme="minorHAnsi"/>
          <w:color w:val="auto"/>
          <w:szCs w:val="24"/>
          <w:lang w:eastAsia="en-US"/>
        </w:rPr>
        <w:t>se centró en</w:t>
      </w:r>
      <w:r w:rsidR="00966BB6" w:rsidRPr="00D9360C">
        <w:rPr>
          <w:rFonts w:eastAsiaTheme="minorHAnsi"/>
          <w:color w:val="auto"/>
          <w:szCs w:val="24"/>
          <w:lang w:eastAsia="en-US"/>
        </w:rPr>
        <w:t xml:space="preserve"> materiales educativos de bachillerato</w:t>
      </w:r>
      <w:r w:rsidR="003D50BC" w:rsidRPr="00D9360C">
        <w:rPr>
          <w:rFonts w:eastAsiaTheme="minorHAnsi"/>
          <w:color w:val="auto"/>
          <w:szCs w:val="24"/>
          <w:lang w:eastAsia="en-US"/>
        </w:rPr>
        <w:t xml:space="preserve"> y recursos</w:t>
      </w:r>
      <w:r w:rsidR="00D678CF" w:rsidRPr="00D9360C">
        <w:rPr>
          <w:rFonts w:eastAsiaTheme="minorHAnsi"/>
          <w:color w:val="auto"/>
          <w:szCs w:val="24"/>
          <w:lang w:eastAsia="en-US"/>
        </w:rPr>
        <w:t xml:space="preserve"> </w:t>
      </w:r>
      <w:r w:rsidR="005D1833" w:rsidRPr="00D9360C">
        <w:rPr>
          <w:rFonts w:eastAsiaTheme="minorHAnsi"/>
          <w:color w:val="auto"/>
          <w:szCs w:val="24"/>
          <w:lang w:eastAsia="en-US"/>
        </w:rPr>
        <w:t>efímeros, como guías universitarias, datos estadísticos anuales</w:t>
      </w:r>
      <w:r w:rsidR="001A2DD7" w:rsidRPr="00D9360C">
        <w:rPr>
          <w:rFonts w:eastAsiaTheme="minorHAnsi"/>
          <w:color w:val="auto"/>
          <w:szCs w:val="24"/>
          <w:lang w:eastAsia="en-US"/>
        </w:rPr>
        <w:t>, etcétera.</w:t>
      </w:r>
      <w:r w:rsidR="00E56EDA" w:rsidRPr="00D9360C">
        <w:rPr>
          <w:rFonts w:eastAsiaTheme="minorHAnsi"/>
          <w:color w:val="auto"/>
          <w:szCs w:val="24"/>
          <w:lang w:eastAsia="en-US"/>
        </w:rPr>
        <w:t xml:space="preserve"> </w:t>
      </w:r>
    </w:p>
    <w:p w14:paraId="21BAAC3E" w14:textId="1DCDF755" w:rsidR="00D678CF" w:rsidRPr="00D9360C" w:rsidRDefault="00D678CF" w:rsidP="00C50983">
      <w:pPr>
        <w:rPr>
          <w:rFonts w:eastAsiaTheme="minorHAnsi"/>
          <w:color w:val="auto"/>
          <w:szCs w:val="24"/>
          <w:lang w:eastAsia="en-US"/>
        </w:rPr>
      </w:pPr>
      <w:r w:rsidRPr="00D9360C">
        <w:rPr>
          <w:rFonts w:eastAsiaTheme="minorHAnsi"/>
          <w:color w:val="auto"/>
          <w:szCs w:val="24"/>
          <w:lang w:eastAsia="en-US"/>
        </w:rPr>
        <w:t xml:space="preserve">Los recursos expurgados </w:t>
      </w:r>
      <w:r w:rsidR="00875F0A" w:rsidRPr="00D9360C">
        <w:rPr>
          <w:rFonts w:eastAsiaTheme="minorHAnsi"/>
          <w:color w:val="auto"/>
          <w:szCs w:val="24"/>
          <w:lang w:eastAsia="en-US"/>
        </w:rPr>
        <w:t>fueron</w:t>
      </w:r>
      <w:r w:rsidR="009642A4" w:rsidRPr="00D9360C">
        <w:rPr>
          <w:rFonts w:eastAsiaTheme="minorHAnsi"/>
          <w:color w:val="auto"/>
          <w:szCs w:val="24"/>
          <w:lang w:eastAsia="en-US"/>
        </w:rPr>
        <w:t xml:space="preserve"> </w:t>
      </w:r>
      <w:r w:rsidR="000A0BF5" w:rsidRPr="00D9360C">
        <w:rPr>
          <w:rFonts w:eastAsiaTheme="minorHAnsi"/>
          <w:color w:val="auto"/>
          <w:szCs w:val="24"/>
          <w:lang w:eastAsia="en-US"/>
        </w:rPr>
        <w:t>almacen</w:t>
      </w:r>
      <w:r w:rsidR="00875F0A" w:rsidRPr="00D9360C">
        <w:rPr>
          <w:rFonts w:eastAsiaTheme="minorHAnsi"/>
          <w:color w:val="auto"/>
          <w:szCs w:val="24"/>
          <w:lang w:eastAsia="en-US"/>
        </w:rPr>
        <w:t xml:space="preserve">ados </w:t>
      </w:r>
      <w:r w:rsidR="009642A4" w:rsidRPr="00D9360C">
        <w:rPr>
          <w:rFonts w:eastAsiaTheme="minorHAnsi"/>
          <w:color w:val="auto"/>
          <w:szCs w:val="24"/>
          <w:lang w:eastAsia="en-US"/>
        </w:rPr>
        <w:t>temporalmente</w:t>
      </w:r>
      <w:r w:rsidRPr="00D9360C">
        <w:rPr>
          <w:rFonts w:eastAsiaTheme="minorHAnsi"/>
          <w:color w:val="auto"/>
          <w:szCs w:val="24"/>
          <w:lang w:eastAsia="en-US"/>
        </w:rPr>
        <w:t xml:space="preserve"> en los estantes </w:t>
      </w:r>
      <w:r w:rsidR="00875F0A" w:rsidRPr="00D9360C">
        <w:rPr>
          <w:rFonts w:eastAsiaTheme="minorHAnsi"/>
          <w:color w:val="auto"/>
          <w:szCs w:val="24"/>
          <w:lang w:eastAsia="en-US"/>
        </w:rPr>
        <w:t xml:space="preserve">de pared </w:t>
      </w:r>
      <w:r w:rsidRPr="00D9360C">
        <w:rPr>
          <w:rFonts w:eastAsiaTheme="minorHAnsi"/>
          <w:color w:val="auto"/>
          <w:szCs w:val="24"/>
          <w:lang w:eastAsia="en-US"/>
        </w:rPr>
        <w:t xml:space="preserve">de la biblioteca para </w:t>
      </w:r>
      <w:r w:rsidR="003C3EEB" w:rsidRPr="00D9360C">
        <w:rPr>
          <w:rFonts w:eastAsiaTheme="minorHAnsi"/>
          <w:color w:val="auto"/>
          <w:szCs w:val="24"/>
          <w:lang w:eastAsia="en-US"/>
        </w:rPr>
        <w:t>proceder a dispone</w:t>
      </w:r>
      <w:r w:rsidR="00D9360C" w:rsidRPr="00D9360C">
        <w:rPr>
          <w:rFonts w:eastAsiaTheme="minorHAnsi"/>
          <w:color w:val="auto"/>
          <w:szCs w:val="24"/>
          <w:lang w:eastAsia="en-US"/>
        </w:rPr>
        <w:t>rse de ellos</w:t>
      </w:r>
      <w:r w:rsidRPr="00D9360C">
        <w:rPr>
          <w:rFonts w:eastAsiaTheme="minorHAnsi"/>
          <w:color w:val="auto"/>
          <w:szCs w:val="24"/>
          <w:lang w:eastAsia="en-US"/>
        </w:rPr>
        <w:t xml:space="preserve">. La mayoría de los fondos expurgados fueron </w:t>
      </w:r>
      <w:r w:rsidR="000A0BF5" w:rsidRPr="00D9360C">
        <w:rPr>
          <w:rFonts w:eastAsiaTheme="minorHAnsi"/>
          <w:color w:val="auto"/>
          <w:szCs w:val="24"/>
          <w:lang w:eastAsia="en-US"/>
        </w:rPr>
        <w:t>desechados</w:t>
      </w:r>
      <w:r w:rsidRPr="00D9360C">
        <w:rPr>
          <w:rFonts w:eastAsiaTheme="minorHAnsi"/>
          <w:color w:val="auto"/>
          <w:szCs w:val="24"/>
          <w:lang w:eastAsia="en-US"/>
        </w:rPr>
        <w:t xml:space="preserve">, pero una parte fue </w:t>
      </w:r>
      <w:r w:rsidR="00744643" w:rsidRPr="00D9360C">
        <w:rPr>
          <w:rFonts w:eastAsiaTheme="minorHAnsi"/>
          <w:color w:val="auto"/>
          <w:szCs w:val="24"/>
          <w:lang w:eastAsia="en-US"/>
        </w:rPr>
        <w:t>donada</w:t>
      </w:r>
      <w:r w:rsidRPr="00D9360C">
        <w:rPr>
          <w:rFonts w:eastAsiaTheme="minorHAnsi"/>
          <w:color w:val="auto"/>
          <w:szCs w:val="24"/>
          <w:lang w:eastAsia="en-US"/>
        </w:rPr>
        <w:t xml:space="preserve"> al instituto colindante.</w:t>
      </w:r>
    </w:p>
    <w:p w14:paraId="2AEC4A35" w14:textId="1B97E028" w:rsidR="007B5148" w:rsidRPr="00696465" w:rsidRDefault="006B57E1" w:rsidP="007B5148">
      <w:pPr>
        <w:pStyle w:val="Heading3"/>
      </w:pPr>
      <w:bookmarkStart w:id="31" w:name="_Toc136358410"/>
      <w:r w:rsidRPr="00D9360C">
        <w:t>Sistema de clasificación temática</w:t>
      </w:r>
      <w:bookmarkEnd w:id="31"/>
    </w:p>
    <w:p w14:paraId="66F9D24A" w14:textId="6E22313E" w:rsidR="00852254" w:rsidRPr="00470BB2" w:rsidRDefault="00277902" w:rsidP="00391741">
      <w:pPr>
        <w:pStyle w:val="Heading4"/>
      </w:pPr>
      <w:r w:rsidRPr="00470BB2">
        <w:t>Creación del sistema de clasificación</w:t>
      </w:r>
    </w:p>
    <w:p w14:paraId="07B4B83B" w14:textId="4099BB17" w:rsidR="00277902" w:rsidRPr="00470BB2" w:rsidRDefault="00277902" w:rsidP="00277902">
      <w:pPr>
        <w:rPr>
          <w:rFonts w:eastAsiaTheme="minorHAnsi"/>
          <w:lang w:eastAsia="en-US"/>
        </w:rPr>
      </w:pPr>
      <w:r w:rsidRPr="00470BB2">
        <w:rPr>
          <w:rFonts w:eastAsiaTheme="minorHAnsi"/>
          <w:lang w:eastAsia="en-US"/>
        </w:rPr>
        <w:t xml:space="preserve">El primer paso en la reorganización de la biblioteca fue categorizar todos los recursos de la biblioteca por su </w:t>
      </w:r>
      <w:r w:rsidR="00A12AED" w:rsidRPr="00470BB2">
        <w:rPr>
          <w:rFonts w:eastAsiaTheme="minorHAnsi"/>
          <w:lang w:eastAsia="en-US"/>
        </w:rPr>
        <w:t xml:space="preserve">materia </w:t>
      </w:r>
      <w:r w:rsidRPr="00470BB2">
        <w:rPr>
          <w:rFonts w:eastAsiaTheme="minorHAnsi"/>
          <w:lang w:eastAsia="en-US"/>
        </w:rPr>
        <w:t xml:space="preserve">principal, recopilar una lista de todas </w:t>
      </w:r>
      <w:r w:rsidR="00967C87" w:rsidRPr="00470BB2">
        <w:rPr>
          <w:rFonts w:eastAsiaTheme="minorHAnsi"/>
          <w:lang w:eastAsia="en-US"/>
        </w:rPr>
        <w:t xml:space="preserve">las secciones </w:t>
      </w:r>
      <w:r w:rsidR="008B25A4" w:rsidRPr="00470BB2">
        <w:rPr>
          <w:rFonts w:eastAsiaTheme="minorHAnsi"/>
          <w:lang w:eastAsia="en-US"/>
        </w:rPr>
        <w:t xml:space="preserve">temáticas resultantes </w:t>
      </w:r>
      <w:r w:rsidRPr="00470BB2">
        <w:rPr>
          <w:rFonts w:eastAsiaTheme="minorHAnsi"/>
          <w:lang w:eastAsia="en-US"/>
        </w:rPr>
        <w:t>y seleccionar los grupos de materias más comunes y el nivel de especificidad apropiado para cada una.</w:t>
      </w:r>
    </w:p>
    <w:p w14:paraId="3B0C57E5" w14:textId="1E2F04BA" w:rsidR="00277902" w:rsidRPr="00470BB2" w:rsidRDefault="00277902" w:rsidP="00277902">
      <w:pPr>
        <w:rPr>
          <w:rFonts w:eastAsiaTheme="minorHAnsi"/>
          <w:lang w:eastAsia="en-US"/>
        </w:rPr>
      </w:pPr>
      <w:r w:rsidRPr="00470BB2">
        <w:rPr>
          <w:rFonts w:eastAsiaTheme="minorHAnsi"/>
          <w:lang w:eastAsia="en-US"/>
        </w:rPr>
        <w:t xml:space="preserve">Una vez terminada la lista, se </w:t>
      </w:r>
      <w:r w:rsidR="001607FA" w:rsidRPr="00470BB2">
        <w:rPr>
          <w:rFonts w:eastAsiaTheme="minorHAnsi"/>
          <w:lang w:eastAsia="en-US"/>
        </w:rPr>
        <w:t>elaboró</w:t>
      </w:r>
      <w:r w:rsidRPr="00470BB2">
        <w:rPr>
          <w:rFonts w:eastAsiaTheme="minorHAnsi"/>
          <w:lang w:eastAsia="en-US"/>
        </w:rPr>
        <w:t xml:space="preserve"> un</w:t>
      </w:r>
      <w:r w:rsidR="00EE7F70" w:rsidRPr="00470BB2">
        <w:rPr>
          <w:rFonts w:eastAsiaTheme="minorHAnsi"/>
          <w:lang w:eastAsia="en-US"/>
        </w:rPr>
        <w:t xml:space="preserve"> borrador del</w:t>
      </w:r>
      <w:r w:rsidRPr="00470BB2">
        <w:rPr>
          <w:rFonts w:eastAsiaTheme="minorHAnsi"/>
          <w:lang w:eastAsia="en-US"/>
        </w:rPr>
        <w:t xml:space="preserve"> esquema de organización de la biblioteca según las necesidades prácticas del personal docente, basado en la proximidad entre materias y su futura ubicación en la biblioteca.</w:t>
      </w:r>
    </w:p>
    <w:p w14:paraId="6394C953" w14:textId="0E051021" w:rsidR="00277902" w:rsidRDefault="00277902" w:rsidP="00277902">
      <w:pPr>
        <w:rPr>
          <w:rFonts w:eastAsiaTheme="minorHAnsi"/>
          <w:lang w:eastAsia="en-US"/>
        </w:rPr>
      </w:pPr>
      <w:r w:rsidRPr="00470BB2">
        <w:rPr>
          <w:rFonts w:eastAsiaTheme="minorHAnsi"/>
          <w:lang w:eastAsia="en-US"/>
        </w:rPr>
        <w:t xml:space="preserve">Este esquema fue comparado con la jerarquía temática de la CDU, asignando los códigos de materia siguiendo los puntos comunes entre ambos. Al esquema de códigos de la CDU resultante se le fue aplicada la información recopilada en el primer </w:t>
      </w:r>
      <w:r w:rsidR="00960867" w:rsidRPr="00470BB2">
        <w:rPr>
          <w:rFonts w:eastAsiaTheme="minorHAnsi"/>
          <w:lang w:eastAsia="en-US"/>
        </w:rPr>
        <w:t>borrador</w:t>
      </w:r>
      <w:r w:rsidRPr="00470BB2">
        <w:rPr>
          <w:rFonts w:eastAsiaTheme="minorHAnsi"/>
          <w:lang w:eastAsia="en-US"/>
        </w:rPr>
        <w:t xml:space="preserve"> sobre la ordenación física de los recursos, </w:t>
      </w:r>
      <w:r w:rsidR="00470BB2" w:rsidRPr="00470BB2">
        <w:rPr>
          <w:rFonts w:eastAsiaTheme="minorHAnsi"/>
          <w:lang w:eastAsia="en-US"/>
        </w:rPr>
        <w:t>elaborando a su vez un documento relacionando cada código con su futura ubicación en la biblioteca</w:t>
      </w:r>
      <w:r w:rsidR="009B64AB">
        <w:rPr>
          <w:rFonts w:eastAsiaTheme="minorHAnsi"/>
          <w:lang w:eastAsia="en-US"/>
        </w:rPr>
        <w:t xml:space="preserve"> (ver</w:t>
      </w:r>
      <w:r w:rsidR="0016488E">
        <w:rPr>
          <w:rFonts w:eastAsiaTheme="minorHAnsi"/>
          <w:lang w:eastAsia="en-US"/>
        </w:rPr>
        <w:t xml:space="preserve"> </w:t>
      </w:r>
      <w:r w:rsidR="0016488E">
        <w:rPr>
          <w:rFonts w:eastAsiaTheme="minorHAnsi"/>
          <w:lang w:eastAsia="en-US"/>
        </w:rPr>
        <w:fldChar w:fldCharType="begin"/>
      </w:r>
      <w:r w:rsidR="0016488E">
        <w:rPr>
          <w:rFonts w:eastAsiaTheme="minorHAnsi"/>
          <w:lang w:eastAsia="en-US"/>
        </w:rPr>
        <w:instrText xml:space="preserve"> REF _Ref136303700 \h </w:instrText>
      </w:r>
      <w:r w:rsidR="0016488E">
        <w:rPr>
          <w:rFonts w:eastAsiaTheme="minorHAnsi"/>
          <w:lang w:eastAsia="en-US"/>
        </w:rPr>
      </w:r>
      <w:r w:rsidR="0016488E">
        <w:rPr>
          <w:rFonts w:eastAsiaTheme="minorHAnsi"/>
          <w:lang w:eastAsia="en-US"/>
        </w:rPr>
        <w:fldChar w:fldCharType="separate"/>
      </w:r>
      <w:r w:rsidR="0016488E">
        <w:t xml:space="preserve">ANEXO II. </w:t>
      </w:r>
      <w:proofErr w:type="spellStart"/>
      <w:r w:rsidR="0016488E">
        <w:t>CDUs</w:t>
      </w:r>
      <w:proofErr w:type="spellEnd"/>
      <w:r w:rsidR="0016488E">
        <w:t xml:space="preserve"> y Ubicación física</w:t>
      </w:r>
      <w:r w:rsidR="0016488E">
        <w:rPr>
          <w:rFonts w:eastAsiaTheme="minorHAnsi"/>
          <w:lang w:eastAsia="en-US"/>
        </w:rPr>
        <w:fldChar w:fldCharType="end"/>
      </w:r>
      <w:r w:rsidR="009B64AB">
        <w:rPr>
          <w:rFonts w:eastAsiaTheme="minorHAnsi"/>
          <w:lang w:eastAsia="en-US"/>
        </w:rPr>
        <w:t>)</w:t>
      </w:r>
      <w:r w:rsidR="008D55FC">
        <w:rPr>
          <w:rFonts w:eastAsiaTheme="minorHAnsi"/>
          <w:lang w:eastAsia="en-US"/>
        </w:rPr>
        <w:t>.</w:t>
      </w:r>
    </w:p>
    <w:p w14:paraId="6C3F0564" w14:textId="2875523A" w:rsidR="008C52C1" w:rsidRDefault="008C52C1" w:rsidP="008C52C1">
      <w:pPr>
        <w:pStyle w:val="Heading4"/>
      </w:pPr>
      <w:r>
        <w:t>Requisitos</w:t>
      </w:r>
      <w:r w:rsidRPr="00470BB2">
        <w:t xml:space="preserve"> del sistema de clasificación</w:t>
      </w:r>
    </w:p>
    <w:p w14:paraId="4D843D2A" w14:textId="0A20FE03" w:rsidR="00445C81" w:rsidRDefault="008C52C1" w:rsidP="008C52C1">
      <w:r>
        <w:t>Mediante entrevistas</w:t>
      </w:r>
      <w:r w:rsidR="007606EF">
        <w:t xml:space="preserve"> al personal docente</w:t>
      </w:r>
      <w:r w:rsidR="00D971B2">
        <w:t xml:space="preserve"> sobre </w:t>
      </w:r>
      <w:r w:rsidR="00A81684">
        <w:t xml:space="preserve">el </w:t>
      </w:r>
      <w:r w:rsidR="00D971B2">
        <w:t>uso de la biblioteca</w:t>
      </w:r>
      <w:r w:rsidR="00A81684">
        <w:t xml:space="preserve"> y </w:t>
      </w:r>
      <w:r w:rsidR="00D863AA">
        <w:t xml:space="preserve">de </w:t>
      </w:r>
      <w:r w:rsidR="00D971B2">
        <w:t>las asignaturas impartidas</w:t>
      </w:r>
      <w:r w:rsidR="00A81684">
        <w:t xml:space="preserve"> en el centro, así como la observación de</w:t>
      </w:r>
      <w:r w:rsidR="00272427">
        <w:t xml:space="preserve">l comportamiento informacional del alumnado, se definieron </w:t>
      </w:r>
      <w:r w:rsidR="00FA750C">
        <w:t xml:space="preserve">las siguientes características </w:t>
      </w:r>
      <w:r w:rsidR="00445C81">
        <w:t>propias a las que debe atenerse el sistema de clasificación</w:t>
      </w:r>
      <w:r w:rsidR="00E44485">
        <w:t>.</w:t>
      </w:r>
    </w:p>
    <w:p w14:paraId="351FFB28" w14:textId="7F2BB290" w:rsidR="00E44485" w:rsidRDefault="006F67B8" w:rsidP="008C52C1">
      <w:r>
        <w:t xml:space="preserve">Primero, el </w:t>
      </w:r>
      <w:r w:rsidR="00D37C01">
        <w:t xml:space="preserve">ámbito </w:t>
      </w:r>
      <w:r w:rsidR="00A6276B">
        <w:t xml:space="preserve">disciplinar </w:t>
      </w:r>
      <w:r w:rsidR="00F54122">
        <w:t>del centro</w:t>
      </w:r>
      <w:r w:rsidR="00A6276B">
        <w:t xml:space="preserve"> lleva a un énfasis en </w:t>
      </w:r>
      <w:r w:rsidR="00EA2844">
        <w:t xml:space="preserve">las materias relacionadas con el arte, por lo que </w:t>
      </w:r>
      <w:r w:rsidR="002150F4">
        <w:t xml:space="preserve">este es el área </w:t>
      </w:r>
      <w:r w:rsidR="00531772">
        <w:t xml:space="preserve">que requiere </w:t>
      </w:r>
      <w:r w:rsidR="00AD6C67">
        <w:t>la mayor especificidad categórica.</w:t>
      </w:r>
    </w:p>
    <w:p w14:paraId="6EC826E5" w14:textId="6EC4D543" w:rsidR="002602BE" w:rsidRDefault="006F41CF" w:rsidP="008C52C1">
      <w:r>
        <w:t xml:space="preserve">Segundo, en lo referente a las necesidades </w:t>
      </w:r>
      <w:r w:rsidR="004A3EE9">
        <w:t xml:space="preserve">de información de los usuarios, </w:t>
      </w:r>
      <w:r w:rsidR="009F78AF">
        <w:t xml:space="preserve">estas </w:t>
      </w:r>
      <w:r w:rsidR="004A3EE9">
        <w:t xml:space="preserve">se centran </w:t>
      </w:r>
      <w:r w:rsidR="00FB5BD4">
        <w:t xml:space="preserve">en </w:t>
      </w:r>
      <w:r w:rsidR="00F739C3">
        <w:t xml:space="preserve">guías técnicas y catálogos </w:t>
      </w:r>
      <w:r w:rsidR="00A42282">
        <w:t>de arte</w:t>
      </w:r>
      <w:r w:rsidR="008C4AFC">
        <w:t>, mientras que l</w:t>
      </w:r>
      <w:r w:rsidR="00C831A9">
        <w:t xml:space="preserve">os materiales menos consultados </w:t>
      </w:r>
      <w:r w:rsidR="003504C1">
        <w:t>son las obras de referencia y los textos de carácter divulgativo.</w:t>
      </w:r>
      <w:r w:rsidR="00764027">
        <w:t xml:space="preserve"> </w:t>
      </w:r>
      <w:r w:rsidR="00F22E6C">
        <w:t xml:space="preserve">Fue necesario </w:t>
      </w:r>
      <w:r w:rsidR="00824014">
        <w:t xml:space="preserve">equilibrar </w:t>
      </w:r>
      <w:r w:rsidR="009048A6">
        <w:t xml:space="preserve">facilidad de acceso a los recursos </w:t>
      </w:r>
      <w:r w:rsidR="00095157">
        <w:t xml:space="preserve">más utilizados </w:t>
      </w:r>
      <w:r w:rsidR="00913DE4">
        <w:t xml:space="preserve">con </w:t>
      </w:r>
      <w:r w:rsidR="009A03E1">
        <w:t xml:space="preserve">las </w:t>
      </w:r>
      <w:r w:rsidR="00352702">
        <w:t>limitaciones</w:t>
      </w:r>
      <w:r w:rsidR="009A03E1">
        <w:t xml:space="preserve"> </w:t>
      </w:r>
      <w:r w:rsidR="007B798E">
        <w:t>de</w:t>
      </w:r>
      <w:r w:rsidR="00663B67">
        <w:t>l</w:t>
      </w:r>
      <w:r w:rsidR="007B798E">
        <w:t xml:space="preserve"> espacio</w:t>
      </w:r>
      <w:r w:rsidR="00B246E2">
        <w:t xml:space="preserve"> </w:t>
      </w:r>
      <w:r w:rsidR="00352702">
        <w:t xml:space="preserve">disponible a hora de </w:t>
      </w:r>
      <w:r w:rsidR="005A7B8C">
        <w:t xml:space="preserve">elaborar </w:t>
      </w:r>
      <w:r w:rsidR="00F22E6C">
        <w:t>la relación física</w:t>
      </w:r>
      <w:r w:rsidR="005A7B8C">
        <w:t xml:space="preserve"> de </w:t>
      </w:r>
      <w:r w:rsidR="007B22BA">
        <w:t>las materias.</w:t>
      </w:r>
    </w:p>
    <w:p w14:paraId="5D9E8B48" w14:textId="576E4C6E" w:rsidR="00812905" w:rsidRDefault="00216EC6" w:rsidP="008C52C1">
      <w:r>
        <w:t>Por último</w:t>
      </w:r>
      <w:r w:rsidR="00E74572">
        <w:t xml:space="preserve">, </w:t>
      </w:r>
      <w:r w:rsidR="00C846E8">
        <w:t xml:space="preserve">al trabajar con un fondo </w:t>
      </w:r>
      <w:r w:rsidR="007001A1">
        <w:t xml:space="preserve">tan </w:t>
      </w:r>
      <w:r w:rsidR="001E74DA">
        <w:t>especializado</w:t>
      </w:r>
      <w:r w:rsidR="00F92868">
        <w:t xml:space="preserve"> pronto qued</w:t>
      </w:r>
      <w:r w:rsidR="00AB520C">
        <w:t xml:space="preserve">ó claro </w:t>
      </w:r>
      <w:r w:rsidR="00A715F5">
        <w:t xml:space="preserve">que </w:t>
      </w:r>
      <w:r w:rsidR="00465826">
        <w:t>las</w:t>
      </w:r>
      <w:r w:rsidR="00AB520C">
        <w:t xml:space="preserve"> divisiones </w:t>
      </w:r>
      <w:r w:rsidR="00395C51">
        <w:t xml:space="preserve">de la </w:t>
      </w:r>
      <w:r w:rsidR="005F3D0B">
        <w:t xml:space="preserve">tabla </w:t>
      </w:r>
      <w:r w:rsidR="00F81767" w:rsidRPr="00F81767">
        <w:t>7</w:t>
      </w:r>
      <w:r w:rsidR="00C91D38">
        <w:t xml:space="preserve"> </w:t>
      </w:r>
      <w:r w:rsidR="005F3D0B">
        <w:t>(</w:t>
      </w:r>
      <w:r w:rsidR="00F81767" w:rsidRPr="00F81767">
        <w:t>Bellas artes. Juegos. Espectáculos. Deportes</w:t>
      </w:r>
      <w:r w:rsidR="005F3D0B">
        <w:t>)</w:t>
      </w:r>
      <w:r w:rsidR="00F81767">
        <w:t xml:space="preserve"> de la </w:t>
      </w:r>
      <w:r w:rsidR="00395C51">
        <w:t>CDU</w:t>
      </w:r>
      <w:r w:rsidR="00A715F5">
        <w:t xml:space="preserve"> resultarían insuficientes </w:t>
      </w:r>
      <w:r w:rsidR="005F3D0B">
        <w:t xml:space="preserve">para </w:t>
      </w:r>
      <w:r w:rsidR="00A715F5">
        <w:t xml:space="preserve">cumplir </w:t>
      </w:r>
      <w:r w:rsidR="00896FE3">
        <w:t xml:space="preserve">los requisitos </w:t>
      </w:r>
      <w:r w:rsidR="00812905">
        <w:t xml:space="preserve">de ordenación. Se </w:t>
      </w:r>
      <w:r w:rsidR="00796F0B">
        <w:t xml:space="preserve">analizó la posibilidad de </w:t>
      </w:r>
      <w:r w:rsidR="003B7355">
        <w:t xml:space="preserve">utilizar </w:t>
      </w:r>
      <w:r w:rsidR="00705090">
        <w:t xml:space="preserve">términos más </w:t>
      </w:r>
      <w:r w:rsidR="003B7355">
        <w:t xml:space="preserve">específicos </w:t>
      </w:r>
      <w:r w:rsidR="00951B49">
        <w:t>encontrados en</w:t>
      </w:r>
      <w:r w:rsidR="003B7355">
        <w:t xml:space="preserve"> otras tablas</w:t>
      </w:r>
      <w:r w:rsidR="00C91D38">
        <w:t xml:space="preserve">, pero se consideró </w:t>
      </w:r>
      <w:r w:rsidR="00847FA5">
        <w:t>que añadía demasiada complejidad a la hora de asignar códigos de materia y ordenar los volúmenes</w:t>
      </w:r>
      <w:r w:rsidR="003828C0">
        <w:t xml:space="preserve">, además de la confusión adicional al buscar </w:t>
      </w:r>
      <w:r w:rsidR="00133B4A">
        <w:t xml:space="preserve">recursos, </w:t>
      </w:r>
      <w:r w:rsidR="00847FA5">
        <w:t>por lo que</w:t>
      </w:r>
      <w:r w:rsidR="00133B4A">
        <w:t xml:space="preserve"> se optó por </w:t>
      </w:r>
      <w:r w:rsidR="00E306FD">
        <w:t xml:space="preserve">servirse </w:t>
      </w:r>
      <w:r w:rsidR="00133B4A">
        <w:t xml:space="preserve">del auxiliar de asterisco (*) para </w:t>
      </w:r>
      <w:r w:rsidR="00E306FD">
        <w:t xml:space="preserve">hacer uso de </w:t>
      </w:r>
      <w:r w:rsidR="00575952" w:rsidRPr="00575952">
        <w:t>notaciones ajenas a la CDU</w:t>
      </w:r>
      <w:r w:rsidR="004A5C85">
        <w:t>. Para componer estas notaciones se usaron numeraciones propias de la CDU</w:t>
      </w:r>
      <w:r w:rsidR="00680670">
        <w:t xml:space="preserve"> </w:t>
      </w:r>
      <w:r w:rsidR="00D714E8">
        <w:t xml:space="preserve">y la numeración de tipos de joyas del manual </w:t>
      </w:r>
      <w:r w:rsidR="00D714E8" w:rsidRPr="00D714E8">
        <w:rPr>
          <w:highlight w:val="red"/>
        </w:rPr>
        <w:t>poner</w:t>
      </w:r>
    </w:p>
    <w:p w14:paraId="08BF7592" w14:textId="117C57D3" w:rsidR="00D714E8" w:rsidRDefault="00D714E8" w:rsidP="008C52C1">
      <w:r w:rsidRPr="00D714E8">
        <w:rPr>
          <w:highlight w:val="red"/>
        </w:rPr>
        <w:t>Ejemplos: moda y catálogos joyas</w:t>
      </w:r>
    </w:p>
    <w:p w14:paraId="650660D5" w14:textId="68DA416C" w:rsidR="00E86877" w:rsidRPr="00FB0507" w:rsidRDefault="00E86877" w:rsidP="00277902">
      <w:pPr>
        <w:rPr>
          <w:rFonts w:eastAsiaTheme="minorHAnsi"/>
          <w:lang w:eastAsia="en-US"/>
        </w:rPr>
      </w:pPr>
      <w:r w:rsidRPr="00FB0507">
        <w:rPr>
          <w:rFonts w:eastAsiaTheme="minorHAnsi"/>
          <w:lang w:eastAsia="en-US"/>
        </w:rPr>
        <w:t xml:space="preserve">La clasificación definida completa se muestra en el </w:t>
      </w:r>
      <w:hyperlink w:anchor="_ANEXO_I._Clasificación" w:history="1">
        <w:r w:rsidRPr="00216EC6">
          <w:rPr>
            <w:rStyle w:val="Hyperlink"/>
            <w:rFonts w:eastAsiaTheme="minorHAnsi"/>
            <w:color w:val="404040" w:themeColor="text1" w:themeTint="BF"/>
            <w:lang w:eastAsia="en-US"/>
          </w:rPr>
          <w:t>Anexo I.</w:t>
        </w:r>
        <w:r w:rsidR="00216EC6" w:rsidRPr="00216EC6">
          <w:rPr>
            <w:rStyle w:val="Hyperlink"/>
            <w:rFonts w:eastAsiaTheme="minorHAnsi"/>
            <w:color w:val="404040" w:themeColor="text1" w:themeTint="BF"/>
            <w:lang w:eastAsia="en-US"/>
          </w:rPr>
          <w:t xml:space="preserve"> Clasificación temática</w:t>
        </w:r>
      </w:hyperlink>
      <w:r w:rsidR="00216EC6">
        <w:rPr>
          <w:rFonts w:eastAsiaTheme="minorHAnsi"/>
          <w:lang w:eastAsia="en-US"/>
        </w:rPr>
        <w:t>.</w:t>
      </w:r>
      <w:r w:rsidR="00D714E8" w:rsidRPr="00FB0507">
        <w:rPr>
          <w:rFonts w:eastAsiaTheme="minorHAnsi"/>
          <w:lang w:eastAsia="en-US"/>
        </w:rPr>
        <w:t xml:space="preserve"> La división a primer nivel es la misma </w:t>
      </w:r>
      <w:r w:rsidR="0003330E" w:rsidRPr="00FB0507">
        <w:rPr>
          <w:rFonts w:eastAsiaTheme="minorHAnsi"/>
          <w:lang w:eastAsia="en-US"/>
        </w:rPr>
        <w:t xml:space="preserve">hallada en la CDU. </w:t>
      </w:r>
      <w:r w:rsidR="00825352" w:rsidRPr="00FB0507">
        <w:rPr>
          <w:rFonts w:eastAsiaTheme="minorHAnsi"/>
          <w:lang w:eastAsia="en-US"/>
        </w:rPr>
        <w:t>En l</w:t>
      </w:r>
      <w:r w:rsidRPr="00FB0507">
        <w:rPr>
          <w:rFonts w:eastAsiaTheme="minorHAnsi"/>
          <w:lang w:eastAsia="en-US"/>
        </w:rPr>
        <w:t xml:space="preserve">a tabla siguiente </w:t>
      </w:r>
      <w:r w:rsidR="00825352" w:rsidRPr="00FB0507">
        <w:rPr>
          <w:rFonts w:eastAsiaTheme="minorHAnsi"/>
          <w:lang w:eastAsia="en-US"/>
        </w:rPr>
        <w:t xml:space="preserve">se </w:t>
      </w:r>
      <w:r w:rsidR="0003330E" w:rsidRPr="00FB0507">
        <w:rPr>
          <w:rFonts w:eastAsiaTheme="minorHAnsi"/>
          <w:lang w:eastAsia="en-US"/>
        </w:rPr>
        <w:t xml:space="preserve">muestran las </w:t>
      </w:r>
      <w:r w:rsidR="00E6297E">
        <w:rPr>
          <w:rFonts w:eastAsiaTheme="minorHAnsi"/>
          <w:lang w:eastAsia="en-US"/>
        </w:rPr>
        <w:t xml:space="preserve">divisiones de segundo nivel </w:t>
      </w:r>
      <w:r w:rsidR="0003330E" w:rsidRPr="00FB0507">
        <w:rPr>
          <w:rFonts w:eastAsiaTheme="minorHAnsi"/>
          <w:lang w:eastAsia="en-US"/>
        </w:rPr>
        <w:t>de</w:t>
      </w:r>
      <w:r w:rsidR="008F0BF3">
        <w:rPr>
          <w:rFonts w:eastAsiaTheme="minorHAnsi"/>
          <w:lang w:eastAsia="en-US"/>
        </w:rPr>
        <w:t xml:space="preserve">l </w:t>
      </w:r>
      <w:r w:rsidR="00FB0507" w:rsidRPr="00FB0507">
        <w:rPr>
          <w:rFonts w:eastAsiaTheme="minorHAnsi"/>
          <w:lang w:eastAsia="en-US"/>
        </w:rPr>
        <w:t>7</w:t>
      </w:r>
      <w:r w:rsidR="00BD707C">
        <w:rPr>
          <w:rFonts w:eastAsiaTheme="minorHAnsi"/>
          <w:lang w:eastAsia="en-US"/>
        </w:rPr>
        <w:t xml:space="preserve"> </w:t>
      </w:r>
      <w:r w:rsidR="008F0BF3">
        <w:rPr>
          <w:rFonts w:eastAsiaTheme="minorHAnsi"/>
          <w:lang w:eastAsia="en-US"/>
        </w:rPr>
        <w:t>–</w:t>
      </w:r>
      <w:r w:rsidR="00BD707C">
        <w:rPr>
          <w:rFonts w:eastAsiaTheme="minorHAnsi"/>
          <w:lang w:eastAsia="en-US"/>
        </w:rPr>
        <w:t xml:space="preserve"> </w:t>
      </w:r>
      <w:r w:rsidR="008F0BF3">
        <w:rPr>
          <w:rFonts w:eastAsiaTheme="minorHAnsi"/>
          <w:lang w:eastAsia="en-US"/>
        </w:rPr>
        <w:t>d</w:t>
      </w:r>
      <w:r w:rsidR="00FB0507" w:rsidRPr="00FB0507">
        <w:rPr>
          <w:rFonts w:eastAsiaTheme="minorHAnsi"/>
          <w:lang w:eastAsia="en-US"/>
        </w:rPr>
        <w:t>isciplinas artísticas</w:t>
      </w:r>
      <w:r w:rsidR="00216EC6">
        <w:rPr>
          <w:rFonts w:eastAsiaTheme="minorHAnsi"/>
          <w:lang w:eastAsia="en-US"/>
        </w:rPr>
        <w:t>.</w:t>
      </w:r>
    </w:p>
    <w:p w14:paraId="7C7F1936" w14:textId="77777777" w:rsidR="00E36D9E" w:rsidRPr="00BD707C" w:rsidRDefault="00E36D9E" w:rsidP="00277902">
      <w:pPr>
        <w:rPr>
          <w:rFonts w:eastAsiaTheme="minorHAnsi"/>
          <w:sz w:val="22"/>
          <w:szCs w:val="20"/>
          <w:highlight w:val="magenta"/>
          <w:lang w:eastAsia="en-US"/>
        </w:rPr>
      </w:pPr>
    </w:p>
    <w:tbl>
      <w:tblPr>
        <w:tblW w:w="6400" w:type="dxa"/>
        <w:tblInd w:w="993" w:type="dxa"/>
        <w:tblCellMar>
          <w:left w:w="70" w:type="dxa"/>
          <w:right w:w="70" w:type="dxa"/>
        </w:tblCellMar>
        <w:tblLook w:val="04A0" w:firstRow="1" w:lastRow="0" w:firstColumn="1" w:lastColumn="0" w:noHBand="0" w:noVBand="1"/>
      </w:tblPr>
      <w:tblGrid>
        <w:gridCol w:w="4252"/>
        <w:gridCol w:w="2148"/>
      </w:tblGrid>
      <w:tr w:rsidR="00E600A8" w:rsidRPr="00BD707C" w14:paraId="69DD6030" w14:textId="77777777" w:rsidTr="00C06A78">
        <w:trPr>
          <w:trHeight w:val="300"/>
        </w:trPr>
        <w:tc>
          <w:tcPr>
            <w:tcW w:w="4252" w:type="dxa"/>
            <w:tcBorders>
              <w:top w:val="nil"/>
              <w:left w:val="nil"/>
              <w:bottom w:val="single" w:sz="4" w:space="0" w:color="auto"/>
              <w:right w:val="nil"/>
            </w:tcBorders>
            <w:shd w:val="clear" w:color="auto" w:fill="D0CECE" w:themeFill="background2" w:themeFillShade="E6"/>
            <w:noWrap/>
            <w:vAlign w:val="bottom"/>
            <w:hideMark/>
          </w:tcPr>
          <w:p w14:paraId="5B9D0C4A" w14:textId="355AB43F" w:rsidR="00E600A8" w:rsidRPr="00BD707C" w:rsidRDefault="00BD707C" w:rsidP="00BD707C">
            <w:pPr>
              <w:spacing w:before="0" w:line="240" w:lineRule="auto"/>
              <w:jc w:val="left"/>
              <w:rPr>
                <w:rFonts w:asciiTheme="minorHAnsi" w:hAnsiTheme="minorHAnsi" w:cstheme="minorHAnsi"/>
                <w:b/>
                <w:bCs/>
                <w:kern w:val="0"/>
                <w:sz w:val="22"/>
                <w14:ligatures w14:val="none"/>
              </w:rPr>
            </w:pPr>
            <w:r w:rsidRPr="00BD707C">
              <w:rPr>
                <w:rFonts w:asciiTheme="minorHAnsi" w:hAnsiTheme="minorHAnsi" w:cstheme="minorHAnsi"/>
                <w:b/>
                <w:bCs/>
                <w:kern w:val="0"/>
                <w:sz w:val="22"/>
                <w14:ligatures w14:val="none"/>
              </w:rPr>
              <w:t>Materia</w:t>
            </w:r>
          </w:p>
        </w:tc>
        <w:tc>
          <w:tcPr>
            <w:tcW w:w="2148" w:type="dxa"/>
            <w:tcBorders>
              <w:top w:val="nil"/>
              <w:left w:val="nil"/>
              <w:bottom w:val="single" w:sz="4" w:space="0" w:color="auto"/>
              <w:right w:val="nil"/>
            </w:tcBorders>
            <w:shd w:val="clear" w:color="auto" w:fill="D0CECE" w:themeFill="background2" w:themeFillShade="E6"/>
            <w:noWrap/>
            <w:vAlign w:val="bottom"/>
            <w:hideMark/>
          </w:tcPr>
          <w:p w14:paraId="32ED6B85" w14:textId="77674089" w:rsidR="00E600A8" w:rsidRPr="00BD707C" w:rsidRDefault="00E600A8" w:rsidP="00BD707C">
            <w:pPr>
              <w:spacing w:before="0" w:line="240" w:lineRule="auto"/>
              <w:ind w:firstLineChars="100" w:firstLine="220"/>
              <w:jc w:val="left"/>
              <w:rPr>
                <w:rFonts w:asciiTheme="minorHAnsi" w:hAnsiTheme="minorHAnsi" w:cstheme="minorHAnsi"/>
                <w:b/>
                <w:bCs/>
                <w:kern w:val="0"/>
                <w:sz w:val="22"/>
                <w14:ligatures w14:val="none"/>
              </w:rPr>
            </w:pPr>
            <w:r w:rsidRPr="00BD707C">
              <w:rPr>
                <w:rFonts w:asciiTheme="minorHAnsi" w:hAnsiTheme="minorHAnsi" w:cstheme="minorHAnsi"/>
                <w:b/>
                <w:bCs/>
                <w:kern w:val="0"/>
                <w:sz w:val="22"/>
                <w14:ligatures w14:val="none"/>
              </w:rPr>
              <w:t>CDU</w:t>
            </w:r>
          </w:p>
        </w:tc>
      </w:tr>
      <w:tr w:rsidR="00E600A8" w:rsidRPr="00BD707C" w14:paraId="55C91589" w14:textId="77777777" w:rsidTr="00C06A78">
        <w:trPr>
          <w:trHeight w:val="300"/>
        </w:trPr>
        <w:tc>
          <w:tcPr>
            <w:tcW w:w="4252" w:type="dxa"/>
            <w:tcBorders>
              <w:top w:val="single" w:sz="4" w:space="0" w:color="auto"/>
              <w:left w:val="nil"/>
              <w:bottom w:val="single" w:sz="4" w:space="0" w:color="595959" w:themeColor="text1" w:themeTint="A6"/>
              <w:right w:val="single" w:sz="4" w:space="0" w:color="595959" w:themeColor="text1" w:themeTint="A6"/>
            </w:tcBorders>
            <w:shd w:val="clear" w:color="auto" w:fill="auto"/>
            <w:noWrap/>
            <w:vAlign w:val="bottom"/>
          </w:tcPr>
          <w:p w14:paraId="6CC0068C" w14:textId="2941832C" w:rsidR="00E600A8" w:rsidRPr="00BD707C" w:rsidRDefault="00281E74">
            <w:pPr>
              <w:spacing w:before="0" w:line="240" w:lineRule="auto"/>
              <w:jc w:val="left"/>
              <w:rPr>
                <w:kern w:val="0"/>
                <w:sz w:val="22"/>
                <w:highlight w:val="red"/>
                <w14:ligatures w14:val="none"/>
              </w:rPr>
            </w:pPr>
            <w:r w:rsidRPr="00BD707C">
              <w:rPr>
                <w:kern w:val="0"/>
                <w:sz w:val="22"/>
                <w14:ligatures w14:val="none"/>
              </w:rPr>
              <w:t>Historia general del arte</w:t>
            </w:r>
            <w:r w:rsidR="00083C43" w:rsidRPr="00BD707C">
              <w:rPr>
                <w:kern w:val="0"/>
                <w:sz w:val="22"/>
                <w14:ligatures w14:val="none"/>
              </w:rPr>
              <w:t>.</w:t>
            </w:r>
          </w:p>
        </w:tc>
        <w:tc>
          <w:tcPr>
            <w:tcW w:w="2148" w:type="dxa"/>
            <w:tcBorders>
              <w:top w:val="single" w:sz="4" w:space="0" w:color="auto"/>
              <w:left w:val="single" w:sz="4" w:space="0" w:color="595959" w:themeColor="text1" w:themeTint="A6"/>
              <w:bottom w:val="single" w:sz="4" w:space="0" w:color="595959" w:themeColor="text1" w:themeTint="A6"/>
              <w:right w:val="nil"/>
            </w:tcBorders>
            <w:shd w:val="clear" w:color="auto" w:fill="auto"/>
            <w:noWrap/>
            <w:vAlign w:val="bottom"/>
          </w:tcPr>
          <w:p w14:paraId="1DC82565" w14:textId="6E21E531" w:rsidR="00E600A8" w:rsidRPr="00BD707C" w:rsidRDefault="00E35EBA" w:rsidP="00E600A8">
            <w:pPr>
              <w:spacing w:before="0" w:line="240" w:lineRule="auto"/>
              <w:jc w:val="center"/>
              <w:rPr>
                <w:kern w:val="0"/>
                <w:sz w:val="22"/>
                <w:highlight w:val="red"/>
                <w14:ligatures w14:val="none"/>
              </w:rPr>
            </w:pPr>
            <w:r w:rsidRPr="00BD707C">
              <w:rPr>
                <w:kern w:val="0"/>
                <w:sz w:val="22"/>
                <w14:ligatures w14:val="none"/>
              </w:rPr>
              <w:t>7(091)</w:t>
            </w:r>
            <w:r w:rsidRPr="00BD707C">
              <w:rPr>
                <w:kern w:val="0"/>
                <w:sz w:val="22"/>
                <w14:ligatures w14:val="none"/>
              </w:rPr>
              <w:tab/>
            </w:r>
          </w:p>
        </w:tc>
      </w:tr>
      <w:tr w:rsidR="00E600A8" w:rsidRPr="00BD707C" w14:paraId="4CDFC90D"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1E4C02C3" w14:textId="4E1F7E6A" w:rsidR="00E600A8" w:rsidRPr="00BD707C" w:rsidRDefault="009F13AF">
            <w:pPr>
              <w:spacing w:before="0" w:line="240" w:lineRule="auto"/>
              <w:jc w:val="left"/>
              <w:rPr>
                <w:kern w:val="0"/>
                <w:sz w:val="22"/>
                <w:highlight w:val="red"/>
                <w14:ligatures w14:val="none"/>
              </w:rPr>
            </w:pPr>
            <w:r w:rsidRPr="00BD707C">
              <w:rPr>
                <w:kern w:val="0"/>
                <w:sz w:val="22"/>
                <w14:ligatures w14:val="none"/>
              </w:rPr>
              <w:t>Diseño. Principios del diseño, diseño de productos</w:t>
            </w:r>
            <w:r w:rsidR="00083C43" w:rsidRPr="00BD707C">
              <w:rPr>
                <w:kern w:val="0"/>
                <w:sz w:val="22"/>
                <w14:ligatures w14:val="none"/>
              </w:rPr>
              <w:t>.</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6512AC15" w14:textId="45859C73" w:rsidR="00E600A8" w:rsidRPr="00BD707C" w:rsidRDefault="009B1FDC" w:rsidP="00E600A8">
            <w:pPr>
              <w:spacing w:before="0" w:line="240" w:lineRule="auto"/>
              <w:jc w:val="center"/>
              <w:rPr>
                <w:kern w:val="0"/>
                <w:sz w:val="22"/>
                <w:highlight w:val="red"/>
                <w14:ligatures w14:val="none"/>
              </w:rPr>
            </w:pPr>
            <w:r w:rsidRPr="00BD707C">
              <w:rPr>
                <w:kern w:val="0"/>
                <w:sz w:val="22"/>
                <w14:ligatures w14:val="none"/>
              </w:rPr>
              <w:t>7.01</w:t>
            </w:r>
          </w:p>
        </w:tc>
      </w:tr>
      <w:tr w:rsidR="00E600A8" w:rsidRPr="00BD707C" w14:paraId="2B19E20D"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4030E2CC" w14:textId="42C657B4" w:rsidR="00E600A8" w:rsidRPr="00BD707C" w:rsidRDefault="00B85E73" w:rsidP="00B85E73">
            <w:pPr>
              <w:rPr>
                <w:sz w:val="22"/>
              </w:rPr>
            </w:pPr>
            <w:r w:rsidRPr="00BD707C">
              <w:rPr>
                <w:sz w:val="22"/>
              </w:rPr>
              <w:t>Materiales del arte</w:t>
            </w:r>
            <w:r w:rsidR="00083C43" w:rsidRPr="00BD707C">
              <w:rPr>
                <w:sz w:val="22"/>
              </w:rPr>
              <w:t>.</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2E79753E" w14:textId="2EFDF32D" w:rsidR="00E600A8" w:rsidRPr="00BD707C" w:rsidRDefault="00B607B6" w:rsidP="00E600A8">
            <w:pPr>
              <w:spacing w:before="0" w:line="240" w:lineRule="auto"/>
              <w:jc w:val="center"/>
              <w:rPr>
                <w:kern w:val="0"/>
                <w:sz w:val="22"/>
                <w:highlight w:val="red"/>
                <w14:ligatures w14:val="none"/>
              </w:rPr>
            </w:pPr>
            <w:r w:rsidRPr="00BD707C">
              <w:rPr>
                <w:kern w:val="0"/>
                <w:sz w:val="22"/>
                <w14:ligatures w14:val="none"/>
              </w:rPr>
              <w:t>7-03</w:t>
            </w:r>
          </w:p>
        </w:tc>
      </w:tr>
      <w:tr w:rsidR="00E600A8" w:rsidRPr="00BD707C" w14:paraId="76B22A87"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1B01D422" w14:textId="6D7F2BF5" w:rsidR="00E600A8" w:rsidRPr="00BD707C" w:rsidRDefault="00083C43">
            <w:pPr>
              <w:spacing w:before="0" w:line="240" w:lineRule="auto"/>
              <w:jc w:val="left"/>
              <w:rPr>
                <w:kern w:val="0"/>
                <w:sz w:val="22"/>
                <w:highlight w:val="red"/>
                <w14:ligatures w14:val="none"/>
              </w:rPr>
            </w:pPr>
            <w:r w:rsidRPr="00BD707C">
              <w:rPr>
                <w:kern w:val="0"/>
                <w:sz w:val="22"/>
                <w14:ligatures w14:val="none"/>
              </w:rPr>
              <w:t>Artes plásticas. Artesanía.</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3033D3CD" w14:textId="6C7D8B36" w:rsidR="00E600A8" w:rsidRPr="00BD707C" w:rsidRDefault="00670A04" w:rsidP="00E600A8">
            <w:pPr>
              <w:spacing w:before="0" w:line="240" w:lineRule="auto"/>
              <w:jc w:val="center"/>
              <w:rPr>
                <w:kern w:val="0"/>
                <w:sz w:val="22"/>
                <w:highlight w:val="red"/>
                <w14:ligatures w14:val="none"/>
              </w:rPr>
            </w:pPr>
            <w:r w:rsidRPr="00BD707C">
              <w:rPr>
                <w:kern w:val="0"/>
                <w:sz w:val="22"/>
                <w14:ligatures w14:val="none"/>
              </w:rPr>
              <w:t>73</w:t>
            </w:r>
          </w:p>
        </w:tc>
      </w:tr>
      <w:tr w:rsidR="00E600A8" w:rsidRPr="00BD707C" w14:paraId="4C74C606"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2C16857D" w14:textId="4525614C" w:rsidR="00E600A8" w:rsidRPr="00BD707C" w:rsidRDefault="002D5EA6" w:rsidP="002D5EA6">
            <w:pPr>
              <w:rPr>
                <w:sz w:val="22"/>
              </w:rPr>
            </w:pPr>
            <w:r w:rsidRPr="00BD707C">
              <w:rPr>
                <w:sz w:val="22"/>
              </w:rPr>
              <w:t>Metalistería: joyería y orfebrería.</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770BDD68" w14:textId="0C5B3985" w:rsidR="00E600A8" w:rsidRPr="00BD707C" w:rsidRDefault="00A062E5" w:rsidP="00E600A8">
            <w:pPr>
              <w:spacing w:before="0" w:line="240" w:lineRule="auto"/>
              <w:jc w:val="center"/>
              <w:rPr>
                <w:kern w:val="0"/>
                <w:sz w:val="22"/>
                <w:highlight w:val="red"/>
                <w14:ligatures w14:val="none"/>
              </w:rPr>
            </w:pPr>
            <w:r w:rsidRPr="00BD707C">
              <w:rPr>
                <w:kern w:val="0"/>
                <w:sz w:val="22"/>
                <w14:ligatures w14:val="none"/>
              </w:rPr>
              <w:t>739</w:t>
            </w:r>
          </w:p>
        </w:tc>
      </w:tr>
      <w:tr w:rsidR="00E600A8" w:rsidRPr="00BD707C" w14:paraId="5ABFF245"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36DDC2ED" w14:textId="1F1E3D83" w:rsidR="00E600A8" w:rsidRPr="00BD707C" w:rsidRDefault="00B6269D">
            <w:pPr>
              <w:spacing w:before="0" w:line="240" w:lineRule="auto"/>
              <w:jc w:val="left"/>
              <w:rPr>
                <w:kern w:val="0"/>
                <w:sz w:val="22"/>
                <w:highlight w:val="red"/>
                <w14:ligatures w14:val="none"/>
              </w:rPr>
            </w:pPr>
            <w:r w:rsidRPr="00BD707C">
              <w:rPr>
                <w:kern w:val="0"/>
                <w:sz w:val="22"/>
                <w14:ligatures w14:val="none"/>
              </w:rPr>
              <w:t>Pintura y dibujo.</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748BC367" w14:textId="248C251A" w:rsidR="00E600A8" w:rsidRPr="00BD707C" w:rsidRDefault="00A66C82" w:rsidP="00E600A8">
            <w:pPr>
              <w:spacing w:before="0" w:line="240" w:lineRule="auto"/>
              <w:jc w:val="center"/>
              <w:rPr>
                <w:kern w:val="0"/>
                <w:sz w:val="22"/>
                <w:highlight w:val="red"/>
                <w14:ligatures w14:val="none"/>
              </w:rPr>
            </w:pPr>
            <w:r w:rsidRPr="00BD707C">
              <w:rPr>
                <w:kern w:val="0"/>
                <w:sz w:val="22"/>
                <w14:ligatures w14:val="none"/>
              </w:rPr>
              <w:t>741</w:t>
            </w:r>
          </w:p>
        </w:tc>
      </w:tr>
      <w:tr w:rsidR="00B6269D" w:rsidRPr="00BD707C" w14:paraId="74BF8877"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41A9EFEB" w14:textId="0C8C9157" w:rsidR="00B6269D" w:rsidRPr="00BD707C" w:rsidRDefault="00517291" w:rsidP="00517291">
            <w:pPr>
              <w:rPr>
                <w:sz w:val="22"/>
              </w:rPr>
            </w:pPr>
            <w:r w:rsidRPr="00BD707C">
              <w:rPr>
                <w:sz w:val="22"/>
              </w:rPr>
              <w:t>Artes decorativas y decoración de interiores.</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2F65F046" w14:textId="390531CD" w:rsidR="00B6269D" w:rsidRPr="00BD707C" w:rsidRDefault="00655851" w:rsidP="00E600A8">
            <w:pPr>
              <w:spacing w:before="0" w:line="240" w:lineRule="auto"/>
              <w:jc w:val="center"/>
              <w:rPr>
                <w:kern w:val="0"/>
                <w:sz w:val="22"/>
                <w14:ligatures w14:val="none"/>
              </w:rPr>
            </w:pPr>
            <w:r w:rsidRPr="00BD707C">
              <w:rPr>
                <w:kern w:val="0"/>
                <w:sz w:val="22"/>
                <w14:ligatures w14:val="none"/>
              </w:rPr>
              <w:t>745</w:t>
            </w:r>
          </w:p>
        </w:tc>
      </w:tr>
      <w:tr w:rsidR="00655851" w:rsidRPr="00BD707C" w14:paraId="36BF5AFA"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1073DEEC" w14:textId="5D10B0FD" w:rsidR="00655851" w:rsidRPr="00BD707C" w:rsidRDefault="007E4B7E" w:rsidP="00517291">
            <w:pPr>
              <w:rPr>
                <w:sz w:val="22"/>
              </w:rPr>
            </w:pPr>
            <w:r w:rsidRPr="00BD707C">
              <w:rPr>
                <w:sz w:val="22"/>
              </w:rPr>
              <w:t>Vidrios artísticos.</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483BBC9B" w14:textId="14C1A906" w:rsidR="00655851" w:rsidRPr="00BD707C" w:rsidRDefault="00FE3F09" w:rsidP="00E600A8">
            <w:pPr>
              <w:spacing w:before="0" w:line="240" w:lineRule="auto"/>
              <w:jc w:val="center"/>
              <w:rPr>
                <w:kern w:val="0"/>
                <w:sz w:val="22"/>
                <w14:ligatures w14:val="none"/>
              </w:rPr>
            </w:pPr>
            <w:r w:rsidRPr="00BD707C">
              <w:rPr>
                <w:kern w:val="0"/>
                <w:sz w:val="22"/>
                <w14:ligatures w14:val="none"/>
              </w:rPr>
              <w:t>748</w:t>
            </w:r>
          </w:p>
        </w:tc>
      </w:tr>
      <w:tr w:rsidR="00655851" w:rsidRPr="00BD707C" w14:paraId="1367D7A5"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0EC82E5B" w14:textId="5E0FC027" w:rsidR="00655851" w:rsidRPr="00BD707C" w:rsidRDefault="001C634F" w:rsidP="00517291">
            <w:pPr>
              <w:rPr>
                <w:sz w:val="22"/>
              </w:rPr>
            </w:pPr>
            <w:r w:rsidRPr="00BD707C">
              <w:rPr>
                <w:sz w:val="22"/>
              </w:rPr>
              <w:t>Fotografía.</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30A70B43" w14:textId="0CF54916" w:rsidR="00655851" w:rsidRPr="00BD707C" w:rsidRDefault="001A3A3D" w:rsidP="00E600A8">
            <w:pPr>
              <w:spacing w:before="0" w:line="240" w:lineRule="auto"/>
              <w:jc w:val="center"/>
              <w:rPr>
                <w:kern w:val="0"/>
                <w:sz w:val="22"/>
                <w14:ligatures w14:val="none"/>
              </w:rPr>
            </w:pPr>
            <w:r w:rsidRPr="00BD707C">
              <w:rPr>
                <w:kern w:val="0"/>
                <w:sz w:val="22"/>
                <w14:ligatures w14:val="none"/>
              </w:rPr>
              <w:t>77</w:t>
            </w:r>
          </w:p>
        </w:tc>
      </w:tr>
      <w:tr w:rsidR="00655851" w:rsidRPr="00BD707C" w14:paraId="291ECF00" w14:textId="77777777" w:rsidTr="00C06A78">
        <w:trPr>
          <w:trHeight w:val="300"/>
        </w:trPr>
        <w:tc>
          <w:tcPr>
            <w:tcW w:w="4252" w:type="dxa"/>
            <w:tcBorders>
              <w:top w:val="single" w:sz="4" w:space="0" w:color="595959" w:themeColor="text1" w:themeTint="A6"/>
              <w:left w:val="nil"/>
              <w:bottom w:val="single" w:sz="4" w:space="0" w:color="595959" w:themeColor="text1" w:themeTint="A6"/>
              <w:right w:val="single" w:sz="4" w:space="0" w:color="595959" w:themeColor="text1" w:themeTint="A6"/>
            </w:tcBorders>
            <w:shd w:val="clear" w:color="auto" w:fill="auto"/>
            <w:noWrap/>
            <w:vAlign w:val="bottom"/>
          </w:tcPr>
          <w:p w14:paraId="4BB25C46" w14:textId="38D1D34E" w:rsidR="00655851" w:rsidRPr="00BD707C" w:rsidRDefault="008B6A6E" w:rsidP="00517291">
            <w:pPr>
              <w:rPr>
                <w:sz w:val="22"/>
              </w:rPr>
            </w:pPr>
            <w:r w:rsidRPr="00BD707C">
              <w:rPr>
                <w:sz w:val="22"/>
              </w:rPr>
              <w:t>Cine.</w:t>
            </w:r>
          </w:p>
        </w:tc>
        <w:tc>
          <w:tcPr>
            <w:tcW w:w="2148" w:type="dxa"/>
            <w:tcBorders>
              <w:top w:val="single" w:sz="4" w:space="0" w:color="595959" w:themeColor="text1" w:themeTint="A6"/>
              <w:left w:val="single" w:sz="4" w:space="0" w:color="595959" w:themeColor="text1" w:themeTint="A6"/>
              <w:bottom w:val="single" w:sz="4" w:space="0" w:color="595959" w:themeColor="text1" w:themeTint="A6"/>
              <w:right w:val="nil"/>
            </w:tcBorders>
            <w:shd w:val="clear" w:color="auto" w:fill="auto"/>
            <w:noWrap/>
            <w:vAlign w:val="bottom"/>
          </w:tcPr>
          <w:p w14:paraId="148ABA6E" w14:textId="7247C05C" w:rsidR="00655851" w:rsidRPr="00BD707C" w:rsidRDefault="00603CA9" w:rsidP="00E600A8">
            <w:pPr>
              <w:spacing w:before="0" w:line="240" w:lineRule="auto"/>
              <w:jc w:val="center"/>
              <w:rPr>
                <w:kern w:val="0"/>
                <w:sz w:val="22"/>
                <w14:ligatures w14:val="none"/>
              </w:rPr>
            </w:pPr>
            <w:r w:rsidRPr="00BD707C">
              <w:rPr>
                <w:kern w:val="0"/>
                <w:sz w:val="22"/>
                <w14:ligatures w14:val="none"/>
              </w:rPr>
              <w:t>791</w:t>
            </w:r>
          </w:p>
        </w:tc>
      </w:tr>
    </w:tbl>
    <w:p w14:paraId="36C9A0B9" w14:textId="559D7FB1" w:rsidR="00C06A78" w:rsidRPr="001233B1" w:rsidRDefault="00C06A78" w:rsidP="00C06A78">
      <w:pPr>
        <w:pStyle w:val="Epgrafe1"/>
        <w:spacing w:after="120"/>
        <w:rPr>
          <w:rFonts w:ascii="Times New Roman" w:hAnsi="Times New Roman" w:cs="Times New Roman"/>
        </w:rPr>
      </w:pPr>
      <w:bookmarkStart w:id="32" w:name="_Ref136349856"/>
      <w:bookmarkStart w:id="33" w:name="_Toc136297635"/>
      <w:r w:rsidRPr="001233B1">
        <w:rPr>
          <w:rFonts w:ascii="Times New Roman" w:hAnsi="Times New Roman" w:cs="Times New Roman"/>
        </w:rPr>
        <w:t xml:space="preserve">Tabla </w:t>
      </w:r>
      <w:r w:rsidRPr="001233B1">
        <w:rPr>
          <w:rFonts w:ascii="Times New Roman" w:hAnsi="Times New Roman" w:cs="Times New Roman"/>
        </w:rPr>
        <w:fldChar w:fldCharType="begin"/>
      </w:r>
      <w:r w:rsidRPr="001233B1">
        <w:rPr>
          <w:rFonts w:ascii="Times New Roman" w:hAnsi="Times New Roman" w:cs="Times New Roman"/>
        </w:rPr>
        <w:instrText xml:space="preserve"> SEQ Tabla \* ARABIC </w:instrText>
      </w:r>
      <w:r w:rsidRPr="001233B1">
        <w:rPr>
          <w:rFonts w:ascii="Times New Roman" w:hAnsi="Times New Roman" w:cs="Times New Roman"/>
        </w:rPr>
        <w:fldChar w:fldCharType="separate"/>
      </w:r>
      <w:r w:rsidR="00DC652F">
        <w:rPr>
          <w:rFonts w:ascii="Times New Roman" w:hAnsi="Times New Roman" w:cs="Times New Roman"/>
          <w:noProof/>
        </w:rPr>
        <w:t>2</w:t>
      </w:r>
      <w:r w:rsidRPr="001233B1">
        <w:rPr>
          <w:rFonts w:ascii="Times New Roman" w:hAnsi="Times New Roman" w:cs="Times New Roman"/>
          <w:noProof/>
        </w:rPr>
        <w:fldChar w:fldCharType="end"/>
      </w:r>
      <w:bookmarkEnd w:id="32"/>
      <w:r w:rsidRPr="001233B1">
        <w:rPr>
          <w:rFonts w:ascii="Times New Roman" w:hAnsi="Times New Roman" w:cs="Times New Roman"/>
        </w:rPr>
        <w:t xml:space="preserve"> – </w:t>
      </w:r>
      <w:r>
        <w:rPr>
          <w:rFonts w:ascii="Times New Roman" w:hAnsi="Times New Roman" w:cs="Times New Roman"/>
        </w:rPr>
        <w:t>Clasificación temática (primer nivel)</w:t>
      </w:r>
      <w:bookmarkEnd w:id="33"/>
    </w:p>
    <w:p w14:paraId="7FBF0DE5" w14:textId="77777777" w:rsidR="00F50C0F" w:rsidRPr="00C06A78" w:rsidRDefault="00F50C0F" w:rsidP="00277902">
      <w:pPr>
        <w:rPr>
          <w:rFonts w:eastAsiaTheme="minorHAnsi"/>
          <w:highlight w:val="magenta"/>
          <w:lang w:eastAsia="en-US"/>
        </w:rPr>
      </w:pPr>
    </w:p>
    <w:p w14:paraId="0B82922C" w14:textId="2DC1C5FF" w:rsidR="00F50C0F" w:rsidRDefault="0037203E" w:rsidP="00E57345">
      <w:pPr>
        <w:pStyle w:val="Heading3"/>
        <w:rPr>
          <w:rFonts w:eastAsiaTheme="minorHAnsi"/>
          <w:lang w:eastAsia="en-US"/>
        </w:rPr>
      </w:pPr>
      <w:bookmarkStart w:id="34" w:name="_Toc136358411"/>
      <w:r>
        <w:rPr>
          <w:rFonts w:eastAsiaTheme="minorEastAsia"/>
          <w:lang w:eastAsia="en-US"/>
        </w:rPr>
        <w:t xml:space="preserve">Flujo </w:t>
      </w:r>
      <w:r w:rsidR="00E57345" w:rsidRPr="414B15D4">
        <w:rPr>
          <w:rFonts w:eastAsiaTheme="minorEastAsia"/>
          <w:lang w:eastAsia="en-US"/>
        </w:rPr>
        <w:t xml:space="preserve">de </w:t>
      </w:r>
      <w:r w:rsidR="00F069BB" w:rsidRPr="414B15D4">
        <w:rPr>
          <w:rFonts w:eastAsiaTheme="minorEastAsia"/>
          <w:lang w:eastAsia="en-US"/>
        </w:rPr>
        <w:t>trabajo</w:t>
      </w:r>
      <w:bookmarkEnd w:id="34"/>
    </w:p>
    <w:p w14:paraId="0015958E" w14:textId="20C2F157" w:rsidR="00BF0587" w:rsidRDefault="00BF0587" w:rsidP="00BF0587">
      <w:pPr>
        <w:rPr>
          <w:rFonts w:eastAsiaTheme="minorHAnsi"/>
          <w:lang w:eastAsia="en-US"/>
        </w:rPr>
      </w:pPr>
      <w:r>
        <w:rPr>
          <w:rFonts w:eastAsiaTheme="minorHAnsi"/>
          <w:lang w:eastAsia="en-US"/>
        </w:rPr>
        <w:t>Realizadas las pruebas de concepto del proceso y las herramientas, se diseñó el flujo de trabajo</w:t>
      </w:r>
      <w:r w:rsidR="00FC3886">
        <w:rPr>
          <w:rFonts w:eastAsiaTheme="minorHAnsi"/>
          <w:lang w:eastAsia="en-US"/>
        </w:rPr>
        <w:t xml:space="preserve"> a seguir</w:t>
      </w:r>
      <w:r w:rsidR="000B550A">
        <w:rPr>
          <w:rFonts w:eastAsiaTheme="minorHAnsi"/>
          <w:lang w:eastAsia="en-US"/>
        </w:rPr>
        <w:t xml:space="preserve">. En la </w:t>
      </w:r>
      <w:r w:rsidR="000B550A">
        <w:rPr>
          <w:rFonts w:eastAsiaTheme="minorHAnsi"/>
          <w:lang w:eastAsia="en-US"/>
        </w:rPr>
        <w:fldChar w:fldCharType="begin"/>
      </w:r>
      <w:r w:rsidR="000B550A">
        <w:rPr>
          <w:rFonts w:eastAsiaTheme="minorHAnsi"/>
          <w:lang w:eastAsia="en-US"/>
        </w:rPr>
        <w:instrText xml:space="preserve"> REF _Ref136354335 \h </w:instrText>
      </w:r>
      <w:r w:rsidR="000B550A">
        <w:rPr>
          <w:rFonts w:eastAsiaTheme="minorHAnsi"/>
          <w:lang w:eastAsia="en-US"/>
        </w:rPr>
      </w:r>
      <w:r w:rsidR="000B550A">
        <w:rPr>
          <w:rFonts w:eastAsiaTheme="minorHAnsi"/>
          <w:lang w:eastAsia="en-US"/>
        </w:rPr>
        <w:fldChar w:fldCharType="separate"/>
      </w:r>
      <w:r w:rsidR="000B550A" w:rsidRPr="00C27FC8">
        <w:t xml:space="preserve">Ilustración </w:t>
      </w:r>
      <w:r w:rsidR="000B550A" w:rsidRPr="00C27FC8">
        <w:rPr>
          <w:noProof/>
        </w:rPr>
        <w:t>1</w:t>
      </w:r>
      <w:r w:rsidR="000B550A">
        <w:rPr>
          <w:rFonts w:eastAsiaTheme="minorHAnsi"/>
          <w:lang w:eastAsia="en-US"/>
        </w:rPr>
        <w:fldChar w:fldCharType="end"/>
      </w:r>
      <w:r w:rsidR="000B550A">
        <w:rPr>
          <w:rFonts w:eastAsiaTheme="minorHAnsi"/>
          <w:lang w:eastAsia="en-US"/>
        </w:rPr>
        <w:t xml:space="preserve"> se muestra el resumen en grandes bloques </w:t>
      </w:r>
      <w:r w:rsidR="00976FD8">
        <w:rPr>
          <w:rFonts w:eastAsiaTheme="minorHAnsi"/>
          <w:lang w:eastAsia="en-US"/>
        </w:rPr>
        <w:t xml:space="preserve">de </w:t>
      </w:r>
      <w:r w:rsidR="00B74F6F">
        <w:rPr>
          <w:rFonts w:eastAsiaTheme="minorHAnsi"/>
          <w:lang w:eastAsia="en-US"/>
        </w:rPr>
        <w:t>operaciones.</w:t>
      </w:r>
    </w:p>
    <w:p w14:paraId="59073916" w14:textId="184EAECB" w:rsidR="00FC3886" w:rsidRPr="00BF0587" w:rsidRDefault="00FC3886" w:rsidP="0021399E">
      <w:pPr>
        <w:spacing w:before="120" w:line="240" w:lineRule="auto"/>
        <w:rPr>
          <w:rFonts w:eastAsiaTheme="minorHAnsi"/>
          <w:lang w:eastAsia="en-US"/>
        </w:rPr>
      </w:pPr>
      <w:r>
        <w:rPr>
          <w:rFonts w:eastAsiaTheme="minorHAnsi"/>
          <w:noProof/>
          <w:lang w:eastAsia="en-US"/>
        </w:rPr>
        <w:drawing>
          <wp:inline distT="0" distB="0" distL="0" distR="0" wp14:anchorId="1D9472E5" wp14:editId="413E4A0D">
            <wp:extent cx="5586095" cy="1229096"/>
            <wp:effectExtent l="19050" t="0" r="14605" b="0"/>
            <wp:docPr id="122160994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E8A9201" w14:textId="04E7AA3A" w:rsidR="00C27FC8" w:rsidRDefault="00C27FC8" w:rsidP="00C27FC8">
      <w:pPr>
        <w:pStyle w:val="Caption"/>
        <w:spacing w:before="0"/>
        <w:rPr>
          <w:rFonts w:ascii="Times New Roman" w:hAnsi="Times New Roman"/>
        </w:rPr>
      </w:pPr>
      <w:bookmarkStart w:id="35" w:name="_Ref136354335"/>
      <w:bookmarkStart w:id="36" w:name="_Toc136350591"/>
      <w:r w:rsidRPr="00C27FC8">
        <w:rPr>
          <w:rFonts w:ascii="Times New Roman" w:hAnsi="Times New Roman"/>
        </w:rPr>
        <w:t xml:space="preserve">Ilustración </w:t>
      </w:r>
      <w:r w:rsidRPr="00C27FC8">
        <w:rPr>
          <w:rFonts w:ascii="Times New Roman" w:hAnsi="Times New Roman"/>
        </w:rPr>
        <w:fldChar w:fldCharType="begin"/>
      </w:r>
      <w:r w:rsidRPr="00C27FC8">
        <w:rPr>
          <w:rFonts w:ascii="Times New Roman" w:hAnsi="Times New Roman"/>
        </w:rPr>
        <w:instrText xml:space="preserve"> SEQ Ilustración \* ARABIC </w:instrText>
      </w:r>
      <w:r w:rsidRPr="00C27FC8">
        <w:rPr>
          <w:rFonts w:ascii="Times New Roman" w:hAnsi="Times New Roman"/>
        </w:rPr>
        <w:fldChar w:fldCharType="separate"/>
      </w:r>
      <w:r w:rsidRPr="00C27FC8">
        <w:rPr>
          <w:rFonts w:ascii="Times New Roman" w:hAnsi="Times New Roman"/>
          <w:noProof/>
        </w:rPr>
        <w:t>1</w:t>
      </w:r>
      <w:r w:rsidRPr="00C27FC8">
        <w:rPr>
          <w:rFonts w:ascii="Times New Roman" w:hAnsi="Times New Roman"/>
        </w:rPr>
        <w:fldChar w:fldCharType="end"/>
      </w:r>
      <w:bookmarkEnd w:id="35"/>
      <w:r w:rsidRPr="00C27FC8">
        <w:rPr>
          <w:rFonts w:ascii="Times New Roman" w:hAnsi="Times New Roman"/>
        </w:rPr>
        <w:t xml:space="preserve"> - Esquema del flujo de trabajo</w:t>
      </w:r>
      <w:bookmarkEnd w:id="36"/>
    </w:p>
    <w:p w14:paraId="3A180E31" w14:textId="13774A99" w:rsidR="00C1492E" w:rsidRPr="00C1492E" w:rsidRDefault="005919C5" w:rsidP="00C1492E">
      <w:r>
        <w:t>Los bloques sombreados corresponden a la fase de catalogación. El proceso detallado se describe en el apartado</w:t>
      </w:r>
      <w:r w:rsidR="00635F90">
        <w:t xml:space="preserve"> correspondiente, </w:t>
      </w:r>
      <w:r>
        <w:fldChar w:fldCharType="begin"/>
      </w:r>
      <w:r>
        <w:instrText xml:space="preserve"> REF _Ref136354819 \r \h </w:instrText>
      </w:r>
      <w:r>
        <w:fldChar w:fldCharType="separate"/>
      </w:r>
      <w:r>
        <w:t>3.4.1</w:t>
      </w:r>
      <w:r>
        <w:fldChar w:fldCharType="end"/>
      </w:r>
      <w:r w:rsidR="00635F90">
        <w:t xml:space="preserve">, </w:t>
      </w:r>
      <w:r w:rsidR="00635F90">
        <w:fldChar w:fldCharType="begin"/>
      </w:r>
      <w:r w:rsidR="00635F90">
        <w:instrText xml:space="preserve"> REF _Ref136354891 \p \h </w:instrText>
      </w:r>
      <w:r w:rsidR="00635F90">
        <w:fldChar w:fldCharType="separate"/>
      </w:r>
      <w:r w:rsidR="00635F90">
        <w:t>más adelante</w:t>
      </w:r>
      <w:r w:rsidR="00635F90">
        <w:fldChar w:fldCharType="end"/>
      </w:r>
      <w:r w:rsidR="00700FFF">
        <w:t xml:space="preserve"> </w:t>
      </w:r>
      <w:r w:rsidR="00B6100D">
        <w:t xml:space="preserve">y la </w:t>
      </w:r>
      <w:r w:rsidR="009B6DDA">
        <w:fldChar w:fldCharType="begin"/>
      </w:r>
      <w:r w:rsidR="009B6DDA">
        <w:instrText xml:space="preserve"> REF _Ref136354927 \h </w:instrText>
      </w:r>
      <w:r w:rsidR="009B6DDA">
        <w:fldChar w:fldCharType="separate"/>
      </w:r>
      <w:r w:rsidR="009B6DDA" w:rsidRPr="00C27FC8">
        <w:t xml:space="preserve">Ilustración </w:t>
      </w:r>
      <w:r w:rsidR="009B6DDA">
        <w:rPr>
          <w:noProof/>
        </w:rPr>
        <w:t>4</w:t>
      </w:r>
      <w:r w:rsidR="009B6DDA" w:rsidRPr="00C27FC8">
        <w:t xml:space="preserve"> - </w:t>
      </w:r>
      <w:r w:rsidR="009B6DDA">
        <w:t>Proceso de catalogación</w:t>
      </w:r>
      <w:r w:rsidR="009B6DDA">
        <w:fldChar w:fldCharType="end"/>
      </w:r>
      <w:r w:rsidR="00A67295">
        <w:t>, en el mismo apartado.</w:t>
      </w:r>
    </w:p>
    <w:p w14:paraId="22C992DC" w14:textId="043C7E0D" w:rsidR="00F069BB" w:rsidRPr="00F069BB" w:rsidRDefault="00896BF1" w:rsidP="00F069BB">
      <w:pPr>
        <w:pStyle w:val="Heading3"/>
        <w:rPr>
          <w:lang w:eastAsia="en-US"/>
        </w:rPr>
      </w:pPr>
      <w:bookmarkStart w:id="37" w:name="_Toc136358412"/>
      <w:r>
        <w:rPr>
          <w:lang w:eastAsia="en-US"/>
        </w:rPr>
        <w:t xml:space="preserve">Conversión MARC21 a campos </w:t>
      </w:r>
      <w:proofErr w:type="spellStart"/>
      <w:r>
        <w:rPr>
          <w:lang w:eastAsia="en-US"/>
        </w:rPr>
        <w:t>Abies</w:t>
      </w:r>
      <w:proofErr w:type="spellEnd"/>
      <w:r w:rsidR="0037203E">
        <w:rPr>
          <w:lang w:eastAsia="en-US"/>
        </w:rPr>
        <w:t xml:space="preserve"> 2</w:t>
      </w:r>
      <w:bookmarkEnd w:id="37"/>
    </w:p>
    <w:p w14:paraId="20F09940" w14:textId="1656C92D" w:rsidR="004F7E8D" w:rsidRDefault="00797A3E" w:rsidP="008F52B1">
      <w:pPr>
        <w:spacing w:after="120"/>
        <w:rPr>
          <w:rFonts w:eastAsiaTheme="minorHAnsi"/>
          <w:lang w:eastAsia="en-US"/>
        </w:rPr>
      </w:pPr>
      <w:r w:rsidRPr="00797A3E">
        <w:rPr>
          <w:rFonts w:eastAsiaTheme="minorHAnsi"/>
          <w:lang w:eastAsia="en-US"/>
        </w:rPr>
        <w:t xml:space="preserve">Dado que el </w:t>
      </w:r>
      <w:r w:rsidR="008C313D">
        <w:rPr>
          <w:rFonts w:eastAsiaTheme="minorHAnsi"/>
          <w:lang w:eastAsia="en-US"/>
        </w:rPr>
        <w:t xml:space="preserve">resultado de la catalogación se </w:t>
      </w:r>
      <w:r w:rsidR="00ED7226">
        <w:rPr>
          <w:rFonts w:eastAsiaTheme="minorHAnsi"/>
          <w:lang w:eastAsia="en-US"/>
        </w:rPr>
        <w:t>integraría en el programa en forma de base de datos</w:t>
      </w:r>
      <w:r w:rsidR="008C313D">
        <w:rPr>
          <w:rFonts w:eastAsiaTheme="minorHAnsi"/>
          <w:lang w:eastAsia="en-US"/>
        </w:rPr>
        <w:t xml:space="preserve">, </w:t>
      </w:r>
      <w:r w:rsidR="006529F3">
        <w:rPr>
          <w:rFonts w:eastAsiaTheme="minorHAnsi"/>
          <w:lang w:eastAsia="en-US"/>
        </w:rPr>
        <w:t xml:space="preserve">fue necesario definir </w:t>
      </w:r>
      <w:r w:rsidR="005F4932">
        <w:rPr>
          <w:rFonts w:eastAsiaTheme="minorHAnsi"/>
          <w:lang w:eastAsia="en-US"/>
        </w:rPr>
        <w:t>la correspondencia entre</w:t>
      </w:r>
      <w:r w:rsidR="00E7019A">
        <w:rPr>
          <w:rFonts w:eastAsiaTheme="minorHAnsi"/>
          <w:lang w:eastAsia="en-US"/>
        </w:rPr>
        <w:t xml:space="preserve"> campos MARC21 y </w:t>
      </w:r>
      <w:r w:rsidR="000836FB">
        <w:rPr>
          <w:rFonts w:eastAsiaTheme="minorHAnsi"/>
          <w:lang w:eastAsia="en-US"/>
        </w:rPr>
        <w:t xml:space="preserve">los campos de la tabla de importación </w:t>
      </w:r>
      <w:proofErr w:type="spellStart"/>
      <w:r w:rsidR="000836FB">
        <w:rPr>
          <w:rFonts w:eastAsiaTheme="minorHAnsi"/>
          <w:lang w:eastAsia="en-US"/>
        </w:rPr>
        <w:t>Abies</w:t>
      </w:r>
      <w:proofErr w:type="spellEnd"/>
      <w:r w:rsidR="00AA3349">
        <w:rPr>
          <w:rFonts w:eastAsiaTheme="minorHAnsi"/>
          <w:lang w:eastAsia="en-US"/>
        </w:rPr>
        <w:t xml:space="preserve"> 2</w:t>
      </w:r>
      <w:r w:rsidR="00E7613F">
        <w:rPr>
          <w:rFonts w:eastAsiaTheme="minorHAnsi"/>
          <w:lang w:eastAsia="en-US"/>
        </w:rPr>
        <w:t xml:space="preserve"> </w:t>
      </w:r>
      <w:r w:rsidR="00A606D4">
        <w:rPr>
          <w:rFonts w:eastAsiaTheme="minorHAnsi"/>
          <w:lang w:eastAsia="en-US"/>
        </w:rPr>
        <w:t xml:space="preserve">siguiendo </w:t>
      </w:r>
      <w:r w:rsidR="00E7613F">
        <w:rPr>
          <w:rFonts w:eastAsiaTheme="minorHAnsi"/>
          <w:lang w:eastAsia="en-US"/>
        </w:rPr>
        <w:t>el apartado</w:t>
      </w:r>
      <w:r w:rsidR="00A606D4">
        <w:rPr>
          <w:rFonts w:eastAsiaTheme="minorHAnsi"/>
          <w:lang w:eastAsia="en-US"/>
        </w:rPr>
        <w:t xml:space="preserve"> 16.2 del manual de uso</w:t>
      </w:r>
      <w:r w:rsidR="00AA3349">
        <w:rPr>
          <w:rFonts w:eastAsiaTheme="minorHAnsi"/>
          <w:b/>
          <w:bCs/>
          <w:vertAlign w:val="superscript"/>
          <w:lang w:eastAsia="en-US"/>
        </w:rPr>
        <w:t>1</w:t>
      </w:r>
      <w:r w:rsidR="00217378">
        <w:rPr>
          <w:rFonts w:eastAsiaTheme="minorHAnsi"/>
          <w:b/>
          <w:bCs/>
          <w:vertAlign w:val="superscript"/>
          <w:lang w:eastAsia="en-US"/>
        </w:rPr>
        <w:t>1</w:t>
      </w:r>
      <w:r w:rsidR="00AA3349" w:rsidRPr="00AA3349">
        <w:rPr>
          <w:rFonts w:eastAsiaTheme="minorHAnsi"/>
          <w:lang w:eastAsia="en-US"/>
        </w:rPr>
        <w:t>.</w:t>
      </w:r>
    </w:p>
    <w:p w14:paraId="54C54D60" w14:textId="1DD55438" w:rsidR="005D0006" w:rsidRDefault="005D0006" w:rsidP="005E4CCC">
      <w:pPr>
        <w:spacing w:after="120"/>
        <w:rPr>
          <w:rFonts w:eastAsiaTheme="minorHAnsi"/>
          <w:lang w:eastAsia="en-US"/>
        </w:rPr>
      </w:pPr>
      <w:r>
        <w:rPr>
          <w:rFonts w:eastAsiaTheme="minorHAnsi"/>
          <w:lang w:eastAsia="en-US"/>
        </w:rPr>
        <w:t xml:space="preserve">A pesar de que el propio programa tiene una referencia de esta correspondencia, las pruebas iniciales evidenciaron que existen diferencias en la implementación entre distintas fuentes. Fue necesario un compromiso entre la precisión de los datos recuperados y la complejidad de la herramienta. Se estableció una correspondencia que funciona con una consistencia razonable, requiriendo ajuste manual en algunos casos excepcionales, por </w:t>
      </w:r>
      <w:r w:rsidR="00E5259C">
        <w:rPr>
          <w:rFonts w:eastAsiaTheme="minorHAnsi"/>
          <w:lang w:eastAsia="en-US"/>
        </w:rPr>
        <w:t>ejemplo,</w:t>
      </w:r>
      <w:r>
        <w:rPr>
          <w:rFonts w:eastAsiaTheme="minorHAnsi"/>
          <w:lang w:eastAsia="en-US"/>
        </w:rPr>
        <w:t xml:space="preserve"> el título y número de serie.</w:t>
      </w:r>
      <w:r w:rsidR="00E5259C">
        <w:rPr>
          <w:rFonts w:eastAsiaTheme="minorHAnsi"/>
          <w:lang w:eastAsia="en-US"/>
        </w:rPr>
        <w:t xml:space="preserve"> La correspondencia se muestra en la </w:t>
      </w:r>
      <w:r w:rsidR="00E5259C">
        <w:rPr>
          <w:rFonts w:eastAsiaTheme="minorHAnsi"/>
          <w:lang w:eastAsia="en-US"/>
        </w:rPr>
        <w:fldChar w:fldCharType="begin"/>
      </w:r>
      <w:r w:rsidR="00E5259C">
        <w:rPr>
          <w:rFonts w:eastAsiaTheme="minorHAnsi"/>
          <w:lang w:eastAsia="en-US"/>
        </w:rPr>
        <w:instrText xml:space="preserve"> REF _Ref136349856 \h </w:instrText>
      </w:r>
      <w:r w:rsidR="00E5259C">
        <w:rPr>
          <w:rFonts w:eastAsiaTheme="minorHAnsi"/>
          <w:lang w:eastAsia="en-US"/>
        </w:rPr>
      </w:r>
      <w:r w:rsidR="00E5259C">
        <w:rPr>
          <w:rFonts w:eastAsiaTheme="minorHAnsi"/>
          <w:lang w:eastAsia="en-US"/>
        </w:rPr>
        <w:fldChar w:fldCharType="separate"/>
      </w:r>
      <w:r w:rsidR="00E5259C" w:rsidRPr="001233B1">
        <w:t xml:space="preserve">Tabla </w:t>
      </w:r>
      <w:r w:rsidR="00E5259C">
        <w:rPr>
          <w:noProof/>
        </w:rPr>
        <w:t>2</w:t>
      </w:r>
      <w:r w:rsidR="00E5259C">
        <w:rPr>
          <w:rFonts w:eastAsiaTheme="minorHAnsi"/>
          <w:lang w:eastAsia="en-US"/>
        </w:rPr>
        <w:fldChar w:fldCharType="end"/>
      </w:r>
      <w:r w:rsidR="00E5259C">
        <w:rPr>
          <w:rFonts w:eastAsiaTheme="minorHAnsi"/>
          <w:lang w:eastAsia="en-US"/>
        </w:rPr>
        <w:t>.</w:t>
      </w:r>
    </w:p>
    <w:tbl>
      <w:tblPr>
        <w:tblW w:w="8647" w:type="dxa"/>
        <w:tblCellMar>
          <w:left w:w="70" w:type="dxa"/>
          <w:right w:w="70" w:type="dxa"/>
        </w:tblCellMar>
        <w:tblLook w:val="04A0" w:firstRow="1" w:lastRow="0" w:firstColumn="1" w:lastColumn="0" w:noHBand="0" w:noVBand="1"/>
      </w:tblPr>
      <w:tblGrid>
        <w:gridCol w:w="2046"/>
        <w:gridCol w:w="4191"/>
        <w:gridCol w:w="2410"/>
      </w:tblGrid>
      <w:tr w:rsidR="00681AE8" w:rsidRPr="007B3C47" w14:paraId="536D009D" w14:textId="77777777" w:rsidTr="001A587E">
        <w:trPr>
          <w:cantSplit/>
          <w:trHeight w:val="300"/>
          <w:tblHeader/>
        </w:trPr>
        <w:tc>
          <w:tcPr>
            <w:tcW w:w="2046" w:type="dxa"/>
            <w:tcBorders>
              <w:bottom w:val="single" w:sz="4" w:space="0" w:color="auto"/>
            </w:tcBorders>
            <w:shd w:val="clear" w:color="000000" w:fill="E7E6E6"/>
            <w:noWrap/>
            <w:vAlign w:val="bottom"/>
            <w:hideMark/>
          </w:tcPr>
          <w:p w14:paraId="04D4F9DC" w14:textId="77777777" w:rsidR="00E57345" w:rsidRPr="007B3C47" w:rsidRDefault="00E57345" w:rsidP="00E57345">
            <w:pPr>
              <w:spacing w:before="0" w:line="240" w:lineRule="auto"/>
              <w:jc w:val="left"/>
              <w:rPr>
                <w:rFonts w:asciiTheme="minorHAnsi" w:hAnsiTheme="minorHAnsi" w:cstheme="minorHAnsi"/>
                <w:b/>
                <w:bCs/>
                <w:kern w:val="0"/>
                <w:sz w:val="22"/>
                <w14:ligatures w14:val="none"/>
              </w:rPr>
            </w:pPr>
            <w:r w:rsidRPr="007B3C47">
              <w:rPr>
                <w:rFonts w:asciiTheme="minorHAnsi" w:hAnsiTheme="minorHAnsi" w:cstheme="minorHAnsi"/>
                <w:b/>
                <w:bCs/>
                <w:kern w:val="0"/>
                <w:sz w:val="22"/>
                <w14:ligatures w14:val="none"/>
              </w:rPr>
              <w:t>Campo Abies2</w:t>
            </w:r>
          </w:p>
        </w:tc>
        <w:tc>
          <w:tcPr>
            <w:tcW w:w="4191" w:type="dxa"/>
            <w:tcBorders>
              <w:bottom w:val="single" w:sz="4" w:space="0" w:color="auto"/>
            </w:tcBorders>
            <w:shd w:val="clear" w:color="000000" w:fill="E7E6E6"/>
            <w:noWrap/>
            <w:vAlign w:val="bottom"/>
            <w:hideMark/>
          </w:tcPr>
          <w:p w14:paraId="79822796" w14:textId="77777777" w:rsidR="00E57345" w:rsidRPr="007B3C47" w:rsidRDefault="00E57345" w:rsidP="00E57345">
            <w:pPr>
              <w:spacing w:before="0" w:line="240" w:lineRule="auto"/>
              <w:jc w:val="left"/>
              <w:rPr>
                <w:rFonts w:asciiTheme="minorHAnsi" w:hAnsiTheme="minorHAnsi" w:cstheme="minorHAnsi"/>
                <w:b/>
                <w:bCs/>
                <w:kern w:val="0"/>
                <w:sz w:val="22"/>
                <w14:ligatures w14:val="none"/>
              </w:rPr>
            </w:pPr>
            <w:r w:rsidRPr="007B3C47">
              <w:rPr>
                <w:rFonts w:asciiTheme="minorHAnsi" w:hAnsiTheme="minorHAnsi" w:cstheme="minorHAnsi"/>
                <w:b/>
                <w:bCs/>
                <w:kern w:val="0"/>
                <w:sz w:val="22"/>
                <w14:ligatures w14:val="none"/>
              </w:rPr>
              <w:t>Obtención (MARC21)</w:t>
            </w:r>
          </w:p>
        </w:tc>
        <w:tc>
          <w:tcPr>
            <w:tcW w:w="2410" w:type="dxa"/>
            <w:tcBorders>
              <w:bottom w:val="single" w:sz="4" w:space="0" w:color="auto"/>
            </w:tcBorders>
            <w:shd w:val="clear" w:color="000000" w:fill="E7E6E6"/>
            <w:noWrap/>
            <w:vAlign w:val="bottom"/>
            <w:hideMark/>
          </w:tcPr>
          <w:p w14:paraId="1135AE50" w14:textId="77777777" w:rsidR="00E57345" w:rsidRPr="007B3C47" w:rsidRDefault="00E57345" w:rsidP="00E57345">
            <w:pPr>
              <w:spacing w:before="0" w:line="240" w:lineRule="auto"/>
              <w:jc w:val="left"/>
              <w:rPr>
                <w:rFonts w:asciiTheme="minorHAnsi" w:hAnsiTheme="minorHAnsi" w:cstheme="minorHAnsi"/>
                <w:b/>
                <w:bCs/>
                <w:kern w:val="0"/>
                <w:sz w:val="22"/>
                <w14:ligatures w14:val="none"/>
              </w:rPr>
            </w:pPr>
            <w:r w:rsidRPr="007B3C47">
              <w:rPr>
                <w:rFonts w:asciiTheme="minorHAnsi" w:hAnsiTheme="minorHAnsi" w:cstheme="minorHAnsi"/>
                <w:b/>
                <w:bCs/>
                <w:kern w:val="0"/>
                <w:sz w:val="22"/>
                <w14:ligatures w14:val="none"/>
              </w:rPr>
              <w:t>Alternativa UNIMARC</w:t>
            </w:r>
          </w:p>
        </w:tc>
      </w:tr>
      <w:tr w:rsidR="00E57345" w:rsidRPr="007B3C47" w14:paraId="15E2CFC6"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17BD60CD" w14:textId="29617FA8"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IdEjemplar</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5737632D"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Número secuencial generado</w:t>
            </w:r>
          </w:p>
        </w:tc>
        <w:tc>
          <w:tcPr>
            <w:tcW w:w="2410" w:type="dxa"/>
            <w:tcBorders>
              <w:top w:val="single" w:sz="4" w:space="0" w:color="auto"/>
              <w:bottom w:val="single" w:sz="4" w:space="0" w:color="auto"/>
            </w:tcBorders>
            <w:shd w:val="clear" w:color="auto" w:fill="auto"/>
            <w:noWrap/>
            <w:hideMark/>
          </w:tcPr>
          <w:p w14:paraId="02E492DD"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00BF8F4C"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3949AE35" w14:textId="55A54805"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Fecha1Info</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5AACF87A" w14:textId="20F2C0A3"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[008] (8-11)</w:t>
            </w:r>
            <w:r w:rsidR="004C4F67" w:rsidRPr="007B3C47">
              <w:rPr>
                <w:rFonts w:asciiTheme="minorHAnsi" w:hAnsiTheme="minorHAnsi" w:cstheme="minorHAnsi"/>
                <w:kern w:val="0"/>
                <w:sz w:val="22"/>
                <w14:ligatures w14:val="none"/>
              </w:rPr>
              <w:t xml:space="preserve"> </w:t>
            </w:r>
          </w:p>
        </w:tc>
        <w:tc>
          <w:tcPr>
            <w:tcW w:w="2410" w:type="dxa"/>
            <w:tcBorders>
              <w:top w:val="single" w:sz="4" w:space="0" w:color="auto"/>
              <w:bottom w:val="single" w:sz="4" w:space="0" w:color="auto"/>
            </w:tcBorders>
            <w:shd w:val="clear" w:color="auto" w:fill="auto"/>
            <w:noWrap/>
            <w:hideMark/>
          </w:tcPr>
          <w:p w14:paraId="38C53644"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[100 ## $a] (1-4)</w:t>
            </w:r>
          </w:p>
        </w:tc>
      </w:tr>
      <w:tr w:rsidR="00E57345" w:rsidRPr="007B3C47" w14:paraId="00791E0B"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4FE8F9C0" w14:textId="722CEB04"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Fecha2Info</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37C21BDC" w14:textId="232E91E8"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[008] (12-15) (si dispo</w:t>
            </w:r>
            <w:r w:rsidR="000B5F37" w:rsidRPr="007B3C47">
              <w:rPr>
                <w:rFonts w:asciiTheme="minorHAnsi" w:hAnsiTheme="minorHAnsi" w:cstheme="minorHAnsi"/>
                <w:kern w:val="0"/>
                <w:sz w:val="22"/>
                <w14:ligatures w14:val="none"/>
              </w:rPr>
              <w:t>n</w:t>
            </w:r>
            <w:r w:rsidRPr="007B3C47">
              <w:rPr>
                <w:rFonts w:asciiTheme="minorHAnsi" w:hAnsiTheme="minorHAnsi" w:cstheme="minorHAnsi"/>
                <w:kern w:val="0"/>
                <w:sz w:val="22"/>
                <w14:ligatures w14:val="none"/>
              </w:rPr>
              <w:t>ible)</w:t>
            </w:r>
          </w:p>
        </w:tc>
        <w:tc>
          <w:tcPr>
            <w:tcW w:w="2410" w:type="dxa"/>
            <w:tcBorders>
              <w:top w:val="single" w:sz="4" w:space="0" w:color="auto"/>
              <w:bottom w:val="single" w:sz="4" w:space="0" w:color="auto"/>
            </w:tcBorders>
            <w:shd w:val="clear" w:color="auto" w:fill="auto"/>
            <w:noWrap/>
            <w:hideMark/>
          </w:tcPr>
          <w:p w14:paraId="2CB39573"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3EA752DF"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4182477D" w14:textId="08475FC9"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ISBN</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3DFD68CB" w14:textId="347B86F5"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[020 ## $a]</w:t>
            </w:r>
            <w:r w:rsidR="004C4F67" w:rsidRPr="007B3C47">
              <w:rPr>
                <w:rFonts w:asciiTheme="minorHAnsi" w:hAnsiTheme="minorHAnsi" w:cstheme="minorHAnsi"/>
                <w:kern w:val="0"/>
                <w:sz w:val="22"/>
                <w14:ligatures w14:val="none"/>
              </w:rPr>
              <w:t xml:space="preserve"> </w:t>
            </w:r>
          </w:p>
        </w:tc>
        <w:tc>
          <w:tcPr>
            <w:tcW w:w="2410" w:type="dxa"/>
            <w:tcBorders>
              <w:top w:val="single" w:sz="4" w:space="0" w:color="auto"/>
              <w:bottom w:val="single" w:sz="4" w:space="0" w:color="auto"/>
            </w:tcBorders>
            <w:shd w:val="clear" w:color="auto" w:fill="auto"/>
            <w:noWrap/>
            <w:hideMark/>
          </w:tcPr>
          <w:p w14:paraId="3DAA05A5"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[010 ## $a]</w:t>
            </w:r>
          </w:p>
        </w:tc>
      </w:tr>
      <w:tr w:rsidR="00E57345" w:rsidRPr="007B3C47" w14:paraId="2D60FCCA"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34231D3D" w14:textId="65B3283F"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DepositoLegal</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42257A09"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[017 ## $a]</w:t>
            </w:r>
          </w:p>
        </w:tc>
        <w:tc>
          <w:tcPr>
            <w:tcW w:w="2410" w:type="dxa"/>
            <w:tcBorders>
              <w:top w:val="single" w:sz="4" w:space="0" w:color="auto"/>
              <w:bottom w:val="single" w:sz="4" w:space="0" w:color="auto"/>
            </w:tcBorders>
            <w:shd w:val="clear" w:color="auto" w:fill="auto"/>
            <w:noWrap/>
            <w:hideMark/>
          </w:tcPr>
          <w:p w14:paraId="32C7930C"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152D1C45"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7CCEAB85" w14:textId="6911E345"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Autor</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616D1AEE" w14:textId="77777777" w:rsidR="00574CF9"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[100 11 $a] [100 00 $a] [100 01 $a] </w:t>
            </w:r>
          </w:p>
          <w:p w14:paraId="1F96FADD" w14:textId="4208A9F6"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[700 11 $a] [245 11 $c] [245 00 $c] </w:t>
            </w:r>
          </w:p>
        </w:tc>
        <w:tc>
          <w:tcPr>
            <w:tcW w:w="2410" w:type="dxa"/>
            <w:tcBorders>
              <w:top w:val="single" w:sz="4" w:space="0" w:color="auto"/>
              <w:bottom w:val="single" w:sz="4" w:space="0" w:color="auto"/>
            </w:tcBorders>
            <w:shd w:val="clear" w:color="auto" w:fill="auto"/>
            <w:noWrap/>
            <w:hideMark/>
          </w:tcPr>
          <w:p w14:paraId="7E22B956"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[200 11 $f]</w:t>
            </w:r>
          </w:p>
        </w:tc>
      </w:tr>
      <w:tr w:rsidR="00E57345" w:rsidRPr="007B3C47" w14:paraId="5EE469BB"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7EA238A3" w14:textId="76E223FB"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Titulo</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3063C08C"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[245 </w:t>
            </w:r>
            <w:proofErr w:type="spellStart"/>
            <w:r w:rsidRPr="007B3C47">
              <w:rPr>
                <w:rFonts w:asciiTheme="minorHAnsi" w:hAnsiTheme="minorHAnsi" w:cstheme="minorHAnsi"/>
                <w:kern w:val="0"/>
                <w:sz w:val="22"/>
                <w14:ligatures w14:val="none"/>
              </w:rPr>
              <w:t>nn</w:t>
            </w:r>
            <w:proofErr w:type="spellEnd"/>
            <w:r w:rsidRPr="007B3C47">
              <w:rPr>
                <w:rFonts w:asciiTheme="minorHAnsi" w:hAnsiTheme="minorHAnsi" w:cstheme="minorHAnsi"/>
                <w:kern w:val="0"/>
                <w:sz w:val="22"/>
                <w14:ligatures w14:val="none"/>
              </w:rPr>
              <w:t xml:space="preserve"> $a] </w:t>
            </w:r>
          </w:p>
        </w:tc>
        <w:tc>
          <w:tcPr>
            <w:tcW w:w="2410" w:type="dxa"/>
            <w:tcBorders>
              <w:top w:val="single" w:sz="4" w:space="0" w:color="auto"/>
              <w:bottom w:val="single" w:sz="4" w:space="0" w:color="auto"/>
            </w:tcBorders>
            <w:shd w:val="clear" w:color="auto" w:fill="auto"/>
            <w:noWrap/>
            <w:hideMark/>
          </w:tcPr>
          <w:p w14:paraId="7DDE9418"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[200 11 $a]</w:t>
            </w:r>
          </w:p>
        </w:tc>
      </w:tr>
      <w:tr w:rsidR="00E57345" w:rsidRPr="007B3C47" w14:paraId="21B55B9E"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7BB92570" w14:textId="49F3CE28"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Subtitulo</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08DE3938"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[245 </w:t>
            </w:r>
            <w:proofErr w:type="spellStart"/>
            <w:r w:rsidRPr="007B3C47">
              <w:rPr>
                <w:rFonts w:asciiTheme="minorHAnsi" w:hAnsiTheme="minorHAnsi" w:cstheme="minorHAnsi"/>
                <w:kern w:val="0"/>
                <w:sz w:val="22"/>
                <w14:ligatures w14:val="none"/>
              </w:rPr>
              <w:t>bb</w:t>
            </w:r>
            <w:proofErr w:type="spellEnd"/>
            <w:r w:rsidRPr="007B3C47">
              <w:rPr>
                <w:rFonts w:asciiTheme="minorHAnsi" w:hAnsiTheme="minorHAnsi" w:cstheme="minorHAnsi"/>
                <w:kern w:val="0"/>
                <w:sz w:val="22"/>
                <w14:ligatures w14:val="none"/>
              </w:rPr>
              <w:t xml:space="preserve"> $b]</w:t>
            </w:r>
          </w:p>
        </w:tc>
        <w:tc>
          <w:tcPr>
            <w:tcW w:w="2410" w:type="dxa"/>
            <w:tcBorders>
              <w:top w:val="single" w:sz="4" w:space="0" w:color="auto"/>
              <w:bottom w:val="single" w:sz="4" w:space="0" w:color="auto"/>
            </w:tcBorders>
            <w:shd w:val="clear" w:color="auto" w:fill="auto"/>
            <w:noWrap/>
            <w:hideMark/>
          </w:tcPr>
          <w:p w14:paraId="5045D2D0"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1915B3F0"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45887F02" w14:textId="67C9B05E"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Edicion</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207D5BED"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[250 ## $a]</w:t>
            </w:r>
          </w:p>
        </w:tc>
        <w:tc>
          <w:tcPr>
            <w:tcW w:w="2410" w:type="dxa"/>
            <w:tcBorders>
              <w:top w:val="single" w:sz="4" w:space="0" w:color="auto"/>
              <w:bottom w:val="single" w:sz="4" w:space="0" w:color="auto"/>
            </w:tcBorders>
            <w:shd w:val="clear" w:color="auto" w:fill="auto"/>
            <w:noWrap/>
            <w:hideMark/>
          </w:tcPr>
          <w:p w14:paraId="043C51AB"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3305ED53"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70A4B51B" w14:textId="497D1DED"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LugarEdicion</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79C4D27A"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[260 ## $a] </w:t>
            </w:r>
          </w:p>
        </w:tc>
        <w:tc>
          <w:tcPr>
            <w:tcW w:w="2410" w:type="dxa"/>
            <w:tcBorders>
              <w:top w:val="single" w:sz="4" w:space="0" w:color="auto"/>
              <w:bottom w:val="single" w:sz="4" w:space="0" w:color="auto"/>
            </w:tcBorders>
            <w:shd w:val="clear" w:color="auto" w:fill="auto"/>
            <w:noWrap/>
            <w:hideMark/>
          </w:tcPr>
          <w:p w14:paraId="0ECB9453"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[210 </w:t>
            </w:r>
            <w:proofErr w:type="spellStart"/>
            <w:r w:rsidRPr="007B3C47">
              <w:rPr>
                <w:rFonts w:asciiTheme="minorHAnsi" w:hAnsiTheme="minorHAnsi" w:cstheme="minorHAnsi"/>
                <w:kern w:val="0"/>
                <w:sz w:val="22"/>
                <w14:ligatures w14:val="none"/>
              </w:rPr>
              <w:t>zz</w:t>
            </w:r>
            <w:proofErr w:type="spellEnd"/>
            <w:r w:rsidRPr="007B3C47">
              <w:rPr>
                <w:rFonts w:asciiTheme="minorHAnsi" w:hAnsiTheme="minorHAnsi" w:cstheme="minorHAnsi"/>
                <w:kern w:val="0"/>
                <w:sz w:val="22"/>
                <w14:ligatures w14:val="none"/>
              </w:rPr>
              <w:t xml:space="preserve"> $a]</w:t>
            </w:r>
          </w:p>
        </w:tc>
      </w:tr>
      <w:tr w:rsidR="00E57345" w:rsidRPr="007B3C47" w14:paraId="7CB8202E"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056E5356" w14:textId="60156143"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Editorial</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747FB6F9"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[260 ## $b] </w:t>
            </w:r>
          </w:p>
        </w:tc>
        <w:tc>
          <w:tcPr>
            <w:tcW w:w="2410" w:type="dxa"/>
            <w:tcBorders>
              <w:top w:val="single" w:sz="4" w:space="0" w:color="auto"/>
              <w:bottom w:val="single" w:sz="4" w:space="0" w:color="auto"/>
            </w:tcBorders>
            <w:shd w:val="clear" w:color="auto" w:fill="auto"/>
            <w:noWrap/>
            <w:hideMark/>
          </w:tcPr>
          <w:p w14:paraId="629B5927"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[210 ## $c]</w:t>
            </w:r>
          </w:p>
        </w:tc>
      </w:tr>
      <w:tr w:rsidR="00E57345" w:rsidRPr="007B3C47" w14:paraId="1E4B5519"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3EB77DF2" w14:textId="70EA9026"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AnoEdicion</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206782DC"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[260 ## $c] </w:t>
            </w:r>
          </w:p>
        </w:tc>
        <w:tc>
          <w:tcPr>
            <w:tcW w:w="2410" w:type="dxa"/>
            <w:tcBorders>
              <w:top w:val="single" w:sz="4" w:space="0" w:color="auto"/>
              <w:bottom w:val="single" w:sz="4" w:space="0" w:color="auto"/>
            </w:tcBorders>
            <w:shd w:val="clear" w:color="auto" w:fill="auto"/>
            <w:noWrap/>
            <w:hideMark/>
          </w:tcPr>
          <w:p w14:paraId="3E13F283"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[210 ## $d]</w:t>
            </w:r>
          </w:p>
        </w:tc>
      </w:tr>
      <w:tr w:rsidR="00E57345" w:rsidRPr="007B3C47" w14:paraId="4179F910"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4B0C5AD3" w14:textId="77BCA6B7"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Extension</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34053A14"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[300 ## $a] </w:t>
            </w:r>
          </w:p>
        </w:tc>
        <w:tc>
          <w:tcPr>
            <w:tcW w:w="2410" w:type="dxa"/>
            <w:tcBorders>
              <w:top w:val="single" w:sz="4" w:space="0" w:color="auto"/>
              <w:bottom w:val="single" w:sz="4" w:space="0" w:color="auto"/>
            </w:tcBorders>
            <w:shd w:val="clear" w:color="auto" w:fill="auto"/>
            <w:noWrap/>
            <w:hideMark/>
          </w:tcPr>
          <w:p w14:paraId="4791DA8C"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[215 ## $a]</w:t>
            </w:r>
          </w:p>
        </w:tc>
      </w:tr>
      <w:tr w:rsidR="00E57345" w:rsidRPr="007B3C47" w14:paraId="6F2F8E9F"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7F54AA3C" w14:textId="4A34BCEF"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CaracteristicasFisicas</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6E13AE50"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[300 ## $b]</w:t>
            </w:r>
          </w:p>
        </w:tc>
        <w:tc>
          <w:tcPr>
            <w:tcW w:w="2410" w:type="dxa"/>
            <w:tcBorders>
              <w:top w:val="single" w:sz="4" w:space="0" w:color="auto"/>
              <w:bottom w:val="single" w:sz="4" w:space="0" w:color="auto"/>
            </w:tcBorders>
            <w:shd w:val="clear" w:color="auto" w:fill="auto"/>
            <w:noWrap/>
            <w:hideMark/>
          </w:tcPr>
          <w:p w14:paraId="04133046"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6C3391D9"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0E7F5583" w14:textId="1AD5B0FB"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Dimensiones</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46003DDC"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[300 ## $c] </w:t>
            </w:r>
          </w:p>
        </w:tc>
        <w:tc>
          <w:tcPr>
            <w:tcW w:w="2410" w:type="dxa"/>
            <w:tcBorders>
              <w:top w:val="single" w:sz="4" w:space="0" w:color="auto"/>
              <w:bottom w:val="single" w:sz="4" w:space="0" w:color="auto"/>
            </w:tcBorders>
            <w:shd w:val="clear" w:color="auto" w:fill="auto"/>
            <w:noWrap/>
            <w:hideMark/>
          </w:tcPr>
          <w:p w14:paraId="1251EE67"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 [215 ## $d]</w:t>
            </w:r>
          </w:p>
        </w:tc>
      </w:tr>
      <w:tr w:rsidR="00E57345" w:rsidRPr="007B3C47" w14:paraId="5109301E"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116F2706" w14:textId="1BE16417"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NumeroSerie</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7038C7F3"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[490 </w:t>
            </w:r>
            <w:proofErr w:type="spellStart"/>
            <w:r w:rsidRPr="007B3C47">
              <w:rPr>
                <w:rFonts w:asciiTheme="minorHAnsi" w:hAnsiTheme="minorHAnsi" w:cstheme="minorHAnsi"/>
                <w:kern w:val="0"/>
                <w:sz w:val="22"/>
                <w14:ligatures w14:val="none"/>
              </w:rPr>
              <w:t>nn</w:t>
            </w:r>
            <w:proofErr w:type="spellEnd"/>
            <w:r w:rsidRPr="007B3C47">
              <w:rPr>
                <w:rFonts w:asciiTheme="minorHAnsi" w:hAnsiTheme="minorHAnsi" w:cstheme="minorHAnsi"/>
                <w:kern w:val="0"/>
                <w:sz w:val="22"/>
                <w14:ligatures w14:val="none"/>
              </w:rPr>
              <w:t xml:space="preserve"> $v]</w:t>
            </w:r>
          </w:p>
        </w:tc>
        <w:tc>
          <w:tcPr>
            <w:tcW w:w="2410" w:type="dxa"/>
            <w:tcBorders>
              <w:top w:val="single" w:sz="4" w:space="0" w:color="auto"/>
              <w:bottom w:val="single" w:sz="4" w:space="0" w:color="auto"/>
            </w:tcBorders>
            <w:shd w:val="clear" w:color="auto" w:fill="auto"/>
            <w:noWrap/>
            <w:hideMark/>
          </w:tcPr>
          <w:p w14:paraId="4D5BAD03"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01417231"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6887DB8B" w14:textId="3FC06A9B"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NumeroSerie</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3EFE4BDF"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c>
          <w:tcPr>
            <w:tcW w:w="2410" w:type="dxa"/>
            <w:tcBorders>
              <w:top w:val="single" w:sz="4" w:space="0" w:color="auto"/>
              <w:bottom w:val="single" w:sz="4" w:space="0" w:color="auto"/>
            </w:tcBorders>
            <w:shd w:val="clear" w:color="auto" w:fill="auto"/>
            <w:noWrap/>
            <w:hideMark/>
          </w:tcPr>
          <w:p w14:paraId="3CB184D3" w14:textId="77777777" w:rsidR="00E57345" w:rsidRPr="007B3C47" w:rsidRDefault="00E57345" w:rsidP="00574CF9">
            <w:pPr>
              <w:spacing w:before="0" w:line="240" w:lineRule="auto"/>
              <w:jc w:val="left"/>
              <w:rPr>
                <w:rFonts w:asciiTheme="minorHAnsi" w:hAnsiTheme="minorHAnsi" w:cstheme="minorHAnsi"/>
                <w:color w:val="auto"/>
                <w:kern w:val="0"/>
                <w:sz w:val="20"/>
                <w:szCs w:val="20"/>
                <w14:ligatures w14:val="none"/>
              </w:rPr>
            </w:pPr>
          </w:p>
        </w:tc>
      </w:tr>
      <w:tr w:rsidR="00E57345" w:rsidRPr="007B3C47" w14:paraId="119C4FD3"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46C6659E" w14:textId="27F75C20"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Serie</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4435317F"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[490 </w:t>
            </w:r>
            <w:proofErr w:type="spellStart"/>
            <w:r w:rsidRPr="007B3C47">
              <w:rPr>
                <w:rFonts w:asciiTheme="minorHAnsi" w:hAnsiTheme="minorHAnsi" w:cstheme="minorHAnsi"/>
                <w:kern w:val="0"/>
                <w:sz w:val="22"/>
                <w14:ligatures w14:val="none"/>
              </w:rPr>
              <w:t>nn</w:t>
            </w:r>
            <w:proofErr w:type="spellEnd"/>
            <w:r w:rsidRPr="007B3C47">
              <w:rPr>
                <w:rFonts w:asciiTheme="minorHAnsi" w:hAnsiTheme="minorHAnsi" w:cstheme="minorHAnsi"/>
                <w:kern w:val="0"/>
                <w:sz w:val="22"/>
                <w14:ligatures w14:val="none"/>
              </w:rPr>
              <w:t xml:space="preserve"> $a]</w:t>
            </w:r>
          </w:p>
        </w:tc>
        <w:tc>
          <w:tcPr>
            <w:tcW w:w="2410" w:type="dxa"/>
            <w:tcBorders>
              <w:top w:val="single" w:sz="4" w:space="0" w:color="auto"/>
              <w:bottom w:val="single" w:sz="4" w:space="0" w:color="auto"/>
            </w:tcBorders>
            <w:shd w:val="clear" w:color="auto" w:fill="auto"/>
            <w:noWrap/>
            <w:hideMark/>
          </w:tcPr>
          <w:p w14:paraId="47B8A4EF"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663A84FC"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34AF13D1" w14:textId="32DB3765"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Notas</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2430CB59" w14:textId="77777777" w:rsidR="00574CF9"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[500 ## $a] [501 ## $a] </w:t>
            </w:r>
          </w:p>
          <w:p w14:paraId="3B97FB50" w14:textId="31AF1120"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 xml:space="preserve">[504 ## $a] [505 </w:t>
            </w:r>
            <w:proofErr w:type="spellStart"/>
            <w:r w:rsidRPr="007B3C47">
              <w:rPr>
                <w:rFonts w:asciiTheme="minorHAnsi" w:hAnsiTheme="minorHAnsi" w:cstheme="minorHAnsi"/>
                <w:kern w:val="0"/>
                <w:sz w:val="22"/>
                <w14:ligatures w14:val="none"/>
              </w:rPr>
              <w:t>nn</w:t>
            </w:r>
            <w:proofErr w:type="spellEnd"/>
            <w:r w:rsidRPr="007B3C47">
              <w:rPr>
                <w:rFonts w:asciiTheme="minorHAnsi" w:hAnsiTheme="minorHAnsi" w:cstheme="minorHAnsi"/>
                <w:kern w:val="0"/>
                <w:sz w:val="22"/>
                <w14:ligatures w14:val="none"/>
              </w:rPr>
              <w:t xml:space="preserve"> $a]</w:t>
            </w:r>
          </w:p>
        </w:tc>
        <w:tc>
          <w:tcPr>
            <w:tcW w:w="2410" w:type="dxa"/>
            <w:tcBorders>
              <w:top w:val="single" w:sz="4" w:space="0" w:color="auto"/>
              <w:bottom w:val="single" w:sz="4" w:space="0" w:color="auto"/>
            </w:tcBorders>
            <w:shd w:val="clear" w:color="auto" w:fill="auto"/>
            <w:noWrap/>
            <w:hideMark/>
          </w:tcPr>
          <w:p w14:paraId="5091035A"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0066ECDD"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6E0CA9F6" w14:textId="69C91573"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CDU</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76E12A37"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Del archivo de entrada</w:t>
            </w:r>
          </w:p>
        </w:tc>
        <w:tc>
          <w:tcPr>
            <w:tcW w:w="2410" w:type="dxa"/>
            <w:tcBorders>
              <w:top w:val="single" w:sz="4" w:space="0" w:color="auto"/>
              <w:bottom w:val="single" w:sz="4" w:space="0" w:color="auto"/>
            </w:tcBorders>
            <w:shd w:val="clear" w:color="auto" w:fill="auto"/>
            <w:noWrap/>
            <w:hideMark/>
          </w:tcPr>
          <w:p w14:paraId="371D76E4"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14001EAF"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07997A35" w14:textId="629AE6AE" w:rsidR="00E57345" w:rsidRPr="007B3C47" w:rsidRDefault="00E57345" w:rsidP="00574CF9">
            <w:pPr>
              <w:spacing w:before="0" w:line="240" w:lineRule="auto"/>
              <w:jc w:val="left"/>
              <w:rPr>
                <w:rFonts w:asciiTheme="minorHAnsi" w:hAnsiTheme="minorHAnsi" w:cstheme="minorHAnsi"/>
                <w:kern w:val="0"/>
                <w:sz w:val="22"/>
                <w14:ligatures w14:val="none"/>
              </w:rPr>
            </w:pPr>
            <w:proofErr w:type="spellStart"/>
            <w:r w:rsidRPr="007B3C47">
              <w:rPr>
                <w:rFonts w:asciiTheme="minorHAnsi" w:hAnsiTheme="minorHAnsi" w:cstheme="minorHAnsi"/>
                <w:kern w:val="0"/>
                <w:sz w:val="22"/>
                <w14:ligatures w14:val="none"/>
              </w:rPr>
              <w:t>Ubicacion</w:t>
            </w:r>
            <w:proofErr w:type="spellEnd"/>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25F20545"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Del archivo de entrada</w:t>
            </w:r>
          </w:p>
        </w:tc>
        <w:tc>
          <w:tcPr>
            <w:tcW w:w="2410" w:type="dxa"/>
            <w:tcBorders>
              <w:top w:val="single" w:sz="4" w:space="0" w:color="auto"/>
              <w:bottom w:val="single" w:sz="4" w:space="0" w:color="auto"/>
            </w:tcBorders>
            <w:shd w:val="clear" w:color="auto" w:fill="auto"/>
            <w:noWrap/>
            <w:hideMark/>
          </w:tcPr>
          <w:p w14:paraId="50C0EAE4"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34A0071E"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63A5E64E" w14:textId="1B3675B4"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Sig1</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6E812A28"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Generado por la aplicación</w:t>
            </w:r>
          </w:p>
        </w:tc>
        <w:tc>
          <w:tcPr>
            <w:tcW w:w="2410" w:type="dxa"/>
            <w:tcBorders>
              <w:top w:val="single" w:sz="4" w:space="0" w:color="auto"/>
              <w:bottom w:val="single" w:sz="4" w:space="0" w:color="auto"/>
            </w:tcBorders>
            <w:shd w:val="clear" w:color="auto" w:fill="auto"/>
            <w:noWrap/>
            <w:hideMark/>
          </w:tcPr>
          <w:p w14:paraId="6C3B28FB"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397BD865"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7A3DCCF5" w14:textId="387C183F"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Sig2</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2FECC2A6"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Generado por la aplicación</w:t>
            </w:r>
          </w:p>
        </w:tc>
        <w:tc>
          <w:tcPr>
            <w:tcW w:w="2410" w:type="dxa"/>
            <w:tcBorders>
              <w:top w:val="single" w:sz="4" w:space="0" w:color="auto"/>
              <w:bottom w:val="single" w:sz="4" w:space="0" w:color="auto"/>
            </w:tcBorders>
            <w:shd w:val="clear" w:color="auto" w:fill="auto"/>
            <w:noWrap/>
            <w:hideMark/>
          </w:tcPr>
          <w:p w14:paraId="28F426A9"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0BFA5C1A"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5F295A9B" w14:textId="1CF1F2F3"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Sig3</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5085C3D3"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Generado por la aplicación</w:t>
            </w:r>
          </w:p>
        </w:tc>
        <w:tc>
          <w:tcPr>
            <w:tcW w:w="2410" w:type="dxa"/>
            <w:tcBorders>
              <w:top w:val="single" w:sz="4" w:space="0" w:color="auto"/>
              <w:bottom w:val="single" w:sz="4" w:space="0" w:color="auto"/>
            </w:tcBorders>
            <w:shd w:val="clear" w:color="auto" w:fill="auto"/>
            <w:noWrap/>
            <w:hideMark/>
          </w:tcPr>
          <w:p w14:paraId="36B6557D"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r w:rsidR="00E57345" w:rsidRPr="007B3C47" w14:paraId="0C1CFD2C" w14:textId="77777777" w:rsidTr="00DC26D8">
        <w:trPr>
          <w:cantSplit/>
          <w:trHeight w:val="300"/>
        </w:trPr>
        <w:tc>
          <w:tcPr>
            <w:tcW w:w="2046" w:type="dxa"/>
            <w:tcBorders>
              <w:top w:val="single" w:sz="4" w:space="0" w:color="auto"/>
              <w:bottom w:val="single" w:sz="4" w:space="0" w:color="auto"/>
            </w:tcBorders>
            <w:shd w:val="clear" w:color="auto" w:fill="auto"/>
            <w:noWrap/>
            <w:hideMark/>
          </w:tcPr>
          <w:p w14:paraId="1EAC140F" w14:textId="1150C84E"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Signatura</w:t>
            </w:r>
            <w:r w:rsidR="004C4F67" w:rsidRPr="007B3C47">
              <w:rPr>
                <w:rFonts w:asciiTheme="minorHAnsi" w:hAnsiTheme="minorHAnsi" w:cstheme="minorHAnsi"/>
                <w:kern w:val="0"/>
                <w:sz w:val="22"/>
                <w14:ligatures w14:val="none"/>
              </w:rPr>
              <w:t xml:space="preserve"> </w:t>
            </w:r>
          </w:p>
        </w:tc>
        <w:tc>
          <w:tcPr>
            <w:tcW w:w="4191" w:type="dxa"/>
            <w:tcBorders>
              <w:top w:val="single" w:sz="4" w:space="0" w:color="auto"/>
              <w:bottom w:val="single" w:sz="4" w:space="0" w:color="auto"/>
            </w:tcBorders>
            <w:shd w:val="clear" w:color="auto" w:fill="auto"/>
            <w:noWrap/>
            <w:hideMark/>
          </w:tcPr>
          <w:p w14:paraId="4A8A4948"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r w:rsidRPr="007B3C47">
              <w:rPr>
                <w:rFonts w:asciiTheme="minorHAnsi" w:hAnsiTheme="minorHAnsi" w:cstheme="minorHAnsi"/>
                <w:kern w:val="0"/>
                <w:sz w:val="22"/>
                <w14:ligatures w14:val="none"/>
              </w:rPr>
              <w:t>Generado por la aplicación</w:t>
            </w:r>
          </w:p>
        </w:tc>
        <w:tc>
          <w:tcPr>
            <w:tcW w:w="2410" w:type="dxa"/>
            <w:tcBorders>
              <w:top w:val="single" w:sz="4" w:space="0" w:color="auto"/>
              <w:bottom w:val="single" w:sz="4" w:space="0" w:color="auto"/>
            </w:tcBorders>
            <w:shd w:val="clear" w:color="auto" w:fill="auto"/>
            <w:noWrap/>
            <w:hideMark/>
          </w:tcPr>
          <w:p w14:paraId="362A3416" w14:textId="77777777" w:rsidR="00E57345" w:rsidRPr="007B3C47" w:rsidRDefault="00E57345" w:rsidP="00574CF9">
            <w:pPr>
              <w:spacing w:before="0" w:line="240" w:lineRule="auto"/>
              <w:jc w:val="left"/>
              <w:rPr>
                <w:rFonts w:asciiTheme="minorHAnsi" w:hAnsiTheme="minorHAnsi" w:cstheme="minorHAnsi"/>
                <w:kern w:val="0"/>
                <w:sz w:val="22"/>
                <w14:ligatures w14:val="none"/>
              </w:rPr>
            </w:pPr>
          </w:p>
        </w:tc>
      </w:tr>
    </w:tbl>
    <w:p w14:paraId="44E203F1" w14:textId="362FAFAB" w:rsidR="00CF37AF" w:rsidRPr="001233B1" w:rsidRDefault="00CF37AF" w:rsidP="00CF37AF">
      <w:pPr>
        <w:pStyle w:val="Epgrafe1"/>
        <w:spacing w:after="120"/>
        <w:rPr>
          <w:rFonts w:ascii="Times New Roman" w:hAnsi="Times New Roman" w:cs="Times New Roman"/>
        </w:rPr>
      </w:pPr>
      <w:bookmarkStart w:id="38" w:name="_Toc136297636"/>
      <w:r w:rsidRPr="001233B1">
        <w:rPr>
          <w:rFonts w:ascii="Times New Roman" w:hAnsi="Times New Roman" w:cs="Times New Roman"/>
        </w:rPr>
        <w:t xml:space="preserve">Tabla </w:t>
      </w:r>
      <w:r w:rsidRPr="001233B1">
        <w:rPr>
          <w:rFonts w:ascii="Times New Roman" w:hAnsi="Times New Roman" w:cs="Times New Roman"/>
        </w:rPr>
        <w:fldChar w:fldCharType="begin"/>
      </w:r>
      <w:r w:rsidRPr="001233B1">
        <w:rPr>
          <w:rFonts w:ascii="Times New Roman" w:hAnsi="Times New Roman" w:cs="Times New Roman"/>
        </w:rPr>
        <w:instrText xml:space="preserve"> SEQ Tabla \* ARABIC </w:instrText>
      </w:r>
      <w:r w:rsidRPr="001233B1">
        <w:rPr>
          <w:rFonts w:ascii="Times New Roman" w:hAnsi="Times New Roman" w:cs="Times New Roman"/>
        </w:rPr>
        <w:fldChar w:fldCharType="separate"/>
      </w:r>
      <w:r w:rsidR="00EB4A60">
        <w:rPr>
          <w:rFonts w:ascii="Times New Roman" w:hAnsi="Times New Roman" w:cs="Times New Roman"/>
          <w:noProof/>
        </w:rPr>
        <w:t>3</w:t>
      </w:r>
      <w:r w:rsidRPr="001233B1">
        <w:rPr>
          <w:rFonts w:ascii="Times New Roman" w:hAnsi="Times New Roman" w:cs="Times New Roman"/>
          <w:noProof/>
        </w:rPr>
        <w:fldChar w:fldCharType="end"/>
      </w:r>
      <w:r w:rsidRPr="001233B1">
        <w:rPr>
          <w:rFonts w:ascii="Times New Roman" w:hAnsi="Times New Roman" w:cs="Times New Roman"/>
        </w:rPr>
        <w:t xml:space="preserve"> – </w:t>
      </w:r>
      <w:r w:rsidR="0046698A">
        <w:rPr>
          <w:rFonts w:ascii="Times New Roman" w:hAnsi="Times New Roman" w:cs="Times New Roman"/>
        </w:rPr>
        <w:t xml:space="preserve">Correspondencia campos </w:t>
      </w:r>
      <w:proofErr w:type="spellStart"/>
      <w:r w:rsidR="0046698A">
        <w:rPr>
          <w:rFonts w:ascii="Times New Roman" w:hAnsi="Times New Roman" w:cs="Times New Roman"/>
        </w:rPr>
        <w:t>Abies</w:t>
      </w:r>
      <w:proofErr w:type="spellEnd"/>
      <w:r w:rsidR="0046698A">
        <w:rPr>
          <w:rFonts w:ascii="Times New Roman" w:hAnsi="Times New Roman" w:cs="Times New Roman"/>
        </w:rPr>
        <w:t xml:space="preserve"> 2 con tags MARC</w:t>
      </w:r>
      <w:r w:rsidR="00EB4A60">
        <w:rPr>
          <w:rFonts w:ascii="Times New Roman" w:hAnsi="Times New Roman" w:cs="Times New Roman"/>
        </w:rPr>
        <w:t>21 y UNIMARC</w:t>
      </w:r>
      <w:bookmarkEnd w:id="38"/>
    </w:p>
    <w:p w14:paraId="60A7BCCF" w14:textId="69955D79" w:rsidR="00E57345" w:rsidRPr="008F52B1" w:rsidRDefault="008F52B1" w:rsidP="00E57345">
      <w:pPr>
        <w:rPr>
          <w:rFonts w:eastAsiaTheme="minorHAnsi"/>
          <w:lang w:eastAsia="en-US"/>
        </w:rPr>
      </w:pPr>
      <w:r>
        <w:rPr>
          <w:rFonts w:eastAsiaTheme="minorHAnsi"/>
          <w:lang w:eastAsia="en-US"/>
        </w:rPr>
        <w:t xml:space="preserve">Al incorporar la </w:t>
      </w:r>
      <w:proofErr w:type="spellStart"/>
      <w:r w:rsidRPr="00BE2167">
        <w:rPr>
          <w:rFonts w:eastAsiaTheme="minorHAnsi"/>
          <w:lang w:eastAsia="en-US"/>
        </w:rPr>
        <w:t>Bibliothèque</w:t>
      </w:r>
      <w:proofErr w:type="spellEnd"/>
      <w:r w:rsidRPr="00BE2167">
        <w:rPr>
          <w:rFonts w:eastAsiaTheme="minorHAnsi"/>
          <w:lang w:eastAsia="en-US"/>
        </w:rPr>
        <w:t xml:space="preserve"> </w:t>
      </w:r>
      <w:proofErr w:type="spellStart"/>
      <w:r w:rsidRPr="00BE2167">
        <w:rPr>
          <w:rFonts w:eastAsiaTheme="minorHAnsi"/>
          <w:lang w:eastAsia="en-US"/>
        </w:rPr>
        <w:t>Nationale</w:t>
      </w:r>
      <w:proofErr w:type="spellEnd"/>
      <w:r w:rsidRPr="00BE2167">
        <w:rPr>
          <w:rFonts w:eastAsiaTheme="minorHAnsi"/>
          <w:lang w:eastAsia="en-US"/>
        </w:rPr>
        <w:t xml:space="preserve"> de France </w:t>
      </w:r>
      <w:r w:rsidR="00663DF0">
        <w:rPr>
          <w:rFonts w:eastAsiaTheme="minorHAnsi"/>
          <w:lang w:eastAsia="en-US"/>
        </w:rPr>
        <w:t>fue</w:t>
      </w:r>
      <w:r>
        <w:rPr>
          <w:rFonts w:eastAsiaTheme="minorHAnsi"/>
          <w:lang w:eastAsia="en-US"/>
        </w:rPr>
        <w:t xml:space="preserve"> necesario </w:t>
      </w:r>
      <w:r w:rsidR="00B46AE1">
        <w:rPr>
          <w:rFonts w:eastAsiaTheme="minorHAnsi"/>
          <w:lang w:eastAsia="en-US"/>
        </w:rPr>
        <w:t xml:space="preserve">ajustar </w:t>
      </w:r>
      <w:r>
        <w:rPr>
          <w:rFonts w:eastAsiaTheme="minorHAnsi"/>
          <w:lang w:eastAsia="en-US"/>
        </w:rPr>
        <w:t xml:space="preserve">la correspondencia, </w:t>
      </w:r>
      <w:r w:rsidR="00B46AE1">
        <w:rPr>
          <w:rFonts w:eastAsiaTheme="minorHAnsi"/>
          <w:lang w:eastAsia="en-US"/>
        </w:rPr>
        <w:t>y</w:t>
      </w:r>
      <w:r w:rsidR="00663DF0">
        <w:rPr>
          <w:rFonts w:eastAsiaTheme="minorHAnsi"/>
          <w:lang w:eastAsia="en-US"/>
        </w:rPr>
        <w:t xml:space="preserve">a que esta fuente </w:t>
      </w:r>
      <w:r w:rsidR="001B1370">
        <w:rPr>
          <w:rFonts w:eastAsiaTheme="minorHAnsi"/>
          <w:lang w:eastAsia="en-US"/>
        </w:rPr>
        <w:t>codifica</w:t>
      </w:r>
      <w:r w:rsidR="00B46AE1">
        <w:rPr>
          <w:rFonts w:eastAsiaTheme="minorHAnsi"/>
          <w:lang w:eastAsia="en-US"/>
        </w:rPr>
        <w:t xml:space="preserve"> </w:t>
      </w:r>
      <w:r w:rsidR="001B1370">
        <w:rPr>
          <w:rFonts w:eastAsiaTheme="minorHAnsi"/>
          <w:lang w:eastAsia="en-US"/>
        </w:rPr>
        <w:t>sus registros bibliográficos con el formato</w:t>
      </w:r>
      <w:r>
        <w:rPr>
          <w:rFonts w:eastAsiaTheme="minorHAnsi"/>
          <w:lang w:eastAsia="en-US"/>
        </w:rPr>
        <w:t xml:space="preserve"> UNIMARC.</w:t>
      </w:r>
    </w:p>
    <w:p w14:paraId="23DF3773" w14:textId="77777777" w:rsidR="008C440F" w:rsidRDefault="008C440F" w:rsidP="008C440F">
      <w:pPr>
        <w:pStyle w:val="Heading2"/>
      </w:pPr>
      <w:bookmarkStart w:id="39" w:name="_Toc136358413"/>
      <w:r>
        <w:t>Fase de preparación de herramientas</w:t>
      </w:r>
      <w:bookmarkEnd w:id="39"/>
    </w:p>
    <w:p w14:paraId="4B78FD2E" w14:textId="1B9FD11C" w:rsidR="00EC00D5" w:rsidRDefault="001E4829" w:rsidP="008742D1">
      <w:r>
        <w:t xml:space="preserve">Una vez establecido del flujo de trabajo, se </w:t>
      </w:r>
      <w:r w:rsidR="00321D52">
        <w:t xml:space="preserve">procedió a la </w:t>
      </w:r>
      <w:r w:rsidR="00C4174B">
        <w:t>preparación del conjunto de herramientas</w:t>
      </w:r>
      <w:r w:rsidR="00C16A92">
        <w:t xml:space="preserve"> a utilizar para implementar</w:t>
      </w:r>
      <w:r w:rsidR="00EC00D5">
        <w:t>lo.</w:t>
      </w:r>
      <w:r w:rsidR="00011A81">
        <w:t xml:space="preserve"> Se realizaron las siguientes actividades:</w:t>
      </w:r>
    </w:p>
    <w:p w14:paraId="6FDC6039" w14:textId="671CB79C" w:rsidR="007D3549" w:rsidRDefault="007D3549" w:rsidP="007D3549">
      <w:pPr>
        <w:pStyle w:val="ListParagraph"/>
        <w:numPr>
          <w:ilvl w:val="0"/>
          <w:numId w:val="40"/>
        </w:numPr>
      </w:pPr>
      <w:r>
        <w:t>Selección de herramientas</w:t>
      </w:r>
    </w:p>
    <w:p w14:paraId="0AE524BF" w14:textId="652E87A3" w:rsidR="007D3549" w:rsidRDefault="00372AAA" w:rsidP="007D3549">
      <w:pPr>
        <w:pStyle w:val="ListParagraph"/>
        <w:numPr>
          <w:ilvl w:val="0"/>
          <w:numId w:val="40"/>
        </w:numPr>
      </w:pPr>
      <w:r>
        <w:t>C</w:t>
      </w:r>
      <w:r w:rsidR="008F1FE4">
        <w:t>onfiguración del entorno</w:t>
      </w:r>
      <w:r w:rsidR="000C1778">
        <w:t xml:space="preserve"> y las herramientas</w:t>
      </w:r>
    </w:p>
    <w:p w14:paraId="026C34AF" w14:textId="4D29A5DB" w:rsidR="00011A81" w:rsidRDefault="008679B3" w:rsidP="00FD42D0">
      <w:pPr>
        <w:pStyle w:val="ListParagraph"/>
        <w:numPr>
          <w:ilvl w:val="0"/>
          <w:numId w:val="40"/>
        </w:numPr>
      </w:pPr>
      <w:r>
        <w:t>Creación de los scripts de automatización</w:t>
      </w:r>
    </w:p>
    <w:p w14:paraId="76230B92" w14:textId="1E469FC9" w:rsidR="00B17E31" w:rsidRDefault="00B17E31" w:rsidP="00372AAA">
      <w:pPr>
        <w:pStyle w:val="Heading3"/>
      </w:pPr>
      <w:bookmarkStart w:id="40" w:name="_Toc136358414"/>
      <w:r>
        <w:t>Selección de las herramientas</w:t>
      </w:r>
      <w:bookmarkEnd w:id="40"/>
    </w:p>
    <w:p w14:paraId="4CFC2ADA" w14:textId="32780994" w:rsidR="00C95A85" w:rsidRDefault="00655898" w:rsidP="00C95A85">
      <w:r>
        <w:t xml:space="preserve">El </w:t>
      </w:r>
      <w:r w:rsidR="003424DC">
        <w:t>procedimiento de trabajo diseñado requiere herramientas para automatizar las siguientes tareas:</w:t>
      </w:r>
    </w:p>
    <w:p w14:paraId="5E1E5CC2" w14:textId="672F5A8C" w:rsidR="003424DC" w:rsidRDefault="00AF082F" w:rsidP="003424DC">
      <w:pPr>
        <w:pStyle w:val="ListParagraph"/>
        <w:numPr>
          <w:ilvl w:val="0"/>
          <w:numId w:val="42"/>
        </w:numPr>
      </w:pPr>
      <w:r>
        <w:t>Re</w:t>
      </w:r>
      <w:r w:rsidR="00005DF5">
        <w:t xml:space="preserve">cuperación </w:t>
      </w:r>
      <w:r w:rsidR="00766FED">
        <w:t xml:space="preserve">de los registros </w:t>
      </w:r>
      <w:r w:rsidR="00633606">
        <w:t xml:space="preserve">en los catálogos </w:t>
      </w:r>
      <w:r w:rsidR="00C6664F">
        <w:t>públicos</w:t>
      </w:r>
    </w:p>
    <w:p w14:paraId="4DD95A6A" w14:textId="39956AFE" w:rsidR="003424DC" w:rsidRDefault="00C6664F" w:rsidP="003424DC">
      <w:pPr>
        <w:pStyle w:val="ListParagraph"/>
        <w:numPr>
          <w:ilvl w:val="0"/>
          <w:numId w:val="42"/>
        </w:numPr>
      </w:pPr>
      <w:r>
        <w:t xml:space="preserve">Conversión a </w:t>
      </w:r>
      <w:r w:rsidR="008B02FE">
        <w:t xml:space="preserve">texto </w:t>
      </w:r>
      <w:proofErr w:type="spellStart"/>
      <w:r w:rsidR="008B02FE">
        <w:t>columnad</w:t>
      </w:r>
      <w:proofErr w:type="spellEnd"/>
      <w:r w:rsidR="008B02FE">
        <w:t xml:space="preserve"> / Excel de lo</w:t>
      </w:r>
      <w:r w:rsidR="00606F14">
        <w:t xml:space="preserve">s registros </w:t>
      </w:r>
      <w:r w:rsidR="001B535B">
        <w:t>encontrados</w:t>
      </w:r>
    </w:p>
    <w:p w14:paraId="266E697A" w14:textId="4CC126E8" w:rsidR="003424DC" w:rsidRDefault="001B535B" w:rsidP="003424DC">
      <w:pPr>
        <w:pStyle w:val="ListParagraph"/>
        <w:numPr>
          <w:ilvl w:val="0"/>
          <w:numId w:val="42"/>
        </w:numPr>
      </w:pPr>
      <w:r>
        <w:t xml:space="preserve">Preparación de los datos y carga en </w:t>
      </w:r>
      <w:proofErr w:type="spellStart"/>
      <w:r>
        <w:t>Abies</w:t>
      </w:r>
      <w:proofErr w:type="spellEnd"/>
    </w:p>
    <w:p w14:paraId="4946CDAB" w14:textId="3E3618DB" w:rsidR="00AF082F" w:rsidRDefault="00005DF5" w:rsidP="00AF082F">
      <w:pPr>
        <w:pStyle w:val="Heading4"/>
      </w:pPr>
      <w:r>
        <w:t>Recuperación</w:t>
      </w:r>
    </w:p>
    <w:p w14:paraId="256FAC44" w14:textId="6EBC4F9B" w:rsidR="00FD0E3E" w:rsidRDefault="00AF44D1" w:rsidP="001B535B">
      <w:r>
        <w:t xml:space="preserve">Como primera opción se analizaron algunas alternativas </w:t>
      </w:r>
      <w:r w:rsidR="00897CDE">
        <w:t>que funcionan bajo el sistema operativo Windows</w:t>
      </w:r>
      <w:r w:rsidR="004A585E">
        <w:t>.</w:t>
      </w:r>
      <w:r w:rsidR="00037F7B">
        <w:t xml:space="preserve"> De la oferta encontrada se probaron las </w:t>
      </w:r>
      <w:r w:rsidR="00176371">
        <w:t xml:space="preserve">opciones de software libre </w:t>
      </w:r>
      <w:r w:rsidR="00037F7B">
        <w:t xml:space="preserve">que </w:t>
      </w:r>
      <w:r w:rsidR="00176371">
        <w:t>tenían más referencias</w:t>
      </w:r>
      <w:r w:rsidR="00AE2071">
        <w:t xml:space="preserve">, </w:t>
      </w:r>
      <w:proofErr w:type="spellStart"/>
      <w:r w:rsidR="00AE2071">
        <w:t>MarcEdit</w:t>
      </w:r>
      <w:proofErr w:type="spellEnd"/>
      <w:r w:rsidR="00AE2071">
        <w:t xml:space="preserve"> </w:t>
      </w:r>
    </w:p>
    <w:p w14:paraId="4241A739" w14:textId="3B4394B6" w:rsidR="00FF42BA" w:rsidRDefault="00FA0E7F" w:rsidP="001B535B">
      <w:hyperlink r:id="rId14" w:history="1">
        <w:r w:rsidR="007C1B3D" w:rsidRPr="0072437D">
          <w:rPr>
            <w:rStyle w:val="Hyperlink"/>
          </w:rPr>
          <w:t>https://marcedit.reeset.net/features</w:t>
        </w:r>
      </w:hyperlink>
    </w:p>
    <w:p w14:paraId="3D238384" w14:textId="22E2BC8D" w:rsidR="007C1B3D" w:rsidRDefault="00FA0E7F" w:rsidP="001B535B">
      <w:hyperlink r:id="rId15" w:history="1">
        <w:r w:rsidR="007C1B3D" w:rsidRPr="0072437D">
          <w:rPr>
            <w:rStyle w:val="Hyperlink"/>
          </w:rPr>
          <w:t>https://www.basedowtech.com/projects/mzc/</w:t>
        </w:r>
      </w:hyperlink>
    </w:p>
    <w:p w14:paraId="606FD74A" w14:textId="77777777" w:rsidR="007C1B3D" w:rsidRDefault="007C1B3D" w:rsidP="001B535B"/>
    <w:p w14:paraId="0A99CA48" w14:textId="23B30265" w:rsidR="00556482" w:rsidRDefault="00556482" w:rsidP="001B535B">
      <w:r>
        <w:tab/>
      </w:r>
    </w:p>
    <w:p w14:paraId="1F97EA50" w14:textId="77777777" w:rsidR="003424DC" w:rsidRPr="00C95A85" w:rsidRDefault="003424DC" w:rsidP="00C95A85"/>
    <w:p w14:paraId="157DB939" w14:textId="6FDC6BDE" w:rsidR="00372AAA" w:rsidRPr="00372AAA" w:rsidRDefault="00372AAA" w:rsidP="00372AAA">
      <w:pPr>
        <w:pStyle w:val="Heading3"/>
      </w:pPr>
      <w:bookmarkStart w:id="41" w:name="_Toc136358415"/>
      <w:r>
        <w:t>C</w:t>
      </w:r>
      <w:r w:rsidRPr="00372AAA">
        <w:t>onfiguración del entorno y las herramientas</w:t>
      </w:r>
      <w:bookmarkEnd w:id="41"/>
    </w:p>
    <w:p w14:paraId="0434356E" w14:textId="3FF1A21D" w:rsidR="00BF0579" w:rsidRPr="00BF0579" w:rsidRDefault="00D72EAB" w:rsidP="00BF0579">
      <w:pPr>
        <w:pStyle w:val="Heading3"/>
      </w:pPr>
      <w:bookmarkStart w:id="42" w:name="_Toc136358416"/>
      <w:r>
        <w:t>Scripts de automatización</w:t>
      </w:r>
      <w:bookmarkEnd w:id="42"/>
    </w:p>
    <w:p w14:paraId="5479AFBC" w14:textId="4507E4A1" w:rsidR="000865EA" w:rsidRDefault="000865EA" w:rsidP="006B57E1">
      <w:pPr>
        <w:pStyle w:val="Heading2"/>
      </w:pPr>
      <w:bookmarkStart w:id="43" w:name="_Toc136358417"/>
      <w:r>
        <w:t>Fase de recogida de datos</w:t>
      </w:r>
      <w:bookmarkEnd w:id="43"/>
    </w:p>
    <w:p w14:paraId="4DDF53B4" w14:textId="2029D357" w:rsidR="008E66AF" w:rsidRDefault="00B124EE" w:rsidP="007C01E8">
      <w:pPr>
        <w:rPr>
          <w:rFonts w:eastAsiaTheme="minorHAnsi"/>
          <w:lang w:eastAsia="en-US"/>
        </w:rPr>
      </w:pPr>
      <w:r w:rsidRPr="007C4521">
        <w:t xml:space="preserve">Esta fase es la que supuso </w:t>
      </w:r>
      <w:r w:rsidR="00536C1B" w:rsidRPr="007C4521">
        <w:t xml:space="preserve">más tiempo </w:t>
      </w:r>
      <w:r w:rsidR="00B623F0" w:rsidRPr="007C4521">
        <w:t>presencial</w:t>
      </w:r>
      <w:r w:rsidR="00832049" w:rsidRPr="007C4521">
        <w:t xml:space="preserve">. </w:t>
      </w:r>
      <w:r w:rsidR="001543A6" w:rsidRPr="007C4521">
        <w:t>La recogida de dato</w:t>
      </w:r>
      <w:r w:rsidR="00227436" w:rsidRPr="007C4521">
        <w:t xml:space="preserve">s se hizo </w:t>
      </w:r>
      <w:r w:rsidR="00A25F41" w:rsidRPr="007C4521">
        <w:rPr>
          <w:rFonts w:eastAsiaTheme="minorHAnsi"/>
          <w:lang w:eastAsia="en-US"/>
        </w:rPr>
        <w:t>en el orden en el que</w:t>
      </w:r>
      <w:r w:rsidR="008E66AF" w:rsidRPr="007C4521">
        <w:rPr>
          <w:rFonts w:eastAsiaTheme="minorHAnsi"/>
          <w:lang w:eastAsia="en-US"/>
        </w:rPr>
        <w:t xml:space="preserve"> </w:t>
      </w:r>
      <w:r w:rsidR="00A25F41" w:rsidRPr="007C4521">
        <w:rPr>
          <w:rFonts w:eastAsiaTheme="minorHAnsi"/>
          <w:lang w:eastAsia="en-US"/>
        </w:rPr>
        <w:t xml:space="preserve">se encontraban </w:t>
      </w:r>
      <w:r w:rsidR="00597E9E" w:rsidRPr="007C4521">
        <w:rPr>
          <w:rFonts w:eastAsiaTheme="minorHAnsi"/>
          <w:lang w:eastAsia="en-US"/>
        </w:rPr>
        <w:t xml:space="preserve">los volúmenes </w:t>
      </w:r>
      <w:r w:rsidR="00A25F41" w:rsidRPr="007C4521">
        <w:rPr>
          <w:rFonts w:eastAsiaTheme="minorHAnsi"/>
          <w:lang w:eastAsia="en-US"/>
        </w:rPr>
        <w:t xml:space="preserve">en los estantes, </w:t>
      </w:r>
      <w:r w:rsidR="00B0116D" w:rsidRPr="007C4521">
        <w:rPr>
          <w:rFonts w:eastAsiaTheme="minorHAnsi"/>
          <w:lang w:eastAsia="en-US"/>
        </w:rPr>
        <w:t xml:space="preserve">cuya correcta ordenación por temáticas se había comprobado en el trabajo previo. De esta forma fue sencillo </w:t>
      </w:r>
      <w:r w:rsidR="00AC62C0" w:rsidRPr="007C4521">
        <w:rPr>
          <w:rFonts w:eastAsiaTheme="minorHAnsi"/>
          <w:lang w:eastAsia="en-US"/>
        </w:rPr>
        <w:t>vincular los códigos ISBN y</w:t>
      </w:r>
      <w:r w:rsidR="000A1A7B" w:rsidRPr="007C4521">
        <w:rPr>
          <w:rFonts w:eastAsiaTheme="minorHAnsi"/>
          <w:lang w:eastAsia="en-US"/>
        </w:rPr>
        <w:t xml:space="preserve"> los datos de los libros a la ubicación física y los CDU asignados. </w:t>
      </w:r>
      <w:r w:rsidR="008E66AF" w:rsidRPr="007C4521">
        <w:rPr>
          <w:rFonts w:eastAsiaTheme="minorHAnsi"/>
          <w:lang w:eastAsia="en-US"/>
        </w:rPr>
        <w:t xml:space="preserve">En los casos en los que </w:t>
      </w:r>
      <w:r w:rsidR="004B5BD4" w:rsidRPr="007C4521">
        <w:rPr>
          <w:rFonts w:eastAsiaTheme="minorHAnsi"/>
          <w:lang w:eastAsia="en-US"/>
        </w:rPr>
        <w:t xml:space="preserve">se requiriese </w:t>
      </w:r>
      <w:r w:rsidR="007C4521" w:rsidRPr="007C4521">
        <w:rPr>
          <w:rFonts w:eastAsiaTheme="minorHAnsi"/>
          <w:lang w:eastAsia="en-US"/>
        </w:rPr>
        <w:t xml:space="preserve">la </w:t>
      </w:r>
      <w:r w:rsidR="00DF1E37" w:rsidRPr="007C4521">
        <w:rPr>
          <w:rFonts w:eastAsiaTheme="minorHAnsi"/>
          <w:lang w:eastAsia="en-US"/>
        </w:rPr>
        <w:t>reubicación</w:t>
      </w:r>
      <w:r w:rsidR="007C4521" w:rsidRPr="007C4521">
        <w:rPr>
          <w:rFonts w:eastAsiaTheme="minorHAnsi"/>
          <w:lang w:eastAsia="en-US"/>
        </w:rPr>
        <w:t xml:space="preserve"> de los volúmenes</w:t>
      </w:r>
      <w:r w:rsidR="00DF1E37" w:rsidRPr="007C4521">
        <w:rPr>
          <w:rFonts w:eastAsiaTheme="minorHAnsi"/>
          <w:lang w:eastAsia="en-US"/>
        </w:rPr>
        <w:t>, los datos del ejemplar se asociaron a su futura ubicación.</w:t>
      </w:r>
    </w:p>
    <w:p w14:paraId="55E2B8CF" w14:textId="2C91E39E" w:rsidR="009733CD" w:rsidRDefault="009733CD" w:rsidP="007C01E8">
      <w:pPr>
        <w:rPr>
          <w:rFonts w:eastAsiaTheme="minorHAnsi"/>
          <w:lang w:eastAsia="en-US"/>
        </w:rPr>
      </w:pPr>
      <w:r>
        <w:rPr>
          <w:rFonts w:eastAsiaTheme="minorHAnsi"/>
          <w:lang w:eastAsia="en-US"/>
        </w:rPr>
        <w:t>La base de la recogida de datos</w:t>
      </w:r>
      <w:r w:rsidR="00701816">
        <w:rPr>
          <w:rFonts w:eastAsiaTheme="minorHAnsi"/>
          <w:lang w:eastAsia="en-US"/>
        </w:rPr>
        <w:t xml:space="preserve"> es un archivo de texto con </w:t>
      </w:r>
      <w:r w:rsidR="005C0193">
        <w:rPr>
          <w:rFonts w:eastAsiaTheme="minorHAnsi"/>
          <w:lang w:eastAsia="en-US"/>
        </w:rPr>
        <w:t>la estructura ejemplificada</w:t>
      </w:r>
      <w:r w:rsidR="000F7E28">
        <w:rPr>
          <w:rFonts w:eastAsiaTheme="minorHAnsi"/>
          <w:lang w:eastAsia="en-US"/>
        </w:rPr>
        <w:t xml:space="preserve"> en la </w:t>
      </w:r>
      <w:r w:rsidR="00D06D73">
        <w:rPr>
          <w:rFonts w:eastAsiaTheme="minorHAnsi"/>
          <w:lang w:eastAsia="en-US"/>
        </w:rPr>
        <w:t>figura</w:t>
      </w:r>
      <w:r w:rsidR="0063086A">
        <w:rPr>
          <w:rFonts w:eastAsiaTheme="minorHAnsi"/>
          <w:lang w:eastAsia="en-US"/>
        </w:rPr>
        <w:t xml:space="preserve"> siguiente</w:t>
      </w:r>
      <w:r w:rsidR="00981DDE">
        <w:rPr>
          <w:rFonts w:eastAsiaTheme="minorHAnsi"/>
          <w:lang w:eastAsia="en-US"/>
        </w:rPr>
        <w:t xml:space="preserve">. </w:t>
      </w:r>
      <w:r w:rsidR="005909CF">
        <w:rPr>
          <w:rFonts w:eastAsiaTheme="minorHAnsi"/>
          <w:lang w:eastAsia="en-US"/>
        </w:rPr>
        <w:t>Para cada estantería, se listan las secciones temáticas correspondientes y debajo de cada una de ellas</w:t>
      </w:r>
      <w:r w:rsidR="00194346">
        <w:rPr>
          <w:rFonts w:eastAsiaTheme="minorHAnsi"/>
          <w:lang w:eastAsia="en-US"/>
        </w:rPr>
        <w:t xml:space="preserve"> los ISBN </w:t>
      </w:r>
      <w:r w:rsidR="00691B2B">
        <w:rPr>
          <w:rFonts w:eastAsiaTheme="minorHAnsi"/>
          <w:lang w:eastAsia="en-US"/>
        </w:rPr>
        <w:t>de los libros que la componen.</w:t>
      </w:r>
    </w:p>
    <w:p w14:paraId="7015E55B" w14:textId="05F46CCC" w:rsidR="001F50CC" w:rsidRDefault="00590284" w:rsidP="00590284">
      <w:pPr>
        <w:jc w:val="center"/>
        <w:rPr>
          <w:rFonts w:eastAsiaTheme="minorHAnsi"/>
          <w:lang w:eastAsia="en-US"/>
        </w:rPr>
      </w:pPr>
      <w:r w:rsidRPr="00590284">
        <w:rPr>
          <w:rFonts w:eastAsiaTheme="minorHAnsi"/>
          <w:noProof/>
          <w:lang w:eastAsia="en-US"/>
        </w:rPr>
        <w:drawing>
          <wp:inline distT="0" distB="0" distL="0" distR="0" wp14:anchorId="288E2BF5" wp14:editId="0BA25CF4">
            <wp:extent cx="4337957" cy="2556626"/>
            <wp:effectExtent l="38100" t="38100" r="100965" b="91440"/>
            <wp:docPr id="1400968097" name="Imagen 14009680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68097" name="Imagen 1" descr="Tabla&#10;&#10;Descripción generada automáticamente"/>
                    <pic:cNvPicPr/>
                  </pic:nvPicPr>
                  <pic:blipFill>
                    <a:blip r:embed="rId16"/>
                    <a:stretch>
                      <a:fillRect/>
                    </a:stretch>
                  </pic:blipFill>
                  <pic:spPr>
                    <a:xfrm>
                      <a:off x="0" y="0"/>
                      <a:ext cx="4351952" cy="2564874"/>
                    </a:xfrm>
                    <a:prstGeom prst="rect">
                      <a:avLst/>
                    </a:prstGeom>
                    <a:ln w="6350">
                      <a:solidFill>
                        <a:schemeClr val="bg1">
                          <a:lumMod val="95000"/>
                        </a:schemeClr>
                      </a:solidFill>
                    </a:ln>
                    <a:effectLst>
                      <a:outerShdw blurRad="50800" dist="38100" dir="2700000" algn="tl" rotWithShape="0">
                        <a:prstClr val="black">
                          <a:alpha val="40000"/>
                        </a:prstClr>
                      </a:outerShdw>
                    </a:effectLst>
                  </pic:spPr>
                </pic:pic>
              </a:graphicData>
            </a:graphic>
          </wp:inline>
        </w:drawing>
      </w:r>
    </w:p>
    <w:p w14:paraId="35B10DA5" w14:textId="5887F9C3" w:rsidR="00C27FC8" w:rsidRPr="00C27FC8" w:rsidRDefault="00C27FC8" w:rsidP="00C27FC8">
      <w:pPr>
        <w:pStyle w:val="Caption"/>
        <w:spacing w:before="0"/>
        <w:rPr>
          <w:rFonts w:ascii="Times New Roman" w:hAnsi="Times New Roman"/>
        </w:rPr>
      </w:pPr>
      <w:bookmarkStart w:id="44" w:name="_Toc136350592"/>
      <w:r w:rsidRPr="00C27FC8">
        <w:rPr>
          <w:rFonts w:ascii="Times New Roman" w:hAnsi="Times New Roman"/>
        </w:rPr>
        <w:t xml:space="preserve">Ilustración </w:t>
      </w:r>
      <w:r w:rsidRPr="00C27FC8">
        <w:rPr>
          <w:rFonts w:ascii="Times New Roman" w:hAnsi="Times New Roman"/>
        </w:rPr>
        <w:fldChar w:fldCharType="begin"/>
      </w:r>
      <w:r w:rsidRPr="00C27FC8">
        <w:rPr>
          <w:rFonts w:ascii="Times New Roman" w:hAnsi="Times New Roman"/>
        </w:rPr>
        <w:instrText xml:space="preserve"> SEQ Ilustración \* ARABIC </w:instrText>
      </w:r>
      <w:r w:rsidRPr="00C27FC8">
        <w:rPr>
          <w:rFonts w:ascii="Times New Roman" w:hAnsi="Times New Roman"/>
        </w:rPr>
        <w:fldChar w:fldCharType="separate"/>
      </w:r>
      <w:r>
        <w:rPr>
          <w:rFonts w:ascii="Times New Roman" w:hAnsi="Times New Roman"/>
          <w:noProof/>
        </w:rPr>
        <w:t>2</w:t>
      </w:r>
      <w:r w:rsidRPr="00C27FC8">
        <w:rPr>
          <w:rFonts w:ascii="Times New Roman" w:hAnsi="Times New Roman"/>
        </w:rPr>
        <w:fldChar w:fldCharType="end"/>
      </w:r>
      <w:r w:rsidRPr="00C27FC8">
        <w:rPr>
          <w:rFonts w:ascii="Times New Roman" w:hAnsi="Times New Roman"/>
        </w:rPr>
        <w:t xml:space="preserve"> - </w:t>
      </w:r>
      <w:r>
        <w:rPr>
          <w:rFonts w:ascii="Times New Roman" w:hAnsi="Times New Roman"/>
        </w:rPr>
        <w:t>Formato del fichero de entrada</w:t>
      </w:r>
      <w:bookmarkEnd w:id="44"/>
    </w:p>
    <w:p w14:paraId="44A2D423" w14:textId="77777777" w:rsidR="00C27FC8" w:rsidRPr="00C27FC8" w:rsidRDefault="00C27FC8" w:rsidP="00C27FC8"/>
    <w:p w14:paraId="145F3696" w14:textId="4E5A4093" w:rsidR="00757924" w:rsidRDefault="00657795" w:rsidP="00D67F0E">
      <w:pPr>
        <w:spacing w:after="240"/>
        <w:rPr>
          <w:rFonts w:eastAsiaTheme="minorHAnsi"/>
          <w:lang w:eastAsia="en-US"/>
        </w:rPr>
      </w:pPr>
      <w:r>
        <w:rPr>
          <w:rFonts w:eastAsiaTheme="minorHAnsi"/>
          <w:lang w:eastAsia="en-US"/>
        </w:rPr>
        <w:t>Los ISBN</w:t>
      </w:r>
      <w:r w:rsidR="005116A0">
        <w:rPr>
          <w:rFonts w:eastAsiaTheme="minorHAnsi"/>
          <w:lang w:eastAsia="en-US"/>
        </w:rPr>
        <w:t xml:space="preserve"> fueron capturados</w:t>
      </w:r>
      <w:r w:rsidR="00873EA4">
        <w:rPr>
          <w:rFonts w:eastAsiaTheme="minorHAnsi"/>
          <w:lang w:eastAsia="en-US"/>
        </w:rPr>
        <w:t xml:space="preserve"> mediante un teléfono móvil. Si se presentaba un código de barras visible, se escaneaba éste</w:t>
      </w:r>
      <w:r w:rsidR="001E246D">
        <w:rPr>
          <w:rFonts w:eastAsiaTheme="minorHAnsi"/>
          <w:lang w:eastAsia="en-US"/>
        </w:rPr>
        <w:t xml:space="preserve"> mediante un lector manual conectado al teléfono móvil por el puerto USB</w:t>
      </w:r>
      <w:r w:rsidR="007B4AAB">
        <w:rPr>
          <w:rFonts w:eastAsiaTheme="minorHAnsi"/>
          <w:lang w:eastAsia="en-US"/>
        </w:rPr>
        <w:t>-C</w:t>
      </w:r>
      <w:r w:rsidR="001E246D">
        <w:rPr>
          <w:rFonts w:eastAsiaTheme="minorHAnsi"/>
          <w:lang w:eastAsia="en-US"/>
        </w:rPr>
        <w:t>. En caso contrario se tecleaba</w:t>
      </w:r>
      <w:r w:rsidR="0064038B">
        <w:rPr>
          <w:rFonts w:eastAsiaTheme="minorHAnsi"/>
          <w:lang w:eastAsia="en-US"/>
        </w:rPr>
        <w:t xml:space="preserve"> el ISBN o se fotografiaba y se copiaba en el archivo gracias a la funcionalidad de reconocimiento de texto</w:t>
      </w:r>
      <w:r w:rsidR="00A21BD7">
        <w:rPr>
          <w:rFonts w:eastAsiaTheme="minorHAnsi"/>
          <w:lang w:eastAsia="en-US"/>
        </w:rPr>
        <w:t xml:space="preserve"> de la aplicación</w:t>
      </w:r>
      <w:r w:rsidR="002C4CD3">
        <w:rPr>
          <w:rFonts w:eastAsiaTheme="minorHAnsi"/>
          <w:lang w:eastAsia="en-US"/>
        </w:rPr>
        <w:t>.</w:t>
      </w:r>
      <w:r w:rsidR="00E464B2">
        <w:rPr>
          <w:rFonts w:eastAsiaTheme="minorHAnsi"/>
          <w:lang w:eastAsia="en-US"/>
        </w:rPr>
        <w:t xml:space="preserve"> </w:t>
      </w:r>
      <w:r w:rsidR="00EF73DD">
        <w:rPr>
          <w:rFonts w:eastAsiaTheme="minorHAnsi"/>
          <w:lang w:eastAsia="en-US"/>
        </w:rPr>
        <w:t xml:space="preserve">Del total de 1.517 volúmenes en la biblioteca se pudo </w:t>
      </w:r>
      <w:r w:rsidR="000874BC">
        <w:rPr>
          <w:rFonts w:eastAsiaTheme="minorHAnsi"/>
          <w:lang w:eastAsia="en-US"/>
        </w:rPr>
        <w:t>recog</w:t>
      </w:r>
      <w:r w:rsidR="00D97CE9">
        <w:rPr>
          <w:rFonts w:eastAsiaTheme="minorHAnsi"/>
          <w:lang w:eastAsia="en-US"/>
        </w:rPr>
        <w:t>er</w:t>
      </w:r>
      <w:r w:rsidR="00EF73DD">
        <w:rPr>
          <w:rFonts w:eastAsiaTheme="minorHAnsi"/>
          <w:lang w:eastAsia="en-US"/>
        </w:rPr>
        <w:t xml:space="preserve"> el ISBN del </w:t>
      </w:r>
      <w:r w:rsidR="00A46BF9">
        <w:rPr>
          <w:rFonts w:eastAsiaTheme="minorHAnsi"/>
          <w:lang w:eastAsia="en-US"/>
        </w:rPr>
        <w:t xml:space="preserve">82% de ellos, según el desglose de la </w:t>
      </w:r>
      <w:r w:rsidR="0031694A">
        <w:rPr>
          <w:rFonts w:eastAsiaTheme="minorHAnsi"/>
          <w:lang w:eastAsia="en-US"/>
        </w:rPr>
        <w:fldChar w:fldCharType="begin"/>
      </w:r>
      <w:r w:rsidR="0031694A">
        <w:rPr>
          <w:rFonts w:eastAsiaTheme="minorHAnsi"/>
          <w:lang w:eastAsia="en-US"/>
        </w:rPr>
        <w:instrText xml:space="preserve"> REF _Ref136304634 \h </w:instrText>
      </w:r>
      <w:r w:rsidR="0031694A">
        <w:rPr>
          <w:rFonts w:eastAsiaTheme="minorHAnsi"/>
          <w:lang w:eastAsia="en-US"/>
        </w:rPr>
      </w:r>
      <w:r w:rsidR="0031694A">
        <w:rPr>
          <w:rFonts w:eastAsiaTheme="minorHAnsi"/>
          <w:lang w:eastAsia="en-US"/>
        </w:rPr>
        <w:fldChar w:fldCharType="separate"/>
      </w:r>
      <w:r w:rsidR="0031694A" w:rsidRPr="001233B1">
        <w:t xml:space="preserve">Tabla </w:t>
      </w:r>
      <w:r w:rsidR="0031694A">
        <w:rPr>
          <w:noProof/>
        </w:rPr>
        <w:t>4</w:t>
      </w:r>
      <w:r w:rsidR="0031694A">
        <w:rPr>
          <w:rFonts w:eastAsiaTheme="minorHAnsi"/>
          <w:lang w:eastAsia="en-US"/>
        </w:rPr>
        <w:fldChar w:fldCharType="end"/>
      </w:r>
      <w:r w:rsidR="00CE44E1">
        <w:rPr>
          <w:rFonts w:eastAsiaTheme="minorHAnsi"/>
          <w:lang w:eastAsia="en-US"/>
        </w:rPr>
        <w:t xml:space="preserve">. </w:t>
      </w:r>
    </w:p>
    <w:tbl>
      <w:tblPr>
        <w:tblW w:w="8789" w:type="dxa"/>
        <w:tblCellMar>
          <w:left w:w="70" w:type="dxa"/>
          <w:right w:w="70" w:type="dxa"/>
        </w:tblCellMar>
        <w:tblLook w:val="04A0" w:firstRow="1" w:lastRow="0" w:firstColumn="1" w:lastColumn="0" w:noHBand="0" w:noVBand="1"/>
      </w:tblPr>
      <w:tblGrid>
        <w:gridCol w:w="1985"/>
        <w:gridCol w:w="1984"/>
        <w:gridCol w:w="567"/>
        <w:gridCol w:w="2410"/>
        <w:gridCol w:w="1843"/>
      </w:tblGrid>
      <w:tr w:rsidR="00847BB0" w:rsidRPr="00EC19CD" w14:paraId="29641F02" w14:textId="33CC0BFD" w:rsidTr="001209A7">
        <w:trPr>
          <w:trHeight w:val="300"/>
        </w:trPr>
        <w:tc>
          <w:tcPr>
            <w:tcW w:w="1985" w:type="dxa"/>
            <w:tcBorders>
              <w:top w:val="nil"/>
              <w:left w:val="nil"/>
              <w:bottom w:val="single" w:sz="4" w:space="0" w:color="auto"/>
              <w:right w:val="nil"/>
            </w:tcBorders>
            <w:shd w:val="clear" w:color="auto" w:fill="D0CECE" w:themeFill="background2" w:themeFillShade="E6"/>
            <w:noWrap/>
            <w:vAlign w:val="bottom"/>
            <w:hideMark/>
          </w:tcPr>
          <w:p w14:paraId="1D87F9C8" w14:textId="7631B046" w:rsidR="00847BB0" w:rsidRPr="00D8448A" w:rsidRDefault="001A539C" w:rsidP="00E3006D">
            <w:pPr>
              <w:keepNext/>
              <w:spacing w:before="0" w:line="240" w:lineRule="auto"/>
              <w:jc w:val="center"/>
              <w:rPr>
                <w:rFonts w:asciiTheme="minorHAnsi" w:hAnsiTheme="minorHAnsi" w:cstheme="minorHAnsi"/>
                <w:b/>
                <w:kern w:val="0"/>
                <w:sz w:val="22"/>
                <w14:ligatures w14:val="none"/>
              </w:rPr>
            </w:pPr>
            <w:r w:rsidRPr="00EC19CD">
              <w:rPr>
                <w:rFonts w:asciiTheme="minorHAnsi" w:hAnsiTheme="minorHAnsi" w:cstheme="minorHAnsi"/>
                <w:b/>
                <w:kern w:val="0"/>
                <w:sz w:val="22"/>
                <w14:ligatures w14:val="none"/>
              </w:rPr>
              <w:t>Ubicación</w:t>
            </w:r>
          </w:p>
        </w:tc>
        <w:tc>
          <w:tcPr>
            <w:tcW w:w="1984" w:type="dxa"/>
            <w:tcBorders>
              <w:top w:val="nil"/>
              <w:left w:val="nil"/>
              <w:bottom w:val="single" w:sz="4" w:space="0" w:color="auto"/>
              <w:right w:val="nil"/>
            </w:tcBorders>
            <w:shd w:val="clear" w:color="auto" w:fill="D0CECE" w:themeFill="background2" w:themeFillShade="E6"/>
            <w:noWrap/>
            <w:vAlign w:val="bottom"/>
            <w:hideMark/>
          </w:tcPr>
          <w:p w14:paraId="048625C8" w14:textId="5CCCF029" w:rsidR="00847BB0" w:rsidRPr="00D8448A" w:rsidRDefault="00847BB0" w:rsidP="00E3006D">
            <w:pPr>
              <w:keepNext/>
              <w:spacing w:before="0" w:line="240" w:lineRule="auto"/>
              <w:jc w:val="left"/>
              <w:rPr>
                <w:rFonts w:asciiTheme="minorHAnsi" w:hAnsiTheme="minorHAnsi" w:cstheme="minorHAnsi"/>
                <w:b/>
                <w:kern w:val="0"/>
                <w:sz w:val="22"/>
                <w14:ligatures w14:val="none"/>
              </w:rPr>
            </w:pPr>
            <w:proofErr w:type="spellStart"/>
            <w:r w:rsidRPr="00EC19CD">
              <w:rPr>
                <w:rFonts w:asciiTheme="minorHAnsi" w:hAnsiTheme="minorHAnsi" w:cstheme="minorHAnsi"/>
                <w:b/>
                <w:kern w:val="0"/>
                <w:sz w:val="22"/>
                <w14:ligatures w14:val="none"/>
              </w:rPr>
              <w:t>N</w:t>
            </w:r>
            <w:r w:rsidR="009C0ECC" w:rsidRPr="00EC19CD">
              <w:rPr>
                <w:rFonts w:asciiTheme="minorHAnsi" w:hAnsiTheme="minorHAnsi" w:cstheme="minorHAnsi"/>
                <w:b/>
                <w:kern w:val="0"/>
                <w:sz w:val="22"/>
                <w14:ligatures w14:val="none"/>
              </w:rPr>
              <w:t>º</w:t>
            </w:r>
            <w:proofErr w:type="spellEnd"/>
            <w:r w:rsidR="009C0ECC" w:rsidRPr="00EC19CD">
              <w:rPr>
                <w:rFonts w:asciiTheme="minorHAnsi" w:hAnsiTheme="minorHAnsi" w:cstheme="minorHAnsi"/>
                <w:b/>
                <w:kern w:val="0"/>
                <w:sz w:val="22"/>
                <w14:ligatures w14:val="none"/>
              </w:rPr>
              <w:t xml:space="preserve"> de ejemplares</w:t>
            </w:r>
          </w:p>
        </w:tc>
        <w:tc>
          <w:tcPr>
            <w:tcW w:w="567" w:type="dxa"/>
            <w:tcBorders>
              <w:top w:val="nil"/>
              <w:left w:val="nil"/>
              <w:right w:val="nil"/>
            </w:tcBorders>
            <w:shd w:val="clear" w:color="auto" w:fill="FFFFFF" w:themeFill="background1"/>
          </w:tcPr>
          <w:p w14:paraId="40F8C1FB" w14:textId="77777777" w:rsidR="00A9357C" w:rsidRPr="00EC19CD" w:rsidRDefault="00A9357C" w:rsidP="00E3006D">
            <w:pPr>
              <w:keepNext/>
              <w:spacing w:before="0" w:line="240" w:lineRule="auto"/>
              <w:jc w:val="center"/>
              <w:rPr>
                <w:rFonts w:asciiTheme="minorHAnsi" w:hAnsiTheme="minorHAnsi" w:cstheme="minorHAnsi"/>
                <w:b/>
                <w:bCs/>
                <w:kern w:val="0"/>
                <w:sz w:val="22"/>
                <w14:ligatures w14:val="none"/>
              </w:rPr>
            </w:pPr>
          </w:p>
        </w:tc>
        <w:tc>
          <w:tcPr>
            <w:tcW w:w="2410" w:type="dxa"/>
            <w:tcBorders>
              <w:top w:val="nil"/>
              <w:left w:val="nil"/>
              <w:bottom w:val="single" w:sz="4" w:space="0" w:color="auto"/>
              <w:right w:val="nil"/>
            </w:tcBorders>
            <w:shd w:val="clear" w:color="auto" w:fill="D0CECE" w:themeFill="background2" w:themeFillShade="E6"/>
            <w:vAlign w:val="bottom"/>
          </w:tcPr>
          <w:p w14:paraId="2C7487FF" w14:textId="55A1F31F" w:rsidR="00987990" w:rsidRPr="00EC19CD" w:rsidRDefault="00A9357C" w:rsidP="00E3006D">
            <w:pPr>
              <w:keepNext/>
              <w:spacing w:before="0" w:line="240" w:lineRule="auto"/>
              <w:jc w:val="center"/>
              <w:rPr>
                <w:rFonts w:asciiTheme="minorHAnsi" w:hAnsiTheme="minorHAnsi" w:cstheme="minorHAnsi"/>
                <w:b/>
                <w:kern w:val="0"/>
                <w:sz w:val="22"/>
                <w14:ligatures w14:val="none"/>
              </w:rPr>
            </w:pPr>
            <w:r w:rsidRPr="00EC19CD">
              <w:rPr>
                <w:rFonts w:asciiTheme="minorHAnsi" w:hAnsiTheme="minorHAnsi" w:cstheme="minorHAnsi"/>
                <w:b/>
                <w:bCs/>
                <w:kern w:val="0"/>
                <w:sz w:val="22"/>
                <w14:ligatures w14:val="none"/>
              </w:rPr>
              <w:t>Ubicación</w:t>
            </w:r>
          </w:p>
        </w:tc>
        <w:tc>
          <w:tcPr>
            <w:tcW w:w="1843" w:type="dxa"/>
            <w:tcBorders>
              <w:top w:val="nil"/>
              <w:left w:val="nil"/>
              <w:bottom w:val="single" w:sz="4" w:space="0" w:color="auto"/>
              <w:right w:val="nil"/>
            </w:tcBorders>
            <w:shd w:val="clear" w:color="auto" w:fill="D0CECE" w:themeFill="background2" w:themeFillShade="E6"/>
            <w:vAlign w:val="bottom"/>
          </w:tcPr>
          <w:p w14:paraId="185802F8" w14:textId="1938F137" w:rsidR="00987990" w:rsidRPr="00EC19CD" w:rsidRDefault="00A9357C" w:rsidP="00E3006D">
            <w:pPr>
              <w:keepNext/>
              <w:spacing w:before="0" w:line="240" w:lineRule="auto"/>
              <w:jc w:val="left"/>
              <w:rPr>
                <w:rFonts w:asciiTheme="minorHAnsi" w:hAnsiTheme="minorHAnsi" w:cstheme="minorHAnsi"/>
                <w:b/>
                <w:kern w:val="0"/>
                <w:sz w:val="22"/>
                <w14:ligatures w14:val="none"/>
              </w:rPr>
            </w:pPr>
            <w:proofErr w:type="spellStart"/>
            <w:r w:rsidRPr="00EC19CD">
              <w:rPr>
                <w:rFonts w:asciiTheme="minorHAnsi" w:hAnsiTheme="minorHAnsi" w:cstheme="minorHAnsi"/>
                <w:b/>
                <w:bCs/>
                <w:kern w:val="0"/>
                <w:sz w:val="22"/>
                <w14:ligatures w14:val="none"/>
              </w:rPr>
              <w:t>Nº</w:t>
            </w:r>
            <w:proofErr w:type="spellEnd"/>
            <w:r w:rsidRPr="00EC19CD">
              <w:rPr>
                <w:rFonts w:asciiTheme="minorHAnsi" w:hAnsiTheme="minorHAnsi" w:cstheme="minorHAnsi"/>
                <w:b/>
                <w:bCs/>
                <w:kern w:val="0"/>
                <w:sz w:val="22"/>
                <w14:ligatures w14:val="none"/>
              </w:rPr>
              <w:t xml:space="preserve"> de ejemplares</w:t>
            </w:r>
          </w:p>
        </w:tc>
      </w:tr>
      <w:tr w:rsidR="00847BB0" w:rsidRPr="00D8448A" w14:paraId="495E3256" w14:textId="0F7B8DEE" w:rsidTr="001209A7">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01064FCB" w14:textId="77777777" w:rsidR="00847BB0" w:rsidRPr="00D8448A" w:rsidRDefault="00847BB0"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1</w:t>
            </w:r>
          </w:p>
        </w:tc>
        <w:tc>
          <w:tcPr>
            <w:tcW w:w="1984" w:type="dxa"/>
            <w:tcBorders>
              <w:top w:val="single" w:sz="4" w:space="0" w:color="auto"/>
              <w:left w:val="nil"/>
              <w:bottom w:val="single" w:sz="4" w:space="0" w:color="auto"/>
              <w:right w:val="nil"/>
            </w:tcBorders>
            <w:shd w:val="clear" w:color="auto" w:fill="auto"/>
            <w:noWrap/>
            <w:vAlign w:val="bottom"/>
            <w:hideMark/>
          </w:tcPr>
          <w:p w14:paraId="6A2FDDD5" w14:textId="77777777" w:rsidR="00847BB0" w:rsidRPr="00D8448A" w:rsidRDefault="00847BB0"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125</w:t>
            </w:r>
          </w:p>
        </w:tc>
        <w:tc>
          <w:tcPr>
            <w:tcW w:w="567" w:type="dxa"/>
            <w:tcBorders>
              <w:left w:val="nil"/>
              <w:right w:val="nil"/>
            </w:tcBorders>
            <w:shd w:val="clear" w:color="auto" w:fill="FFFFFF" w:themeFill="background1"/>
          </w:tcPr>
          <w:p w14:paraId="16D43AA2" w14:textId="77777777" w:rsidR="00A9357C" w:rsidRPr="00D8448A" w:rsidRDefault="00A9357C" w:rsidP="00E3006D">
            <w:pPr>
              <w:keepNext/>
              <w:spacing w:before="0" w:line="240" w:lineRule="auto"/>
              <w:jc w:val="center"/>
              <w:rPr>
                <w:rFonts w:ascii="Calibri" w:hAnsi="Calibri" w:cs="Calibri"/>
                <w:kern w:val="0"/>
                <w:sz w:val="22"/>
                <w14:ligatures w14:val="none"/>
              </w:rPr>
            </w:pPr>
          </w:p>
        </w:tc>
        <w:tc>
          <w:tcPr>
            <w:tcW w:w="2410" w:type="dxa"/>
            <w:tcBorders>
              <w:top w:val="single" w:sz="4" w:space="0" w:color="auto"/>
              <w:left w:val="nil"/>
              <w:bottom w:val="single" w:sz="4" w:space="0" w:color="auto"/>
              <w:right w:val="nil"/>
            </w:tcBorders>
            <w:vAlign w:val="bottom"/>
          </w:tcPr>
          <w:p w14:paraId="6B1F62B2" w14:textId="3FD62EF5" w:rsidR="00987990" w:rsidRPr="00D8448A" w:rsidRDefault="00F02709"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8</w:t>
            </w:r>
          </w:p>
        </w:tc>
        <w:tc>
          <w:tcPr>
            <w:tcW w:w="1843" w:type="dxa"/>
            <w:tcBorders>
              <w:top w:val="single" w:sz="4" w:space="0" w:color="auto"/>
              <w:left w:val="nil"/>
              <w:bottom w:val="single" w:sz="4" w:space="0" w:color="auto"/>
              <w:right w:val="nil"/>
            </w:tcBorders>
            <w:vAlign w:val="bottom"/>
          </w:tcPr>
          <w:p w14:paraId="460D00B7" w14:textId="46E237A3" w:rsidR="00987990" w:rsidRPr="00D8448A" w:rsidRDefault="00F02709"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73</w:t>
            </w:r>
          </w:p>
        </w:tc>
      </w:tr>
      <w:tr w:rsidR="00847BB0" w:rsidRPr="00D8448A" w14:paraId="3255A388" w14:textId="107177B7" w:rsidTr="001209A7">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78A1E8DF" w14:textId="77777777" w:rsidR="00847BB0" w:rsidRPr="00D8448A" w:rsidRDefault="00847BB0"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2</w:t>
            </w:r>
          </w:p>
        </w:tc>
        <w:tc>
          <w:tcPr>
            <w:tcW w:w="1984" w:type="dxa"/>
            <w:tcBorders>
              <w:top w:val="single" w:sz="4" w:space="0" w:color="auto"/>
              <w:left w:val="nil"/>
              <w:bottom w:val="single" w:sz="4" w:space="0" w:color="auto"/>
              <w:right w:val="nil"/>
            </w:tcBorders>
            <w:shd w:val="clear" w:color="auto" w:fill="auto"/>
            <w:noWrap/>
            <w:vAlign w:val="bottom"/>
            <w:hideMark/>
          </w:tcPr>
          <w:p w14:paraId="766F9936" w14:textId="77777777" w:rsidR="00847BB0" w:rsidRPr="00D8448A" w:rsidRDefault="00847BB0"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94</w:t>
            </w:r>
          </w:p>
        </w:tc>
        <w:tc>
          <w:tcPr>
            <w:tcW w:w="567" w:type="dxa"/>
            <w:tcBorders>
              <w:left w:val="nil"/>
              <w:right w:val="nil"/>
            </w:tcBorders>
            <w:shd w:val="clear" w:color="auto" w:fill="FFFFFF" w:themeFill="background1"/>
          </w:tcPr>
          <w:p w14:paraId="7AB9EBE4" w14:textId="77777777" w:rsidR="00A9357C" w:rsidRPr="00D8448A" w:rsidRDefault="00A9357C" w:rsidP="00E3006D">
            <w:pPr>
              <w:keepNext/>
              <w:spacing w:before="0" w:line="240" w:lineRule="auto"/>
              <w:jc w:val="center"/>
              <w:rPr>
                <w:rFonts w:ascii="Calibri" w:hAnsi="Calibri" w:cs="Calibri"/>
                <w:kern w:val="0"/>
                <w:sz w:val="22"/>
                <w14:ligatures w14:val="none"/>
              </w:rPr>
            </w:pPr>
          </w:p>
        </w:tc>
        <w:tc>
          <w:tcPr>
            <w:tcW w:w="2410" w:type="dxa"/>
            <w:tcBorders>
              <w:top w:val="single" w:sz="4" w:space="0" w:color="auto"/>
              <w:left w:val="nil"/>
              <w:bottom w:val="single" w:sz="4" w:space="0" w:color="auto"/>
              <w:right w:val="nil"/>
            </w:tcBorders>
            <w:vAlign w:val="bottom"/>
          </w:tcPr>
          <w:p w14:paraId="0B7DF961" w14:textId="0A1C4CC6" w:rsidR="00987990" w:rsidRPr="00D8448A" w:rsidRDefault="00F02709"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9</w:t>
            </w:r>
          </w:p>
        </w:tc>
        <w:tc>
          <w:tcPr>
            <w:tcW w:w="1843" w:type="dxa"/>
            <w:tcBorders>
              <w:top w:val="single" w:sz="4" w:space="0" w:color="auto"/>
              <w:left w:val="nil"/>
              <w:bottom w:val="single" w:sz="4" w:space="0" w:color="auto"/>
              <w:right w:val="nil"/>
            </w:tcBorders>
            <w:vAlign w:val="bottom"/>
          </w:tcPr>
          <w:p w14:paraId="40D5ADEE" w14:textId="3292ADD0" w:rsidR="00987990" w:rsidRPr="00D8448A" w:rsidRDefault="00F02709"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163</w:t>
            </w:r>
          </w:p>
        </w:tc>
      </w:tr>
      <w:tr w:rsidR="00847BB0" w:rsidRPr="00D8448A" w14:paraId="5F433C73" w14:textId="6D529574" w:rsidTr="001209A7">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1A6F5613" w14:textId="77777777" w:rsidR="00847BB0" w:rsidRPr="00D8448A" w:rsidRDefault="00847BB0"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3</w:t>
            </w:r>
          </w:p>
        </w:tc>
        <w:tc>
          <w:tcPr>
            <w:tcW w:w="1984" w:type="dxa"/>
            <w:tcBorders>
              <w:top w:val="single" w:sz="4" w:space="0" w:color="auto"/>
              <w:left w:val="nil"/>
              <w:bottom w:val="single" w:sz="4" w:space="0" w:color="auto"/>
              <w:right w:val="nil"/>
            </w:tcBorders>
            <w:shd w:val="clear" w:color="auto" w:fill="auto"/>
            <w:noWrap/>
            <w:vAlign w:val="bottom"/>
            <w:hideMark/>
          </w:tcPr>
          <w:p w14:paraId="3C45DD30" w14:textId="77777777" w:rsidR="00847BB0" w:rsidRPr="00D8448A" w:rsidRDefault="00847BB0"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115</w:t>
            </w:r>
          </w:p>
        </w:tc>
        <w:tc>
          <w:tcPr>
            <w:tcW w:w="567" w:type="dxa"/>
            <w:tcBorders>
              <w:left w:val="nil"/>
              <w:right w:val="nil"/>
            </w:tcBorders>
            <w:shd w:val="clear" w:color="auto" w:fill="FFFFFF" w:themeFill="background1"/>
          </w:tcPr>
          <w:p w14:paraId="1989AB44" w14:textId="77777777" w:rsidR="00A9357C" w:rsidRPr="00D8448A" w:rsidRDefault="00A9357C" w:rsidP="00E3006D">
            <w:pPr>
              <w:keepNext/>
              <w:spacing w:before="0" w:line="240" w:lineRule="auto"/>
              <w:jc w:val="center"/>
              <w:rPr>
                <w:rFonts w:ascii="Calibri" w:hAnsi="Calibri" w:cs="Calibri"/>
                <w:kern w:val="0"/>
                <w:sz w:val="22"/>
                <w14:ligatures w14:val="none"/>
              </w:rPr>
            </w:pPr>
          </w:p>
        </w:tc>
        <w:tc>
          <w:tcPr>
            <w:tcW w:w="2410" w:type="dxa"/>
            <w:tcBorders>
              <w:top w:val="single" w:sz="4" w:space="0" w:color="auto"/>
              <w:left w:val="nil"/>
              <w:bottom w:val="single" w:sz="4" w:space="0" w:color="auto"/>
              <w:right w:val="nil"/>
            </w:tcBorders>
            <w:vAlign w:val="bottom"/>
          </w:tcPr>
          <w:p w14:paraId="6A7B83A8" w14:textId="743E6A87" w:rsidR="00987990" w:rsidRPr="00D8448A" w:rsidRDefault="00F02709"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10</w:t>
            </w:r>
          </w:p>
        </w:tc>
        <w:tc>
          <w:tcPr>
            <w:tcW w:w="1843" w:type="dxa"/>
            <w:tcBorders>
              <w:top w:val="single" w:sz="4" w:space="0" w:color="auto"/>
              <w:left w:val="nil"/>
              <w:bottom w:val="single" w:sz="4" w:space="0" w:color="auto"/>
              <w:right w:val="nil"/>
            </w:tcBorders>
            <w:vAlign w:val="bottom"/>
          </w:tcPr>
          <w:p w14:paraId="603654E3" w14:textId="11E687AF" w:rsidR="00987990" w:rsidRPr="00D8448A" w:rsidRDefault="00F02709"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140</w:t>
            </w:r>
          </w:p>
        </w:tc>
      </w:tr>
      <w:tr w:rsidR="00847BB0" w:rsidRPr="00D8448A" w14:paraId="7E0EB881" w14:textId="7FE70417" w:rsidTr="001209A7">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3172E297" w14:textId="77777777" w:rsidR="00847BB0" w:rsidRPr="00D8448A" w:rsidRDefault="00847BB0"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4</w:t>
            </w:r>
          </w:p>
        </w:tc>
        <w:tc>
          <w:tcPr>
            <w:tcW w:w="1984" w:type="dxa"/>
            <w:tcBorders>
              <w:top w:val="single" w:sz="4" w:space="0" w:color="auto"/>
              <w:left w:val="nil"/>
              <w:bottom w:val="single" w:sz="4" w:space="0" w:color="auto"/>
              <w:right w:val="nil"/>
            </w:tcBorders>
            <w:shd w:val="clear" w:color="auto" w:fill="auto"/>
            <w:noWrap/>
            <w:vAlign w:val="bottom"/>
            <w:hideMark/>
          </w:tcPr>
          <w:p w14:paraId="1F6B9A64" w14:textId="77777777" w:rsidR="00847BB0" w:rsidRPr="00D8448A" w:rsidRDefault="00847BB0"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77</w:t>
            </w:r>
          </w:p>
        </w:tc>
        <w:tc>
          <w:tcPr>
            <w:tcW w:w="567" w:type="dxa"/>
            <w:tcBorders>
              <w:left w:val="nil"/>
              <w:right w:val="nil"/>
            </w:tcBorders>
            <w:shd w:val="clear" w:color="auto" w:fill="FFFFFF" w:themeFill="background1"/>
          </w:tcPr>
          <w:p w14:paraId="60CE8FC6" w14:textId="77777777" w:rsidR="00A9357C" w:rsidRPr="00D8448A" w:rsidRDefault="00A9357C" w:rsidP="00E3006D">
            <w:pPr>
              <w:keepNext/>
              <w:spacing w:before="0" w:line="240" w:lineRule="auto"/>
              <w:jc w:val="center"/>
              <w:rPr>
                <w:rFonts w:ascii="Calibri" w:hAnsi="Calibri" w:cs="Calibri"/>
                <w:kern w:val="0"/>
                <w:sz w:val="22"/>
                <w14:ligatures w14:val="none"/>
              </w:rPr>
            </w:pPr>
          </w:p>
        </w:tc>
        <w:tc>
          <w:tcPr>
            <w:tcW w:w="2410" w:type="dxa"/>
            <w:tcBorders>
              <w:top w:val="single" w:sz="4" w:space="0" w:color="auto"/>
              <w:left w:val="nil"/>
              <w:bottom w:val="single" w:sz="4" w:space="0" w:color="auto"/>
              <w:right w:val="nil"/>
            </w:tcBorders>
            <w:vAlign w:val="bottom"/>
          </w:tcPr>
          <w:p w14:paraId="6A27DBA5" w14:textId="375F5F0F" w:rsidR="00987990" w:rsidRPr="00D8448A" w:rsidRDefault="00F02709"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11</w:t>
            </w:r>
          </w:p>
        </w:tc>
        <w:tc>
          <w:tcPr>
            <w:tcW w:w="1843" w:type="dxa"/>
            <w:tcBorders>
              <w:top w:val="single" w:sz="4" w:space="0" w:color="auto"/>
              <w:left w:val="nil"/>
              <w:bottom w:val="single" w:sz="4" w:space="0" w:color="auto"/>
              <w:right w:val="nil"/>
            </w:tcBorders>
            <w:vAlign w:val="bottom"/>
          </w:tcPr>
          <w:p w14:paraId="02D32A98" w14:textId="38621884" w:rsidR="00987990" w:rsidRPr="00D8448A" w:rsidRDefault="00F02709"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180</w:t>
            </w:r>
          </w:p>
        </w:tc>
      </w:tr>
      <w:tr w:rsidR="00847BB0" w:rsidRPr="00D8448A" w14:paraId="26FF21EF" w14:textId="4AF99D15" w:rsidTr="001209A7">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15C92653" w14:textId="77777777" w:rsidR="00847BB0" w:rsidRPr="00D8448A" w:rsidRDefault="00847BB0"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5</w:t>
            </w:r>
          </w:p>
        </w:tc>
        <w:tc>
          <w:tcPr>
            <w:tcW w:w="1984" w:type="dxa"/>
            <w:tcBorders>
              <w:top w:val="single" w:sz="4" w:space="0" w:color="auto"/>
              <w:left w:val="nil"/>
              <w:bottom w:val="single" w:sz="4" w:space="0" w:color="auto"/>
              <w:right w:val="nil"/>
            </w:tcBorders>
            <w:shd w:val="clear" w:color="auto" w:fill="auto"/>
            <w:noWrap/>
            <w:vAlign w:val="bottom"/>
            <w:hideMark/>
          </w:tcPr>
          <w:p w14:paraId="60D0028F" w14:textId="77777777" w:rsidR="00847BB0" w:rsidRPr="00D8448A" w:rsidRDefault="00847BB0"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159</w:t>
            </w:r>
          </w:p>
        </w:tc>
        <w:tc>
          <w:tcPr>
            <w:tcW w:w="567" w:type="dxa"/>
            <w:tcBorders>
              <w:left w:val="nil"/>
              <w:right w:val="nil"/>
            </w:tcBorders>
            <w:shd w:val="clear" w:color="auto" w:fill="FFFFFF" w:themeFill="background1"/>
          </w:tcPr>
          <w:p w14:paraId="153CEE4F" w14:textId="77777777" w:rsidR="00A9357C" w:rsidRPr="00D8448A" w:rsidRDefault="00A9357C" w:rsidP="00E3006D">
            <w:pPr>
              <w:keepNext/>
              <w:spacing w:before="0" w:line="240" w:lineRule="auto"/>
              <w:jc w:val="center"/>
              <w:rPr>
                <w:rFonts w:ascii="Calibri" w:hAnsi="Calibri" w:cs="Calibri"/>
                <w:kern w:val="0"/>
                <w:sz w:val="22"/>
                <w14:ligatures w14:val="none"/>
              </w:rPr>
            </w:pPr>
          </w:p>
        </w:tc>
        <w:tc>
          <w:tcPr>
            <w:tcW w:w="2410" w:type="dxa"/>
            <w:tcBorders>
              <w:top w:val="single" w:sz="4" w:space="0" w:color="auto"/>
              <w:left w:val="nil"/>
              <w:bottom w:val="single" w:sz="4" w:space="0" w:color="auto"/>
              <w:right w:val="nil"/>
            </w:tcBorders>
            <w:vAlign w:val="bottom"/>
          </w:tcPr>
          <w:p w14:paraId="03CA70E2" w14:textId="4685C755" w:rsidR="00987990" w:rsidRPr="00D8448A" w:rsidRDefault="00F02709" w:rsidP="00E3006D">
            <w:pPr>
              <w:keepNext/>
              <w:spacing w:before="0" w:line="240" w:lineRule="auto"/>
              <w:jc w:val="center"/>
              <w:rPr>
                <w:rFonts w:ascii="Calibri" w:hAnsi="Calibri" w:cs="Calibri"/>
                <w:kern w:val="0"/>
                <w:sz w:val="22"/>
                <w14:ligatures w14:val="none"/>
              </w:rPr>
            </w:pPr>
            <w:r w:rsidRPr="00D8448A">
              <w:rPr>
                <w:rFonts w:ascii="Calibri" w:hAnsi="Calibri" w:cs="Calibri"/>
                <w:kern w:val="0"/>
                <w:sz w:val="22"/>
                <w14:ligatures w14:val="none"/>
              </w:rPr>
              <w:t>Estantería 12</w:t>
            </w:r>
          </w:p>
        </w:tc>
        <w:tc>
          <w:tcPr>
            <w:tcW w:w="1843" w:type="dxa"/>
            <w:tcBorders>
              <w:top w:val="single" w:sz="4" w:space="0" w:color="auto"/>
              <w:left w:val="nil"/>
              <w:bottom w:val="single" w:sz="4" w:space="0" w:color="auto"/>
              <w:right w:val="nil"/>
            </w:tcBorders>
            <w:vAlign w:val="bottom"/>
          </w:tcPr>
          <w:p w14:paraId="1AD62D43" w14:textId="654FA1EF" w:rsidR="00987990" w:rsidRPr="00D8448A" w:rsidRDefault="00F02709" w:rsidP="00E3006D">
            <w:pPr>
              <w:keepNext/>
              <w:spacing w:before="0" w:line="240" w:lineRule="auto"/>
              <w:jc w:val="right"/>
              <w:rPr>
                <w:rFonts w:ascii="Calibri" w:hAnsi="Calibri" w:cs="Calibri"/>
                <w:kern w:val="0"/>
                <w:sz w:val="22"/>
                <w14:ligatures w14:val="none"/>
              </w:rPr>
            </w:pPr>
            <w:r w:rsidRPr="00D8448A">
              <w:rPr>
                <w:rFonts w:ascii="Calibri" w:hAnsi="Calibri" w:cs="Calibri"/>
                <w:kern w:val="0"/>
                <w:sz w:val="22"/>
                <w14:ligatures w14:val="none"/>
              </w:rPr>
              <w:t>116</w:t>
            </w:r>
          </w:p>
        </w:tc>
      </w:tr>
      <w:tr w:rsidR="00847BB0" w:rsidRPr="00D8448A" w14:paraId="4AEE7B88" w14:textId="4CE82740" w:rsidTr="001209A7">
        <w:trPr>
          <w:trHeight w:val="300"/>
        </w:trPr>
        <w:tc>
          <w:tcPr>
            <w:tcW w:w="1985" w:type="dxa"/>
            <w:tcBorders>
              <w:top w:val="single" w:sz="4" w:space="0" w:color="auto"/>
              <w:left w:val="nil"/>
              <w:bottom w:val="nil"/>
              <w:right w:val="nil"/>
            </w:tcBorders>
            <w:shd w:val="clear" w:color="auto" w:fill="auto"/>
            <w:noWrap/>
            <w:vAlign w:val="bottom"/>
          </w:tcPr>
          <w:p w14:paraId="24C59C93" w14:textId="3EC762AB" w:rsidR="00847BB0" w:rsidRPr="00D8448A" w:rsidRDefault="00847BB0" w:rsidP="00E3006D">
            <w:pPr>
              <w:keepNext/>
              <w:spacing w:before="0" w:line="240" w:lineRule="auto"/>
              <w:jc w:val="left"/>
              <w:rPr>
                <w:rFonts w:ascii="Calibri" w:hAnsi="Calibri" w:cs="Calibri"/>
                <w:kern w:val="0"/>
                <w:sz w:val="22"/>
                <w14:ligatures w14:val="none"/>
              </w:rPr>
            </w:pPr>
          </w:p>
        </w:tc>
        <w:tc>
          <w:tcPr>
            <w:tcW w:w="1984" w:type="dxa"/>
            <w:tcBorders>
              <w:top w:val="single" w:sz="4" w:space="0" w:color="auto"/>
              <w:left w:val="nil"/>
              <w:bottom w:val="nil"/>
              <w:right w:val="nil"/>
            </w:tcBorders>
            <w:shd w:val="clear" w:color="auto" w:fill="auto"/>
            <w:noWrap/>
            <w:vAlign w:val="bottom"/>
          </w:tcPr>
          <w:p w14:paraId="4C148992" w14:textId="244323F6" w:rsidR="00847BB0" w:rsidRPr="00D8448A" w:rsidRDefault="00847BB0" w:rsidP="00E3006D">
            <w:pPr>
              <w:keepNext/>
              <w:spacing w:before="0" w:line="240" w:lineRule="auto"/>
              <w:jc w:val="right"/>
              <w:rPr>
                <w:rFonts w:ascii="Calibri" w:hAnsi="Calibri" w:cs="Calibri"/>
                <w:kern w:val="0"/>
                <w:sz w:val="22"/>
                <w14:ligatures w14:val="none"/>
              </w:rPr>
            </w:pPr>
          </w:p>
        </w:tc>
        <w:tc>
          <w:tcPr>
            <w:tcW w:w="567" w:type="dxa"/>
            <w:tcBorders>
              <w:left w:val="nil"/>
              <w:bottom w:val="nil"/>
              <w:right w:val="nil"/>
            </w:tcBorders>
            <w:shd w:val="clear" w:color="auto" w:fill="FFFFFF" w:themeFill="background1"/>
          </w:tcPr>
          <w:p w14:paraId="2266F3E9" w14:textId="77777777" w:rsidR="00A9357C" w:rsidRPr="00D8448A" w:rsidRDefault="00A9357C" w:rsidP="00E3006D">
            <w:pPr>
              <w:keepNext/>
              <w:spacing w:before="0" w:line="240" w:lineRule="auto"/>
              <w:jc w:val="right"/>
              <w:rPr>
                <w:rFonts w:ascii="Calibri" w:hAnsi="Calibri" w:cs="Calibri"/>
                <w:b/>
                <w:bCs/>
                <w:kern w:val="0"/>
                <w:sz w:val="22"/>
                <w14:ligatures w14:val="none"/>
              </w:rPr>
            </w:pPr>
          </w:p>
        </w:tc>
        <w:tc>
          <w:tcPr>
            <w:tcW w:w="2410" w:type="dxa"/>
            <w:tcBorders>
              <w:top w:val="single" w:sz="4" w:space="0" w:color="auto"/>
              <w:left w:val="nil"/>
              <w:bottom w:val="nil"/>
              <w:right w:val="nil"/>
            </w:tcBorders>
            <w:vAlign w:val="bottom"/>
          </w:tcPr>
          <w:p w14:paraId="550684BE" w14:textId="25720643" w:rsidR="00987990" w:rsidRPr="00D8448A" w:rsidRDefault="00F02709" w:rsidP="00E3006D">
            <w:pPr>
              <w:keepNext/>
              <w:spacing w:before="0" w:line="240" w:lineRule="auto"/>
              <w:jc w:val="right"/>
              <w:rPr>
                <w:rFonts w:ascii="Calibri" w:hAnsi="Calibri" w:cs="Calibri"/>
                <w:kern w:val="0"/>
                <w:sz w:val="22"/>
                <w14:ligatures w14:val="none"/>
              </w:rPr>
            </w:pPr>
            <w:r w:rsidRPr="00D8448A">
              <w:rPr>
                <w:rFonts w:ascii="Calibri" w:hAnsi="Calibri" w:cs="Calibri"/>
                <w:b/>
                <w:bCs/>
                <w:kern w:val="0"/>
                <w:sz w:val="22"/>
                <w14:ligatures w14:val="none"/>
              </w:rPr>
              <w:t xml:space="preserve">Total </w:t>
            </w:r>
          </w:p>
        </w:tc>
        <w:tc>
          <w:tcPr>
            <w:tcW w:w="1843" w:type="dxa"/>
            <w:tcBorders>
              <w:top w:val="single" w:sz="4" w:space="0" w:color="auto"/>
              <w:left w:val="nil"/>
              <w:bottom w:val="nil"/>
              <w:right w:val="nil"/>
            </w:tcBorders>
            <w:vAlign w:val="bottom"/>
          </w:tcPr>
          <w:p w14:paraId="385E8787" w14:textId="2E7FFC3C" w:rsidR="00987990" w:rsidRPr="00D8448A" w:rsidRDefault="00F02709" w:rsidP="00E3006D">
            <w:pPr>
              <w:keepNext/>
              <w:spacing w:before="0" w:line="240" w:lineRule="auto"/>
              <w:jc w:val="right"/>
              <w:rPr>
                <w:rFonts w:ascii="Calibri" w:hAnsi="Calibri" w:cs="Calibri"/>
                <w:kern w:val="0"/>
                <w:sz w:val="22"/>
                <w14:ligatures w14:val="none"/>
              </w:rPr>
            </w:pPr>
            <w:r w:rsidRPr="00D8448A">
              <w:rPr>
                <w:rFonts w:ascii="Calibri" w:hAnsi="Calibri" w:cs="Calibri"/>
                <w:b/>
                <w:bCs/>
                <w:kern w:val="0"/>
                <w:sz w:val="22"/>
                <w14:ligatures w14:val="none"/>
              </w:rPr>
              <w:t>1242</w:t>
            </w:r>
          </w:p>
        </w:tc>
      </w:tr>
    </w:tbl>
    <w:p w14:paraId="5869FCFE" w14:textId="71215AA9" w:rsidR="00F93F7A" w:rsidRPr="001233B1" w:rsidRDefault="00F93F7A" w:rsidP="00F93F7A">
      <w:pPr>
        <w:pStyle w:val="Epgrafe1"/>
        <w:spacing w:after="120"/>
        <w:rPr>
          <w:rFonts w:ascii="Times New Roman" w:hAnsi="Times New Roman" w:cs="Times New Roman"/>
        </w:rPr>
      </w:pPr>
      <w:bookmarkStart w:id="45" w:name="_Ref136304634"/>
      <w:bookmarkStart w:id="46" w:name="_Toc136297637"/>
      <w:r w:rsidRPr="001233B1">
        <w:rPr>
          <w:rFonts w:ascii="Times New Roman" w:hAnsi="Times New Roman" w:cs="Times New Roman"/>
        </w:rPr>
        <w:t xml:space="preserve">Tabla </w:t>
      </w:r>
      <w:r w:rsidRPr="001233B1">
        <w:rPr>
          <w:rFonts w:ascii="Times New Roman" w:hAnsi="Times New Roman" w:cs="Times New Roman"/>
        </w:rPr>
        <w:fldChar w:fldCharType="begin"/>
      </w:r>
      <w:r w:rsidRPr="001233B1">
        <w:rPr>
          <w:rFonts w:ascii="Times New Roman" w:hAnsi="Times New Roman" w:cs="Times New Roman"/>
        </w:rPr>
        <w:instrText xml:space="preserve"> SEQ Tabla \* ARABIC </w:instrText>
      </w:r>
      <w:r w:rsidRPr="001233B1">
        <w:rPr>
          <w:rFonts w:ascii="Times New Roman" w:hAnsi="Times New Roman" w:cs="Times New Roman"/>
        </w:rPr>
        <w:fldChar w:fldCharType="separate"/>
      </w:r>
      <w:r w:rsidR="008E4387">
        <w:rPr>
          <w:rFonts w:ascii="Times New Roman" w:hAnsi="Times New Roman" w:cs="Times New Roman"/>
          <w:noProof/>
        </w:rPr>
        <w:t>4</w:t>
      </w:r>
      <w:r w:rsidRPr="001233B1">
        <w:rPr>
          <w:rFonts w:ascii="Times New Roman" w:hAnsi="Times New Roman" w:cs="Times New Roman"/>
          <w:noProof/>
        </w:rPr>
        <w:fldChar w:fldCharType="end"/>
      </w:r>
      <w:bookmarkEnd w:id="45"/>
      <w:r w:rsidRPr="001233B1">
        <w:rPr>
          <w:rFonts w:ascii="Times New Roman" w:hAnsi="Times New Roman" w:cs="Times New Roman"/>
        </w:rPr>
        <w:t xml:space="preserve"> – </w:t>
      </w:r>
      <w:r>
        <w:rPr>
          <w:rFonts w:ascii="Times New Roman" w:hAnsi="Times New Roman" w:cs="Times New Roman"/>
        </w:rPr>
        <w:t xml:space="preserve">Libros </w:t>
      </w:r>
      <w:r w:rsidR="00D67F0E">
        <w:rPr>
          <w:rFonts w:ascii="Times New Roman" w:hAnsi="Times New Roman" w:cs="Times New Roman"/>
        </w:rPr>
        <w:t xml:space="preserve">registrados </w:t>
      </w:r>
      <w:r w:rsidR="004A156A">
        <w:rPr>
          <w:rFonts w:ascii="Times New Roman" w:hAnsi="Times New Roman" w:cs="Times New Roman"/>
        </w:rPr>
        <w:t>con ISBN</w:t>
      </w:r>
      <w:bookmarkEnd w:id="46"/>
    </w:p>
    <w:p w14:paraId="095BB052" w14:textId="5018FE43" w:rsidR="00847BB0" w:rsidRDefault="00E464B2" w:rsidP="00171AE8">
      <w:pPr>
        <w:rPr>
          <w:rFonts w:eastAsiaTheme="minorHAnsi"/>
          <w:lang w:eastAsia="en-US"/>
        </w:rPr>
      </w:pPr>
      <w:r>
        <w:rPr>
          <w:rFonts w:eastAsiaTheme="minorHAnsi"/>
          <w:lang w:eastAsia="en-US"/>
        </w:rPr>
        <w:t>De los ejemplares sin ISBN</w:t>
      </w:r>
      <w:r w:rsidR="00D9514F">
        <w:rPr>
          <w:rFonts w:eastAsiaTheme="minorHAnsi"/>
          <w:lang w:eastAsia="en-US"/>
        </w:rPr>
        <w:t xml:space="preserve"> </w:t>
      </w:r>
      <w:r w:rsidR="00601F2A">
        <w:rPr>
          <w:rFonts w:eastAsiaTheme="minorHAnsi"/>
          <w:lang w:eastAsia="en-US"/>
        </w:rPr>
        <w:t>(1</w:t>
      </w:r>
      <w:r w:rsidR="00EE5099">
        <w:rPr>
          <w:rFonts w:eastAsiaTheme="minorHAnsi"/>
          <w:lang w:eastAsia="en-US"/>
        </w:rPr>
        <w:t xml:space="preserve">8% </w:t>
      </w:r>
      <w:r w:rsidR="00D01729">
        <w:rPr>
          <w:rFonts w:eastAsiaTheme="minorHAnsi"/>
          <w:lang w:eastAsia="en-US"/>
        </w:rPr>
        <w:t>restante</w:t>
      </w:r>
      <w:r w:rsidR="00E150DC">
        <w:rPr>
          <w:rFonts w:eastAsiaTheme="minorHAnsi"/>
          <w:lang w:eastAsia="en-US"/>
        </w:rPr>
        <w:t xml:space="preserve">, </w:t>
      </w:r>
      <w:r w:rsidR="00FE25B5">
        <w:rPr>
          <w:rFonts w:eastAsiaTheme="minorHAnsi"/>
          <w:lang w:eastAsia="en-US"/>
        </w:rPr>
        <w:t>275 ejemplares</w:t>
      </w:r>
      <w:r w:rsidR="00EF4888">
        <w:rPr>
          <w:rFonts w:eastAsiaTheme="minorHAnsi"/>
          <w:lang w:eastAsia="en-US"/>
        </w:rPr>
        <w:t>)</w:t>
      </w:r>
      <w:r w:rsidR="0031694A">
        <w:rPr>
          <w:rFonts w:eastAsiaTheme="minorHAnsi"/>
          <w:lang w:eastAsia="en-US"/>
        </w:rPr>
        <w:t>,</w:t>
      </w:r>
      <w:r w:rsidR="00D9514F">
        <w:rPr>
          <w:rFonts w:eastAsiaTheme="minorHAnsi"/>
          <w:lang w:eastAsia="en-US"/>
        </w:rPr>
        <w:t xml:space="preserve"> inicialmente se </w:t>
      </w:r>
      <w:r w:rsidR="0092485B">
        <w:rPr>
          <w:rFonts w:eastAsiaTheme="minorHAnsi"/>
          <w:lang w:eastAsia="en-US"/>
        </w:rPr>
        <w:t>intent</w:t>
      </w:r>
      <w:r w:rsidR="00FE25B5">
        <w:rPr>
          <w:rFonts w:eastAsiaTheme="minorHAnsi"/>
          <w:lang w:eastAsia="en-US"/>
        </w:rPr>
        <w:t>ó</w:t>
      </w:r>
      <w:r w:rsidR="0092485B">
        <w:rPr>
          <w:rFonts w:eastAsiaTheme="minorHAnsi"/>
          <w:lang w:eastAsia="en-US"/>
        </w:rPr>
        <w:t xml:space="preserve"> anotar los datos</w:t>
      </w:r>
      <w:r w:rsidR="0031694A">
        <w:rPr>
          <w:rFonts w:eastAsiaTheme="minorHAnsi"/>
          <w:lang w:eastAsia="en-US"/>
        </w:rPr>
        <w:t xml:space="preserve"> recuperando los libros de la estantería </w:t>
      </w:r>
      <w:r w:rsidR="007C2F83">
        <w:rPr>
          <w:rFonts w:eastAsiaTheme="minorHAnsi"/>
          <w:lang w:eastAsia="en-US"/>
        </w:rPr>
        <w:t>individualmente</w:t>
      </w:r>
      <w:r w:rsidR="0092485B">
        <w:rPr>
          <w:rFonts w:eastAsiaTheme="minorHAnsi"/>
          <w:lang w:eastAsia="en-US"/>
        </w:rPr>
        <w:t>, pero</w:t>
      </w:r>
      <w:r w:rsidR="00A36379">
        <w:rPr>
          <w:rFonts w:eastAsiaTheme="minorHAnsi"/>
          <w:lang w:eastAsia="en-US"/>
        </w:rPr>
        <w:t xml:space="preserve"> resultó</w:t>
      </w:r>
      <w:r w:rsidR="0092485B">
        <w:rPr>
          <w:rFonts w:eastAsiaTheme="minorHAnsi"/>
          <w:lang w:eastAsia="en-US"/>
        </w:rPr>
        <w:t xml:space="preserve"> </w:t>
      </w:r>
      <w:r w:rsidR="00A36379">
        <w:rPr>
          <w:rFonts w:eastAsiaTheme="minorHAnsi"/>
          <w:lang w:eastAsia="en-US"/>
        </w:rPr>
        <w:t xml:space="preserve">más eficiente </w:t>
      </w:r>
      <w:r w:rsidR="007C2F83">
        <w:rPr>
          <w:rFonts w:eastAsiaTheme="minorHAnsi"/>
          <w:lang w:eastAsia="en-US"/>
        </w:rPr>
        <w:t>tomar</w:t>
      </w:r>
      <w:r w:rsidR="0092485B">
        <w:rPr>
          <w:rFonts w:eastAsiaTheme="minorHAnsi"/>
          <w:lang w:eastAsia="en-US"/>
        </w:rPr>
        <w:t xml:space="preserve"> fotografías</w:t>
      </w:r>
      <w:r w:rsidR="00031997">
        <w:rPr>
          <w:rFonts w:eastAsiaTheme="minorHAnsi"/>
          <w:lang w:eastAsia="en-US"/>
        </w:rPr>
        <w:t xml:space="preserve"> </w:t>
      </w:r>
      <w:r w:rsidR="00A36379">
        <w:rPr>
          <w:rFonts w:eastAsiaTheme="minorHAnsi"/>
          <w:lang w:eastAsia="en-US"/>
        </w:rPr>
        <w:t>de las portas y datos bibliográficos de cada uno</w:t>
      </w:r>
      <w:r w:rsidR="00033481">
        <w:rPr>
          <w:rFonts w:eastAsiaTheme="minorHAnsi"/>
          <w:lang w:eastAsia="en-US"/>
        </w:rPr>
        <w:t>, clasificarlas en el teléfono móvil con los criterios de ubicación y temática</w:t>
      </w:r>
      <w:r w:rsidR="0068361C">
        <w:rPr>
          <w:rFonts w:eastAsiaTheme="minorHAnsi"/>
          <w:lang w:eastAsia="en-US"/>
        </w:rPr>
        <w:t xml:space="preserve"> y, más adelante, catalogarlos manualmente.</w:t>
      </w:r>
      <w:r w:rsidR="004108AC">
        <w:rPr>
          <w:rFonts w:eastAsiaTheme="minorHAnsi"/>
          <w:lang w:eastAsia="en-US"/>
        </w:rPr>
        <w:t xml:space="preserve"> Este proceso permitió </w:t>
      </w:r>
      <w:r w:rsidR="00EB126E">
        <w:rPr>
          <w:rFonts w:eastAsiaTheme="minorHAnsi"/>
          <w:lang w:eastAsia="en-US"/>
        </w:rPr>
        <w:t xml:space="preserve">realizar la tarea de introducción de datos de manera más fluida y </w:t>
      </w:r>
      <w:r w:rsidR="00B857AC">
        <w:rPr>
          <w:rFonts w:eastAsiaTheme="minorHAnsi"/>
          <w:lang w:eastAsia="en-US"/>
        </w:rPr>
        <w:t>sin necesidad de tener acceso continuo al fondo.</w:t>
      </w:r>
    </w:p>
    <w:p w14:paraId="6A8A0B63" w14:textId="77777777" w:rsidR="00E464B2" w:rsidRDefault="00E464B2" w:rsidP="00E464B2">
      <w:pPr>
        <w:keepNext/>
        <w:jc w:val="center"/>
        <w:rPr>
          <w:rFonts w:eastAsiaTheme="minorHAnsi"/>
          <w:lang w:eastAsia="en-US"/>
        </w:rPr>
      </w:pPr>
      <w:r w:rsidRPr="003007FE">
        <w:rPr>
          <w:rFonts w:eastAsiaTheme="minorHAnsi"/>
          <w:noProof/>
          <w:lang w:eastAsia="en-US"/>
        </w:rPr>
        <w:drawing>
          <wp:inline distT="0" distB="0" distL="0" distR="0" wp14:anchorId="562EA113" wp14:editId="02EC4045">
            <wp:extent cx="5345289" cy="1771788"/>
            <wp:effectExtent l="0" t="0" r="8255" b="0"/>
            <wp:docPr id="1471009473" name="Imagen 147100947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09473" name="Imagen 1" descr="Texto, Carta&#10;&#10;Descripción generada automáticamente"/>
                    <pic:cNvPicPr/>
                  </pic:nvPicPr>
                  <pic:blipFill>
                    <a:blip r:embed="rId17"/>
                    <a:stretch>
                      <a:fillRect/>
                    </a:stretch>
                  </pic:blipFill>
                  <pic:spPr>
                    <a:xfrm>
                      <a:off x="0" y="0"/>
                      <a:ext cx="5366624" cy="1778860"/>
                    </a:xfrm>
                    <a:prstGeom prst="rect">
                      <a:avLst/>
                    </a:prstGeom>
                  </pic:spPr>
                </pic:pic>
              </a:graphicData>
            </a:graphic>
          </wp:inline>
        </w:drawing>
      </w:r>
    </w:p>
    <w:p w14:paraId="4CE3B1F3" w14:textId="1CD468B2" w:rsidR="00E464B2" w:rsidRPr="00910E24" w:rsidRDefault="00C27FC8" w:rsidP="00E464B2">
      <w:pPr>
        <w:pStyle w:val="Caption"/>
        <w:spacing w:before="0"/>
        <w:rPr>
          <w:rFonts w:ascii="Times New Roman" w:hAnsi="Times New Roman"/>
        </w:rPr>
      </w:pPr>
      <w:bookmarkStart w:id="47" w:name="_Toc136297632"/>
      <w:bookmarkStart w:id="48" w:name="_Toc136350593"/>
      <w:r w:rsidRPr="00C27FC8">
        <w:rPr>
          <w:rFonts w:ascii="Times New Roman" w:hAnsi="Times New Roman"/>
        </w:rPr>
        <w:t xml:space="preserve">Ilustración </w:t>
      </w:r>
      <w:r w:rsidRPr="00C27FC8">
        <w:rPr>
          <w:rFonts w:ascii="Times New Roman" w:hAnsi="Times New Roman"/>
        </w:rPr>
        <w:fldChar w:fldCharType="begin"/>
      </w:r>
      <w:r w:rsidRPr="00C27FC8">
        <w:rPr>
          <w:rFonts w:ascii="Times New Roman" w:hAnsi="Times New Roman"/>
        </w:rPr>
        <w:instrText xml:space="preserve"> SEQ Ilustración \* ARABIC </w:instrText>
      </w:r>
      <w:r w:rsidRPr="00C27FC8">
        <w:rPr>
          <w:rFonts w:ascii="Times New Roman" w:hAnsi="Times New Roman"/>
        </w:rPr>
        <w:fldChar w:fldCharType="separate"/>
      </w:r>
      <w:r>
        <w:rPr>
          <w:rFonts w:ascii="Times New Roman" w:hAnsi="Times New Roman"/>
          <w:noProof/>
        </w:rPr>
        <w:t>3</w:t>
      </w:r>
      <w:r w:rsidRPr="00C27FC8">
        <w:rPr>
          <w:rFonts w:ascii="Times New Roman" w:hAnsi="Times New Roman"/>
        </w:rPr>
        <w:fldChar w:fldCharType="end"/>
      </w:r>
      <w:r w:rsidRPr="00C27FC8">
        <w:rPr>
          <w:rFonts w:ascii="Times New Roman" w:hAnsi="Times New Roman"/>
        </w:rPr>
        <w:t xml:space="preserve"> - </w:t>
      </w:r>
      <w:r w:rsidR="00E464B2">
        <w:rPr>
          <w:rFonts w:ascii="Times New Roman" w:hAnsi="Times New Roman"/>
        </w:rPr>
        <w:t>Recogida de datos</w:t>
      </w:r>
      <w:bookmarkEnd w:id="47"/>
      <w:bookmarkEnd w:id="48"/>
    </w:p>
    <w:p w14:paraId="382F3AF4" w14:textId="61413F07" w:rsidR="00703072" w:rsidRPr="0092485B" w:rsidRDefault="00BA5974" w:rsidP="00703072">
      <w:pPr>
        <w:rPr>
          <w:rFonts w:eastAsiaTheme="minorHAnsi"/>
          <w:lang w:eastAsia="en-US"/>
        </w:rPr>
      </w:pPr>
      <w:r>
        <w:rPr>
          <w:rFonts w:eastAsiaTheme="minorHAnsi"/>
          <w:lang w:eastAsia="en-US"/>
        </w:rPr>
        <w:t>C</w:t>
      </w:r>
      <w:r w:rsidR="00703072">
        <w:rPr>
          <w:rFonts w:eastAsiaTheme="minorHAnsi"/>
          <w:lang w:eastAsia="en-US"/>
        </w:rPr>
        <w:t>omo se explica más adelante, no</w:t>
      </w:r>
      <w:r w:rsidR="00232D27">
        <w:rPr>
          <w:rFonts w:eastAsiaTheme="minorHAnsi"/>
          <w:lang w:eastAsia="en-US"/>
        </w:rPr>
        <w:t xml:space="preserve"> se</w:t>
      </w:r>
      <w:r>
        <w:rPr>
          <w:rFonts w:eastAsiaTheme="minorHAnsi"/>
          <w:lang w:eastAsia="en-US"/>
        </w:rPr>
        <w:t xml:space="preserve"> </w:t>
      </w:r>
      <w:r w:rsidR="00703072">
        <w:rPr>
          <w:rFonts w:eastAsiaTheme="minorHAnsi"/>
          <w:lang w:eastAsia="en-US"/>
        </w:rPr>
        <w:t>pudieron recupera</w:t>
      </w:r>
      <w:r w:rsidR="00232D27">
        <w:rPr>
          <w:rFonts w:eastAsiaTheme="minorHAnsi"/>
          <w:lang w:eastAsia="en-US"/>
        </w:rPr>
        <w:t>r los datos de todos los volúmenes</w:t>
      </w:r>
      <w:r w:rsidR="00CB52E1">
        <w:rPr>
          <w:rFonts w:eastAsiaTheme="minorHAnsi"/>
          <w:lang w:eastAsia="en-US"/>
        </w:rPr>
        <w:t xml:space="preserve"> </w:t>
      </w:r>
      <w:r w:rsidR="00703072">
        <w:rPr>
          <w:rFonts w:eastAsiaTheme="minorHAnsi"/>
          <w:lang w:eastAsia="en-US"/>
        </w:rPr>
        <w:t>de bases de datos públicas</w:t>
      </w:r>
      <w:r>
        <w:rPr>
          <w:rFonts w:eastAsiaTheme="minorHAnsi"/>
          <w:lang w:eastAsia="en-US"/>
        </w:rPr>
        <w:t xml:space="preserve"> a partir de </w:t>
      </w:r>
      <w:r w:rsidR="00170DDF">
        <w:rPr>
          <w:rFonts w:eastAsiaTheme="minorHAnsi"/>
          <w:lang w:eastAsia="en-US"/>
        </w:rPr>
        <w:t>su</w:t>
      </w:r>
      <w:r>
        <w:rPr>
          <w:rFonts w:eastAsiaTheme="minorHAnsi"/>
          <w:lang w:eastAsia="en-US"/>
        </w:rPr>
        <w:t xml:space="preserve"> ISBN</w:t>
      </w:r>
      <w:r w:rsidR="00703072">
        <w:rPr>
          <w:rFonts w:eastAsiaTheme="minorHAnsi"/>
          <w:lang w:eastAsia="en-US"/>
        </w:rPr>
        <w:t xml:space="preserve">, lo que </w:t>
      </w:r>
      <w:r w:rsidR="00E60B44">
        <w:rPr>
          <w:rFonts w:eastAsiaTheme="minorHAnsi"/>
          <w:lang w:eastAsia="en-US"/>
        </w:rPr>
        <w:t xml:space="preserve">requirió </w:t>
      </w:r>
      <w:r w:rsidR="002A1653">
        <w:rPr>
          <w:rFonts w:eastAsiaTheme="minorHAnsi"/>
          <w:lang w:eastAsia="en-US"/>
        </w:rPr>
        <w:t>un</w:t>
      </w:r>
      <w:r w:rsidR="00031997">
        <w:rPr>
          <w:rFonts w:eastAsiaTheme="minorHAnsi"/>
          <w:lang w:eastAsia="en-US"/>
        </w:rPr>
        <w:t xml:space="preserve"> segundo proceso de recogida </w:t>
      </w:r>
      <w:r w:rsidR="00A36379">
        <w:rPr>
          <w:rFonts w:eastAsiaTheme="minorHAnsi"/>
          <w:lang w:eastAsia="en-US"/>
        </w:rPr>
        <w:t>de datos</w:t>
      </w:r>
      <w:r w:rsidR="00484397">
        <w:rPr>
          <w:rFonts w:eastAsiaTheme="minorHAnsi"/>
          <w:lang w:eastAsia="en-US"/>
        </w:rPr>
        <w:t xml:space="preserve"> para poder introducir los libros restantes</w:t>
      </w:r>
      <w:r w:rsidR="00703072">
        <w:rPr>
          <w:rFonts w:eastAsiaTheme="minorHAnsi"/>
          <w:lang w:eastAsia="en-US"/>
        </w:rPr>
        <w:t xml:space="preserve">. </w:t>
      </w:r>
    </w:p>
    <w:p w14:paraId="2404C7C2" w14:textId="1BA4FA11" w:rsidR="006B57E1" w:rsidRDefault="000865EA" w:rsidP="001503A2">
      <w:pPr>
        <w:pStyle w:val="Heading2"/>
      </w:pPr>
      <w:bookmarkStart w:id="49" w:name="_Toc136358418"/>
      <w:r>
        <w:t>Fase de c</w:t>
      </w:r>
      <w:r w:rsidR="006B57E1" w:rsidRPr="006B57E1">
        <w:t>atalogación</w:t>
      </w:r>
      <w:bookmarkEnd w:id="49"/>
    </w:p>
    <w:p w14:paraId="3EAA7139" w14:textId="47E5AD18" w:rsidR="00687F60" w:rsidRPr="00687F60" w:rsidRDefault="009B48EF" w:rsidP="00687F60">
      <w:r>
        <w:t xml:space="preserve">El objetivo de esta fase es la de generar </w:t>
      </w:r>
      <w:r w:rsidR="003519E8">
        <w:t xml:space="preserve">un archivo compatible con </w:t>
      </w:r>
      <w:r w:rsidR="00CE7C88">
        <w:t>la funcionalidad de</w:t>
      </w:r>
      <w:r w:rsidR="009606C6">
        <w:t xml:space="preserve"> integración de</w:t>
      </w:r>
      <w:r w:rsidR="00CE7C88">
        <w:t xml:space="preserve"> datos </w:t>
      </w:r>
      <w:r w:rsidR="0085353A">
        <w:t xml:space="preserve">de </w:t>
      </w:r>
      <w:proofErr w:type="spellStart"/>
      <w:r w:rsidR="0085353A">
        <w:t>Abies</w:t>
      </w:r>
      <w:proofErr w:type="spellEnd"/>
      <w:r w:rsidR="0085353A">
        <w:t xml:space="preserve"> 2 </w:t>
      </w:r>
      <w:r w:rsidR="00DE6A89">
        <w:t>(descrita en el apartado 16.2 del manual</w:t>
      </w:r>
      <w:r w:rsidR="00381C5E">
        <w:rPr>
          <w:b/>
          <w:bCs/>
          <w:vertAlign w:val="superscript"/>
        </w:rPr>
        <w:t>10</w:t>
      </w:r>
      <w:r w:rsidR="00DE6A89">
        <w:t xml:space="preserve">) a partir de los datos recogidos en la fase anterior. </w:t>
      </w:r>
      <w:r w:rsidR="00BD4BFD">
        <w:t>Consta de varios pasos automatizados y manuales, todos los cuales se pueden repetir</w:t>
      </w:r>
      <w:r w:rsidR="002E7431">
        <w:t xml:space="preserve"> cuantas veces sea necesario</w:t>
      </w:r>
      <w:r w:rsidR="000A6FDE">
        <w:t xml:space="preserve"> y, de hecho, se repitieron varias veces mientras se ajustaban las herramientas</w:t>
      </w:r>
      <w:r w:rsidR="00DE6A89">
        <w:t xml:space="preserve">. </w:t>
      </w:r>
    </w:p>
    <w:p w14:paraId="2969CC38" w14:textId="7BAC262A" w:rsidR="00247D52" w:rsidRDefault="00247D52" w:rsidP="00247D52">
      <w:pPr>
        <w:pStyle w:val="Heading3"/>
      </w:pPr>
      <w:bookmarkStart w:id="50" w:name="_Ref136354819"/>
      <w:bookmarkStart w:id="51" w:name="_Ref136354891"/>
      <w:bookmarkStart w:id="52" w:name="_Toc136358419"/>
      <w:r>
        <w:t>Procedimiento</w:t>
      </w:r>
      <w:bookmarkEnd w:id="50"/>
      <w:bookmarkEnd w:id="51"/>
      <w:bookmarkEnd w:id="52"/>
      <w:r>
        <w:t xml:space="preserve"> </w:t>
      </w:r>
    </w:p>
    <w:p w14:paraId="0C2613DC" w14:textId="4831F6A0" w:rsidR="00077AF1" w:rsidRDefault="00077AF1" w:rsidP="00077AF1">
      <w:pPr>
        <w:rPr>
          <w:noProof/>
        </w:rPr>
      </w:pPr>
      <w:r>
        <w:t>En la</w:t>
      </w:r>
      <w:r w:rsidR="001A654A">
        <w:t xml:space="preserve"> </w:t>
      </w:r>
      <w:r w:rsidR="001A654A">
        <w:fldChar w:fldCharType="begin"/>
      </w:r>
      <w:r w:rsidR="001A654A">
        <w:instrText xml:space="preserve"> REF _Ref136354605 \h </w:instrText>
      </w:r>
      <w:r w:rsidR="001A654A">
        <w:fldChar w:fldCharType="separate"/>
      </w:r>
      <w:r w:rsidR="001A654A" w:rsidRPr="00C27FC8">
        <w:t xml:space="preserve">Ilustración </w:t>
      </w:r>
      <w:r w:rsidR="001A654A">
        <w:rPr>
          <w:noProof/>
        </w:rPr>
        <w:t>4</w:t>
      </w:r>
      <w:r w:rsidR="001A654A">
        <w:fldChar w:fldCharType="end"/>
      </w:r>
      <w:r w:rsidR="007079AF">
        <w:t xml:space="preserve"> </w:t>
      </w:r>
      <w:r w:rsidR="007079AF">
        <w:fldChar w:fldCharType="begin"/>
      </w:r>
      <w:r w:rsidR="007079AF">
        <w:instrText xml:space="preserve"> REF _Ref136354613 \p \h </w:instrText>
      </w:r>
      <w:r w:rsidR="007079AF">
        <w:fldChar w:fldCharType="separate"/>
      </w:r>
      <w:r w:rsidR="007079AF">
        <w:t>más adelante</w:t>
      </w:r>
      <w:r w:rsidR="007079AF">
        <w:fldChar w:fldCharType="end"/>
      </w:r>
      <w:r>
        <w:t>, cada u</w:t>
      </w:r>
      <w:r>
        <w:rPr>
          <w:noProof/>
        </w:rPr>
        <w:t xml:space="preserve">no de los iconos de una persona sentada corresponde a una tarea </w:t>
      </w:r>
      <w:r w:rsidR="005845DB">
        <w:rPr>
          <w:noProof/>
        </w:rPr>
        <w:t xml:space="preserve">informática </w:t>
      </w:r>
      <w:r>
        <w:rPr>
          <w:noProof/>
        </w:rPr>
        <w:t>manual y cada</w:t>
      </w:r>
      <w:r w:rsidR="005845DB">
        <w:rPr>
          <w:noProof/>
        </w:rPr>
        <w:t xml:space="preserve"> </w:t>
      </w:r>
      <w:r>
        <w:rPr>
          <w:noProof/>
        </w:rPr>
        <w:t xml:space="preserve">uno de los iconos de un </w:t>
      </w:r>
      <w:r w:rsidR="0040230B">
        <w:rPr>
          <w:noProof/>
        </w:rPr>
        <w:t>ordenador</w:t>
      </w:r>
      <w:r>
        <w:rPr>
          <w:noProof/>
        </w:rPr>
        <w:t xml:space="preserve"> corresponde a un</w:t>
      </w:r>
      <w:r w:rsidR="005A107F">
        <w:rPr>
          <w:noProof/>
        </w:rPr>
        <w:t xml:space="preserve">a tarea </w:t>
      </w:r>
      <w:r>
        <w:rPr>
          <w:noProof/>
        </w:rPr>
        <w:t>autom</w:t>
      </w:r>
      <w:r w:rsidR="00BB1DF6">
        <w:rPr>
          <w:noProof/>
        </w:rPr>
        <w:t>atizad</w:t>
      </w:r>
      <w:r w:rsidR="005A107F">
        <w:rPr>
          <w:noProof/>
        </w:rPr>
        <w:t>a</w:t>
      </w:r>
      <w:r>
        <w:rPr>
          <w:noProof/>
        </w:rPr>
        <w:t xml:space="preserve">.  </w:t>
      </w:r>
    </w:p>
    <w:p w14:paraId="21DB7B0F" w14:textId="78F20623" w:rsidR="0038316A" w:rsidRDefault="001F0438" w:rsidP="00687F60">
      <w:r>
        <w:rPr>
          <w:noProof/>
        </w:rPr>
        <mc:AlternateContent>
          <mc:Choice Requires="wpg">
            <w:drawing>
              <wp:inline distT="0" distB="0" distL="0" distR="0" wp14:anchorId="542F730A" wp14:editId="6ACE091E">
                <wp:extent cx="5904570" cy="2146610"/>
                <wp:effectExtent l="0" t="0" r="20320" b="25400"/>
                <wp:docPr id="1228184482" name="Grupo 1228184482"/>
                <wp:cNvGraphicFramePr/>
                <a:graphic xmlns:a="http://schemas.openxmlformats.org/drawingml/2006/main">
                  <a:graphicData uri="http://schemas.microsoft.com/office/word/2010/wordprocessingGroup">
                    <wpg:wgp>
                      <wpg:cNvGrpSpPr/>
                      <wpg:grpSpPr>
                        <a:xfrm>
                          <a:off x="0" y="0"/>
                          <a:ext cx="5904570" cy="2146610"/>
                          <a:chOff x="0" y="0"/>
                          <a:chExt cx="5904570" cy="2146610"/>
                        </a:xfrm>
                        <a:effectLst/>
                      </wpg:grpSpPr>
                      <wpg:grpSp>
                        <wpg:cNvPr id="1686779810" name="Grupo 26"/>
                        <wpg:cNvGrpSpPr/>
                        <wpg:grpSpPr>
                          <a:xfrm>
                            <a:off x="0" y="0"/>
                            <a:ext cx="5904570" cy="2146610"/>
                            <a:chOff x="0" y="0"/>
                            <a:chExt cx="5904570" cy="2146610"/>
                          </a:xfrm>
                        </wpg:grpSpPr>
                        <wps:wsp>
                          <wps:cNvPr id="678289748" name="Rectángulo 24"/>
                          <wps:cNvSpPr/>
                          <wps:spPr>
                            <a:xfrm>
                              <a:off x="0" y="0"/>
                              <a:ext cx="5904570" cy="2146610"/>
                            </a:xfrm>
                            <a:prstGeom prst="rect">
                              <a:avLst/>
                            </a:prstGeom>
                            <a:solidFill>
                              <a:schemeClr val="bg1"/>
                            </a:solidFill>
                            <a:ln w="3175"/>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4633342" name="Grupo 484633342"/>
                          <wpg:cNvGrpSpPr/>
                          <wpg:grpSpPr>
                            <a:xfrm>
                              <a:off x="363344" y="179349"/>
                              <a:ext cx="5161808" cy="833252"/>
                              <a:chOff x="0" y="0"/>
                              <a:chExt cx="5161808" cy="833252"/>
                            </a:xfrm>
                          </wpg:grpSpPr>
                          <wps:wsp>
                            <wps:cNvPr id="750149959" name="Rectángulo 20"/>
                            <wps:cNvSpPr/>
                            <wps:spPr>
                              <a:xfrm>
                                <a:off x="0" y="762000"/>
                                <a:ext cx="5161808" cy="71252"/>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925619" name="Rectángulo 20"/>
                            <wps:cNvSpPr/>
                            <wps:spPr>
                              <a:xfrm>
                                <a:off x="82379" y="0"/>
                                <a:ext cx="1787610" cy="78259"/>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11058718" name="Grupo 1711058718"/>
                          <wpg:cNvGrpSpPr/>
                          <wpg:grpSpPr>
                            <a:xfrm>
                              <a:off x="3151149" y="803817"/>
                              <a:ext cx="454660" cy="634365"/>
                              <a:chOff x="0" y="0"/>
                              <a:chExt cx="454701" cy="634584"/>
                            </a:xfrm>
                          </wpg:grpSpPr>
                          <pic:pic xmlns:pic="http://schemas.openxmlformats.org/drawingml/2006/picture">
                            <pic:nvPicPr>
                              <pic:cNvPr id="891167967" name="Gráfico 7" descr="Ordenador contorno"/>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34977" y="0"/>
                                <a:ext cx="369570" cy="369569"/>
                              </a:xfrm>
                              <a:prstGeom prst="rect">
                                <a:avLst/>
                              </a:prstGeom>
                            </pic:spPr>
                          </pic:pic>
                          <wps:wsp>
                            <wps:cNvPr id="495157597" name="Cuadro de texto 4"/>
                            <wps:cNvSpPr txBox="1"/>
                            <wps:spPr>
                              <a:xfrm>
                                <a:off x="0" y="294719"/>
                                <a:ext cx="454701" cy="339865"/>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11C518" w14:textId="77777777" w:rsidR="007E68DD" w:rsidRPr="00C37912" w:rsidRDefault="005D775A" w:rsidP="001F0438">
                                  <w:pPr>
                                    <w:spacing w:before="0" w:line="240" w:lineRule="auto"/>
                                    <w:jc w:val="center"/>
                                    <w:rPr>
                                      <w:sz w:val="14"/>
                                      <w:szCs w:val="12"/>
                                    </w:rPr>
                                  </w:pPr>
                                  <w:r>
                                    <w:rPr>
                                      <w:sz w:val="14"/>
                                      <w:szCs w:val="12"/>
                                    </w:rPr>
                                    <w:t xml:space="preserve">Conversión Formato </w:t>
                                  </w:r>
                                  <w:proofErr w:type="spellStart"/>
                                  <w:r>
                                    <w:rPr>
                                      <w:sz w:val="14"/>
                                      <w:szCs w:val="12"/>
                                    </w:rPr>
                                    <w:t>Abies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869198022" name="Grupo 869198022"/>
                          <wpg:cNvGrpSpPr/>
                          <wpg:grpSpPr>
                            <a:xfrm>
                              <a:off x="2565710" y="848422"/>
                              <a:ext cx="424180" cy="533136"/>
                              <a:chOff x="0" y="0"/>
                              <a:chExt cx="424180" cy="533136"/>
                            </a:xfrm>
                          </wpg:grpSpPr>
                          <wps:wsp>
                            <wps:cNvPr id="179332950" name="Cuadro de texto 4"/>
                            <wps:cNvSpPr txBox="1"/>
                            <wps:spPr>
                              <a:xfrm>
                                <a:off x="0" y="244839"/>
                                <a:ext cx="424180"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C2FFBC" w14:textId="77777777" w:rsidR="00512606" w:rsidRPr="00C37912" w:rsidRDefault="00512606" w:rsidP="001F0438">
                                  <w:pPr>
                                    <w:spacing w:before="0" w:line="240" w:lineRule="auto"/>
                                    <w:jc w:val="center"/>
                                    <w:rPr>
                                      <w:sz w:val="14"/>
                                      <w:szCs w:val="12"/>
                                    </w:rPr>
                                  </w:pPr>
                                  <w:r>
                                    <w:rPr>
                                      <w:sz w:val="14"/>
                                      <w:szCs w:val="12"/>
                                    </w:rPr>
                                    <w:t>Archivos MARC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392336701" name="Gráfico 11" descr="Papel contorno"/>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59961" y="0"/>
                                <a:ext cx="289560" cy="289560"/>
                              </a:xfrm>
                              <a:prstGeom prst="rect">
                                <a:avLst/>
                              </a:prstGeom>
                            </pic:spPr>
                          </pic:pic>
                        </wpg:grpSp>
                        <wpg:grpSp>
                          <wpg:cNvPr id="1609131249" name="Grupo 1609131249"/>
                          <wpg:cNvGrpSpPr/>
                          <wpg:grpSpPr>
                            <a:xfrm>
                              <a:off x="4299725" y="842846"/>
                              <a:ext cx="424180" cy="599440"/>
                              <a:chOff x="0" y="0"/>
                              <a:chExt cx="424721" cy="600089"/>
                            </a:xfrm>
                          </wpg:grpSpPr>
                          <pic:pic xmlns:pic="http://schemas.openxmlformats.org/drawingml/2006/picture">
                            <pic:nvPicPr>
                              <pic:cNvPr id="1143162729" name="Gráfico 3" descr="Persona comiendo contorno"/>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69954" y="0"/>
                                <a:ext cx="354330" cy="354330"/>
                              </a:xfrm>
                              <a:prstGeom prst="rect">
                                <a:avLst/>
                              </a:prstGeom>
                            </pic:spPr>
                          </pic:pic>
                          <wps:wsp>
                            <wps:cNvPr id="659806121" name="Cuadro de texto 4"/>
                            <wps:cNvSpPr txBox="1"/>
                            <wps:spPr>
                              <a:xfrm>
                                <a:off x="0" y="254833"/>
                                <a:ext cx="424721" cy="345256"/>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9BD37" w14:textId="77777777" w:rsidR="00F21ADB" w:rsidRPr="00C37912" w:rsidRDefault="00DC3F24" w:rsidP="001F0438">
                                  <w:pPr>
                                    <w:spacing w:before="0" w:line="240" w:lineRule="auto"/>
                                    <w:jc w:val="center"/>
                                    <w:rPr>
                                      <w:sz w:val="14"/>
                                      <w:szCs w:val="12"/>
                                    </w:rPr>
                                  </w:pPr>
                                  <w:r>
                                    <w:rPr>
                                      <w:sz w:val="14"/>
                                      <w:szCs w:val="12"/>
                                    </w:rPr>
                                    <w:t>Revisión</w:t>
                                  </w:r>
                                  <w:r w:rsidR="008874F8">
                                    <w:rPr>
                                      <w:sz w:val="14"/>
                                      <w:szCs w:val="12"/>
                                    </w:rPr>
                                    <w:t xml:space="preserve"> y entrada manual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8608511" name="Grupo 23"/>
                          <wpg:cNvGrpSpPr/>
                          <wpg:grpSpPr>
                            <a:xfrm>
                              <a:off x="51110" y="45534"/>
                              <a:ext cx="5810645" cy="2051768"/>
                              <a:chOff x="0" y="0"/>
                              <a:chExt cx="5810645" cy="2051768"/>
                            </a:xfrm>
                          </wpg:grpSpPr>
                          <wpg:grpSp>
                            <wpg:cNvPr id="2030763676" name="Grupo 2030763676"/>
                            <wpg:cNvGrpSpPr/>
                            <wpg:grpSpPr>
                              <a:xfrm>
                                <a:off x="584579" y="799475"/>
                                <a:ext cx="424180" cy="675528"/>
                                <a:chOff x="-37" y="0"/>
                                <a:chExt cx="424721" cy="676072"/>
                              </a:xfrm>
                            </wpg:grpSpPr>
                            <pic:pic xmlns:pic="http://schemas.openxmlformats.org/drawingml/2006/picture">
                              <pic:nvPicPr>
                                <pic:cNvPr id="1552371599" name="Gráfico 3" descr="Persona comiendo contorno"/>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69954" y="0"/>
                                  <a:ext cx="354330" cy="354330"/>
                                </a:xfrm>
                                <a:prstGeom prst="rect">
                                  <a:avLst/>
                                </a:prstGeom>
                              </pic:spPr>
                            </pic:pic>
                            <wps:wsp>
                              <wps:cNvPr id="904038614" name="Cuadro de texto 4"/>
                              <wps:cNvSpPr txBox="1"/>
                              <wps:spPr>
                                <a:xfrm>
                                  <a:off x="-37" y="254674"/>
                                  <a:ext cx="424721" cy="421398"/>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3CD2B9" w14:textId="2BE47902" w:rsidR="00C37912" w:rsidRDefault="00F455C6" w:rsidP="001F0438">
                                    <w:pPr>
                                      <w:spacing w:before="0" w:line="240" w:lineRule="auto"/>
                                      <w:jc w:val="center"/>
                                      <w:rPr>
                                        <w:sz w:val="14"/>
                                        <w:szCs w:val="12"/>
                                      </w:rPr>
                                    </w:pPr>
                                    <w:r>
                                      <w:rPr>
                                        <w:sz w:val="14"/>
                                        <w:szCs w:val="12"/>
                                      </w:rPr>
                                      <w:t xml:space="preserve">Fusión y </w:t>
                                    </w:r>
                                    <w:r w:rsidR="00EF0E2D">
                                      <w:rPr>
                                        <w:sz w:val="14"/>
                                        <w:szCs w:val="12"/>
                                      </w:rPr>
                                      <w:t>r</w:t>
                                    </w:r>
                                    <w:r w:rsidR="00C37912" w:rsidRPr="00C37912">
                                      <w:rPr>
                                        <w:sz w:val="14"/>
                                        <w:szCs w:val="12"/>
                                      </w:rPr>
                                      <w:t>evisión</w:t>
                                    </w:r>
                                  </w:p>
                                  <w:p w14:paraId="5D17F67D" w14:textId="276264D0" w:rsidR="00C37912" w:rsidRPr="00C37912" w:rsidRDefault="00EF0E2D" w:rsidP="001F0438">
                                    <w:pPr>
                                      <w:spacing w:before="0" w:line="240" w:lineRule="auto"/>
                                      <w:jc w:val="center"/>
                                      <w:rPr>
                                        <w:sz w:val="14"/>
                                        <w:szCs w:val="12"/>
                                      </w:rPr>
                                    </w:pPr>
                                    <w:r>
                                      <w:rPr>
                                        <w:sz w:val="14"/>
                                        <w:szCs w:val="12"/>
                                      </w:rPr>
                                      <w:t>entrada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910371065" name="Grupo 910371065"/>
                            <wpg:cNvGrpSpPr/>
                            <wpg:grpSpPr>
                              <a:xfrm>
                                <a:off x="1254177" y="759501"/>
                                <a:ext cx="454660" cy="582930"/>
                                <a:chOff x="0" y="0"/>
                                <a:chExt cx="454701" cy="583104"/>
                              </a:xfrm>
                            </wpg:grpSpPr>
                            <pic:pic xmlns:pic="http://schemas.openxmlformats.org/drawingml/2006/picture">
                              <pic:nvPicPr>
                                <pic:cNvPr id="885856767" name="Gráfico 7" descr="Ordenador contorno"/>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34977" y="0"/>
                                  <a:ext cx="369570" cy="369570"/>
                                </a:xfrm>
                                <a:prstGeom prst="rect">
                                  <a:avLst/>
                                </a:prstGeom>
                              </pic:spPr>
                            </pic:pic>
                            <wps:wsp>
                              <wps:cNvPr id="1438236569" name="Cuadro de texto 4"/>
                              <wps:cNvSpPr txBox="1"/>
                              <wps:spPr>
                                <a:xfrm>
                                  <a:off x="0" y="294807"/>
                                  <a:ext cx="454701"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6D0B0D" w14:textId="77777777" w:rsidR="005B76C8" w:rsidRPr="00C37912" w:rsidRDefault="00D01136" w:rsidP="001F0438">
                                    <w:pPr>
                                      <w:spacing w:before="0" w:line="240" w:lineRule="auto"/>
                                      <w:jc w:val="center"/>
                                      <w:rPr>
                                        <w:sz w:val="14"/>
                                        <w:szCs w:val="12"/>
                                      </w:rPr>
                                    </w:pPr>
                                    <w:r>
                                      <w:rPr>
                                        <w:sz w:val="14"/>
                                        <w:szCs w:val="12"/>
                                      </w:rPr>
                                      <w:t>Prepar</w:t>
                                    </w:r>
                                    <w:r w:rsidR="00C92023">
                                      <w:rPr>
                                        <w:sz w:val="14"/>
                                        <w:szCs w:val="12"/>
                                      </w:rPr>
                                      <w:t>ación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709352683" name="Grupo 1709352683"/>
                            <wpg:cNvGrpSpPr/>
                            <wpg:grpSpPr>
                              <a:xfrm>
                                <a:off x="4826833" y="794478"/>
                                <a:ext cx="424180" cy="542925"/>
                                <a:chOff x="0" y="0"/>
                                <a:chExt cx="424721" cy="543362"/>
                              </a:xfrm>
                            </wpg:grpSpPr>
                            <pic:pic xmlns:pic="http://schemas.openxmlformats.org/drawingml/2006/picture">
                              <pic:nvPicPr>
                                <pic:cNvPr id="3871021" name="Gráfico 3" descr="Persona comiendo contorno"/>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69954" y="0"/>
                                  <a:ext cx="354330" cy="354330"/>
                                </a:xfrm>
                                <a:prstGeom prst="rect">
                                  <a:avLst/>
                                </a:prstGeom>
                              </pic:spPr>
                            </pic:pic>
                            <wps:wsp>
                              <wps:cNvPr id="1503781835" name="Cuadro de texto 4"/>
                              <wps:cNvSpPr txBox="1"/>
                              <wps:spPr>
                                <a:xfrm>
                                  <a:off x="0" y="254833"/>
                                  <a:ext cx="424721" cy="288529"/>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4DD7B3" w14:textId="4EAC0A7F" w:rsidR="00DC3F24" w:rsidRPr="00C37912" w:rsidRDefault="00DC3F24" w:rsidP="001F0438">
                                    <w:pPr>
                                      <w:spacing w:before="0" w:line="240" w:lineRule="auto"/>
                                      <w:jc w:val="center"/>
                                      <w:rPr>
                                        <w:sz w:val="14"/>
                                        <w:szCs w:val="12"/>
                                      </w:rPr>
                                    </w:pPr>
                                    <w:r>
                                      <w:rPr>
                                        <w:sz w:val="14"/>
                                        <w:szCs w:val="12"/>
                                      </w:rPr>
                                      <w:t>Fusión</w:t>
                                    </w:r>
                                    <w:r w:rsidR="00EF0E2D">
                                      <w:rPr>
                                        <w:sz w:val="14"/>
                                        <w:szCs w:val="12"/>
                                      </w:rPr>
                                      <w:t xml:space="preserve"> salidas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969452075" name="Grupo 1969452075"/>
                            <wpg:cNvGrpSpPr/>
                            <wpg:grpSpPr>
                              <a:xfrm>
                                <a:off x="0" y="804472"/>
                                <a:ext cx="424180" cy="533136"/>
                                <a:chOff x="0" y="0"/>
                                <a:chExt cx="424180" cy="533136"/>
                              </a:xfrm>
                            </wpg:grpSpPr>
                            <wps:wsp>
                              <wps:cNvPr id="1983979942" name="Cuadro de texto 4"/>
                              <wps:cNvSpPr txBox="1"/>
                              <wps:spPr>
                                <a:xfrm>
                                  <a:off x="0" y="244839"/>
                                  <a:ext cx="424180"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8D009" w14:textId="77777777" w:rsidR="00FD2BE2" w:rsidRPr="00C37912" w:rsidRDefault="00FD2BE2" w:rsidP="001F0438">
                                    <w:pPr>
                                      <w:spacing w:before="0" w:line="240" w:lineRule="auto"/>
                                      <w:jc w:val="center"/>
                                      <w:rPr>
                                        <w:sz w:val="14"/>
                                        <w:szCs w:val="12"/>
                                      </w:rPr>
                                    </w:pPr>
                                    <w:r>
                                      <w:rPr>
                                        <w:sz w:val="14"/>
                                        <w:szCs w:val="12"/>
                                      </w:rPr>
                                      <w:t>Archivos ISBN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781242440" name="Gráfico 11" descr="Papel contorno"/>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59961" y="0"/>
                                  <a:ext cx="289560" cy="289560"/>
                                </a:xfrm>
                                <a:prstGeom prst="rect">
                                  <a:avLst/>
                                </a:prstGeom>
                              </pic:spPr>
                            </pic:pic>
                          </wpg:grpSp>
                          <wpg:grpSp>
                            <wpg:cNvPr id="1151792828" name="Grupo 1151792828"/>
                            <wpg:cNvGrpSpPr/>
                            <wpg:grpSpPr>
                              <a:xfrm>
                                <a:off x="34977" y="0"/>
                                <a:ext cx="424180" cy="542925"/>
                                <a:chOff x="0" y="29980"/>
                                <a:chExt cx="424180" cy="542929"/>
                              </a:xfrm>
                            </wpg:grpSpPr>
                            <wps:wsp>
                              <wps:cNvPr id="1837562787" name="Cuadro de texto 4"/>
                              <wps:cNvSpPr txBox="1"/>
                              <wps:spPr>
                                <a:xfrm>
                                  <a:off x="0" y="284813"/>
                                  <a:ext cx="424180" cy="288096"/>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31B33A" w14:textId="77777777" w:rsidR="00512606" w:rsidRDefault="00512606" w:rsidP="001F0438">
                                    <w:pPr>
                                      <w:spacing w:before="0" w:line="240" w:lineRule="auto"/>
                                      <w:jc w:val="center"/>
                                      <w:rPr>
                                        <w:sz w:val="14"/>
                                        <w:szCs w:val="12"/>
                                      </w:rPr>
                                    </w:pPr>
                                    <w:r>
                                      <w:rPr>
                                        <w:sz w:val="14"/>
                                        <w:szCs w:val="12"/>
                                      </w:rPr>
                                      <w:t>Imágenes</w:t>
                                    </w:r>
                                  </w:p>
                                  <w:p w14:paraId="0DB57644" w14:textId="77777777" w:rsidR="00512606" w:rsidRPr="00C37912" w:rsidRDefault="00512606" w:rsidP="001F0438">
                                    <w:pPr>
                                      <w:spacing w:before="0" w:line="240" w:lineRule="auto"/>
                                      <w:jc w:val="center"/>
                                      <w:rPr>
                                        <w:sz w:val="14"/>
                                        <w:szCs w:val="12"/>
                                      </w:rPr>
                                    </w:pPr>
                                    <w:r>
                                      <w:rPr>
                                        <w:sz w:val="14"/>
                                        <w:szCs w:val="12"/>
                                      </w:rPr>
                                      <w:t>libros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42844613" name="Gráfico 13" descr="Cámara contorno"/>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4965" y="29980"/>
                                  <a:ext cx="294498" cy="294426"/>
                                </a:xfrm>
                                <a:prstGeom prst="rect">
                                  <a:avLst/>
                                </a:prstGeom>
                              </pic:spPr>
                            </pic:pic>
                          </wpg:grpSp>
                          <wpg:grpSp>
                            <wpg:cNvPr id="1103621976" name="Grupo 1103621976"/>
                            <wpg:cNvGrpSpPr/>
                            <wpg:grpSpPr>
                              <a:xfrm>
                                <a:off x="579584" y="4996"/>
                                <a:ext cx="424180" cy="638734"/>
                                <a:chOff x="-36" y="0"/>
                                <a:chExt cx="424721" cy="639248"/>
                              </a:xfrm>
                            </wpg:grpSpPr>
                            <pic:pic xmlns:pic="http://schemas.openxmlformats.org/drawingml/2006/picture">
                              <pic:nvPicPr>
                                <pic:cNvPr id="1907353132" name="Gráfico 3" descr="Persona comiendo contorno"/>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69954" y="0"/>
                                  <a:ext cx="354330" cy="354330"/>
                                </a:xfrm>
                                <a:prstGeom prst="rect">
                                  <a:avLst/>
                                </a:prstGeom>
                              </pic:spPr>
                            </pic:pic>
                            <wps:wsp>
                              <wps:cNvPr id="896411844" name="Cuadro de texto 4"/>
                              <wps:cNvSpPr txBox="1"/>
                              <wps:spPr>
                                <a:xfrm>
                                  <a:off x="-36" y="254789"/>
                                  <a:ext cx="424721" cy="384459"/>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86B90B" w14:textId="1778504A" w:rsidR="00512606" w:rsidRPr="00C37912" w:rsidRDefault="00512606" w:rsidP="001F0438">
                                    <w:pPr>
                                      <w:spacing w:before="0" w:line="240" w:lineRule="auto"/>
                                      <w:jc w:val="center"/>
                                      <w:rPr>
                                        <w:sz w:val="14"/>
                                        <w:szCs w:val="12"/>
                                      </w:rPr>
                                    </w:pPr>
                                    <w:r>
                                      <w:rPr>
                                        <w:sz w:val="14"/>
                                        <w:szCs w:val="12"/>
                                      </w:rPr>
                                      <w:t>Entrada manual</w:t>
                                    </w:r>
                                    <w:r w:rsidR="001B49F2">
                                      <w:rPr>
                                        <w:sz w:val="14"/>
                                        <w:szCs w:val="12"/>
                                      </w:rPr>
                                      <w:t xml:space="preserve"> imagen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480241821" name="Grupo 1480241821"/>
                            <wpg:cNvGrpSpPr/>
                            <wpg:grpSpPr>
                              <a:xfrm>
                                <a:off x="1179226" y="14990"/>
                                <a:ext cx="424721" cy="543362"/>
                                <a:chOff x="0" y="0"/>
                                <a:chExt cx="424721" cy="543362"/>
                              </a:xfrm>
                            </wpg:grpSpPr>
                            <pic:pic xmlns:pic="http://schemas.openxmlformats.org/drawingml/2006/picture">
                              <pic:nvPicPr>
                                <pic:cNvPr id="404494883" name="Gráfico 3" descr="Persona comiendo contorno"/>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69954" y="0"/>
                                  <a:ext cx="354330" cy="354330"/>
                                </a:xfrm>
                                <a:prstGeom prst="rect">
                                  <a:avLst/>
                                </a:prstGeom>
                              </pic:spPr>
                            </pic:pic>
                            <wps:wsp>
                              <wps:cNvPr id="1064239676" name="Cuadro de texto 4"/>
                              <wps:cNvSpPr txBox="1"/>
                              <wps:spPr>
                                <a:xfrm>
                                  <a:off x="0" y="254833"/>
                                  <a:ext cx="424721" cy="288529"/>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758E88" w14:textId="65B947E5" w:rsidR="00512606" w:rsidRPr="00C37912" w:rsidRDefault="00512606" w:rsidP="001F0438">
                                    <w:pPr>
                                      <w:spacing w:before="0" w:line="240" w:lineRule="auto"/>
                                      <w:jc w:val="center"/>
                                      <w:rPr>
                                        <w:sz w:val="14"/>
                                        <w:szCs w:val="12"/>
                                      </w:rPr>
                                    </w:pPr>
                                    <w:r>
                                      <w:rPr>
                                        <w:sz w:val="14"/>
                                        <w:szCs w:val="12"/>
                                      </w:rPr>
                                      <w:t>Revisión</w:t>
                                    </w:r>
                                    <w:r w:rsidR="00895824">
                                      <w:rPr>
                                        <w:sz w:val="14"/>
                                        <w:szCs w:val="12"/>
                                      </w:rPr>
                                      <w:t xml:space="preserve"> datos manuales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725872347" name="Grupo 1725872347"/>
                            <wpg:cNvGrpSpPr/>
                            <wpg:grpSpPr>
                              <a:xfrm>
                                <a:off x="5386465" y="784485"/>
                                <a:ext cx="424180" cy="533136"/>
                                <a:chOff x="0" y="0"/>
                                <a:chExt cx="424180" cy="533136"/>
                              </a:xfrm>
                            </wpg:grpSpPr>
                            <wps:wsp>
                              <wps:cNvPr id="317828377" name="Cuadro de texto 4"/>
                              <wps:cNvSpPr txBox="1"/>
                              <wps:spPr>
                                <a:xfrm>
                                  <a:off x="0" y="244839"/>
                                  <a:ext cx="424180"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E9B188" w14:textId="77777777" w:rsidR="005820C0" w:rsidRPr="00C37912" w:rsidRDefault="005820C0" w:rsidP="001F0438">
                                    <w:pPr>
                                      <w:spacing w:before="0" w:line="240" w:lineRule="auto"/>
                                      <w:jc w:val="center"/>
                                      <w:rPr>
                                        <w:sz w:val="14"/>
                                        <w:szCs w:val="12"/>
                                      </w:rPr>
                                    </w:pPr>
                                    <w:r>
                                      <w:rPr>
                                        <w:sz w:val="14"/>
                                        <w:szCs w:val="12"/>
                                      </w:rPr>
                                      <w:t xml:space="preserve">Excel </w:t>
                                    </w:r>
                                    <w:proofErr w:type="spellStart"/>
                                    <w:r>
                                      <w:rPr>
                                        <w:sz w:val="14"/>
                                        <w:szCs w:val="12"/>
                                      </w:rPr>
                                      <w:t>Abies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644522476" name="Gráfico 11" descr="Papel contorno"/>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59961" y="0"/>
                                  <a:ext cx="289560" cy="289560"/>
                                </a:xfrm>
                                <a:prstGeom prst="rect">
                                  <a:avLst/>
                                </a:prstGeom>
                              </pic:spPr>
                            </pic:pic>
                          </wpg:grpSp>
                          <wpg:grpSp>
                            <wpg:cNvPr id="2027848399" name="Grupo 2027848399"/>
                            <wpg:cNvGrpSpPr/>
                            <wpg:grpSpPr>
                              <a:xfrm>
                                <a:off x="3717560" y="784485"/>
                                <a:ext cx="424180" cy="533136"/>
                                <a:chOff x="0" y="0"/>
                                <a:chExt cx="424180" cy="533136"/>
                              </a:xfrm>
                            </wpg:grpSpPr>
                            <wps:wsp>
                              <wps:cNvPr id="1896357307" name="Cuadro de texto 4"/>
                              <wps:cNvSpPr txBox="1"/>
                              <wps:spPr>
                                <a:xfrm>
                                  <a:off x="0" y="244839"/>
                                  <a:ext cx="424180"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C8E50" w14:textId="77777777" w:rsidR="00E46E0D" w:rsidRPr="00C37912" w:rsidRDefault="00266181" w:rsidP="001F0438">
                                    <w:pPr>
                                      <w:spacing w:before="0" w:line="240" w:lineRule="auto"/>
                                      <w:jc w:val="center"/>
                                      <w:rPr>
                                        <w:sz w:val="14"/>
                                        <w:szCs w:val="12"/>
                                      </w:rPr>
                                    </w:pPr>
                                    <w:r>
                                      <w:rPr>
                                        <w:sz w:val="14"/>
                                        <w:szCs w:val="12"/>
                                      </w:rPr>
                                      <w:t xml:space="preserve">Excel </w:t>
                                    </w:r>
                                    <w:proofErr w:type="spellStart"/>
                                    <w:r>
                                      <w:rPr>
                                        <w:sz w:val="14"/>
                                        <w:szCs w:val="12"/>
                                      </w:rPr>
                                      <w:t>Abies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876167563" name="Gráfico 11" descr="Papel contorno"/>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59961" y="0"/>
                                  <a:ext cx="289560" cy="289560"/>
                                </a:xfrm>
                                <a:prstGeom prst="rect">
                                  <a:avLst/>
                                </a:prstGeom>
                              </pic:spPr>
                            </pic:pic>
                          </wpg:grpSp>
                          <wpg:grpSp>
                            <wpg:cNvPr id="1358135314" name="Grupo 1358135314"/>
                            <wpg:cNvGrpSpPr/>
                            <wpg:grpSpPr>
                              <a:xfrm>
                                <a:off x="1798820" y="9993"/>
                                <a:ext cx="424180" cy="532765"/>
                                <a:chOff x="0" y="0"/>
                                <a:chExt cx="424180" cy="533136"/>
                              </a:xfrm>
                            </wpg:grpSpPr>
                            <wps:wsp>
                              <wps:cNvPr id="1359583760" name="Cuadro de texto 4"/>
                              <wps:cNvSpPr txBox="1"/>
                              <wps:spPr>
                                <a:xfrm>
                                  <a:off x="0" y="244839"/>
                                  <a:ext cx="424180"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A8A8E" w14:textId="77777777" w:rsidR="00266181" w:rsidRPr="00C37912" w:rsidRDefault="00266181" w:rsidP="001F0438">
                                    <w:pPr>
                                      <w:spacing w:before="0" w:line="240" w:lineRule="auto"/>
                                      <w:jc w:val="center"/>
                                      <w:rPr>
                                        <w:sz w:val="14"/>
                                        <w:szCs w:val="12"/>
                                      </w:rPr>
                                    </w:pPr>
                                    <w:r>
                                      <w:rPr>
                                        <w:sz w:val="14"/>
                                        <w:szCs w:val="12"/>
                                      </w:rPr>
                                      <w:t xml:space="preserve">Excel </w:t>
                                    </w:r>
                                    <w:proofErr w:type="spellStart"/>
                                    <w:r>
                                      <w:rPr>
                                        <w:sz w:val="14"/>
                                        <w:szCs w:val="12"/>
                                      </w:rPr>
                                      <w:t>Abies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471053454" name="Gráfico 11" descr="Papel contorno"/>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59961" y="0"/>
                                  <a:ext cx="289560" cy="289560"/>
                                </a:xfrm>
                                <a:prstGeom prst="rect">
                                  <a:avLst/>
                                </a:prstGeom>
                              </pic:spPr>
                            </pic:pic>
                          </wpg:grpSp>
                          <wps:wsp>
                            <wps:cNvPr id="81382708" name="Conector recto de flecha 81382708"/>
                            <wps:cNvCnPr/>
                            <wps:spPr>
                              <a:xfrm>
                                <a:off x="1009338" y="175197"/>
                                <a:ext cx="210403"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751576514" name="Conector recto de flecha 751576514"/>
                            <wps:cNvCnPr/>
                            <wps:spPr>
                              <a:xfrm flipV="1">
                                <a:off x="1623934" y="170201"/>
                                <a:ext cx="243239" cy="6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544071760" name="Conector recto de flecha 544071760"/>
                            <wps:cNvCnPr/>
                            <wps:spPr>
                              <a:xfrm>
                                <a:off x="364760" y="929702"/>
                                <a:ext cx="300273" cy="37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1132730311" name="Conector recto de flecha 1132730311"/>
                            <wps:cNvCnPr/>
                            <wps:spPr>
                              <a:xfrm>
                                <a:off x="989351" y="929702"/>
                                <a:ext cx="210185"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208805463" name="Conector recto de flecha 208805463"/>
                            <wps:cNvCnPr/>
                            <wps:spPr>
                              <a:xfrm>
                                <a:off x="1708879" y="929702"/>
                                <a:ext cx="210185"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282003279" name="Conector recto de flecha 282003279"/>
                            <wps:cNvCnPr/>
                            <wps:spPr>
                              <a:xfrm>
                                <a:off x="3542675" y="929702"/>
                                <a:ext cx="210185"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255422174" name="Conector recto de flecha 255422174"/>
                            <wps:cNvCnPr/>
                            <wps:spPr>
                              <a:xfrm>
                                <a:off x="2348459" y="929702"/>
                                <a:ext cx="210185"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854083257" name="Conector recto de flecha 854083257"/>
                            <wps:cNvCnPr/>
                            <wps:spPr>
                              <a:xfrm>
                                <a:off x="4077324" y="929702"/>
                                <a:ext cx="210185"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2007781534" name="Conector recto de flecha 2007781534"/>
                            <wps:cNvCnPr/>
                            <wps:spPr>
                              <a:xfrm>
                                <a:off x="5221574" y="929702"/>
                                <a:ext cx="274771" cy="37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1070652091" name="Conector recto de flecha 1070652091"/>
                            <wps:cNvCnPr/>
                            <wps:spPr>
                              <a:xfrm>
                                <a:off x="4616970" y="929702"/>
                                <a:ext cx="210185"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616741892" name="Grupo 616741892"/>
                            <wpg:cNvGrpSpPr/>
                            <wpg:grpSpPr>
                              <a:xfrm>
                                <a:off x="1948721" y="1519003"/>
                                <a:ext cx="454025" cy="532765"/>
                                <a:chOff x="-44970" y="0"/>
                                <a:chExt cx="454546" cy="532874"/>
                              </a:xfrm>
                            </wpg:grpSpPr>
                            <wps:wsp>
                              <wps:cNvPr id="1607006092" name="Cuadro de texto 4"/>
                              <wps:cNvSpPr txBox="1"/>
                              <wps:spPr>
                                <a:xfrm>
                                  <a:off x="-44970" y="244577"/>
                                  <a:ext cx="454546"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2B720F" w14:textId="77777777" w:rsidR="008874F8" w:rsidRPr="00C37912" w:rsidRDefault="00977090" w:rsidP="001F0438">
                                    <w:pPr>
                                      <w:spacing w:before="0" w:line="240" w:lineRule="auto"/>
                                      <w:jc w:val="center"/>
                                      <w:rPr>
                                        <w:sz w:val="14"/>
                                        <w:szCs w:val="12"/>
                                      </w:rPr>
                                    </w:pPr>
                                    <w:r>
                                      <w:rPr>
                                        <w:sz w:val="14"/>
                                        <w:szCs w:val="12"/>
                                      </w:rPr>
                                      <w:t>No encontrados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113969256" name="Gráfico 11" descr="Papel contorno"/>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59961" y="0"/>
                                  <a:ext cx="289560" cy="289560"/>
                                </a:xfrm>
                                <a:prstGeom prst="rect">
                                  <a:avLst/>
                                </a:prstGeom>
                              </pic:spPr>
                            </pic:pic>
                          </wpg:grpSp>
                          <wps:wsp>
                            <wps:cNvPr id="1570575064" name="Conector recto de flecha 1570575064"/>
                            <wps:cNvCnPr/>
                            <wps:spPr>
                              <a:xfrm>
                                <a:off x="2188876" y="1334124"/>
                                <a:ext cx="0" cy="175197"/>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17257036" name="Forma libre: forma 617257036"/>
                            <wps:cNvSpPr/>
                            <wps:spPr>
                              <a:xfrm>
                                <a:off x="2183567" y="168951"/>
                                <a:ext cx="2833141" cy="584616"/>
                              </a:xfrm>
                              <a:custGeom>
                                <a:avLst/>
                                <a:gdLst>
                                  <a:gd name="connsiteX0" fmla="*/ 0 w 2833141"/>
                                  <a:gd name="connsiteY0" fmla="*/ 0 h 584616"/>
                                  <a:gd name="connsiteX1" fmla="*/ 2828144 w 2833141"/>
                                  <a:gd name="connsiteY1" fmla="*/ 0 h 584616"/>
                                  <a:gd name="connsiteX2" fmla="*/ 2828144 w 2833141"/>
                                  <a:gd name="connsiteY2" fmla="*/ 559633 h 584616"/>
                                  <a:gd name="connsiteX3" fmla="*/ 2833141 w 2833141"/>
                                  <a:gd name="connsiteY3" fmla="*/ 584616 h 584616"/>
                                  <a:gd name="connsiteX4" fmla="*/ 2833141 w 2833141"/>
                                  <a:gd name="connsiteY4" fmla="*/ 584616 h 584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33141" h="584616">
                                    <a:moveTo>
                                      <a:pt x="0" y="0"/>
                                    </a:moveTo>
                                    <a:lnTo>
                                      <a:pt x="2828144" y="0"/>
                                    </a:lnTo>
                                    <a:lnTo>
                                      <a:pt x="2828144" y="559633"/>
                                    </a:lnTo>
                                    <a:lnTo>
                                      <a:pt x="2833141" y="584616"/>
                                    </a:lnTo>
                                    <a:lnTo>
                                      <a:pt x="2833141" y="584616"/>
                                    </a:lnTo>
                                  </a:path>
                                </a:pathLst>
                              </a:custGeom>
                              <a:ln w="34925">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344754" name="Forma libre: forma 1151344754"/>
                            <wps:cNvSpPr/>
                            <wps:spPr>
                              <a:xfrm flipH="1" flipV="1">
                                <a:off x="794791" y="1382218"/>
                                <a:ext cx="1218888" cy="316376"/>
                              </a:xfrm>
                              <a:custGeom>
                                <a:avLst/>
                                <a:gdLst>
                                  <a:gd name="connsiteX0" fmla="*/ 0 w 2833141"/>
                                  <a:gd name="connsiteY0" fmla="*/ 0 h 584616"/>
                                  <a:gd name="connsiteX1" fmla="*/ 2828144 w 2833141"/>
                                  <a:gd name="connsiteY1" fmla="*/ 0 h 584616"/>
                                  <a:gd name="connsiteX2" fmla="*/ 2828144 w 2833141"/>
                                  <a:gd name="connsiteY2" fmla="*/ 559633 h 584616"/>
                                  <a:gd name="connsiteX3" fmla="*/ 2833141 w 2833141"/>
                                  <a:gd name="connsiteY3" fmla="*/ 584616 h 584616"/>
                                  <a:gd name="connsiteX4" fmla="*/ 2833141 w 2833141"/>
                                  <a:gd name="connsiteY4" fmla="*/ 584616 h 584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33141" h="584616">
                                    <a:moveTo>
                                      <a:pt x="0" y="0"/>
                                    </a:moveTo>
                                    <a:lnTo>
                                      <a:pt x="2828144" y="0"/>
                                    </a:lnTo>
                                    <a:lnTo>
                                      <a:pt x="2828144" y="559633"/>
                                    </a:lnTo>
                                    <a:lnTo>
                                      <a:pt x="2833141" y="584616"/>
                                    </a:lnTo>
                                    <a:lnTo>
                                      <a:pt x="2833141" y="584616"/>
                                    </a:lnTo>
                                  </a:path>
                                </a:pathLst>
                              </a:custGeom>
                              <a:ln w="34925">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025475" name="Forma libre: forma 388025475"/>
                            <wps:cNvSpPr/>
                            <wps:spPr>
                              <a:xfrm flipV="1">
                                <a:off x="2358452" y="1417195"/>
                                <a:ext cx="2113868" cy="278828"/>
                              </a:xfrm>
                              <a:custGeom>
                                <a:avLst/>
                                <a:gdLst>
                                  <a:gd name="connsiteX0" fmla="*/ 0 w 2833141"/>
                                  <a:gd name="connsiteY0" fmla="*/ 0 h 584616"/>
                                  <a:gd name="connsiteX1" fmla="*/ 2828144 w 2833141"/>
                                  <a:gd name="connsiteY1" fmla="*/ 0 h 584616"/>
                                  <a:gd name="connsiteX2" fmla="*/ 2828144 w 2833141"/>
                                  <a:gd name="connsiteY2" fmla="*/ 559633 h 584616"/>
                                  <a:gd name="connsiteX3" fmla="*/ 2833141 w 2833141"/>
                                  <a:gd name="connsiteY3" fmla="*/ 584616 h 584616"/>
                                  <a:gd name="connsiteX4" fmla="*/ 2833141 w 2833141"/>
                                  <a:gd name="connsiteY4" fmla="*/ 584616 h 584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33141" h="584616">
                                    <a:moveTo>
                                      <a:pt x="0" y="0"/>
                                    </a:moveTo>
                                    <a:lnTo>
                                      <a:pt x="2828144" y="0"/>
                                    </a:lnTo>
                                    <a:lnTo>
                                      <a:pt x="2828144" y="559633"/>
                                    </a:lnTo>
                                    <a:lnTo>
                                      <a:pt x="2833141" y="584616"/>
                                    </a:lnTo>
                                    <a:lnTo>
                                      <a:pt x="2833141" y="584616"/>
                                    </a:lnTo>
                                  </a:path>
                                </a:pathLst>
                              </a:custGeom>
                              <a:ln w="34925">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8901774" name="Grupo 1458901774"/>
                            <wpg:cNvGrpSpPr/>
                            <wpg:grpSpPr>
                              <a:xfrm>
                                <a:off x="1908747" y="579619"/>
                                <a:ext cx="524510" cy="757555"/>
                                <a:chOff x="0" y="0"/>
                                <a:chExt cx="524656" cy="757901"/>
                              </a:xfrm>
                            </wpg:grpSpPr>
                            <wpg:grpSp>
                              <wpg:cNvPr id="1773575658" name="Grupo 8"/>
                              <wpg:cNvGrpSpPr/>
                              <wpg:grpSpPr>
                                <a:xfrm>
                                  <a:off x="0" y="174885"/>
                                  <a:ext cx="504669" cy="583016"/>
                                  <a:chOff x="-1" y="0"/>
                                  <a:chExt cx="504669" cy="583016"/>
                                </a:xfrm>
                              </wpg:grpSpPr>
                              <pic:pic xmlns:pic="http://schemas.openxmlformats.org/drawingml/2006/picture">
                                <pic:nvPicPr>
                                  <pic:cNvPr id="1256158809" name="Gráfico 7" descr="Ordenador contorno"/>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34977" y="0"/>
                                    <a:ext cx="369570" cy="369570"/>
                                  </a:xfrm>
                                  <a:prstGeom prst="rect">
                                    <a:avLst/>
                                  </a:prstGeom>
                                </pic:spPr>
                              </pic:pic>
                              <wps:wsp>
                                <wps:cNvPr id="1883807663" name="Cuadro de texto 4"/>
                                <wps:cNvSpPr txBox="1"/>
                                <wps:spPr>
                                  <a:xfrm>
                                    <a:off x="-1" y="294719"/>
                                    <a:ext cx="504669" cy="288297"/>
                                  </a:xfrm>
                                  <a:prstGeom prst="rect">
                                    <a:avLst/>
                                  </a:prstGeom>
                                  <a:solidFill>
                                    <a:schemeClr val="bg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78FE36" w14:textId="77777777" w:rsidR="00422A5F" w:rsidRDefault="00422A5F" w:rsidP="001F0438">
                                      <w:pPr>
                                        <w:spacing w:before="0" w:line="240" w:lineRule="auto"/>
                                        <w:jc w:val="center"/>
                                        <w:rPr>
                                          <w:sz w:val="14"/>
                                          <w:szCs w:val="12"/>
                                        </w:rPr>
                                      </w:pPr>
                                      <w:r>
                                        <w:rPr>
                                          <w:sz w:val="14"/>
                                          <w:szCs w:val="12"/>
                                        </w:rPr>
                                        <w:t xml:space="preserve">Recuperación </w:t>
                                      </w:r>
                                    </w:p>
                                    <w:p w14:paraId="47BD2566" w14:textId="77777777" w:rsidR="004B621A" w:rsidRPr="00C37912" w:rsidRDefault="004B621A" w:rsidP="001F0438">
                                      <w:pPr>
                                        <w:spacing w:before="0" w:line="240" w:lineRule="auto"/>
                                        <w:jc w:val="center"/>
                                        <w:rPr>
                                          <w:sz w:val="14"/>
                                          <w:szCs w:val="12"/>
                                        </w:rPr>
                                      </w:pPr>
                                      <w:r>
                                        <w:rPr>
                                          <w:sz w:val="14"/>
                                          <w:szCs w:val="12"/>
                                        </w:rPr>
                                        <w:t>Z39.</w:t>
                                      </w:r>
                                      <w:r w:rsidR="00C75EDE">
                                        <w:rPr>
                                          <w:sz w:val="14"/>
                                          <w:szCs w:val="12"/>
                                        </w:rPr>
                                        <w:t>5</w:t>
                                      </w:r>
                                      <w:r>
                                        <w:rPr>
                                          <w:sz w:val="14"/>
                                          <w:szCs w:val="12"/>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401964424" name="Conector recto de flecha 9"/>
                              <wps:cNvCnPr/>
                              <wps:spPr>
                                <a:xfrm flipH="1">
                                  <a:off x="427844" y="54964"/>
                                  <a:ext cx="96812" cy="157594"/>
                                </a:xfrm>
                                <a:prstGeom prst="straightConnector1">
                                  <a:avLst/>
                                </a:prstGeom>
                                <a:ln>
                                  <a:solidFill>
                                    <a:schemeClr val="tx1">
                                      <a:lumMod val="65000"/>
                                      <a:lumOff val="35000"/>
                                    </a:schemeClr>
                                  </a:solidFill>
                                  <a:headEnd type="none"/>
                                  <a:tailEnd type="triangle" w="sm" len="med"/>
                                </a:ln>
                              </wps:spPr>
                              <wps:style>
                                <a:lnRef idx="1">
                                  <a:schemeClr val="accent1"/>
                                </a:lnRef>
                                <a:fillRef idx="0">
                                  <a:schemeClr val="accent1"/>
                                </a:fillRef>
                                <a:effectRef idx="0">
                                  <a:schemeClr val="accent1"/>
                                </a:effectRef>
                                <a:fontRef idx="minor">
                                  <a:schemeClr val="tx1"/>
                                </a:fontRef>
                              </wps:style>
                              <wps:bodyPr/>
                            </wps:wsp>
                            <wps:wsp>
                              <wps:cNvPr id="9866286" name="Conector recto de flecha 9"/>
                              <wps:cNvCnPr/>
                              <wps:spPr>
                                <a:xfrm>
                                  <a:off x="184879" y="34977"/>
                                  <a:ext cx="107096" cy="187075"/>
                                </a:xfrm>
                                <a:prstGeom prst="straightConnector1">
                                  <a:avLst/>
                                </a:prstGeom>
                                <a:ln>
                                  <a:solidFill>
                                    <a:schemeClr val="tx1">
                                      <a:lumMod val="65000"/>
                                      <a:lumOff val="35000"/>
                                    </a:schemeClr>
                                  </a:solidFill>
                                  <a:headEnd type="none"/>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339114250" name="Conector recto de flecha 9"/>
                              <wps:cNvCnPr/>
                              <wps:spPr>
                                <a:xfrm>
                                  <a:off x="288873" y="0"/>
                                  <a:ext cx="45719" cy="212559"/>
                                </a:xfrm>
                                <a:prstGeom prst="straightConnector1">
                                  <a:avLst/>
                                </a:prstGeom>
                                <a:ln>
                                  <a:solidFill>
                                    <a:schemeClr val="tx1">
                                      <a:lumMod val="65000"/>
                                      <a:lumOff val="35000"/>
                                    </a:schemeClr>
                                  </a:solidFill>
                                  <a:headEnd type="none"/>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473926614" name="Conector recto de flecha 9"/>
                              <wps:cNvCnPr/>
                              <wps:spPr>
                                <a:xfrm flipH="1">
                                  <a:off x="372880" y="29980"/>
                                  <a:ext cx="45719" cy="181672"/>
                                </a:xfrm>
                                <a:prstGeom prst="straightConnector1">
                                  <a:avLst/>
                                </a:prstGeom>
                                <a:ln>
                                  <a:solidFill>
                                    <a:schemeClr val="tx1">
                                      <a:lumMod val="65000"/>
                                      <a:lumOff val="35000"/>
                                    </a:schemeClr>
                                  </a:solidFill>
                                  <a:headEnd type="none"/>
                                  <a:tailEnd type="triangle" w="sm" len="med"/>
                                </a:ln>
                              </wps:spPr>
                              <wps:style>
                                <a:lnRef idx="1">
                                  <a:schemeClr val="accent1"/>
                                </a:lnRef>
                                <a:fillRef idx="0">
                                  <a:schemeClr val="accent1"/>
                                </a:fillRef>
                                <a:effectRef idx="0">
                                  <a:schemeClr val="accent1"/>
                                </a:effectRef>
                                <a:fontRef idx="minor">
                                  <a:schemeClr val="tx1"/>
                                </a:fontRef>
                              </wps:style>
                              <wps:bodyPr/>
                            </wps:wsp>
                          </wpg:grpSp>
                          <wps:wsp>
                            <wps:cNvPr id="231443551" name="Conector recto de flecha 231443551"/>
                            <wps:cNvCnPr/>
                            <wps:spPr>
                              <a:xfrm>
                                <a:off x="364760" y="170201"/>
                                <a:ext cx="300273" cy="37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424531327" name="Conector recto de flecha 1424531327"/>
                        <wps:cNvCnPr/>
                        <wps:spPr>
                          <a:xfrm>
                            <a:off x="2916973" y="971550"/>
                            <a:ext cx="210185"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42F730A" id="Grupo 1228184482" o:spid="_x0000_s1026" style="width:464.95pt;height:169pt;mso-position-horizontal-relative:char;mso-position-vertical-relative:line" coordsize="59045,2146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">
                <v:group id="Grupo 26" o:spid="_x0000_s1027" style="position:absolute;width:59045;height:21466" coordsize="59045,2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">
                  <v:rect id="Rectángulo 24" o:spid="_x0000_s1028" style="position:absolute;width:59045;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" fillcolor="white [3212]" strokecolor="#1f3763 [1604]" strokeweight=".25pt"/>
                  <v:group id="Grupo 484633342" o:spid="_x0000_s1029" style="position:absolute;left:3633;top:1793;width:51618;height:8333" coordsize="51618,8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">
                    <v:rect id="Rectángulo 20" o:spid="_x0000_s1030" style="position:absolute;top:7620;width:51618;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" fillcolor="#d5dce4 [671]" stroked="f" strokeweight="1pt"/>
                    <v:rect id="Rectángulo 20" o:spid="_x0000_s1031" style="position:absolute;left:823;width:17876;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" fillcolor="#d5dce4 [671]" stroked="f" strokeweight="1pt"/>
                  </v:group>
                  <v:group id="Grupo 1711058718" o:spid="_x0000_s1032" style="position:absolute;left:31511;top:8038;width:4547;height:6343" coordsize="4547,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7" o:spid="_x0000_s1033" type="#_x0000_t75" alt="Ordenador contorno" style="position:absolute;left:349;width:3696;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">
                      <v:imagedata r:id="rId26" o:title="Ordenador contorno"/>
                    </v:shape>
                    <v:shapetype id="_x0000_t202" coordsize="21600,21600" o:spt="202" path="m,l,21600r21600,l21600,xe">
                      <v:stroke joinstyle="miter"/>
                      <v:path gradientshapeok="t" o:connecttype="rect"/>
                    </v:shapetype>
                    <v:shape id="Cuadro de texto 4" o:spid="_x0000_s1034" type="#_x0000_t202" style="position:absolute;top:2947;width:4547;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" fillcolor="white [3212]" stroked="f">
                      <v:textbox inset="0,0,0,0">
                        <w:txbxContent>
                          <w:p w14:paraId="2411C518" w14:textId="77777777" w:rsidR="007E68DD" w:rsidRPr="00C37912" w:rsidRDefault="005D775A" w:rsidP="001F0438">
                            <w:pPr>
                              <w:spacing w:before="0" w:line="240" w:lineRule="auto"/>
                              <w:jc w:val="center"/>
                              <w:rPr>
                                <w:sz w:val="14"/>
                                <w:szCs w:val="12"/>
                              </w:rPr>
                            </w:pPr>
                            <w:r>
                              <w:rPr>
                                <w:sz w:val="14"/>
                                <w:szCs w:val="12"/>
                              </w:rPr>
                              <w:t xml:space="preserve">Conversión Formato </w:t>
                            </w:r>
                            <w:proofErr w:type="spellStart"/>
                            <w:r>
                              <w:rPr>
                                <w:sz w:val="14"/>
                                <w:szCs w:val="12"/>
                              </w:rPr>
                              <w:t>Abies</w:t>
                            </w:r>
                            <w:proofErr w:type="spellEnd"/>
                          </w:p>
                        </w:txbxContent>
                      </v:textbox>
                    </v:shape>
                  </v:group>
                  <v:group id="Grupo 869198022" o:spid="_x0000_s1035" style="position:absolute;left:25657;top:8484;width:4241;height:5331" coordsize="424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">
                    <v:shape id="Cuadro de texto 4" o:spid="_x0000_s1036" type="#_x0000_t202" style="position:absolute;top:2448;width:424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" fillcolor="white [3212]" stroked="f">
                      <v:textbox inset="0,0,0,0">
                        <w:txbxContent>
                          <w:p w14:paraId="58C2FFBC" w14:textId="77777777" w:rsidR="00512606" w:rsidRPr="00C37912" w:rsidRDefault="00512606" w:rsidP="001F0438">
                            <w:pPr>
                              <w:spacing w:before="0" w:line="240" w:lineRule="auto"/>
                              <w:jc w:val="center"/>
                              <w:rPr>
                                <w:sz w:val="14"/>
                                <w:szCs w:val="12"/>
                              </w:rPr>
                            </w:pPr>
                            <w:r>
                              <w:rPr>
                                <w:sz w:val="14"/>
                                <w:szCs w:val="12"/>
                              </w:rPr>
                              <w:t>Archivos MARC</w:t>
                            </w:r>
                          </w:p>
                        </w:txbxContent>
                      </v:textbox>
                    </v:shape>
                    <v:shape id="Gráfico 11" o:spid="_x0000_s1037" type="#_x0000_t75" alt="Papel contorno" style="position:absolute;left:599;width:289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">
                      <v:imagedata r:id="rId27" o:title="Papel contorno"/>
                    </v:shape>
                  </v:group>
                  <v:group id="Grupo 1609131249" o:spid="_x0000_s1038" style="position:absolute;left:42997;top:8428;width:4242;height:5994" coordsize="42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">
                    <v:shape id="Gráfico 3" o:spid="_x0000_s1039" type="#_x0000_t75" alt="Persona comiendo contorno" style="position:absolute;left:699;width:3543;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">
                      <v:imagedata r:id="rId28" o:title="Persona comiendo contorno"/>
                    </v:shape>
                    <v:shape id="Cuadro de texto 4" o:spid="_x0000_s1040" type="#_x0000_t202" style="position:absolute;top:2548;width:4247;height:3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" fillcolor="white [3212]" stroked="f">
                      <v:textbox inset="0,0,0,0">
                        <w:txbxContent>
                          <w:p w14:paraId="4BD9BD37" w14:textId="77777777" w:rsidR="00F21ADB" w:rsidRPr="00C37912" w:rsidRDefault="00DC3F24" w:rsidP="001F0438">
                            <w:pPr>
                              <w:spacing w:before="0" w:line="240" w:lineRule="auto"/>
                              <w:jc w:val="center"/>
                              <w:rPr>
                                <w:sz w:val="14"/>
                                <w:szCs w:val="12"/>
                              </w:rPr>
                            </w:pPr>
                            <w:r>
                              <w:rPr>
                                <w:sz w:val="14"/>
                                <w:szCs w:val="12"/>
                              </w:rPr>
                              <w:t>Revisión</w:t>
                            </w:r>
                            <w:r w:rsidR="008874F8">
                              <w:rPr>
                                <w:sz w:val="14"/>
                                <w:szCs w:val="12"/>
                              </w:rPr>
                              <w:t xml:space="preserve"> y entrada manual</w:t>
                            </w:r>
                          </w:p>
                        </w:txbxContent>
                      </v:textbox>
                    </v:shape>
                  </v:group>
                  <v:group id="Grupo 23" o:spid="_x0000_s1041" style="position:absolute;left:511;top:455;width:58106;height:20518" coordsize="58106,2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">
                    <v:group id="Grupo 2030763676" o:spid="_x0000_s1042" style="position:absolute;left:5845;top:7994;width:4242;height:6756" coordorigin="" coordsize="4247,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">
                      <v:shape id="Gráfico 3" o:spid="_x0000_s1043" type="#_x0000_t75" alt="Persona comiendo contorno" style="position:absolute;left:699;width:3543;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">
                        <v:imagedata r:id="rId28" o:title="Persona comiendo contorno"/>
                      </v:shape>
                      <v:shape id="Cuadro de texto 4" o:spid="_x0000_s1044" type="#_x0000_t202" style="position:absolute;top:2546;width:4246;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" fillcolor="white [3212]" stroked="f">
                        <v:textbox inset="0,0,0,0">
                          <w:txbxContent>
                            <w:p w14:paraId="7B3CD2B9" w14:textId="2BE47902" w:rsidR="00C37912" w:rsidRDefault="00F455C6" w:rsidP="001F0438">
                              <w:pPr>
                                <w:spacing w:before="0" w:line="240" w:lineRule="auto"/>
                                <w:jc w:val="center"/>
                                <w:rPr>
                                  <w:sz w:val="14"/>
                                  <w:szCs w:val="12"/>
                                </w:rPr>
                              </w:pPr>
                              <w:r>
                                <w:rPr>
                                  <w:sz w:val="14"/>
                                  <w:szCs w:val="12"/>
                                </w:rPr>
                                <w:t xml:space="preserve">Fusión y </w:t>
                              </w:r>
                              <w:r w:rsidR="00EF0E2D">
                                <w:rPr>
                                  <w:sz w:val="14"/>
                                  <w:szCs w:val="12"/>
                                </w:rPr>
                                <w:t>r</w:t>
                              </w:r>
                              <w:r w:rsidR="00C37912" w:rsidRPr="00C37912">
                                <w:rPr>
                                  <w:sz w:val="14"/>
                                  <w:szCs w:val="12"/>
                                </w:rPr>
                                <w:t>evisión</w:t>
                              </w:r>
                            </w:p>
                            <w:p w14:paraId="5D17F67D" w14:textId="276264D0" w:rsidR="00C37912" w:rsidRPr="00C37912" w:rsidRDefault="00EF0E2D" w:rsidP="001F0438">
                              <w:pPr>
                                <w:spacing w:before="0" w:line="240" w:lineRule="auto"/>
                                <w:jc w:val="center"/>
                                <w:rPr>
                                  <w:sz w:val="14"/>
                                  <w:szCs w:val="12"/>
                                </w:rPr>
                              </w:pPr>
                              <w:r>
                                <w:rPr>
                                  <w:sz w:val="14"/>
                                  <w:szCs w:val="12"/>
                                </w:rPr>
                                <w:t>entrada</w:t>
                              </w:r>
                            </w:p>
                          </w:txbxContent>
                        </v:textbox>
                      </v:shape>
                    </v:group>
                    <v:group id="Grupo 910371065" o:spid="_x0000_s1045" style="position:absolute;left:12541;top:7595;width:4547;height:5829" coordsize="4547,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">
                      <v:shape id="Gráfico 7" o:spid="_x0000_s1046" type="#_x0000_t75" alt="Ordenador contorno" style="position:absolute;left:349;width:3696;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">
                        <v:imagedata r:id="rId26" o:title="Ordenador contorno"/>
                      </v:shape>
                      <v:shape id="Cuadro de texto 4" o:spid="_x0000_s1047" type="#_x0000_t202" style="position:absolute;top:2948;width:4547;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" fillcolor="white [3212]" stroked="f">
                        <v:textbox inset="0,0,0,0">
                          <w:txbxContent>
                            <w:p w14:paraId="676D0B0D" w14:textId="77777777" w:rsidR="005B76C8" w:rsidRPr="00C37912" w:rsidRDefault="00D01136" w:rsidP="001F0438">
                              <w:pPr>
                                <w:spacing w:before="0" w:line="240" w:lineRule="auto"/>
                                <w:jc w:val="center"/>
                                <w:rPr>
                                  <w:sz w:val="14"/>
                                  <w:szCs w:val="12"/>
                                </w:rPr>
                              </w:pPr>
                              <w:r>
                                <w:rPr>
                                  <w:sz w:val="14"/>
                                  <w:szCs w:val="12"/>
                                </w:rPr>
                                <w:t>Prepar</w:t>
                              </w:r>
                              <w:r w:rsidR="00C92023">
                                <w:rPr>
                                  <w:sz w:val="14"/>
                                  <w:szCs w:val="12"/>
                                </w:rPr>
                                <w:t>ación</w:t>
                              </w:r>
                            </w:p>
                          </w:txbxContent>
                        </v:textbox>
                      </v:shape>
                    </v:group>
                    <v:group id="Grupo 1709352683" o:spid="_x0000_s1048" style="position:absolute;left:48268;top:7944;width:4242;height:5430" coordsize="4247,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">
                      <v:shape id="Gráfico 3" o:spid="_x0000_s1049" type="#_x0000_t75" alt="Persona comiendo contorno" style="position:absolute;left:699;width:3543;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">
                        <v:imagedata r:id="rId28" o:title="Persona comiendo contorno"/>
                      </v:shape>
                      <v:shape id="Cuadro de texto 4" o:spid="_x0000_s1050" type="#_x0000_t202" style="position:absolute;top:2548;width:4247;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" fillcolor="white [3212]" stroked="f">
                        <v:textbox inset="0,0,0,0">
                          <w:txbxContent>
                            <w:p w14:paraId="5D4DD7B3" w14:textId="4EAC0A7F" w:rsidR="00DC3F24" w:rsidRPr="00C37912" w:rsidRDefault="00DC3F24" w:rsidP="001F0438">
                              <w:pPr>
                                <w:spacing w:before="0" w:line="240" w:lineRule="auto"/>
                                <w:jc w:val="center"/>
                                <w:rPr>
                                  <w:sz w:val="14"/>
                                  <w:szCs w:val="12"/>
                                </w:rPr>
                              </w:pPr>
                              <w:r>
                                <w:rPr>
                                  <w:sz w:val="14"/>
                                  <w:szCs w:val="12"/>
                                </w:rPr>
                                <w:t>Fusión</w:t>
                              </w:r>
                              <w:r w:rsidR="00EF0E2D">
                                <w:rPr>
                                  <w:sz w:val="14"/>
                                  <w:szCs w:val="12"/>
                                </w:rPr>
                                <w:t xml:space="preserve"> salidas</w:t>
                              </w:r>
                            </w:p>
                          </w:txbxContent>
                        </v:textbox>
                      </v:shape>
                    </v:group>
                    <v:group id="Grupo 1969452075" o:spid="_x0000_s1051" style="position:absolute;top:8044;width:4241;height:5332" coordsize="424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">
                      <v:shape id="Cuadro de texto 4" o:spid="_x0000_s1052" type="#_x0000_t202" style="position:absolute;top:2448;width:424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" fillcolor="white [3212]" stroked="f">
                        <v:textbox inset="0,0,0,0">
                          <w:txbxContent>
                            <w:p w14:paraId="0E58D009" w14:textId="77777777" w:rsidR="00FD2BE2" w:rsidRPr="00C37912" w:rsidRDefault="00FD2BE2" w:rsidP="001F0438">
                              <w:pPr>
                                <w:spacing w:before="0" w:line="240" w:lineRule="auto"/>
                                <w:jc w:val="center"/>
                                <w:rPr>
                                  <w:sz w:val="14"/>
                                  <w:szCs w:val="12"/>
                                </w:rPr>
                              </w:pPr>
                              <w:r>
                                <w:rPr>
                                  <w:sz w:val="14"/>
                                  <w:szCs w:val="12"/>
                                </w:rPr>
                                <w:t>Archivos ISBN</w:t>
                              </w:r>
                            </w:p>
                          </w:txbxContent>
                        </v:textbox>
                      </v:shape>
                      <v:shape id="Gráfico 11" o:spid="_x0000_s1053" type="#_x0000_t75" alt="Papel contorno" style="position:absolute;left:599;width:289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">
                        <v:imagedata r:id="rId27" o:title="Papel contorno"/>
                      </v:shape>
                    </v:group>
                    <v:group id="Grupo 1151792828" o:spid="_x0000_s1054" style="position:absolute;left:349;width:4242;height:5429" coordorigin=",299" coordsize="4241,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">
                      <v:shape id="Cuadro de texto 4" o:spid="_x0000_s1055" type="#_x0000_t202" style="position:absolute;top:2848;width:4241;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" fillcolor="white [3212]" stroked="f">
                        <v:textbox inset="0,0,0,0">
                          <w:txbxContent>
                            <w:p w14:paraId="0031B33A" w14:textId="77777777" w:rsidR="00512606" w:rsidRDefault="00512606" w:rsidP="001F0438">
                              <w:pPr>
                                <w:spacing w:before="0" w:line="240" w:lineRule="auto"/>
                                <w:jc w:val="center"/>
                                <w:rPr>
                                  <w:sz w:val="14"/>
                                  <w:szCs w:val="12"/>
                                </w:rPr>
                              </w:pPr>
                              <w:r>
                                <w:rPr>
                                  <w:sz w:val="14"/>
                                  <w:szCs w:val="12"/>
                                </w:rPr>
                                <w:t>Imágenes</w:t>
                              </w:r>
                            </w:p>
                            <w:p w14:paraId="0DB57644" w14:textId="77777777" w:rsidR="00512606" w:rsidRPr="00C37912" w:rsidRDefault="00512606" w:rsidP="001F0438">
                              <w:pPr>
                                <w:spacing w:before="0" w:line="240" w:lineRule="auto"/>
                                <w:jc w:val="center"/>
                                <w:rPr>
                                  <w:sz w:val="14"/>
                                  <w:szCs w:val="12"/>
                                </w:rPr>
                              </w:pPr>
                              <w:r>
                                <w:rPr>
                                  <w:sz w:val="14"/>
                                  <w:szCs w:val="12"/>
                                </w:rPr>
                                <w:t>libros</w:t>
                              </w:r>
                            </w:p>
                          </w:txbxContent>
                        </v:textbox>
                      </v:shape>
                      <v:shape id="Gráfico 13" o:spid="_x0000_s1056" type="#_x0000_t75" alt="Cámara contorno" style="position:absolute;left:549;top:299;width:2945;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">
                        <v:imagedata r:id="rId29" o:title="Cámara contorno"/>
                      </v:shape>
                    </v:group>
                    <v:group id="Grupo 1103621976" o:spid="_x0000_s1057" style="position:absolute;left:5795;top:49;width:4242;height:6388" coordorigin="" coordsize="4247,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">
                      <v:shape id="Gráfico 3" o:spid="_x0000_s1058" type="#_x0000_t75" alt="Persona comiendo contorno" style="position:absolute;left:699;width:3543;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">
                        <v:imagedata r:id="rId28" o:title="Persona comiendo contorno"/>
                      </v:shape>
                      <v:shape id="Cuadro de texto 4" o:spid="_x0000_s1059" type="#_x0000_t202" style="position:absolute;top:2547;width:4246;height: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" fillcolor="white [3212]" stroked="f">
                        <v:textbox inset="0,0,0,0">
                          <w:txbxContent>
                            <w:p w14:paraId="0586B90B" w14:textId="1778504A" w:rsidR="00512606" w:rsidRPr="00C37912" w:rsidRDefault="00512606" w:rsidP="001F0438">
                              <w:pPr>
                                <w:spacing w:before="0" w:line="240" w:lineRule="auto"/>
                                <w:jc w:val="center"/>
                                <w:rPr>
                                  <w:sz w:val="14"/>
                                  <w:szCs w:val="12"/>
                                </w:rPr>
                              </w:pPr>
                              <w:r>
                                <w:rPr>
                                  <w:sz w:val="14"/>
                                  <w:szCs w:val="12"/>
                                </w:rPr>
                                <w:t>Entrada manual</w:t>
                              </w:r>
                              <w:r w:rsidR="001B49F2">
                                <w:rPr>
                                  <w:sz w:val="14"/>
                                  <w:szCs w:val="12"/>
                                </w:rPr>
                                <w:t xml:space="preserve"> imagen</w:t>
                              </w:r>
                            </w:p>
                          </w:txbxContent>
                        </v:textbox>
                      </v:shape>
                    </v:group>
                    <v:group id="Grupo 1480241821" o:spid="_x0000_s1060" style="position:absolute;left:11792;top:149;width:4247;height:5434" coordsize="4247,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">
                      <v:shape id="Gráfico 3" o:spid="_x0000_s1061" type="#_x0000_t75" alt="Persona comiendo contorno" style="position:absolute;left:699;width:3543;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">
                        <v:imagedata r:id="rId28" o:title="Persona comiendo contorno"/>
                      </v:shape>
                      <v:shape id="Cuadro de texto 4" o:spid="_x0000_s1062" type="#_x0000_t202" style="position:absolute;top:2548;width:4247;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" fillcolor="white [3212]" stroked="f">
                        <v:textbox inset="0,0,0,0">
                          <w:txbxContent>
                            <w:p w14:paraId="1C758E88" w14:textId="65B947E5" w:rsidR="00512606" w:rsidRPr="00C37912" w:rsidRDefault="00512606" w:rsidP="001F0438">
                              <w:pPr>
                                <w:spacing w:before="0" w:line="240" w:lineRule="auto"/>
                                <w:jc w:val="center"/>
                                <w:rPr>
                                  <w:sz w:val="14"/>
                                  <w:szCs w:val="12"/>
                                </w:rPr>
                              </w:pPr>
                              <w:r>
                                <w:rPr>
                                  <w:sz w:val="14"/>
                                  <w:szCs w:val="12"/>
                                </w:rPr>
                                <w:t>Revisión</w:t>
                              </w:r>
                              <w:r w:rsidR="00895824">
                                <w:rPr>
                                  <w:sz w:val="14"/>
                                  <w:szCs w:val="12"/>
                                </w:rPr>
                                <w:t xml:space="preserve"> datos manuales</w:t>
                              </w:r>
                            </w:p>
                          </w:txbxContent>
                        </v:textbox>
                      </v:shape>
                    </v:group>
                    <v:group id="Grupo 1725872347" o:spid="_x0000_s1063" style="position:absolute;left:53864;top:7844;width:4242;height:5332" coordsize="424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">
                      <v:shape id="Cuadro de texto 4" o:spid="_x0000_s1064" type="#_x0000_t202" style="position:absolute;top:2448;width:424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" fillcolor="white [3212]" stroked="f">
                        <v:textbox inset="0,0,0,0">
                          <w:txbxContent>
                            <w:p w14:paraId="64E9B188" w14:textId="77777777" w:rsidR="005820C0" w:rsidRPr="00C37912" w:rsidRDefault="005820C0" w:rsidP="001F0438">
                              <w:pPr>
                                <w:spacing w:before="0" w:line="240" w:lineRule="auto"/>
                                <w:jc w:val="center"/>
                                <w:rPr>
                                  <w:sz w:val="14"/>
                                  <w:szCs w:val="12"/>
                                </w:rPr>
                              </w:pPr>
                              <w:r>
                                <w:rPr>
                                  <w:sz w:val="14"/>
                                  <w:szCs w:val="12"/>
                                </w:rPr>
                                <w:t xml:space="preserve">Excel </w:t>
                              </w:r>
                              <w:proofErr w:type="spellStart"/>
                              <w:r>
                                <w:rPr>
                                  <w:sz w:val="14"/>
                                  <w:szCs w:val="12"/>
                                </w:rPr>
                                <w:t>Abies</w:t>
                              </w:r>
                              <w:proofErr w:type="spellEnd"/>
                            </w:p>
                          </w:txbxContent>
                        </v:textbox>
                      </v:shape>
                      <v:shape id="Gráfico 11" o:spid="_x0000_s1065" type="#_x0000_t75" alt="Papel contorno" style="position:absolute;left:599;width:289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">
                        <v:imagedata r:id="rId27" o:title="Papel contorno"/>
                      </v:shape>
                    </v:group>
                    <v:group id="Grupo 2027848399" o:spid="_x0000_s1066" style="position:absolute;left:37175;top:7844;width:4242;height:5332" coordsize="424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">
                      <v:shape id="Cuadro de texto 4" o:spid="_x0000_s1067" type="#_x0000_t202" style="position:absolute;top:2448;width:424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" fillcolor="white [3212]" stroked="f">
                        <v:textbox inset="0,0,0,0">
                          <w:txbxContent>
                            <w:p w14:paraId="744C8E50" w14:textId="77777777" w:rsidR="00E46E0D" w:rsidRPr="00C37912" w:rsidRDefault="00266181" w:rsidP="001F0438">
                              <w:pPr>
                                <w:spacing w:before="0" w:line="240" w:lineRule="auto"/>
                                <w:jc w:val="center"/>
                                <w:rPr>
                                  <w:sz w:val="14"/>
                                  <w:szCs w:val="12"/>
                                </w:rPr>
                              </w:pPr>
                              <w:r>
                                <w:rPr>
                                  <w:sz w:val="14"/>
                                  <w:szCs w:val="12"/>
                                </w:rPr>
                                <w:t xml:space="preserve">Excel </w:t>
                              </w:r>
                              <w:proofErr w:type="spellStart"/>
                              <w:r>
                                <w:rPr>
                                  <w:sz w:val="14"/>
                                  <w:szCs w:val="12"/>
                                </w:rPr>
                                <w:t>Abies</w:t>
                              </w:r>
                              <w:proofErr w:type="spellEnd"/>
                            </w:p>
                          </w:txbxContent>
                        </v:textbox>
                      </v:shape>
                      <v:shape id="Gráfico 11" o:spid="_x0000_s1068" type="#_x0000_t75" alt="Papel contorno" style="position:absolute;left:599;width:289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">
                        <v:imagedata r:id="rId27" o:title="Papel contorno"/>
                      </v:shape>
                    </v:group>
                    <v:group id="Grupo 1358135314" o:spid="_x0000_s1069" style="position:absolute;left:17988;top:99;width:4242;height:5328" coordsize="424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">
                      <v:shape id="Cuadro de texto 4" o:spid="_x0000_s1070" type="#_x0000_t202" style="position:absolute;top:2448;width:424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" fillcolor="white [3212]" stroked="f">
                        <v:textbox inset="0,0,0,0">
                          <w:txbxContent>
                            <w:p w14:paraId="6CCA8A8E" w14:textId="77777777" w:rsidR="00266181" w:rsidRPr="00C37912" w:rsidRDefault="00266181" w:rsidP="001F0438">
                              <w:pPr>
                                <w:spacing w:before="0" w:line="240" w:lineRule="auto"/>
                                <w:jc w:val="center"/>
                                <w:rPr>
                                  <w:sz w:val="14"/>
                                  <w:szCs w:val="12"/>
                                </w:rPr>
                              </w:pPr>
                              <w:r>
                                <w:rPr>
                                  <w:sz w:val="14"/>
                                  <w:szCs w:val="12"/>
                                </w:rPr>
                                <w:t xml:space="preserve">Excel </w:t>
                              </w:r>
                              <w:proofErr w:type="spellStart"/>
                              <w:r>
                                <w:rPr>
                                  <w:sz w:val="14"/>
                                  <w:szCs w:val="12"/>
                                </w:rPr>
                                <w:t>Abies</w:t>
                              </w:r>
                              <w:proofErr w:type="spellEnd"/>
                            </w:p>
                          </w:txbxContent>
                        </v:textbox>
                      </v:shape>
                      <v:shape id="Gráfico 11" o:spid="_x0000_s1071" type="#_x0000_t75" alt="Papel contorno" style="position:absolute;left:599;width:289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">
                        <v:imagedata r:id="rId27" o:title="Papel contorno"/>
                      </v:shape>
                    </v:group>
                    <v:shapetype id="_x0000_t32" coordsize="21600,21600" o:spt="32" o:oned="t" path="m,l21600,21600e" filled="f">
                      <v:path arrowok="t" fillok="f" o:connecttype="none"/>
                      <o:lock v:ext="edit" shapetype="t"/>
                    </v:shapetype>
                    <v:shape id="Conector recto de flecha 81382708" o:spid="_x0000_s1072" type="#_x0000_t32" style="position:absolute;left:10093;top:1751;width:21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" strokecolor="#4472c4 [3204]" strokeweight="2.75pt">
                      <v:stroke endarrow="block" joinstyle="miter"/>
                    </v:shape>
                    <v:shape id="Conector recto de flecha 751576514" o:spid="_x0000_s1073" type="#_x0000_t32" style="position:absolute;left:16239;top:1702;width:243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" strokecolor="#4472c4 [3204]" strokeweight="2.75pt">
                      <v:stroke endarrow="block" joinstyle="miter"/>
                    </v:shape>
                    <v:shape id="Conector recto de flecha 544071760" o:spid="_x0000_s1074" type="#_x0000_t32" style="position:absolute;left:3647;top:9297;width:3003;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" strokecolor="#4472c4 [3204]" strokeweight="2.75pt">
                      <v:stroke endarrow="block" joinstyle="miter"/>
                    </v:shape>
                    <v:shape id="Conector recto de flecha 1132730311" o:spid="_x0000_s1075" type="#_x0000_t32" style="position:absolute;left:9893;top:9297;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" strokecolor="#4472c4 [3204]" strokeweight="2.75pt">
                      <v:stroke endarrow="block" joinstyle="miter"/>
                    </v:shape>
                    <v:shape id="Conector recto de flecha 208805463" o:spid="_x0000_s1076" type="#_x0000_t32" style="position:absolute;left:17088;top:9297;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" strokecolor="#4472c4 [3204]" strokeweight="2.75pt">
                      <v:stroke endarrow="block" joinstyle="miter"/>
                    </v:shape>
                    <v:shape id="Conector recto de flecha 282003279" o:spid="_x0000_s1077" type="#_x0000_t32" style="position:absolute;left:35426;top:9297;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" strokecolor="#4472c4 [3204]" strokeweight="2.75pt">
                      <v:stroke endarrow="block" joinstyle="miter"/>
                    </v:shape>
                    <v:shape id="Conector recto de flecha 255422174" o:spid="_x0000_s1078" type="#_x0000_t32" style="position:absolute;left:23484;top:9297;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" strokecolor="#4472c4 [3204]" strokeweight="2.75pt">
                      <v:stroke endarrow="block" joinstyle="miter"/>
                    </v:shape>
                    <v:shape id="Conector recto de flecha 854083257" o:spid="_x0000_s1079" type="#_x0000_t32" style="position:absolute;left:40773;top:9297;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" strokecolor="#4472c4 [3204]" strokeweight="2.75pt">
                      <v:stroke endarrow="block" joinstyle="miter"/>
                    </v:shape>
                    <v:shape id="Conector recto de flecha 2007781534" o:spid="_x0000_s1080" type="#_x0000_t32" style="position:absolute;left:52215;top:9297;width:2748;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" strokecolor="#4472c4 [3204]" strokeweight="2.75pt">
                      <v:stroke endarrow="block" joinstyle="miter"/>
                    </v:shape>
                    <v:shape id="Conector recto de flecha 1070652091" o:spid="_x0000_s1081" type="#_x0000_t32" style="position:absolute;left:46169;top:9297;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" strokecolor="#4472c4 [3204]" strokeweight="2.75pt">
                      <v:stroke endarrow="block" joinstyle="miter"/>
                    </v:shape>
                    <v:group id="Grupo 616741892" o:spid="_x0000_s1082" style="position:absolute;left:19487;top:15190;width:4540;height:5327" coordorigin="-449" coordsize="4545,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">
                      <v:shape id="Cuadro de texto 4" o:spid="_x0000_s1083" type="#_x0000_t202" style="position:absolute;left:-449;top:2445;width:4544;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" fillcolor="white [3212]" stroked="f">
                        <v:textbox inset="0,0,0,0">
                          <w:txbxContent>
                            <w:p w14:paraId="742B720F" w14:textId="77777777" w:rsidR="008874F8" w:rsidRPr="00C37912" w:rsidRDefault="00977090" w:rsidP="001F0438">
                              <w:pPr>
                                <w:spacing w:before="0" w:line="240" w:lineRule="auto"/>
                                <w:jc w:val="center"/>
                                <w:rPr>
                                  <w:sz w:val="14"/>
                                  <w:szCs w:val="12"/>
                                </w:rPr>
                              </w:pPr>
                              <w:r>
                                <w:rPr>
                                  <w:sz w:val="14"/>
                                  <w:szCs w:val="12"/>
                                </w:rPr>
                                <w:t>No encontrados</w:t>
                              </w:r>
                            </w:p>
                          </w:txbxContent>
                        </v:textbox>
                      </v:shape>
                      <v:shape id="Gráfico 11" o:spid="_x0000_s1084" type="#_x0000_t75" alt="Papel contorno" style="position:absolute;left:599;width:289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">
                        <v:imagedata r:id="rId27" o:title="Papel contorno"/>
                      </v:shape>
                    </v:group>
                    <v:shape id="Conector recto de flecha 1570575064" o:spid="_x0000_s1085" type="#_x0000_t32" style="position:absolute;left:21888;top:13341;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" strokecolor="#4472c4 [3204]" strokeweight="2.75pt">
                      <v:stroke endarrow="block" joinstyle="miter"/>
                    </v:shape>
                    <v:shape id="Forma libre: forma 617257036" o:spid="_x0000_s1086" style="position:absolute;left:21835;top:1689;width:28332;height:5846;visibility:visible;mso-wrap-style:square;v-text-anchor:middle" coordsize="2833141,58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" path="m,l2828144,r,559633l2833141,584616r,e" filled="f" strokecolor="#4472c4 [3204]" strokeweight="2.75pt">
                      <v:stroke endarrow="block" joinstyle="miter"/>
                      <v:path arrowok="t" o:connecttype="custom" o:connectlocs="0,0;2828144,0;2828144,559633;2833141,584616;2833141,584616" o:connectangles="0,0,0,0,0"/>
                    </v:shape>
                    <v:shape id="Forma libre: forma 1151344754" o:spid="_x0000_s1087" style="position:absolute;left:7947;top:13822;width:12189;height:3163;flip:x y;visibility:visible;mso-wrap-style:square;v-text-anchor:middle" coordsize="2833141,58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" path="m,l2828144,r,559633l2833141,584616r,e" filled="f" strokecolor="#4472c4 [3204]" strokeweight="2.75pt">
                      <v:stroke endarrow="block" joinstyle="miter"/>
                      <v:path arrowok="t" o:connecttype="custom" o:connectlocs="0,0;1216738,0;1216738,302856;1218888,316376;1218888,316376" o:connectangles="0,0,0,0,0"/>
                    </v:shape>
                    <v:shape id="Forma libre: forma 388025475" o:spid="_x0000_s1088" style="position:absolute;left:23584;top:14171;width:21139;height:2789;flip:y;visibility:visible;mso-wrap-style:square;v-text-anchor:middle" coordsize="2833141,58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" path="m,l2828144,r,559633l2833141,584616r,e" filled="f" strokecolor="#4472c4 [3204]" strokeweight="2.75pt">
                      <v:stroke endarrow="block" joinstyle="miter"/>
                      <v:path arrowok="t" o:connecttype="custom" o:connectlocs="0,0;2110140,0;2110140,266913;2113868,278828;2113868,278828" o:connectangles="0,0,0,0,0"/>
                    </v:shape>
                    <v:group id="Grupo 1458901774" o:spid="_x0000_s1089" style="position:absolute;left:19087;top:5796;width:5245;height:7575" coordsize="5246,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">
                      <v:group id="Grupo 8" o:spid="_x0000_s1090" style="position:absolute;top:1748;width:5046;height:5831" coordorigin="" coordsize="5046,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">
                        <v:shape id="Gráfico 7" o:spid="_x0000_s1091" type="#_x0000_t75" alt="Ordenador contorno" style="position:absolute;left:349;width:3696;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">
                          <v:imagedata r:id="rId26" o:title="Ordenador contorno"/>
                        </v:shape>
                        <v:shape id="Cuadro de texto 4" o:spid="_x0000_s1092" type="#_x0000_t202" style="position:absolute;top:2947;width:5046;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" fillcolor="white [3212]" stroked="f">
                          <v:textbox inset="0,0,0,0">
                            <w:txbxContent>
                              <w:p w14:paraId="0778FE36" w14:textId="77777777" w:rsidR="00422A5F" w:rsidRDefault="00422A5F" w:rsidP="001F0438">
                                <w:pPr>
                                  <w:spacing w:before="0" w:line="240" w:lineRule="auto"/>
                                  <w:jc w:val="center"/>
                                  <w:rPr>
                                    <w:sz w:val="14"/>
                                    <w:szCs w:val="12"/>
                                  </w:rPr>
                                </w:pPr>
                                <w:r>
                                  <w:rPr>
                                    <w:sz w:val="14"/>
                                    <w:szCs w:val="12"/>
                                  </w:rPr>
                                  <w:t xml:space="preserve">Recuperación </w:t>
                                </w:r>
                              </w:p>
                              <w:p w14:paraId="47BD2566" w14:textId="77777777" w:rsidR="004B621A" w:rsidRPr="00C37912" w:rsidRDefault="004B621A" w:rsidP="001F0438">
                                <w:pPr>
                                  <w:spacing w:before="0" w:line="240" w:lineRule="auto"/>
                                  <w:jc w:val="center"/>
                                  <w:rPr>
                                    <w:sz w:val="14"/>
                                    <w:szCs w:val="12"/>
                                  </w:rPr>
                                </w:pPr>
                                <w:r>
                                  <w:rPr>
                                    <w:sz w:val="14"/>
                                    <w:szCs w:val="12"/>
                                  </w:rPr>
                                  <w:t>Z39.</w:t>
                                </w:r>
                                <w:r w:rsidR="00C75EDE">
                                  <w:rPr>
                                    <w:sz w:val="14"/>
                                    <w:szCs w:val="12"/>
                                  </w:rPr>
                                  <w:t>5</w:t>
                                </w:r>
                                <w:r>
                                  <w:rPr>
                                    <w:sz w:val="14"/>
                                    <w:szCs w:val="12"/>
                                  </w:rPr>
                                  <w:t>0</w:t>
                                </w:r>
                              </w:p>
                            </w:txbxContent>
                          </v:textbox>
                        </v:shape>
                      </v:group>
                      <v:shape id="Conector recto de flecha 9" o:spid="_x0000_s1093" type="#_x0000_t32" style="position:absolute;left:4278;top:549;width:968;height:1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" strokecolor="#5a5a5a [2109]" strokeweight=".5pt">
                        <v:stroke endarrow="block" endarrowwidth="narrow" joinstyle="miter"/>
                      </v:shape>
                      <v:shape id="Conector recto de flecha 9" o:spid="_x0000_s1094" type="#_x0000_t32" style="position:absolute;left:1848;top:349;width:1071;height:1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" strokecolor="#5a5a5a [2109]" strokeweight=".5pt">
                        <v:stroke endarrow="block" endarrowwidth="narrow" joinstyle="miter"/>
                      </v:shape>
                      <v:shape id="Conector recto de flecha 9" o:spid="_x0000_s1095" type="#_x0000_t32" style="position:absolute;left:2888;width:457;height:2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" strokecolor="#5a5a5a [2109]" strokeweight=".5pt">
                        <v:stroke endarrow="block" endarrowwidth="narrow" joinstyle="miter"/>
                      </v:shape>
                      <v:shape id="Conector recto de flecha 9" o:spid="_x0000_s1096" type="#_x0000_t32" style="position:absolute;left:3728;top:299;width:457;height:18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" strokecolor="#5a5a5a [2109]" strokeweight=".5pt">
                        <v:stroke endarrow="block" endarrowwidth="narrow" joinstyle="miter"/>
                      </v:shape>
                    </v:group>
                    <v:shape id="Conector recto de flecha 231443551" o:spid="_x0000_s1097" type="#_x0000_t32" style="position:absolute;left:3647;top:1702;width:3003;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" strokecolor="#4472c4 [3204]" strokeweight="2.75pt">
                      <v:stroke endarrow="block" joinstyle="miter"/>
                    </v:shape>
                  </v:group>
                </v:group>
                <v:shape id="Conector recto de flecha 1424531327" o:spid="_x0000_s1098" type="#_x0000_t32" style="position:absolute;left:29169;top:9715;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" strokecolor="#4472c4 [3204]" strokeweight="2.75pt">
                  <v:stroke endarrow="block" joinstyle="miter"/>
                </v:shape>
                <w10:anchorlock/>
              </v:group>
            </w:pict>
          </mc:Fallback>
        </mc:AlternateContent>
      </w:r>
    </w:p>
    <w:p w14:paraId="4D3E02B1" w14:textId="1A231DA1" w:rsidR="00AA5C06" w:rsidRPr="00910E24" w:rsidRDefault="00C27FC8" w:rsidP="00AA5C06">
      <w:pPr>
        <w:pStyle w:val="Caption"/>
        <w:spacing w:before="0"/>
        <w:rPr>
          <w:rFonts w:ascii="Times New Roman" w:hAnsi="Times New Roman"/>
        </w:rPr>
      </w:pPr>
      <w:bookmarkStart w:id="53" w:name="_Ref136354605"/>
      <w:bookmarkStart w:id="54" w:name="_Toc136297633"/>
      <w:bookmarkStart w:id="55" w:name="_Toc136350594"/>
      <w:bookmarkStart w:id="56" w:name="_Ref136354613"/>
      <w:bookmarkStart w:id="57" w:name="_Ref136354927"/>
      <w:r w:rsidRPr="00C27FC8">
        <w:rPr>
          <w:rFonts w:ascii="Times New Roman" w:hAnsi="Times New Roman"/>
        </w:rPr>
        <w:t xml:space="preserve">Ilustración </w:t>
      </w:r>
      <w:r w:rsidRPr="00C27FC8">
        <w:rPr>
          <w:rFonts w:ascii="Times New Roman" w:hAnsi="Times New Roman"/>
        </w:rPr>
        <w:fldChar w:fldCharType="begin"/>
      </w:r>
      <w:r w:rsidRPr="00C27FC8">
        <w:rPr>
          <w:rFonts w:ascii="Times New Roman" w:hAnsi="Times New Roman"/>
        </w:rPr>
        <w:instrText xml:space="preserve"> SEQ Ilustración \* ARABIC </w:instrText>
      </w:r>
      <w:r w:rsidRPr="00C27FC8">
        <w:rPr>
          <w:rFonts w:ascii="Times New Roman" w:hAnsi="Times New Roman"/>
        </w:rPr>
        <w:fldChar w:fldCharType="separate"/>
      </w:r>
      <w:r>
        <w:rPr>
          <w:rFonts w:ascii="Times New Roman" w:hAnsi="Times New Roman"/>
          <w:noProof/>
        </w:rPr>
        <w:t>4</w:t>
      </w:r>
      <w:r w:rsidRPr="00C27FC8">
        <w:rPr>
          <w:rFonts w:ascii="Times New Roman" w:hAnsi="Times New Roman"/>
        </w:rPr>
        <w:fldChar w:fldCharType="end"/>
      </w:r>
      <w:bookmarkEnd w:id="53"/>
      <w:r w:rsidRPr="00C27FC8">
        <w:rPr>
          <w:rFonts w:ascii="Times New Roman" w:hAnsi="Times New Roman"/>
        </w:rPr>
        <w:t xml:space="preserve"> - </w:t>
      </w:r>
      <w:r w:rsidR="006E04DF">
        <w:rPr>
          <w:rFonts w:ascii="Times New Roman" w:hAnsi="Times New Roman"/>
        </w:rPr>
        <w:t>Proceso de catalogación</w:t>
      </w:r>
      <w:bookmarkEnd w:id="54"/>
      <w:bookmarkEnd w:id="55"/>
      <w:bookmarkEnd w:id="56"/>
      <w:bookmarkEnd w:id="57"/>
    </w:p>
    <w:p w14:paraId="30507EED" w14:textId="0F97F5F2" w:rsidR="006E214D" w:rsidRDefault="006E214D" w:rsidP="00395958">
      <w:pPr>
        <w:jc w:val="left"/>
      </w:pPr>
      <w:r>
        <w:t>En los puntos siguientes se describe cada uno de</w:t>
      </w:r>
      <w:r w:rsidR="00F40CA3">
        <w:t xml:space="preserve"> los pasos</w:t>
      </w:r>
      <w:r>
        <w:t xml:space="preserve">. </w:t>
      </w:r>
      <w:r w:rsidR="00395958">
        <w:t xml:space="preserve">El detalle de los scripts y herramientas </w:t>
      </w:r>
      <w:r w:rsidR="00395958" w:rsidRPr="00395958">
        <w:t>emplead</w:t>
      </w:r>
      <w:r w:rsidR="00395958">
        <w:t xml:space="preserve">os se encuentra en </w:t>
      </w:r>
      <w:r w:rsidR="00D25D9B">
        <w:t>el</w:t>
      </w:r>
      <w:r w:rsidR="00F40CA3">
        <w:t xml:space="preserve"> </w:t>
      </w:r>
      <w:r w:rsidR="00F40CA3">
        <w:fldChar w:fldCharType="begin"/>
      </w:r>
      <w:r w:rsidR="00F40CA3">
        <w:instrText xml:space="preserve"> REF _Ref136305178 \h </w:instrText>
      </w:r>
      <w:r w:rsidR="00F40CA3">
        <w:fldChar w:fldCharType="separate"/>
      </w:r>
      <w:r w:rsidR="00F40CA3">
        <w:t xml:space="preserve">ANEXO IV. Herramientas </w:t>
      </w:r>
      <w:r w:rsidR="00F40CA3">
        <w:rPr>
          <w:i/>
          <w:iCs/>
        </w:rPr>
        <w:t>ad hoc</w:t>
      </w:r>
      <w:r w:rsidR="00F40CA3">
        <w:fldChar w:fldCharType="end"/>
      </w:r>
      <w:r w:rsidR="00D25D9B">
        <w:t>.</w:t>
      </w:r>
    </w:p>
    <w:p w14:paraId="261F4320" w14:textId="15D6374D" w:rsidR="00C0290A" w:rsidRDefault="00E51158" w:rsidP="00247D52">
      <w:pPr>
        <w:pStyle w:val="Heading4"/>
      </w:pPr>
      <w:r>
        <w:t>Entrada manual</w:t>
      </w:r>
      <w:r w:rsidR="001B49F2">
        <w:t xml:space="preserve"> </w:t>
      </w:r>
      <w:r w:rsidR="00580034">
        <w:t>de datos</w:t>
      </w:r>
    </w:p>
    <w:p w14:paraId="38CB11D2" w14:textId="2BDEE678" w:rsidR="00E51158" w:rsidRPr="00E51158" w:rsidRDefault="00E51158" w:rsidP="00362F17">
      <w:pPr>
        <w:ind w:left="708"/>
      </w:pPr>
      <w:r w:rsidRPr="00362F17">
        <w:rPr>
          <w:b/>
        </w:rPr>
        <w:t>Herramienta</w:t>
      </w:r>
      <w:r>
        <w:t xml:space="preserve">: </w:t>
      </w:r>
      <w:r w:rsidR="001C1AE1">
        <w:t>Microsoft Excel</w:t>
      </w:r>
      <w:r w:rsidR="00FE207D">
        <w:t>, visualizador de imágenes.</w:t>
      </w:r>
    </w:p>
    <w:p w14:paraId="1B616253" w14:textId="62379497" w:rsidR="005157AF" w:rsidRDefault="005157AF" w:rsidP="00362F17">
      <w:pPr>
        <w:ind w:left="708"/>
      </w:pPr>
      <w:r w:rsidRPr="00362F17">
        <w:rPr>
          <w:b/>
        </w:rPr>
        <w:t>Entrada</w:t>
      </w:r>
      <w:r>
        <w:t xml:space="preserve">: Archivos de </w:t>
      </w:r>
      <w:r w:rsidR="00A10A0B">
        <w:t xml:space="preserve">imagen </w:t>
      </w:r>
      <w:r w:rsidR="00CC578D">
        <w:t>capturados en la recogida de información</w:t>
      </w:r>
      <w:r w:rsidR="009C0E83">
        <w:t>.</w:t>
      </w:r>
    </w:p>
    <w:p w14:paraId="081BD866" w14:textId="7620F57B" w:rsidR="00CC578D" w:rsidRDefault="00CC578D" w:rsidP="00362F17">
      <w:pPr>
        <w:ind w:left="708"/>
      </w:pPr>
      <w:r w:rsidRPr="00362F17">
        <w:rPr>
          <w:b/>
        </w:rPr>
        <w:t>Salida</w:t>
      </w:r>
      <w:r>
        <w:t xml:space="preserve">: Archivo Excel en </w:t>
      </w:r>
      <w:r w:rsidR="008B6506">
        <w:t xml:space="preserve">el </w:t>
      </w:r>
      <w:r>
        <w:t xml:space="preserve">formato </w:t>
      </w:r>
      <w:r w:rsidR="00A13C0C">
        <w:t xml:space="preserve">de importación de </w:t>
      </w:r>
      <w:proofErr w:type="spellStart"/>
      <w:r>
        <w:t>Abies</w:t>
      </w:r>
      <w:proofErr w:type="spellEnd"/>
      <w:r w:rsidR="00A13C0C">
        <w:t xml:space="preserve"> 2</w:t>
      </w:r>
      <w:r w:rsidR="00ED0F8F">
        <w:t>.</w:t>
      </w:r>
    </w:p>
    <w:p w14:paraId="4FDD7EAB" w14:textId="0E380271" w:rsidR="001C1AE1" w:rsidRPr="00E51158" w:rsidRDefault="00801235" w:rsidP="00362F17">
      <w:pPr>
        <w:ind w:left="708"/>
      </w:pPr>
      <w:r w:rsidRPr="00FF31BD">
        <w:rPr>
          <w:b/>
        </w:rPr>
        <w:t>Objeto</w:t>
      </w:r>
      <w:r w:rsidR="001C1AE1">
        <w:t xml:space="preserve">: A partir de las imágenes </w:t>
      </w:r>
      <w:r w:rsidR="006F5559">
        <w:t>realizadas a los ejemplares, introducir los datos en una hoja de cálculo</w:t>
      </w:r>
      <w:r w:rsidR="003F4CBC">
        <w:t xml:space="preserve">. Las columnas de esta hoja de cálculo corresponden a los campos del archivo de importación de datos de </w:t>
      </w:r>
      <w:proofErr w:type="spellStart"/>
      <w:r w:rsidR="003F4CBC">
        <w:t>Abies</w:t>
      </w:r>
      <w:proofErr w:type="spellEnd"/>
      <w:r w:rsidR="003F4CBC">
        <w:t xml:space="preserve"> 2.</w:t>
      </w:r>
    </w:p>
    <w:p w14:paraId="7FB30CD1" w14:textId="4568A63F" w:rsidR="00367E53" w:rsidRDefault="00367E53" w:rsidP="00247D52">
      <w:pPr>
        <w:pStyle w:val="Heading4"/>
      </w:pPr>
      <w:bookmarkStart w:id="58" w:name="_Hlk136212499"/>
      <w:r>
        <w:t>Revisión</w:t>
      </w:r>
      <w:r w:rsidR="00895824">
        <w:t xml:space="preserve"> </w:t>
      </w:r>
      <w:r w:rsidR="001E063C">
        <w:t xml:space="preserve">de </w:t>
      </w:r>
      <w:r w:rsidR="00895824">
        <w:t>datos manuales</w:t>
      </w:r>
    </w:p>
    <w:bookmarkEnd w:id="58"/>
    <w:p w14:paraId="1AD389AF" w14:textId="32656C4C" w:rsidR="00367E53" w:rsidRDefault="00367E53" w:rsidP="00362F17">
      <w:pPr>
        <w:ind w:left="708"/>
      </w:pPr>
      <w:r w:rsidRPr="00362F17">
        <w:rPr>
          <w:b/>
        </w:rPr>
        <w:t>Herramienta</w:t>
      </w:r>
      <w:r>
        <w:t>: Microsoft Excel</w:t>
      </w:r>
      <w:r w:rsidR="008460BD">
        <w:t>.</w:t>
      </w:r>
    </w:p>
    <w:p w14:paraId="7CC04960" w14:textId="0CA1B33A" w:rsidR="00A13C0C" w:rsidRDefault="00A13C0C" w:rsidP="00362F17">
      <w:pPr>
        <w:ind w:left="708"/>
      </w:pPr>
      <w:r w:rsidRPr="00362F17">
        <w:rPr>
          <w:b/>
        </w:rPr>
        <w:t>Entrada</w:t>
      </w:r>
      <w:r>
        <w:t xml:space="preserve">: Archivo Excel en formato de importación de </w:t>
      </w:r>
      <w:proofErr w:type="spellStart"/>
      <w:r>
        <w:t>Abies</w:t>
      </w:r>
      <w:proofErr w:type="spellEnd"/>
      <w:r>
        <w:t xml:space="preserve"> 2</w:t>
      </w:r>
      <w:r w:rsidR="008460BD">
        <w:t>.</w:t>
      </w:r>
    </w:p>
    <w:p w14:paraId="4412FC90" w14:textId="77F86A3C" w:rsidR="00A13C0C" w:rsidRDefault="00A13C0C" w:rsidP="00362F17">
      <w:pPr>
        <w:ind w:left="708"/>
      </w:pPr>
      <w:r w:rsidRPr="00362F17">
        <w:rPr>
          <w:b/>
        </w:rPr>
        <w:t>Salida</w:t>
      </w:r>
      <w:r>
        <w:t>: El mismo archivo, revisado</w:t>
      </w:r>
      <w:r w:rsidR="008460BD">
        <w:t>.</w:t>
      </w:r>
    </w:p>
    <w:p w14:paraId="4055CF92" w14:textId="5337F2D1" w:rsidR="00367E53" w:rsidRDefault="00801235" w:rsidP="00362F17">
      <w:pPr>
        <w:ind w:left="708"/>
      </w:pPr>
      <w:r w:rsidRPr="00FF31BD">
        <w:rPr>
          <w:b/>
        </w:rPr>
        <w:t>Objeto</w:t>
      </w:r>
      <w:r w:rsidR="00367E53">
        <w:t xml:space="preserve">: Revisión visual de los datos introducidos para detectar </w:t>
      </w:r>
      <w:r w:rsidR="0093197D">
        <w:t xml:space="preserve">los </w:t>
      </w:r>
      <w:r w:rsidR="00367E53">
        <w:t>errores</w:t>
      </w:r>
      <w:r w:rsidR="0093197D">
        <w:t xml:space="preserve"> cometidos</w:t>
      </w:r>
      <w:r w:rsidR="00367E53">
        <w:t xml:space="preserve">. La hoja de cálculo Excel se </w:t>
      </w:r>
      <w:r w:rsidR="00C53116">
        <w:t>integrará</w:t>
      </w:r>
      <w:r w:rsidR="007C55DB">
        <w:t xml:space="preserve"> posteriormente</w:t>
      </w:r>
      <w:r w:rsidR="00C53116">
        <w:t xml:space="preserve"> a los datos obtenidos</w:t>
      </w:r>
      <w:r w:rsidR="00122AAB">
        <w:t xml:space="preserve"> mediante</w:t>
      </w:r>
      <w:r w:rsidR="007C55DB">
        <w:t xml:space="preserve"> la recuperación automática de </w:t>
      </w:r>
      <w:r w:rsidR="003722D0">
        <w:t xml:space="preserve">registros </w:t>
      </w:r>
      <w:r w:rsidR="007C55DB">
        <w:t>(Recuperación Z39.50)</w:t>
      </w:r>
      <w:r w:rsidR="00367E53">
        <w:t xml:space="preserve"> </w:t>
      </w:r>
      <w:r w:rsidR="008460BD">
        <w:t>.</w:t>
      </w:r>
    </w:p>
    <w:p w14:paraId="030A7DB7" w14:textId="39FECEE2" w:rsidR="00BE535B" w:rsidRDefault="00E5430C" w:rsidP="00247D52">
      <w:pPr>
        <w:pStyle w:val="Heading4"/>
      </w:pPr>
      <w:r>
        <w:t>Fusión</w:t>
      </w:r>
      <w:r w:rsidR="00BE535B" w:rsidRPr="00BE535B">
        <w:t xml:space="preserve"> y revisión</w:t>
      </w:r>
      <w:r w:rsidR="00EF0E2D">
        <w:t xml:space="preserve"> entrada</w:t>
      </w:r>
    </w:p>
    <w:p w14:paraId="79CB3883" w14:textId="2BCA7DC3" w:rsidR="00E5430C" w:rsidRDefault="00E5430C" w:rsidP="00362F17">
      <w:pPr>
        <w:ind w:left="708"/>
      </w:pPr>
      <w:r w:rsidRPr="00362F17">
        <w:rPr>
          <w:b/>
        </w:rPr>
        <w:t>Herramienta</w:t>
      </w:r>
      <w:r>
        <w:t xml:space="preserve">: Microsoft </w:t>
      </w:r>
      <w:r w:rsidR="00FE2000">
        <w:t xml:space="preserve">Word / Notepad++ / </w:t>
      </w:r>
      <w:r>
        <w:t>Excel</w:t>
      </w:r>
      <w:r w:rsidR="00006128">
        <w:t>.</w:t>
      </w:r>
    </w:p>
    <w:p w14:paraId="5A840CD9" w14:textId="12477F5A" w:rsidR="00C87E6E" w:rsidRDefault="00C87E6E" w:rsidP="00C87E6E">
      <w:pPr>
        <w:ind w:left="708"/>
      </w:pPr>
      <w:r w:rsidRPr="00362F17">
        <w:rPr>
          <w:b/>
          <w:bCs/>
        </w:rPr>
        <w:t>Entrada</w:t>
      </w:r>
      <w:r>
        <w:t>: Archivos de texto con ISBN</w:t>
      </w:r>
      <w:r w:rsidR="00006128">
        <w:t>.</w:t>
      </w:r>
    </w:p>
    <w:p w14:paraId="16EDB5CE" w14:textId="1372D06E" w:rsidR="00C87E6E" w:rsidRDefault="00C87E6E" w:rsidP="00C87E6E">
      <w:pPr>
        <w:ind w:left="708"/>
      </w:pPr>
      <w:r w:rsidRPr="00362F17">
        <w:rPr>
          <w:b/>
          <w:bCs/>
        </w:rPr>
        <w:t>Salida</w:t>
      </w:r>
      <w:r>
        <w:t>: Archivo de texto único, revisado</w:t>
      </w:r>
      <w:r w:rsidR="00006128">
        <w:t>.</w:t>
      </w:r>
    </w:p>
    <w:p w14:paraId="0443E7BD" w14:textId="5488CCD2" w:rsidR="00E5430C" w:rsidRDefault="00801235" w:rsidP="00362F17">
      <w:pPr>
        <w:ind w:left="708"/>
      </w:pPr>
      <w:r w:rsidRPr="00FF31BD">
        <w:rPr>
          <w:b/>
        </w:rPr>
        <w:t>Objeto</w:t>
      </w:r>
      <w:r w:rsidR="00E5430C">
        <w:t xml:space="preserve">: </w:t>
      </w:r>
      <w:r w:rsidR="004B4829">
        <w:t xml:space="preserve">Los </w:t>
      </w:r>
      <w:r w:rsidR="00D34842">
        <w:t xml:space="preserve">listados de </w:t>
      </w:r>
      <w:r w:rsidR="00923F77">
        <w:t>ISBN</w:t>
      </w:r>
      <w:r w:rsidR="004B4829">
        <w:t xml:space="preserve"> </w:t>
      </w:r>
      <w:r w:rsidR="00523046">
        <w:t xml:space="preserve">recogidos en la fase anterior se han </w:t>
      </w:r>
      <w:r w:rsidR="00D34842">
        <w:t xml:space="preserve">guardado </w:t>
      </w:r>
      <w:r w:rsidR="00523046">
        <w:t>como mensajes de correo electrónico. En est</w:t>
      </w:r>
      <w:r w:rsidR="004666D4">
        <w:t>e paso se fusionan en un único archivo y se revisan los códigos que identifican los cambios de ubicación y CDU.</w:t>
      </w:r>
    </w:p>
    <w:p w14:paraId="5A1236E9" w14:textId="15764334" w:rsidR="0074119C" w:rsidRDefault="0074119C" w:rsidP="0074119C">
      <w:pPr>
        <w:pStyle w:val="Heading4"/>
      </w:pPr>
      <w:r w:rsidRPr="0074119C">
        <w:t>Preparación</w:t>
      </w:r>
    </w:p>
    <w:p w14:paraId="0093974A" w14:textId="30B6E785" w:rsidR="0074119C" w:rsidRPr="00730769" w:rsidRDefault="0074119C" w:rsidP="00362F17">
      <w:pPr>
        <w:ind w:left="708"/>
        <w:rPr>
          <w:rFonts w:ascii="Courier New" w:hAnsi="Courier New" w:cs="Courier New"/>
        </w:rPr>
      </w:pPr>
      <w:r w:rsidRPr="00FF31BD">
        <w:rPr>
          <w:b/>
        </w:rPr>
        <w:t>Herramienta</w:t>
      </w:r>
      <w:r>
        <w:t xml:space="preserve">: </w:t>
      </w:r>
      <w:r w:rsidR="002D1539" w:rsidRPr="002D1539">
        <w:rPr>
          <w:i/>
          <w:iCs/>
        </w:rPr>
        <w:t>script</w:t>
      </w:r>
      <w:r w:rsidR="002D1539">
        <w:t xml:space="preserve"> </w:t>
      </w:r>
      <w:r w:rsidR="0056194A" w:rsidRPr="00730769">
        <w:rPr>
          <w:rFonts w:ascii="Courier New" w:hAnsi="Courier New" w:cs="Courier New"/>
        </w:rPr>
        <w:t>bin</w:t>
      </w:r>
      <w:r w:rsidR="00963A4F" w:rsidRPr="00963A4F">
        <w:rPr>
          <w:rFonts w:ascii="Lucida Console" w:hAnsi="Lucida Console"/>
        </w:rPr>
        <w:t>/</w:t>
      </w:r>
      <w:r w:rsidR="002D1539" w:rsidRPr="00730769">
        <w:rPr>
          <w:rFonts w:ascii="Courier New" w:hAnsi="Courier New" w:cs="Courier New"/>
        </w:rPr>
        <w:t>preparar_entrada.sh</w:t>
      </w:r>
    </w:p>
    <w:p w14:paraId="3D005FC2" w14:textId="4970A15B" w:rsidR="00F67AC6" w:rsidRDefault="00F67AC6" w:rsidP="00362F17">
      <w:pPr>
        <w:ind w:left="708"/>
      </w:pPr>
      <w:r w:rsidRPr="00FF31BD">
        <w:rPr>
          <w:b/>
        </w:rPr>
        <w:t>Entrada</w:t>
      </w:r>
      <w:r>
        <w:t xml:space="preserve">: </w:t>
      </w:r>
      <w:proofErr w:type="spellStart"/>
      <w:r w:rsidR="00257E65" w:rsidRPr="00730769">
        <w:rPr>
          <w:rFonts w:ascii="Courier New" w:hAnsi="Courier New" w:cs="Courier New"/>
        </w:rPr>
        <w:t>archivos_entrada</w:t>
      </w:r>
      <w:proofErr w:type="spellEnd"/>
      <w:r w:rsidR="00257E65" w:rsidRPr="00963A4F">
        <w:rPr>
          <w:rFonts w:ascii="Lucida Console" w:hAnsi="Lucida Console"/>
        </w:rPr>
        <w:t>/</w:t>
      </w:r>
      <w:r w:rsidR="00257E65" w:rsidRPr="00054D2B">
        <w:rPr>
          <w:highlight w:val="red"/>
        </w:rPr>
        <w:t>&lt;salida</w:t>
      </w:r>
      <w:r w:rsidR="003D2F19" w:rsidRPr="00054D2B">
        <w:rPr>
          <w:highlight w:val="red"/>
        </w:rPr>
        <w:t xml:space="preserve"> del paso anterior</w:t>
      </w:r>
      <w:r w:rsidR="00257E65" w:rsidRPr="00054D2B">
        <w:rPr>
          <w:highlight w:val="red"/>
        </w:rPr>
        <w:t>&gt;</w:t>
      </w:r>
      <w:r w:rsidR="003D2F19" w:rsidRPr="00054D2B">
        <w:rPr>
          <w:highlight w:val="red"/>
        </w:rPr>
        <w:t xml:space="preserve"> (se debe especificar)</w:t>
      </w:r>
      <w:r w:rsidR="00257E65">
        <w:t xml:space="preserve"> </w:t>
      </w:r>
    </w:p>
    <w:p w14:paraId="4916C954" w14:textId="2D10AFD8" w:rsidR="003D2F19" w:rsidRPr="00730769" w:rsidRDefault="003D2F19" w:rsidP="00362F17">
      <w:pPr>
        <w:ind w:left="708"/>
        <w:rPr>
          <w:rFonts w:ascii="Courier New" w:hAnsi="Courier New" w:cs="Courier New"/>
        </w:rPr>
      </w:pPr>
      <w:r w:rsidRPr="00FF31BD">
        <w:rPr>
          <w:b/>
        </w:rPr>
        <w:t>Salid</w:t>
      </w:r>
      <w:r w:rsidR="00257E65" w:rsidRPr="00FF31BD">
        <w:rPr>
          <w:b/>
        </w:rPr>
        <w:t>a</w:t>
      </w:r>
      <w:r w:rsidR="00257E65">
        <w:t xml:space="preserve">: </w:t>
      </w:r>
      <w:proofErr w:type="spellStart"/>
      <w:r w:rsidR="007C46D6" w:rsidRPr="00730769">
        <w:rPr>
          <w:rFonts w:ascii="Courier New" w:hAnsi="Courier New" w:cs="Courier New"/>
        </w:rPr>
        <w:t>archivos_procesado</w:t>
      </w:r>
      <w:proofErr w:type="spellEnd"/>
      <w:r w:rsidR="00257E65" w:rsidRPr="00963A4F">
        <w:rPr>
          <w:rFonts w:ascii="Lucida Console" w:hAnsi="Lucida Console"/>
        </w:rPr>
        <w:t>/</w:t>
      </w:r>
      <w:r w:rsidR="000F56F2" w:rsidRPr="00730769">
        <w:rPr>
          <w:rFonts w:ascii="Courier New" w:hAnsi="Courier New" w:cs="Courier New"/>
        </w:rPr>
        <w:t>isbns-cdu-ubi.txt</w:t>
      </w:r>
    </w:p>
    <w:p w14:paraId="0D709F63" w14:textId="6E72242D" w:rsidR="002D1539" w:rsidRPr="002D1539" w:rsidRDefault="00801235" w:rsidP="00362F17">
      <w:pPr>
        <w:ind w:left="708"/>
      </w:pPr>
      <w:r w:rsidRPr="00FF31BD">
        <w:rPr>
          <w:b/>
        </w:rPr>
        <w:t>Objeto</w:t>
      </w:r>
      <w:r w:rsidR="007F1803">
        <w:t xml:space="preserve">: Este script trata el archivo de texto de entrada y lo convierte en un archivo tabular, </w:t>
      </w:r>
      <w:r w:rsidR="006E61AA">
        <w:t xml:space="preserve">para facilitar el proceso del script de recuperación y posibilitar la trazabilidad de los pasos </w:t>
      </w:r>
      <w:r w:rsidR="001E3F61">
        <w:t>siguientes. Por</w:t>
      </w:r>
      <w:r w:rsidR="007F1803">
        <w:t xml:space="preserve"> cada ISBN </w:t>
      </w:r>
      <w:r w:rsidR="001E3F61">
        <w:t xml:space="preserve">en la entrada se añaden </w:t>
      </w:r>
      <w:r w:rsidR="008D05C8">
        <w:t>columnas</w:t>
      </w:r>
      <w:r w:rsidR="00D44DB5">
        <w:t xml:space="preserve"> adicionales con </w:t>
      </w:r>
      <w:r w:rsidR="001E3F61">
        <w:t>los datos siguientes:</w:t>
      </w:r>
    </w:p>
    <w:p w14:paraId="58D2F9BD" w14:textId="4835ABE4" w:rsidR="001E3F61" w:rsidRDefault="001E3F61" w:rsidP="0090666E">
      <w:pPr>
        <w:pStyle w:val="ListParagraph"/>
        <w:keepNext/>
        <w:numPr>
          <w:ilvl w:val="0"/>
          <w:numId w:val="34"/>
        </w:numPr>
        <w:ind w:left="1270" w:hanging="357"/>
      </w:pPr>
      <w:r>
        <w:t>CDU</w:t>
      </w:r>
      <w:r w:rsidR="001867B9">
        <w:t>.</w:t>
      </w:r>
    </w:p>
    <w:p w14:paraId="5581490E" w14:textId="01DE4CD1" w:rsidR="001E3F61" w:rsidRDefault="001E3F61" w:rsidP="00362F17">
      <w:pPr>
        <w:pStyle w:val="ListParagraph"/>
        <w:numPr>
          <w:ilvl w:val="0"/>
          <w:numId w:val="34"/>
        </w:numPr>
        <w:ind w:left="1275"/>
      </w:pPr>
      <w:r>
        <w:t>Ubicación</w:t>
      </w:r>
      <w:r w:rsidR="001867B9">
        <w:t>.</w:t>
      </w:r>
    </w:p>
    <w:p w14:paraId="2AB3518B" w14:textId="45DDE0C3" w:rsidR="001E3F61" w:rsidRPr="002D1539" w:rsidRDefault="001E3F61" w:rsidP="00362F17">
      <w:pPr>
        <w:pStyle w:val="ListParagraph"/>
        <w:numPr>
          <w:ilvl w:val="0"/>
          <w:numId w:val="34"/>
        </w:numPr>
        <w:ind w:left="1275"/>
      </w:pPr>
      <w:r>
        <w:t xml:space="preserve">Número de </w:t>
      </w:r>
      <w:r w:rsidR="00332D0F">
        <w:t>línea en el archivo original</w:t>
      </w:r>
      <w:r w:rsidR="001867B9">
        <w:t>.</w:t>
      </w:r>
    </w:p>
    <w:p w14:paraId="40921436" w14:textId="6C0473E0" w:rsidR="00332D0F" w:rsidRDefault="00332D0F" w:rsidP="00362F17">
      <w:pPr>
        <w:pStyle w:val="ListParagraph"/>
        <w:numPr>
          <w:ilvl w:val="0"/>
          <w:numId w:val="34"/>
        </w:numPr>
        <w:ind w:left="1275"/>
      </w:pPr>
      <w:r>
        <w:t>Número de línea en el archivo tabular</w:t>
      </w:r>
      <w:r w:rsidR="001867B9">
        <w:t>.</w:t>
      </w:r>
    </w:p>
    <w:p w14:paraId="6D4BDF4F" w14:textId="52A31C21" w:rsidR="0056194A" w:rsidRDefault="0056194A" w:rsidP="0056194A">
      <w:pPr>
        <w:pStyle w:val="Heading4"/>
      </w:pPr>
      <w:r>
        <w:t>Recuperación</w:t>
      </w:r>
    </w:p>
    <w:p w14:paraId="12C2CA52" w14:textId="441C4FC0" w:rsidR="0056194A" w:rsidRPr="00730769" w:rsidRDefault="0056194A" w:rsidP="00362F17">
      <w:pPr>
        <w:ind w:left="708"/>
        <w:rPr>
          <w:rFonts w:ascii="Courier New" w:hAnsi="Courier New" w:cs="Courier New"/>
        </w:rPr>
      </w:pPr>
      <w:r w:rsidRPr="00FF31BD">
        <w:rPr>
          <w:b/>
        </w:rPr>
        <w:t>Herramienta</w:t>
      </w:r>
      <w:r>
        <w:t xml:space="preserve">: </w:t>
      </w:r>
      <w:r w:rsidRPr="002D1539">
        <w:rPr>
          <w:i/>
          <w:iCs/>
        </w:rPr>
        <w:t>script</w:t>
      </w:r>
      <w:r>
        <w:t xml:space="preserve"> </w:t>
      </w:r>
      <w:r w:rsidRPr="00730769">
        <w:rPr>
          <w:rFonts w:ascii="Courier New" w:hAnsi="Courier New" w:cs="Courier New"/>
        </w:rPr>
        <w:t>bin</w:t>
      </w:r>
      <w:r w:rsidRPr="00963A4F">
        <w:rPr>
          <w:rFonts w:ascii="Lucida Console" w:hAnsi="Lucida Console"/>
        </w:rPr>
        <w:t>/</w:t>
      </w:r>
      <w:r w:rsidR="00FF2DA9" w:rsidRPr="00730769">
        <w:rPr>
          <w:rFonts w:ascii="Courier New" w:hAnsi="Courier New" w:cs="Courier New"/>
        </w:rPr>
        <w:t>crawl_catalogs</w:t>
      </w:r>
      <w:r w:rsidRPr="00730769">
        <w:rPr>
          <w:rFonts w:ascii="Courier New" w:hAnsi="Courier New" w:cs="Courier New"/>
        </w:rPr>
        <w:t>.sh</w:t>
      </w:r>
    </w:p>
    <w:p w14:paraId="0F52428E" w14:textId="6CE6EAAB" w:rsidR="0068304C" w:rsidRPr="00730769" w:rsidRDefault="0068304C" w:rsidP="00362F17">
      <w:pPr>
        <w:ind w:left="708"/>
        <w:rPr>
          <w:rFonts w:ascii="Courier New" w:hAnsi="Courier New" w:cs="Courier New"/>
        </w:rPr>
      </w:pPr>
      <w:r w:rsidRPr="00FF31BD">
        <w:rPr>
          <w:b/>
        </w:rPr>
        <w:t>Configuración</w:t>
      </w:r>
      <w:r>
        <w:t xml:space="preserve">: </w:t>
      </w:r>
      <w:proofErr w:type="spellStart"/>
      <w:r w:rsidRPr="00730769">
        <w:rPr>
          <w:rFonts w:ascii="Courier New" w:hAnsi="Courier New" w:cs="Courier New"/>
        </w:rPr>
        <w:t>conf</w:t>
      </w:r>
      <w:proofErr w:type="spellEnd"/>
      <w:r w:rsidRPr="00963A4F">
        <w:rPr>
          <w:rFonts w:ascii="Lucida Console" w:hAnsi="Lucida Console"/>
        </w:rPr>
        <w:t>/</w:t>
      </w:r>
      <w:r w:rsidRPr="00730769">
        <w:rPr>
          <w:rFonts w:ascii="Courier New" w:hAnsi="Courier New" w:cs="Courier New"/>
        </w:rPr>
        <w:t>catalogs.txt</w:t>
      </w:r>
    </w:p>
    <w:p w14:paraId="10E70070" w14:textId="2BDDF167" w:rsidR="00144506" w:rsidRPr="00730769" w:rsidRDefault="00D80EDD" w:rsidP="00362F17">
      <w:pPr>
        <w:ind w:left="708"/>
        <w:rPr>
          <w:rFonts w:ascii="Courier New" w:hAnsi="Courier New" w:cs="Courier New"/>
        </w:rPr>
      </w:pPr>
      <w:r w:rsidRPr="00FF31BD">
        <w:rPr>
          <w:b/>
        </w:rPr>
        <w:t>Entrada</w:t>
      </w:r>
      <w:r w:rsidR="00144506">
        <w:t xml:space="preserve">: </w:t>
      </w:r>
      <w:proofErr w:type="spellStart"/>
      <w:r w:rsidR="00144506" w:rsidRPr="00730769">
        <w:rPr>
          <w:rFonts w:ascii="Courier New" w:hAnsi="Courier New" w:cs="Courier New"/>
        </w:rPr>
        <w:t>archivos_procesado</w:t>
      </w:r>
      <w:r w:rsidR="00FA57B2" w:rsidRPr="00730769">
        <w:rPr>
          <w:rFonts w:ascii="Courier New" w:hAnsi="Courier New" w:cs="Courier New"/>
        </w:rPr>
        <w:t>s</w:t>
      </w:r>
      <w:proofErr w:type="spellEnd"/>
      <w:r w:rsidR="00144506" w:rsidRPr="00963A4F">
        <w:rPr>
          <w:rFonts w:ascii="Lucida Console" w:hAnsi="Lucida Console"/>
        </w:rPr>
        <w:t>/</w:t>
      </w:r>
      <w:r w:rsidR="00144506" w:rsidRPr="00730769">
        <w:rPr>
          <w:rFonts w:ascii="Courier New" w:hAnsi="Courier New" w:cs="Courier New"/>
        </w:rPr>
        <w:t>isbns-cdu-ubi.txt</w:t>
      </w:r>
    </w:p>
    <w:p w14:paraId="09276123" w14:textId="77777777" w:rsidR="00FA57B2" w:rsidRDefault="00FA57B2" w:rsidP="00362F17">
      <w:pPr>
        <w:ind w:left="708"/>
      </w:pPr>
      <w:r w:rsidRPr="00FF31BD">
        <w:rPr>
          <w:b/>
        </w:rPr>
        <w:t>Salidas</w:t>
      </w:r>
      <w:r>
        <w:t xml:space="preserve">: </w:t>
      </w:r>
    </w:p>
    <w:p w14:paraId="1D2B262B" w14:textId="78947716" w:rsidR="00FA57B2" w:rsidRPr="00730769" w:rsidRDefault="00F10EF0" w:rsidP="00362F17">
      <w:pPr>
        <w:spacing w:before="120"/>
        <w:ind w:left="708" w:firstLine="709"/>
        <w:rPr>
          <w:rFonts w:ascii="Courier New" w:hAnsi="Courier New" w:cs="Courier New"/>
        </w:rPr>
      </w:pPr>
      <w:r w:rsidRPr="00730769">
        <w:rPr>
          <w:rFonts w:ascii="Courier New" w:hAnsi="Courier New" w:cs="Courier New"/>
        </w:rPr>
        <w:t>log</w:t>
      </w:r>
      <w:r w:rsidR="00FA57B2" w:rsidRPr="00963A4F">
        <w:rPr>
          <w:rFonts w:ascii="Lucida Console" w:hAnsi="Lucida Console"/>
        </w:rPr>
        <w:t>/</w:t>
      </w:r>
      <w:r w:rsidR="00FA57B2" w:rsidRPr="00730769">
        <w:rPr>
          <w:rFonts w:ascii="Courier New" w:hAnsi="Courier New" w:cs="Courier New"/>
        </w:rPr>
        <w:t>isbn</w:t>
      </w:r>
      <w:r w:rsidR="00C70221" w:rsidRPr="00730769">
        <w:rPr>
          <w:rFonts w:ascii="Courier New" w:hAnsi="Courier New" w:cs="Courier New"/>
        </w:rPr>
        <w:t>-found</w:t>
      </w:r>
      <w:r w:rsidR="00FA57B2" w:rsidRPr="00730769">
        <w:rPr>
          <w:rFonts w:ascii="Courier New" w:hAnsi="Courier New" w:cs="Courier New"/>
        </w:rPr>
        <w:t>.txt</w:t>
      </w:r>
    </w:p>
    <w:p w14:paraId="1067624F" w14:textId="31C22931" w:rsidR="00B81A18" w:rsidRPr="00730769" w:rsidRDefault="00F10EF0" w:rsidP="00362F17">
      <w:pPr>
        <w:spacing w:before="120"/>
        <w:ind w:left="708" w:firstLine="709"/>
        <w:rPr>
          <w:rFonts w:ascii="Courier New" w:hAnsi="Courier New" w:cs="Courier New"/>
        </w:rPr>
      </w:pPr>
      <w:r w:rsidRPr="00730769">
        <w:rPr>
          <w:rFonts w:ascii="Courier New" w:hAnsi="Courier New" w:cs="Courier New"/>
        </w:rPr>
        <w:t>log</w:t>
      </w:r>
      <w:r w:rsidR="00B81A18" w:rsidRPr="00963A4F">
        <w:rPr>
          <w:rFonts w:ascii="Lucida Console" w:hAnsi="Lucida Console"/>
        </w:rPr>
        <w:t>/</w:t>
      </w:r>
      <w:r w:rsidR="00B81A18" w:rsidRPr="00730769">
        <w:rPr>
          <w:rFonts w:ascii="Courier New" w:hAnsi="Courier New" w:cs="Courier New"/>
        </w:rPr>
        <w:t>isbn-notfound.txt</w:t>
      </w:r>
    </w:p>
    <w:p w14:paraId="58748D6B" w14:textId="02C68EA2" w:rsidR="00B81A18" w:rsidRPr="00730769" w:rsidRDefault="00F10EF0" w:rsidP="00362F17">
      <w:pPr>
        <w:spacing w:before="120"/>
        <w:ind w:left="708" w:firstLine="709"/>
        <w:rPr>
          <w:rFonts w:ascii="Courier New" w:hAnsi="Courier New" w:cs="Courier New"/>
        </w:rPr>
      </w:pPr>
      <w:r w:rsidRPr="00730769">
        <w:rPr>
          <w:rFonts w:ascii="Courier New" w:hAnsi="Courier New" w:cs="Courier New"/>
        </w:rPr>
        <w:t>log</w:t>
      </w:r>
      <w:r w:rsidR="00B81A18" w:rsidRPr="00963A4F">
        <w:rPr>
          <w:rFonts w:ascii="Lucida Console" w:hAnsi="Lucida Console"/>
        </w:rPr>
        <w:t>/</w:t>
      </w:r>
      <w:r w:rsidR="00B81A18" w:rsidRPr="00730769">
        <w:rPr>
          <w:rFonts w:ascii="Courier New" w:hAnsi="Courier New" w:cs="Courier New"/>
        </w:rPr>
        <w:t>isbn-log.txt</w:t>
      </w:r>
    </w:p>
    <w:p w14:paraId="57469A98" w14:textId="3D377610" w:rsidR="006431F1" w:rsidRPr="00730769" w:rsidRDefault="006431F1" w:rsidP="00362F17">
      <w:pPr>
        <w:spacing w:before="120"/>
        <w:ind w:left="708" w:firstLine="709"/>
      </w:pPr>
      <w:r w:rsidRPr="00730769">
        <w:rPr>
          <w:rFonts w:ascii="Courier New" w:hAnsi="Courier New" w:cs="Courier New"/>
        </w:rPr>
        <w:t>archivos_marc21/</w:t>
      </w:r>
      <w:r w:rsidR="007070BA" w:rsidRPr="00730769">
        <w:rPr>
          <w:rFonts w:ascii="Courier New" w:hAnsi="Courier New" w:cs="Courier New"/>
        </w:rPr>
        <w:t>&lt;</w:t>
      </w:r>
      <w:r w:rsidR="007070BA" w:rsidRPr="007070BA">
        <w:t>un archivo</w:t>
      </w:r>
      <w:r w:rsidR="007070BA" w:rsidRPr="00730769">
        <w:t xml:space="preserve"> .</w:t>
      </w:r>
      <w:proofErr w:type="spellStart"/>
      <w:r w:rsidR="00F8084E" w:rsidRPr="00730769">
        <w:rPr>
          <w:rFonts w:ascii="Courier New" w:hAnsi="Courier New" w:cs="Courier New"/>
        </w:rPr>
        <w:t>mrc</w:t>
      </w:r>
      <w:proofErr w:type="spellEnd"/>
      <w:r w:rsidR="007070BA" w:rsidRPr="00730769">
        <w:rPr>
          <w:rFonts w:ascii="Courier New" w:hAnsi="Courier New" w:cs="Courier New"/>
        </w:rPr>
        <w:t xml:space="preserve"> </w:t>
      </w:r>
      <w:r w:rsidR="007070BA" w:rsidRPr="007070BA">
        <w:t>por cada</w:t>
      </w:r>
      <w:r w:rsidR="007070BA" w:rsidRPr="00730769">
        <w:t xml:space="preserve"> </w:t>
      </w:r>
      <w:r w:rsidR="007070BA" w:rsidRPr="007070BA">
        <w:t>ISBN encontrado&gt;</w:t>
      </w:r>
    </w:p>
    <w:p w14:paraId="55D85F90" w14:textId="75DAA6C0" w:rsidR="0056194A" w:rsidRDefault="0056194A" w:rsidP="00362F17">
      <w:pPr>
        <w:ind w:left="708"/>
      </w:pPr>
      <w:r w:rsidRPr="00FF31BD">
        <w:rPr>
          <w:b/>
        </w:rPr>
        <w:t>Objeto</w:t>
      </w:r>
      <w:r>
        <w:t xml:space="preserve">: </w:t>
      </w:r>
      <w:r w:rsidR="00781BB6">
        <w:t>El archivo de configuración</w:t>
      </w:r>
      <w:r w:rsidR="00436097">
        <w:t xml:space="preserve"> </w:t>
      </w:r>
      <w:proofErr w:type="spellStart"/>
      <w:r w:rsidR="00BA7FBB">
        <w:rPr>
          <w:rFonts w:ascii="Courier New" w:hAnsi="Courier New" w:cs="Courier New"/>
          <w:b/>
          <w:bCs/>
        </w:rPr>
        <w:t>conf</w:t>
      </w:r>
      <w:proofErr w:type="spellEnd"/>
      <w:r w:rsidR="00BA7FBB" w:rsidRPr="00963A4F">
        <w:rPr>
          <w:rFonts w:ascii="Lucida Console" w:hAnsi="Lucida Console"/>
        </w:rPr>
        <w:t>/</w:t>
      </w:r>
      <w:r w:rsidR="00BA7FBB">
        <w:rPr>
          <w:rFonts w:ascii="Courier New" w:hAnsi="Courier New" w:cs="Courier New"/>
          <w:b/>
          <w:bCs/>
        </w:rPr>
        <w:t>catalogs.txt</w:t>
      </w:r>
      <w:r w:rsidR="00BA7FBB">
        <w:t xml:space="preserve"> </w:t>
      </w:r>
      <w:r w:rsidR="00436097">
        <w:t xml:space="preserve">contiene </w:t>
      </w:r>
      <w:r w:rsidR="00BA7FBB">
        <w:t>una lista de servidores Z</w:t>
      </w:r>
      <w:r w:rsidR="00322E46">
        <w:t xml:space="preserve">39.50. </w:t>
      </w:r>
      <w:r w:rsidR="00C1325A">
        <w:t xml:space="preserve">El script genera un archivo de respuestas </w:t>
      </w:r>
      <w:r w:rsidR="00160A00">
        <w:t xml:space="preserve">para el cliente </w:t>
      </w:r>
      <w:r w:rsidR="004B391E" w:rsidRPr="00801235">
        <w:rPr>
          <w:rFonts w:ascii="Courier New" w:hAnsi="Courier New" w:cs="Courier New"/>
          <w:b/>
          <w:bCs/>
        </w:rPr>
        <w:t>yaz</w:t>
      </w:r>
      <w:r w:rsidR="004B391E">
        <w:t xml:space="preserve"> </w:t>
      </w:r>
      <w:r w:rsidR="009060A4">
        <w:t>para cada</w:t>
      </w:r>
      <w:r w:rsidR="00DE2BAE">
        <w:t xml:space="preserve"> </w:t>
      </w:r>
      <w:r w:rsidR="009060A4">
        <w:t>una de las fuentes, adaptado según la configuración de cada una de ellas (ver más adelante)</w:t>
      </w:r>
      <w:r w:rsidR="006459C6">
        <w:t>.</w:t>
      </w:r>
    </w:p>
    <w:p w14:paraId="29569CCB" w14:textId="104B4D2A" w:rsidR="006459C6" w:rsidRDefault="006459C6" w:rsidP="00362F17">
      <w:pPr>
        <w:ind w:left="708"/>
      </w:pPr>
      <w:r>
        <w:t xml:space="preserve">Para cada ISBN en el archivo de entrada, el script consulta </w:t>
      </w:r>
      <w:r w:rsidR="008D1DCE">
        <w:t xml:space="preserve">por ISBN </w:t>
      </w:r>
      <w:r>
        <w:t>consecutivamente a cada uno de los servidores, en el orden especificado</w:t>
      </w:r>
      <w:r w:rsidR="001F6A82">
        <w:t>, deteniéndose cuando un servidor da una respuesta</w:t>
      </w:r>
      <w:r>
        <w:t xml:space="preserve"> </w:t>
      </w:r>
      <w:r w:rsidR="008D1DCE">
        <w:t xml:space="preserve">válida. </w:t>
      </w:r>
      <w:r w:rsidR="00684F0A">
        <w:t xml:space="preserve">El registro MARC21 (o UNIMARC) </w:t>
      </w:r>
      <w:r w:rsidR="00506989">
        <w:t xml:space="preserve">obtenido queda en un archivo </w:t>
      </w:r>
      <w:r w:rsidR="00E532A7">
        <w:t xml:space="preserve">dentro de la carpeta </w:t>
      </w:r>
      <w:r w:rsidR="00E532A7">
        <w:rPr>
          <w:rFonts w:ascii="Courier New" w:hAnsi="Courier New" w:cs="Courier New"/>
          <w:b/>
          <w:bCs/>
        </w:rPr>
        <w:t>archivos_marc21</w:t>
      </w:r>
      <w:r w:rsidR="00E532A7">
        <w:t>.</w:t>
      </w:r>
    </w:p>
    <w:p w14:paraId="1523E5FD" w14:textId="7A7C5302" w:rsidR="00F7029B" w:rsidRDefault="00F7029B" w:rsidP="00362F17">
      <w:pPr>
        <w:ind w:left="708"/>
      </w:pPr>
      <w:r>
        <w:t xml:space="preserve">El archivo </w:t>
      </w:r>
      <w:r w:rsidRPr="000F56F2">
        <w:rPr>
          <w:rFonts w:ascii="Courier New" w:hAnsi="Courier New" w:cs="Courier New"/>
          <w:b/>
          <w:bCs/>
        </w:rPr>
        <w:t>isbn</w:t>
      </w:r>
      <w:r>
        <w:rPr>
          <w:rFonts w:ascii="Courier New" w:hAnsi="Courier New" w:cs="Courier New"/>
          <w:b/>
          <w:bCs/>
        </w:rPr>
        <w:t>-found</w:t>
      </w:r>
      <w:r w:rsidRPr="000F56F2">
        <w:rPr>
          <w:rFonts w:ascii="Courier New" w:hAnsi="Courier New" w:cs="Courier New"/>
          <w:b/>
          <w:bCs/>
        </w:rPr>
        <w:t>.txt</w:t>
      </w:r>
      <w:r w:rsidRPr="00F7029B">
        <w:t xml:space="preserve"> </w:t>
      </w:r>
      <w:r>
        <w:t xml:space="preserve">registra los </w:t>
      </w:r>
      <w:r w:rsidR="00B77746">
        <w:t>ISBN</w:t>
      </w:r>
      <w:r>
        <w:t xml:space="preserve"> para los que se ha obtenido una respuesta válida. Los que no se han podido encontrar en ninguna de las fuentes se registran en el archivo </w:t>
      </w:r>
      <w:r w:rsidRPr="00B81A18">
        <w:rPr>
          <w:rFonts w:ascii="Courier New" w:hAnsi="Courier New" w:cs="Courier New"/>
          <w:b/>
          <w:bCs/>
        </w:rPr>
        <w:t>isbn-notfound.txt</w:t>
      </w:r>
      <w:r>
        <w:t xml:space="preserve">, que puede ser revisado para detectar el </w:t>
      </w:r>
      <w:r w:rsidR="0090666E">
        <w:t>problema</w:t>
      </w:r>
      <w:r>
        <w:t xml:space="preserve"> específico y, en su caso corregir la entrada y reprocesar. </w:t>
      </w:r>
    </w:p>
    <w:p w14:paraId="3F9FB5D9" w14:textId="616E1E82" w:rsidR="00EC293F" w:rsidRDefault="00EC293F" w:rsidP="00362F17">
      <w:pPr>
        <w:ind w:left="708"/>
      </w:pPr>
      <w:r>
        <w:t xml:space="preserve">El archivo </w:t>
      </w:r>
      <w:r w:rsidRPr="00B81A18">
        <w:rPr>
          <w:rFonts w:ascii="Courier New" w:hAnsi="Courier New" w:cs="Courier New"/>
          <w:b/>
          <w:bCs/>
        </w:rPr>
        <w:t>isbn-log.txt</w:t>
      </w:r>
      <w:r>
        <w:t xml:space="preserve"> contiene para cada registro de entrada el tiempo empleado, si fue encontrado o no y dónde fue encontrado, junto con los </w:t>
      </w:r>
      <w:r w:rsidR="00033846">
        <w:t>identificadores de trazabilidad que se incorporaron al archivo de entrada en el paso anterior (Preparación)</w:t>
      </w:r>
      <w:r w:rsidR="001B1DCC">
        <w:t xml:space="preserve">. Este archivo es utilizado para </w:t>
      </w:r>
      <w:r w:rsidR="00C4572D">
        <w:t xml:space="preserve">posteriormente </w:t>
      </w:r>
      <w:r w:rsidR="001B1DCC">
        <w:t>asociar los datos de localización y CDU</w:t>
      </w:r>
      <w:r w:rsidR="00C4572D">
        <w:t xml:space="preserve"> a los archivos MARC21 (esta decisión de diseño </w:t>
      </w:r>
      <w:r w:rsidR="001A68A0">
        <w:t>causó algun</w:t>
      </w:r>
      <w:r w:rsidR="001D35AE">
        <w:t>os problema</w:t>
      </w:r>
      <w:r w:rsidR="00801235">
        <w:t>s</w:t>
      </w:r>
      <w:r w:rsidR="001D35AE">
        <w:t>, se comenta</w:t>
      </w:r>
      <w:r w:rsidR="00801235">
        <w:t>n</w:t>
      </w:r>
      <w:r w:rsidR="001D35AE">
        <w:t xml:space="preserve"> en las conclusiones).</w:t>
      </w:r>
    </w:p>
    <w:p w14:paraId="10515A27" w14:textId="5384A501" w:rsidR="00176571" w:rsidRPr="00033846" w:rsidRDefault="00176571" w:rsidP="00176571">
      <w:pPr>
        <w:pStyle w:val="Heading4"/>
      </w:pPr>
      <w:r>
        <w:t xml:space="preserve">Conversión a formato </w:t>
      </w:r>
      <w:proofErr w:type="spellStart"/>
      <w:r>
        <w:t>Abies</w:t>
      </w:r>
      <w:proofErr w:type="spellEnd"/>
    </w:p>
    <w:p w14:paraId="1BFC5493" w14:textId="44C0559A" w:rsidR="00176571" w:rsidRPr="00730769" w:rsidRDefault="00176571" w:rsidP="00BF7D79">
      <w:pPr>
        <w:ind w:left="708"/>
        <w:rPr>
          <w:rFonts w:ascii="Courier New" w:hAnsi="Courier New" w:cs="Courier New"/>
        </w:rPr>
      </w:pPr>
      <w:r w:rsidRPr="00FF31BD">
        <w:rPr>
          <w:b/>
        </w:rPr>
        <w:t>Herramienta</w:t>
      </w:r>
      <w:r>
        <w:t xml:space="preserve">: </w:t>
      </w:r>
      <w:r w:rsidRPr="002D1539">
        <w:rPr>
          <w:i/>
          <w:iCs/>
        </w:rPr>
        <w:t>script</w:t>
      </w:r>
      <w:r>
        <w:t xml:space="preserve"> </w:t>
      </w:r>
      <w:r w:rsidRPr="00730769">
        <w:rPr>
          <w:rFonts w:ascii="Courier New" w:hAnsi="Courier New" w:cs="Courier New"/>
        </w:rPr>
        <w:t>bin</w:t>
      </w:r>
      <w:r w:rsidRPr="00963A4F">
        <w:rPr>
          <w:rFonts w:ascii="Lucida Console" w:hAnsi="Lucida Console"/>
        </w:rPr>
        <w:t>/</w:t>
      </w:r>
      <w:r w:rsidRPr="00730769">
        <w:rPr>
          <w:rFonts w:ascii="Courier New" w:hAnsi="Courier New" w:cs="Courier New"/>
        </w:rPr>
        <w:t>marc2abies.sh</w:t>
      </w:r>
      <w:r w:rsidR="004975AA" w:rsidRPr="00730769">
        <w:rPr>
          <w:rFonts w:ascii="Courier New" w:hAnsi="Courier New" w:cs="Courier New"/>
        </w:rPr>
        <w:t xml:space="preserve"> </w:t>
      </w:r>
    </w:p>
    <w:p w14:paraId="639761E6" w14:textId="32BF29B4" w:rsidR="00B264DF" w:rsidRDefault="00176571" w:rsidP="00BF7D79">
      <w:pPr>
        <w:ind w:left="708"/>
      </w:pPr>
      <w:r w:rsidRPr="00FF31BD">
        <w:rPr>
          <w:b/>
        </w:rPr>
        <w:t>Entrada</w:t>
      </w:r>
      <w:r w:rsidR="00B264DF" w:rsidRPr="00FF31BD">
        <w:rPr>
          <w:b/>
        </w:rPr>
        <w:t>s</w:t>
      </w:r>
      <w:r>
        <w:t xml:space="preserve">: </w:t>
      </w:r>
    </w:p>
    <w:p w14:paraId="4193998F" w14:textId="68EFEA25" w:rsidR="00B264DF" w:rsidRPr="00730769" w:rsidRDefault="00B264DF" w:rsidP="00BF7D79">
      <w:pPr>
        <w:spacing w:before="120"/>
        <w:ind w:left="708" w:firstLine="709"/>
        <w:rPr>
          <w:rFonts w:ascii="Courier New" w:hAnsi="Courier New" w:cs="Courier New"/>
        </w:rPr>
      </w:pPr>
      <w:r w:rsidRPr="00730769">
        <w:rPr>
          <w:rFonts w:ascii="Courier New" w:hAnsi="Courier New" w:cs="Courier New"/>
        </w:rPr>
        <w:t>archivos_marc21/*</w:t>
      </w:r>
      <w:r w:rsidRPr="00730769">
        <w:t>.</w:t>
      </w:r>
      <w:proofErr w:type="spellStart"/>
      <w:r w:rsidRPr="00730769">
        <w:rPr>
          <w:rFonts w:ascii="Courier New" w:hAnsi="Courier New" w:cs="Courier New"/>
        </w:rPr>
        <w:t>mrc</w:t>
      </w:r>
      <w:proofErr w:type="spellEnd"/>
    </w:p>
    <w:p w14:paraId="2C4111DA" w14:textId="77777777" w:rsidR="00B264DF" w:rsidRPr="00730769" w:rsidRDefault="00B264DF" w:rsidP="00BF7D79">
      <w:pPr>
        <w:spacing w:before="120"/>
        <w:ind w:left="708" w:firstLine="709"/>
        <w:rPr>
          <w:rFonts w:ascii="Courier New" w:hAnsi="Courier New" w:cs="Courier New"/>
        </w:rPr>
      </w:pPr>
      <w:r w:rsidRPr="00730769">
        <w:rPr>
          <w:rFonts w:ascii="Courier New" w:hAnsi="Courier New" w:cs="Courier New"/>
        </w:rPr>
        <w:t>log</w:t>
      </w:r>
      <w:r w:rsidRPr="00963A4F">
        <w:rPr>
          <w:rFonts w:ascii="Lucida Console" w:hAnsi="Lucida Console"/>
        </w:rPr>
        <w:t>/</w:t>
      </w:r>
      <w:r w:rsidRPr="00730769">
        <w:rPr>
          <w:rFonts w:ascii="Courier New" w:hAnsi="Courier New" w:cs="Courier New"/>
        </w:rPr>
        <w:t>isbn-log.txt</w:t>
      </w:r>
    </w:p>
    <w:p w14:paraId="6E7A35DE" w14:textId="77777777" w:rsidR="00176571" w:rsidRDefault="00176571" w:rsidP="00BF7D79">
      <w:pPr>
        <w:ind w:left="708"/>
      </w:pPr>
      <w:r w:rsidRPr="00FF31BD">
        <w:rPr>
          <w:b/>
        </w:rPr>
        <w:t>Salidas</w:t>
      </w:r>
      <w:r>
        <w:t xml:space="preserve">: </w:t>
      </w:r>
    </w:p>
    <w:p w14:paraId="699848EE" w14:textId="4A748C4C" w:rsidR="0056460A" w:rsidRPr="0056460A" w:rsidRDefault="0032275C" w:rsidP="00BF7D79">
      <w:pPr>
        <w:spacing w:before="120"/>
        <w:ind w:left="708" w:firstLine="709"/>
      </w:pPr>
      <w:proofErr w:type="spellStart"/>
      <w:r w:rsidRPr="00730769">
        <w:rPr>
          <w:rFonts w:ascii="Courier New" w:hAnsi="Courier New" w:cs="Courier New"/>
        </w:rPr>
        <w:t>a</w:t>
      </w:r>
      <w:r w:rsidR="0056460A" w:rsidRPr="00730769">
        <w:rPr>
          <w:rFonts w:ascii="Courier New" w:hAnsi="Courier New" w:cs="Courier New"/>
        </w:rPr>
        <w:t>rchivos_procesados</w:t>
      </w:r>
      <w:proofErr w:type="spellEnd"/>
      <w:r w:rsidR="0056460A" w:rsidRPr="00730769">
        <w:rPr>
          <w:rFonts w:ascii="Courier New" w:hAnsi="Courier New" w:cs="Courier New"/>
        </w:rPr>
        <w:t xml:space="preserve">/abies-utf8.txt </w:t>
      </w:r>
      <w:r w:rsidR="0056460A" w:rsidRPr="00730769">
        <w:t>(</w:t>
      </w:r>
      <w:proofErr w:type="spellStart"/>
      <w:r w:rsidR="0056460A" w:rsidRPr="0056460A">
        <w:t>Codifcación</w:t>
      </w:r>
      <w:proofErr w:type="spellEnd"/>
      <w:r w:rsidR="0056460A" w:rsidRPr="0056460A">
        <w:t xml:space="preserve"> </w:t>
      </w:r>
      <w:r w:rsidR="0056460A" w:rsidRPr="00CC10E6">
        <w:t>UTF</w:t>
      </w:r>
      <w:r w:rsidR="00F82DD0">
        <w:t>-</w:t>
      </w:r>
      <w:r w:rsidR="0056460A" w:rsidRPr="00CC10E6">
        <w:t>8</w:t>
      </w:r>
      <w:r w:rsidR="0056460A">
        <w:t>)</w:t>
      </w:r>
    </w:p>
    <w:p w14:paraId="632A434D" w14:textId="0A6E38A8" w:rsidR="00176571" w:rsidRPr="00730769" w:rsidRDefault="0032275C" w:rsidP="00BF7D79">
      <w:pPr>
        <w:spacing w:before="120"/>
        <w:ind w:left="708" w:firstLine="709"/>
      </w:pPr>
      <w:proofErr w:type="spellStart"/>
      <w:r w:rsidRPr="00730769">
        <w:rPr>
          <w:rFonts w:ascii="Courier New" w:hAnsi="Courier New" w:cs="Courier New"/>
        </w:rPr>
        <w:t>archivos_procesados</w:t>
      </w:r>
      <w:proofErr w:type="spellEnd"/>
      <w:r w:rsidRPr="00730769">
        <w:rPr>
          <w:rFonts w:ascii="Courier New" w:hAnsi="Courier New" w:cs="Courier New"/>
        </w:rPr>
        <w:t>/</w:t>
      </w:r>
      <w:r w:rsidR="0056460A" w:rsidRPr="00730769">
        <w:rPr>
          <w:rFonts w:ascii="Courier New" w:hAnsi="Courier New" w:cs="Courier New"/>
        </w:rPr>
        <w:t>abies-temp.txt</w:t>
      </w:r>
      <w:r w:rsidR="00CC10E6" w:rsidRPr="00730769">
        <w:rPr>
          <w:rFonts w:ascii="Courier New" w:hAnsi="Courier New" w:cs="Courier New"/>
        </w:rPr>
        <w:t xml:space="preserve"> </w:t>
      </w:r>
      <w:r w:rsidR="00CC10E6" w:rsidRPr="00263755">
        <w:t>(</w:t>
      </w:r>
      <w:r w:rsidR="0056460A" w:rsidRPr="00263755">
        <w:t xml:space="preserve">Codificación </w:t>
      </w:r>
      <w:r w:rsidR="008C68E5" w:rsidRPr="008C68E5">
        <w:t>ISO 8859-</w:t>
      </w:r>
      <w:r w:rsidR="0056460A" w:rsidRPr="00263755">
        <w:t>1</w:t>
      </w:r>
    </w:p>
    <w:p w14:paraId="6764BF9B" w14:textId="52B75F0C" w:rsidR="00176571" w:rsidRDefault="00176571" w:rsidP="00BF7D79">
      <w:pPr>
        <w:ind w:left="708"/>
      </w:pPr>
      <w:r w:rsidRPr="00FF31BD">
        <w:rPr>
          <w:b/>
        </w:rPr>
        <w:t>Objeto</w:t>
      </w:r>
      <w:r>
        <w:t xml:space="preserve">: </w:t>
      </w:r>
      <w:r w:rsidR="00F378EE">
        <w:t xml:space="preserve">Este paso fusiona </w:t>
      </w:r>
      <w:r w:rsidR="00475C6C">
        <w:t>todos los archivos MARC</w:t>
      </w:r>
      <w:r w:rsidR="0069099F">
        <w:t>21/UNIMARC recibidos en el paso anterior</w:t>
      </w:r>
      <w:r w:rsidR="00A24BA2">
        <w:t xml:space="preserve"> y junto con el log</w:t>
      </w:r>
      <w:r w:rsidR="00B2231D">
        <w:t xml:space="preserve"> del proceso genera un archivo Excel con los campos que </w:t>
      </w:r>
      <w:r w:rsidR="003B5FCF">
        <w:t xml:space="preserve">espera la utilidad de importación de datos de </w:t>
      </w:r>
      <w:proofErr w:type="spellStart"/>
      <w:r w:rsidR="003B5FCF">
        <w:t>Abies</w:t>
      </w:r>
      <w:proofErr w:type="spellEnd"/>
      <w:r w:rsidR="003B5FCF">
        <w:t xml:space="preserve"> 2</w:t>
      </w:r>
      <w:r w:rsidR="002C757B">
        <w:t xml:space="preserve"> según las correspondencias descritas en el </w:t>
      </w:r>
      <w:r w:rsidR="00052428">
        <w:t xml:space="preserve">apartado </w:t>
      </w:r>
      <w:r w:rsidR="00052428" w:rsidRPr="00052428">
        <w:rPr>
          <w:b/>
          <w:bCs/>
        </w:rPr>
        <w:t xml:space="preserve">Conversión MARC21 a campos </w:t>
      </w:r>
      <w:proofErr w:type="spellStart"/>
      <w:r w:rsidR="00052428" w:rsidRPr="00052428">
        <w:rPr>
          <w:b/>
          <w:bCs/>
        </w:rPr>
        <w:t>Abies</w:t>
      </w:r>
      <w:proofErr w:type="spellEnd"/>
      <w:r w:rsidR="00052428">
        <w:t>, más arriba en este documento.</w:t>
      </w:r>
    </w:p>
    <w:p w14:paraId="077192D2" w14:textId="77777777" w:rsidR="00455D55" w:rsidRDefault="00B71E65" w:rsidP="00362F17">
      <w:pPr>
        <w:keepNext/>
        <w:ind w:left="709"/>
      </w:pPr>
      <w:r w:rsidRPr="00FF31BD">
        <w:rPr>
          <w:b/>
        </w:rPr>
        <w:t>Notas</w:t>
      </w:r>
      <w:r>
        <w:t xml:space="preserve">: </w:t>
      </w:r>
    </w:p>
    <w:p w14:paraId="17730014" w14:textId="7C94EAA3" w:rsidR="000050FD" w:rsidRDefault="00B71E65" w:rsidP="00BF7D79">
      <w:pPr>
        <w:pStyle w:val="ListParagraph"/>
        <w:numPr>
          <w:ilvl w:val="0"/>
          <w:numId w:val="31"/>
        </w:numPr>
        <w:ind w:left="1428"/>
      </w:pPr>
      <w:r>
        <w:t xml:space="preserve">El script genera dos archivos idénticos </w:t>
      </w:r>
      <w:r w:rsidR="00DA2FFB">
        <w:t xml:space="preserve">salvo por la codificación. </w:t>
      </w:r>
      <w:r w:rsidR="00455D55">
        <w:t xml:space="preserve">Esto es debido a que </w:t>
      </w:r>
      <w:r w:rsidR="00A47315">
        <w:t>ciertas</w:t>
      </w:r>
      <w:r w:rsidR="00455D55">
        <w:t xml:space="preserve"> herramientas de </w:t>
      </w:r>
      <w:r w:rsidR="000671D2">
        <w:t xml:space="preserve">Microsoft </w:t>
      </w:r>
      <w:r w:rsidR="00455D55">
        <w:t xml:space="preserve">funcionan mejor </w:t>
      </w:r>
      <w:r w:rsidR="00BA6A80">
        <w:t xml:space="preserve">con </w:t>
      </w:r>
      <w:r w:rsidR="00455D55">
        <w:t xml:space="preserve">codificación </w:t>
      </w:r>
      <w:r w:rsidR="00455D55" w:rsidRPr="008C68E5">
        <w:t>ISO</w:t>
      </w:r>
      <w:r w:rsidR="00A47315">
        <w:t xml:space="preserve"> </w:t>
      </w:r>
      <w:r w:rsidR="00455D55" w:rsidRPr="008C68E5">
        <w:t>8859-1</w:t>
      </w:r>
      <w:r w:rsidR="00A47315">
        <w:t xml:space="preserve"> </w:t>
      </w:r>
      <w:r w:rsidR="008E482D">
        <w:t>(</w:t>
      </w:r>
      <w:proofErr w:type="spellStart"/>
      <w:r w:rsidR="008E482D">
        <w:t>Latin</w:t>
      </w:r>
      <w:proofErr w:type="spellEnd"/>
      <w:r w:rsidR="008E482D">
        <w:t xml:space="preserve"> 1) </w:t>
      </w:r>
      <w:r w:rsidR="000671D2">
        <w:t>que es</w:t>
      </w:r>
      <w:r w:rsidR="008E482D">
        <w:t xml:space="preserve"> muy </w:t>
      </w:r>
      <w:r w:rsidR="000671D2">
        <w:t>similar al juego de caracteres por defecto Windows</w:t>
      </w:r>
      <w:r w:rsidR="00135005" w:rsidRPr="00135005">
        <w:t>-1252</w:t>
      </w:r>
      <w:r w:rsidR="00135005">
        <w:t>.</w:t>
      </w:r>
      <w:r w:rsidR="00DD4A2E">
        <w:t xml:space="preserve"> Para cambiar de uno a otro se utiliza el comando </w:t>
      </w:r>
      <w:proofErr w:type="spellStart"/>
      <w:r w:rsidR="00EE62A1" w:rsidRPr="00730769">
        <w:rPr>
          <w:rFonts w:ascii="Courier New" w:hAnsi="Courier New" w:cs="Courier New"/>
        </w:rPr>
        <w:t>iconv</w:t>
      </w:r>
      <w:proofErr w:type="spellEnd"/>
      <w:r w:rsidR="00EE62A1" w:rsidRPr="00730769">
        <w:rPr>
          <w:rFonts w:ascii="Courier New" w:hAnsi="Courier New" w:cs="Courier New"/>
        </w:rPr>
        <w:t xml:space="preserve"> </w:t>
      </w:r>
      <w:r w:rsidR="00EE62A1">
        <w:t xml:space="preserve">de </w:t>
      </w:r>
      <w:r w:rsidR="00730769">
        <w:t>Linux</w:t>
      </w:r>
      <w:r w:rsidR="00601939">
        <w:t>.</w:t>
      </w:r>
    </w:p>
    <w:p w14:paraId="317C32C8" w14:textId="10A2A7DC" w:rsidR="002C757B" w:rsidRDefault="00A4276A" w:rsidP="00BF7D79">
      <w:pPr>
        <w:pStyle w:val="ListParagraph"/>
        <w:numPr>
          <w:ilvl w:val="0"/>
          <w:numId w:val="31"/>
        </w:numPr>
        <w:ind w:left="1428"/>
      </w:pPr>
      <w:r>
        <w:t xml:space="preserve">El grueso de la conversión la realiza el script </w:t>
      </w:r>
      <w:proofErr w:type="spellStart"/>
      <w:r w:rsidR="001036C5" w:rsidRPr="00730769">
        <w:rPr>
          <w:rFonts w:ascii="Courier New" w:hAnsi="Courier New" w:cs="Courier New"/>
        </w:rPr>
        <w:t>bin</w:t>
      </w:r>
      <w:proofErr w:type="spellEnd"/>
      <w:r w:rsidR="001036C5" w:rsidRPr="00730769">
        <w:rPr>
          <w:rFonts w:ascii="Lucida Console" w:hAnsi="Lucida Console"/>
        </w:rPr>
        <w:t>/</w:t>
      </w:r>
      <w:r w:rsidR="001036C5" w:rsidRPr="00730769">
        <w:rPr>
          <w:rFonts w:ascii="Courier New" w:hAnsi="Courier New" w:cs="Courier New"/>
        </w:rPr>
        <w:t>marc2abies.</w:t>
      </w:r>
      <w:r w:rsidR="001036C5">
        <w:rPr>
          <w:rFonts w:ascii="Courier New" w:hAnsi="Courier New" w:cs="Courier New"/>
        </w:rPr>
        <w:t>awk</w:t>
      </w:r>
      <w:r w:rsidR="001036C5">
        <w:t xml:space="preserve">, que contiene las reglas de </w:t>
      </w:r>
      <w:r w:rsidR="00F057E6">
        <w:t xml:space="preserve">conversión y también las </w:t>
      </w:r>
      <w:r w:rsidR="00B062DA">
        <w:t xml:space="preserve">validaciones que aseguran que </w:t>
      </w:r>
      <w:proofErr w:type="spellStart"/>
      <w:r w:rsidR="00B062DA">
        <w:t>Abies</w:t>
      </w:r>
      <w:proofErr w:type="spellEnd"/>
      <w:r w:rsidR="00B062DA">
        <w:t xml:space="preserve"> no va a rechazar el</w:t>
      </w:r>
      <w:r w:rsidR="00F057E6">
        <w:t xml:space="preserve"> </w:t>
      </w:r>
      <w:r w:rsidR="0035415D">
        <w:t xml:space="preserve">archivo (las validaciones de </w:t>
      </w:r>
      <w:proofErr w:type="spellStart"/>
      <w:r w:rsidR="0035415D">
        <w:t>Abies</w:t>
      </w:r>
      <w:proofErr w:type="spellEnd"/>
      <w:r w:rsidR="0035415D">
        <w:t xml:space="preserve"> no están documentadas y </w:t>
      </w:r>
      <w:r w:rsidR="00651F94">
        <w:t xml:space="preserve">resulta muy complejo determinar la causa de los errores). Por ello, si </w:t>
      </w:r>
      <w:r w:rsidR="005C630D">
        <w:t>modifica</w:t>
      </w:r>
      <w:r w:rsidR="00651F94">
        <w:t xml:space="preserve"> este </w:t>
      </w:r>
      <w:r w:rsidR="00A07986">
        <w:t xml:space="preserve">script </w:t>
      </w:r>
      <w:proofErr w:type="spellStart"/>
      <w:r w:rsidR="00A07986" w:rsidRPr="00A07986">
        <w:rPr>
          <w:i/>
          <w:iCs/>
        </w:rPr>
        <w:t>awk</w:t>
      </w:r>
      <w:proofErr w:type="spellEnd"/>
      <w:r w:rsidR="00651F94">
        <w:t xml:space="preserve"> se puede volver a </w:t>
      </w:r>
      <w:r w:rsidR="00FF1309">
        <w:t>el archivo refundido</w:t>
      </w:r>
      <w:r w:rsidR="00346C55">
        <w:t xml:space="preserve"> mediante </w:t>
      </w:r>
      <w:r w:rsidR="00055A4F">
        <w:t xml:space="preserve">la opción </w:t>
      </w:r>
      <w:r w:rsidR="00055A4F" w:rsidRPr="00055A4F">
        <w:rPr>
          <w:rFonts w:ascii="Courier New" w:hAnsi="Courier New" w:cs="Courier New"/>
        </w:rPr>
        <w:t>-n</w:t>
      </w:r>
      <w:r w:rsidR="00055A4F">
        <w:t xml:space="preserve"> al invocar el script.</w:t>
      </w:r>
    </w:p>
    <w:p w14:paraId="7449E265" w14:textId="2BBBEE0E" w:rsidR="00D02093" w:rsidRDefault="00D02093" w:rsidP="00BF7D79">
      <w:pPr>
        <w:pStyle w:val="ListParagraph"/>
        <w:numPr>
          <w:ilvl w:val="0"/>
          <w:numId w:val="31"/>
        </w:numPr>
        <w:ind w:left="1428"/>
      </w:pPr>
      <w:r>
        <w:t xml:space="preserve">Asimismo, si se modifican manualmente los datos en el Excel de salida, se pueden volver a pasar las validaciones y repetir la generación de </w:t>
      </w:r>
      <w:r w:rsidR="0026668C">
        <w:t xml:space="preserve">as signaturas invocando directamente el script </w:t>
      </w:r>
      <w:proofErr w:type="spellStart"/>
      <w:r w:rsidR="0026668C">
        <w:rPr>
          <w:i/>
          <w:iCs/>
        </w:rPr>
        <w:t>awk</w:t>
      </w:r>
      <w:proofErr w:type="spellEnd"/>
      <w:r w:rsidR="0026668C">
        <w:rPr>
          <w:i/>
          <w:iCs/>
        </w:rPr>
        <w:t xml:space="preserve"> </w:t>
      </w:r>
      <w:r w:rsidR="0026668C">
        <w:t>con la opción de reproceso:</w:t>
      </w:r>
    </w:p>
    <w:p w14:paraId="4E8C00BE" w14:textId="3005D441" w:rsidR="0026668C" w:rsidRPr="00DD1E16" w:rsidRDefault="0026668C" w:rsidP="00BF7D79">
      <w:pPr>
        <w:pStyle w:val="ListParagraph"/>
        <w:numPr>
          <w:ilvl w:val="0"/>
          <w:numId w:val="0"/>
        </w:numPr>
        <w:ind w:left="2148"/>
        <w:rPr>
          <w:rFonts w:ascii="Courier New" w:hAnsi="Courier New" w:cs="Courier New"/>
        </w:rPr>
      </w:pPr>
      <w:proofErr w:type="spellStart"/>
      <w:r w:rsidRPr="00DD1E16">
        <w:rPr>
          <w:rFonts w:ascii="Courier New" w:hAnsi="Courier New" w:cs="Courier New"/>
        </w:rPr>
        <w:t>awk</w:t>
      </w:r>
      <w:proofErr w:type="spellEnd"/>
      <w:r w:rsidRPr="00DD1E16">
        <w:rPr>
          <w:rFonts w:ascii="Courier New" w:hAnsi="Courier New" w:cs="Courier New"/>
        </w:rPr>
        <w:t xml:space="preserve"> -f </w:t>
      </w:r>
      <w:proofErr w:type="spellStart"/>
      <w:r w:rsidRPr="00DD1E16">
        <w:rPr>
          <w:rFonts w:ascii="Courier New" w:hAnsi="Courier New" w:cs="Courier New"/>
        </w:rPr>
        <w:t>bin</w:t>
      </w:r>
      <w:proofErr w:type="spellEnd"/>
      <w:r w:rsidRPr="00DD1E16">
        <w:rPr>
          <w:rFonts w:ascii="Courier New" w:hAnsi="Courier New" w:cs="Courier New"/>
        </w:rPr>
        <w:t xml:space="preserve">/marc2abies.awk -v </w:t>
      </w:r>
      <w:proofErr w:type="spellStart"/>
      <w:r w:rsidRPr="00DD1E16">
        <w:rPr>
          <w:rFonts w:ascii="Courier New" w:hAnsi="Courier New" w:cs="Courier New"/>
        </w:rPr>
        <w:t>repro</w:t>
      </w:r>
      <w:proofErr w:type="spellEnd"/>
      <w:r w:rsidRPr="00DD1E16">
        <w:rPr>
          <w:rFonts w:ascii="Courier New" w:hAnsi="Courier New" w:cs="Courier New"/>
        </w:rPr>
        <w:t>=1 &lt;entrada&gt;</w:t>
      </w:r>
    </w:p>
    <w:p w14:paraId="2100ADDB" w14:textId="337FE5DD" w:rsidR="00135005" w:rsidRDefault="00CA141D" w:rsidP="00BF7D79">
      <w:pPr>
        <w:pStyle w:val="ListParagraph"/>
        <w:numPr>
          <w:ilvl w:val="0"/>
          <w:numId w:val="31"/>
        </w:numPr>
        <w:ind w:left="1428"/>
      </w:pPr>
      <w:r>
        <w:t xml:space="preserve">El método empleado </w:t>
      </w:r>
      <w:r w:rsidR="002C757B">
        <w:t xml:space="preserve">es excesivamente complicado </w:t>
      </w:r>
      <w:proofErr w:type="spellStart"/>
      <w:r w:rsidR="002C757B">
        <w:t>y</w:t>
      </w:r>
      <w:proofErr w:type="spellEnd"/>
      <w:r w:rsidR="002C757B">
        <w:t xml:space="preserve"> implica un paso intermedio por formato Excel</w:t>
      </w:r>
      <w:r w:rsidR="003E4CD3">
        <w:t>, utilizado para evitar escribir</w:t>
      </w:r>
      <w:r w:rsidR="002C757B">
        <w:t xml:space="preserve"> </w:t>
      </w:r>
      <w:r w:rsidR="009264EA">
        <w:t xml:space="preserve">un programa para interpretar los archivos MARC binarios. </w:t>
      </w:r>
      <w:r w:rsidR="00041D33">
        <w:t xml:space="preserve">Esta decisión de diseño </w:t>
      </w:r>
      <w:r w:rsidR="00220E73">
        <w:t>se comenta en el apartado de conclusiones.</w:t>
      </w:r>
    </w:p>
    <w:p w14:paraId="1C8892B2" w14:textId="1E85CAC1" w:rsidR="00D90D13" w:rsidRDefault="00D90D13" w:rsidP="00D90D13">
      <w:pPr>
        <w:pStyle w:val="Heading4"/>
      </w:pPr>
      <w:r>
        <w:t xml:space="preserve">Revisión </w:t>
      </w:r>
      <w:r w:rsidR="00303D8A">
        <w:t>y entrada</w:t>
      </w:r>
      <w:r>
        <w:t xml:space="preserve"> manual</w:t>
      </w:r>
    </w:p>
    <w:p w14:paraId="3E706EC9" w14:textId="5C9995FA" w:rsidR="00D90D13" w:rsidRDefault="00D90D13" w:rsidP="00FF31BD">
      <w:pPr>
        <w:ind w:left="708"/>
      </w:pPr>
      <w:r w:rsidRPr="00FF31BD">
        <w:rPr>
          <w:b/>
        </w:rPr>
        <w:t>Herramienta</w:t>
      </w:r>
      <w:r>
        <w:t>: Microsoft Excel</w:t>
      </w:r>
      <w:r w:rsidR="00303D8A">
        <w:t xml:space="preserve"> / </w:t>
      </w:r>
      <w:r w:rsidR="00AD3C8D">
        <w:t>Buscadores</w:t>
      </w:r>
    </w:p>
    <w:p w14:paraId="07D74029" w14:textId="722042BD" w:rsidR="00DB6779" w:rsidRPr="00730769" w:rsidRDefault="00DB6779" w:rsidP="00FF31BD">
      <w:pPr>
        <w:spacing w:before="120"/>
        <w:ind w:left="708"/>
      </w:pPr>
      <w:r w:rsidRPr="00FF31BD">
        <w:rPr>
          <w:b/>
        </w:rPr>
        <w:t>Entrada</w:t>
      </w:r>
      <w:r>
        <w:t xml:space="preserve">: </w:t>
      </w:r>
      <w:proofErr w:type="spellStart"/>
      <w:r w:rsidRPr="00730769">
        <w:rPr>
          <w:rFonts w:ascii="Courier New" w:hAnsi="Courier New" w:cs="Courier New"/>
        </w:rPr>
        <w:t>archivos_procesados</w:t>
      </w:r>
      <w:proofErr w:type="spellEnd"/>
      <w:r w:rsidRPr="00730769">
        <w:rPr>
          <w:rFonts w:ascii="Courier New" w:hAnsi="Courier New" w:cs="Courier New"/>
        </w:rPr>
        <w:t>/abies-temp.txt</w:t>
      </w:r>
    </w:p>
    <w:p w14:paraId="5C364447" w14:textId="4A090505" w:rsidR="00794268" w:rsidRDefault="00D90D13" w:rsidP="00FF31BD">
      <w:pPr>
        <w:ind w:left="708"/>
      </w:pPr>
      <w:r w:rsidRPr="00FF31BD">
        <w:rPr>
          <w:b/>
        </w:rPr>
        <w:t>Objeto</w:t>
      </w:r>
      <w:r>
        <w:t xml:space="preserve">: </w:t>
      </w:r>
      <w:r w:rsidR="00794268">
        <w:t>Importación a Excel y r</w:t>
      </w:r>
      <w:r>
        <w:t xml:space="preserve">evisión visual de los datos </w:t>
      </w:r>
      <w:r w:rsidR="00303D8A">
        <w:t xml:space="preserve">producidos en el script anterior </w:t>
      </w:r>
      <w:r>
        <w:t xml:space="preserve">para detectar posibles errores. </w:t>
      </w:r>
      <w:r w:rsidR="00303D8A">
        <w:t>Introducción manual de los da</w:t>
      </w:r>
      <w:r w:rsidR="00AD3C8D">
        <w:t xml:space="preserve">tos </w:t>
      </w:r>
      <w:r w:rsidR="00E72D01">
        <w:t xml:space="preserve">de los </w:t>
      </w:r>
      <w:r w:rsidR="00B77746">
        <w:t>ISBN</w:t>
      </w:r>
      <w:r w:rsidR="00E72D01">
        <w:t xml:space="preserve"> que no se han encontrado de forma automática. </w:t>
      </w:r>
      <w:r>
        <w:t xml:space="preserve">La hoja de cálculo Excel </w:t>
      </w:r>
      <w:r w:rsidR="00FA3F63">
        <w:t xml:space="preserve">resultante </w:t>
      </w:r>
      <w:r>
        <w:t xml:space="preserve">se fusionará posteriormente con </w:t>
      </w:r>
      <w:r w:rsidR="00794268">
        <w:t xml:space="preserve">los datos introducidos manualmente. </w:t>
      </w:r>
    </w:p>
    <w:p w14:paraId="3775697A" w14:textId="03395ADD" w:rsidR="00FB6350" w:rsidRDefault="00FB6350" w:rsidP="00FF31BD">
      <w:pPr>
        <w:ind w:left="708"/>
      </w:pPr>
      <w:r w:rsidRPr="00FF31BD">
        <w:rPr>
          <w:b/>
        </w:rPr>
        <w:t>Notas</w:t>
      </w:r>
      <w:r>
        <w:t>:</w:t>
      </w:r>
    </w:p>
    <w:p w14:paraId="38A9A63A" w14:textId="76B2764C" w:rsidR="00FB6350" w:rsidRDefault="00FB6350" w:rsidP="00FF31BD">
      <w:pPr>
        <w:pStyle w:val="ListParagraph"/>
        <w:numPr>
          <w:ilvl w:val="0"/>
          <w:numId w:val="32"/>
        </w:numPr>
        <w:ind w:left="1428"/>
      </w:pPr>
      <w:r>
        <w:t xml:space="preserve">La búsqueda de los </w:t>
      </w:r>
      <w:r w:rsidR="00B77746">
        <w:t>ISBN</w:t>
      </w:r>
      <w:r>
        <w:t xml:space="preserve"> que no aparecen en los catálogos públicos puede resultar costosa, a través de </w:t>
      </w:r>
      <w:r w:rsidR="00937F39">
        <w:t xml:space="preserve">Google, por ejemplo. Hay que identificar si es que se trata de un título poco común y hay posibilidad de encontrarlo, o que el ISBN tiene algún error. Como regla orientativa, si en los primeros 3-5 minutos no se ha localizado el título en Internet, es preferible reintroducir sus datos. </w:t>
      </w:r>
    </w:p>
    <w:p w14:paraId="0AA1662C" w14:textId="4694D234" w:rsidR="00B944F9" w:rsidRDefault="00B944F9" w:rsidP="00FF31BD">
      <w:pPr>
        <w:pStyle w:val="ListParagraph"/>
        <w:numPr>
          <w:ilvl w:val="0"/>
          <w:numId w:val="32"/>
        </w:numPr>
        <w:ind w:left="1428"/>
      </w:pPr>
      <w:r>
        <w:t xml:space="preserve">Si se retoca el archivo manualmente, </w:t>
      </w:r>
      <w:r w:rsidR="009901FB">
        <w:t xml:space="preserve">se debe </w:t>
      </w:r>
      <w:r w:rsidR="00374D51">
        <w:t>recomponer las signaturas. Es preferible reprocesar el archivo como se describe en la nota 3 del punto anterior.</w:t>
      </w:r>
    </w:p>
    <w:p w14:paraId="5D62D180" w14:textId="7B649720" w:rsidR="00C71C2B" w:rsidRDefault="00833F09" w:rsidP="00C71C2B">
      <w:pPr>
        <w:pStyle w:val="Heading4"/>
      </w:pPr>
      <w:r>
        <w:t>Fusión</w:t>
      </w:r>
      <w:r w:rsidR="00EF0E2D">
        <w:t xml:space="preserve"> </w:t>
      </w:r>
      <w:r w:rsidR="00F71F59">
        <w:t xml:space="preserve">de </w:t>
      </w:r>
      <w:r w:rsidR="00EF0E2D">
        <w:t>salidas</w:t>
      </w:r>
    </w:p>
    <w:p w14:paraId="330C1629" w14:textId="7BC2DFB2" w:rsidR="00C71C2B" w:rsidRDefault="00C71C2B" w:rsidP="00FF31BD">
      <w:pPr>
        <w:ind w:left="708"/>
      </w:pPr>
      <w:r w:rsidRPr="00FF31BD">
        <w:rPr>
          <w:b/>
        </w:rPr>
        <w:t>Herramienta</w:t>
      </w:r>
      <w:r>
        <w:t xml:space="preserve">: Microsoft Excel </w:t>
      </w:r>
    </w:p>
    <w:p w14:paraId="481DF306" w14:textId="77777777" w:rsidR="00381614" w:rsidRDefault="00C71C2B" w:rsidP="00FF31BD">
      <w:pPr>
        <w:ind w:left="708"/>
      </w:pPr>
      <w:r w:rsidRPr="00FF31BD">
        <w:rPr>
          <w:b/>
        </w:rPr>
        <w:t>Entrada</w:t>
      </w:r>
      <w:r w:rsidR="00381614" w:rsidRPr="00FF31BD">
        <w:rPr>
          <w:b/>
        </w:rPr>
        <w:t>s</w:t>
      </w:r>
      <w:r>
        <w:t xml:space="preserve">: </w:t>
      </w:r>
    </w:p>
    <w:p w14:paraId="68145380" w14:textId="7467AB27" w:rsidR="007C5B9E" w:rsidRDefault="007C5B9E" w:rsidP="00FF31BD">
      <w:pPr>
        <w:ind w:left="708" w:firstLine="708"/>
      </w:pPr>
      <w:r>
        <w:t xml:space="preserve">Archivo Excel </w:t>
      </w:r>
      <w:r w:rsidR="00502FAE">
        <w:t>del paso anterior</w:t>
      </w:r>
    </w:p>
    <w:p w14:paraId="03ECCBAE" w14:textId="661FFED5" w:rsidR="00381614" w:rsidRDefault="00381614" w:rsidP="00FF31BD">
      <w:pPr>
        <w:ind w:left="708" w:firstLine="708"/>
      </w:pPr>
      <w:r>
        <w:t xml:space="preserve">Archivo Excel salida del paso </w:t>
      </w:r>
      <w:r w:rsidRPr="00381614">
        <w:rPr>
          <w:b/>
          <w:bCs/>
        </w:rPr>
        <w:t>Revisión datos manuales</w:t>
      </w:r>
    </w:p>
    <w:p w14:paraId="3181FC80" w14:textId="11A9F9D4" w:rsidR="00BD350B" w:rsidRDefault="00BD350B" w:rsidP="00FF31BD">
      <w:pPr>
        <w:spacing w:before="120"/>
        <w:ind w:left="708"/>
      </w:pPr>
      <w:r w:rsidRPr="00FF31BD">
        <w:rPr>
          <w:b/>
        </w:rPr>
        <w:t>Salida</w:t>
      </w:r>
      <w:r>
        <w:t>:</w:t>
      </w:r>
    </w:p>
    <w:p w14:paraId="534DA769" w14:textId="2BBE0AB7" w:rsidR="00BD350B" w:rsidRDefault="00BD350B" w:rsidP="00FF31BD">
      <w:pPr>
        <w:ind w:left="708" w:firstLine="708"/>
      </w:pPr>
      <w:r>
        <w:t>Archivo Excel fusionado</w:t>
      </w:r>
    </w:p>
    <w:p w14:paraId="29BB954B" w14:textId="315F9D0A" w:rsidR="00C71C2B" w:rsidRDefault="00C71C2B" w:rsidP="00FF31BD">
      <w:pPr>
        <w:spacing w:before="120"/>
        <w:ind w:left="708"/>
      </w:pPr>
      <w:r w:rsidRPr="00FF31BD">
        <w:rPr>
          <w:b/>
        </w:rPr>
        <w:t>Objeto</w:t>
      </w:r>
      <w:r>
        <w:t xml:space="preserve">: </w:t>
      </w:r>
      <w:r w:rsidR="004A24CC">
        <w:t xml:space="preserve">Fusión de los dos </w:t>
      </w:r>
      <w:r w:rsidR="004E3B11">
        <w:t>conjuntos</w:t>
      </w:r>
      <w:r w:rsidR="004A24CC">
        <w:t xml:space="preserve"> de</w:t>
      </w:r>
      <w:r w:rsidR="004E3B11">
        <w:t xml:space="preserve"> datos (manual y autom</w:t>
      </w:r>
      <w:r w:rsidR="007C799F">
        <w:t>ático) y revisión final. En este paso se han hecho algunos ajustes finales (ver notas).</w:t>
      </w:r>
    </w:p>
    <w:p w14:paraId="1C5B3730" w14:textId="77777777" w:rsidR="00C71C2B" w:rsidRDefault="00C71C2B" w:rsidP="00FF31BD">
      <w:pPr>
        <w:ind w:left="708"/>
      </w:pPr>
      <w:r w:rsidRPr="00FF31BD">
        <w:rPr>
          <w:b/>
        </w:rPr>
        <w:t>Notas</w:t>
      </w:r>
      <w:r>
        <w:t>:</w:t>
      </w:r>
    </w:p>
    <w:p w14:paraId="0C22492E" w14:textId="588E31F7" w:rsidR="007C799F" w:rsidRDefault="007C799F" w:rsidP="00FF31BD">
      <w:pPr>
        <w:pStyle w:val="ListParagraph"/>
        <w:numPr>
          <w:ilvl w:val="0"/>
          <w:numId w:val="33"/>
        </w:numPr>
        <w:ind w:left="1428"/>
      </w:pPr>
      <w:r>
        <w:t>Este paso no es estrictamente necesario, se puede realizar la carga de un conjunto de datos y luego otro</w:t>
      </w:r>
      <w:r w:rsidR="00272DE0">
        <w:t xml:space="preserve">. Debido a la necesidad de cargar </w:t>
      </w:r>
      <w:proofErr w:type="spellStart"/>
      <w:r w:rsidR="00272DE0">
        <w:t>Abies</w:t>
      </w:r>
      <w:proofErr w:type="spellEnd"/>
      <w:r w:rsidR="00272DE0">
        <w:t xml:space="preserve"> por idiomas (ver la fase final de carga), es más rápido (se requieren menos iteraciones) si se fusionan.</w:t>
      </w:r>
    </w:p>
    <w:p w14:paraId="7260F737" w14:textId="77147696" w:rsidR="00C71C2B" w:rsidRDefault="001B05B6" w:rsidP="00FF31BD">
      <w:pPr>
        <w:pStyle w:val="ListParagraph"/>
        <w:numPr>
          <w:ilvl w:val="0"/>
          <w:numId w:val="33"/>
        </w:numPr>
        <w:ind w:left="1428"/>
      </w:pPr>
      <w:r>
        <w:t xml:space="preserve">Es </w:t>
      </w:r>
      <w:r>
        <w:rPr>
          <w:b/>
          <w:bCs/>
        </w:rPr>
        <w:t>imprescindible</w:t>
      </w:r>
      <w:r>
        <w:t xml:space="preserve"> que se asegure en este paso que los </w:t>
      </w:r>
      <w:r w:rsidR="00DF470F">
        <w:t xml:space="preserve">valores en </w:t>
      </w:r>
      <w:r w:rsidR="00D36871">
        <w:t xml:space="preserve">el campo </w:t>
      </w:r>
      <w:proofErr w:type="spellStart"/>
      <w:r w:rsidR="00D36871">
        <w:rPr>
          <w:b/>
          <w:bCs/>
        </w:rPr>
        <w:t>IdEjemplar</w:t>
      </w:r>
      <w:proofErr w:type="spellEnd"/>
      <w:r w:rsidR="00D36871">
        <w:rPr>
          <w:b/>
          <w:bCs/>
        </w:rPr>
        <w:t xml:space="preserve"> </w:t>
      </w:r>
      <w:r w:rsidR="00D36871">
        <w:t>son únicos. Si no es así, no funciona la importación.</w:t>
      </w:r>
    </w:p>
    <w:p w14:paraId="4DA4DDA2" w14:textId="40CA325A" w:rsidR="00FB6350" w:rsidRDefault="00D36871" w:rsidP="00FF31BD">
      <w:pPr>
        <w:pStyle w:val="ListParagraph"/>
        <w:numPr>
          <w:ilvl w:val="0"/>
          <w:numId w:val="33"/>
        </w:numPr>
        <w:ind w:left="1428"/>
      </w:pPr>
      <w:r>
        <w:t xml:space="preserve">En la implementación del plan no se introdujo un campo de </w:t>
      </w:r>
      <w:r>
        <w:rPr>
          <w:b/>
          <w:bCs/>
        </w:rPr>
        <w:t>idioma</w:t>
      </w:r>
      <w:r>
        <w:t xml:space="preserve"> en la salida </w:t>
      </w:r>
      <w:proofErr w:type="spellStart"/>
      <w:r>
        <w:t>Abies</w:t>
      </w:r>
      <w:proofErr w:type="spellEnd"/>
      <w:r>
        <w:t xml:space="preserve"> (</w:t>
      </w:r>
      <w:r w:rsidR="00F766B8">
        <w:t xml:space="preserve">el formato de importación de </w:t>
      </w:r>
      <w:proofErr w:type="spellStart"/>
      <w:r w:rsidR="00F766B8">
        <w:t>Abies</w:t>
      </w:r>
      <w:proofErr w:type="spellEnd"/>
      <w:r w:rsidR="00F766B8">
        <w:t xml:space="preserve"> no lo contempla). Sin embargo, es muy útil disponer de él y realizar la importación idioma a idioma. En caso contrario </w:t>
      </w:r>
      <w:proofErr w:type="spellStart"/>
      <w:r w:rsidR="00F766B8">
        <w:t>Abies</w:t>
      </w:r>
      <w:proofErr w:type="spellEnd"/>
      <w:r w:rsidR="00F766B8">
        <w:t xml:space="preserve"> asigna el mismo idioma a todos los títulos y se hace necesario actualizarlos individualmente. </w:t>
      </w:r>
    </w:p>
    <w:p w14:paraId="51D56F05" w14:textId="5830DB60" w:rsidR="009545BA" w:rsidRDefault="009545BA" w:rsidP="009545BA">
      <w:pPr>
        <w:pStyle w:val="Heading3"/>
      </w:pPr>
      <w:bookmarkStart w:id="59" w:name="_Toc136358420"/>
      <w:r>
        <w:t>Resultados</w:t>
      </w:r>
      <w:r w:rsidR="003F1F1F">
        <w:t xml:space="preserve"> de la catalogación automática</w:t>
      </w:r>
      <w:bookmarkEnd w:id="59"/>
    </w:p>
    <w:p w14:paraId="267B3380" w14:textId="56606E28" w:rsidR="00240CDE" w:rsidRPr="00240CDE" w:rsidRDefault="00240CDE" w:rsidP="00240CDE">
      <w:pPr>
        <w:pStyle w:val="Heading4"/>
      </w:pPr>
      <w:r>
        <w:t>Recuperación</w:t>
      </w:r>
    </w:p>
    <w:p w14:paraId="545F7031" w14:textId="30FC065C" w:rsidR="00CA075E" w:rsidRDefault="007D28CD" w:rsidP="003F1F1F">
      <w:r>
        <w:t xml:space="preserve">El proceso de catalogación automática se desarrolló en </w:t>
      </w:r>
      <w:r w:rsidR="00F40926">
        <w:t>paralelo a</w:t>
      </w:r>
      <w:r w:rsidR="005A585D">
        <w:t xml:space="preserve"> la recogida de datos y </w:t>
      </w:r>
      <w:r w:rsidR="009A4E6B">
        <w:t xml:space="preserve">de preparación de las herramientas, en el sentido de que </w:t>
      </w:r>
      <w:r w:rsidR="00C632FA">
        <w:t xml:space="preserve">se realizaron varias iteraciones </w:t>
      </w:r>
      <w:r w:rsidR="00FB4962">
        <w:t xml:space="preserve">de </w:t>
      </w:r>
      <w:r w:rsidR="00104A4D">
        <w:t xml:space="preserve">revisión y depuración de los datos recogidos en función de los problemas detectados en la </w:t>
      </w:r>
      <w:r w:rsidR="00763046">
        <w:t>recuperación de la información</w:t>
      </w:r>
      <w:r w:rsidR="0045537F">
        <w:t xml:space="preserve">. Asimismo, en cada iteración se detectaron y corrigieron distintos problemas </w:t>
      </w:r>
      <w:r w:rsidR="00CA075E">
        <w:t xml:space="preserve">encontrados en las </w:t>
      </w:r>
      <w:r w:rsidR="0045537F">
        <w:t>herramientas</w:t>
      </w:r>
      <w:r w:rsidR="00992052">
        <w:t>.</w:t>
      </w:r>
    </w:p>
    <w:p w14:paraId="1E123BA1" w14:textId="5A1635C4" w:rsidR="001F1892" w:rsidRDefault="001F1892" w:rsidP="004912F2">
      <w:r>
        <w:t xml:space="preserve">Este proceso iterativo se dio por finalizado cuando </w:t>
      </w:r>
      <w:r w:rsidR="00903028">
        <w:t xml:space="preserve">las mejora en </w:t>
      </w:r>
      <w:r w:rsidR="00DB0F92">
        <w:t xml:space="preserve">el número de errores </w:t>
      </w:r>
      <w:r w:rsidR="00903028">
        <w:t xml:space="preserve">de recuperación y la calidad de los datos recuperados </w:t>
      </w:r>
      <w:r w:rsidR="00E461F7">
        <w:t>no compensaba el tiempo empleado en la mejora de las herramientas.</w:t>
      </w:r>
    </w:p>
    <w:p w14:paraId="6B6892C6" w14:textId="1D5F64AF" w:rsidR="00E461F7" w:rsidRDefault="00E05463" w:rsidP="004912F2">
      <w:r>
        <w:t>Se trabajó principalmente en los siguientes aspectos:</w:t>
      </w:r>
    </w:p>
    <w:p w14:paraId="5E3C80DF" w14:textId="7D250E6E" w:rsidR="00567D04" w:rsidRDefault="00032079" w:rsidP="00032079">
      <w:pPr>
        <w:pStyle w:val="ListParagraph"/>
        <w:numPr>
          <w:ilvl w:val="0"/>
          <w:numId w:val="36"/>
        </w:numPr>
      </w:pPr>
      <w:r>
        <w:t xml:space="preserve">Errores y formato de los ISBN introducidos manualmente. </w:t>
      </w:r>
      <w:r w:rsidR="00A30C3F">
        <w:t xml:space="preserve">Se detectó error </w:t>
      </w:r>
      <w:r w:rsidR="00485677">
        <w:t>en torno al 6% de los registros</w:t>
      </w:r>
      <w:r w:rsidR="00A30C3F">
        <w:t>.</w:t>
      </w:r>
      <w:r w:rsidR="007A171F">
        <w:t xml:space="preserve"> Fueron corregidos en distintas pasadas. </w:t>
      </w:r>
    </w:p>
    <w:p w14:paraId="61776B6B" w14:textId="5B1388EB" w:rsidR="007A171F" w:rsidRDefault="007A171F" w:rsidP="00032079">
      <w:pPr>
        <w:pStyle w:val="ListParagraph"/>
        <w:numPr>
          <w:ilvl w:val="0"/>
          <w:numId w:val="36"/>
        </w:numPr>
      </w:pPr>
      <w:r>
        <w:t xml:space="preserve">Sensibilidad del servidor al formato del ISBN. </w:t>
      </w:r>
      <w:r w:rsidR="009776A5">
        <w:t xml:space="preserve">Al investigar los errores </w:t>
      </w:r>
      <w:r w:rsidR="00BB73C4">
        <w:t xml:space="preserve">de recuperación se comprobó que algunos servidores </w:t>
      </w:r>
      <w:r w:rsidR="000A5D98">
        <w:t xml:space="preserve">son sensibles al formateo del ISBN, </w:t>
      </w:r>
      <w:r w:rsidR="000733B2">
        <w:t xml:space="preserve">(utilizando guiones) </w:t>
      </w:r>
      <w:r w:rsidR="0049317E">
        <w:t xml:space="preserve">mientras que otros no lo son. </w:t>
      </w:r>
      <w:r w:rsidR="00DA7C89">
        <w:t xml:space="preserve">Se modificó la herramienta para </w:t>
      </w:r>
      <w:r w:rsidR="00884D65">
        <w:t xml:space="preserve">en caso de fracasar la búsqueda del ISBN tecleado se intentase otra vez con el ISBN </w:t>
      </w:r>
      <w:r w:rsidR="00D22AF4">
        <w:t>sin separadores. Esto mejoró la tasa de recuperación en un 9%.</w:t>
      </w:r>
    </w:p>
    <w:p w14:paraId="43A99F65" w14:textId="4D10B737" w:rsidR="00EE05E5" w:rsidRDefault="00EE05E5" w:rsidP="00032079">
      <w:pPr>
        <w:pStyle w:val="ListParagraph"/>
        <w:numPr>
          <w:ilvl w:val="0"/>
          <w:numId w:val="36"/>
        </w:numPr>
      </w:pPr>
      <w:r>
        <w:t xml:space="preserve">Problemas con la </w:t>
      </w:r>
      <w:r w:rsidR="00D34465">
        <w:t xml:space="preserve">codificación </w:t>
      </w:r>
      <w:r>
        <w:t xml:space="preserve">y </w:t>
      </w:r>
      <w:r w:rsidR="00D34465">
        <w:t xml:space="preserve">peculiaridades de los servidores. </w:t>
      </w:r>
      <w:r w:rsidR="002824E2">
        <w:t>La mayor parte de los servidores devuelven por defecto</w:t>
      </w:r>
      <w:r w:rsidR="00572083">
        <w:t xml:space="preserve"> datos UNICODE codificados en UTF-8. Fue necesario introducir utilidades de conversión para incorporar </w:t>
      </w:r>
      <w:r w:rsidR="008F0517">
        <w:t>REBECA (</w:t>
      </w:r>
      <w:r w:rsidR="008F0517" w:rsidRPr="008F0517">
        <w:t>iso-8859-1</w:t>
      </w:r>
      <w:r w:rsidR="008F0517">
        <w:t>).</w:t>
      </w:r>
      <w:r w:rsidR="00953B57">
        <w:t xml:space="preserve"> Algunos servidores (</w:t>
      </w:r>
      <w:r w:rsidR="00607B48">
        <w:t xml:space="preserve">BNF, REBIUN) devuelven </w:t>
      </w:r>
      <w:r w:rsidR="006213D4">
        <w:t>UTF-8 pero no lo registran en las cabeceras MARC21</w:t>
      </w:r>
      <w:r w:rsidR="00FB4FA7">
        <w:t xml:space="preserve">, lo que confundía a alguna de las utilidades. Se hizo necesario </w:t>
      </w:r>
      <w:r w:rsidR="006D06B1">
        <w:t xml:space="preserve">introducir la posibilidad de ajustar el registro MARC21. </w:t>
      </w:r>
    </w:p>
    <w:p w14:paraId="0EA221F1" w14:textId="7677D3E2" w:rsidR="007950B4" w:rsidRDefault="007950B4" w:rsidP="00032079">
      <w:pPr>
        <w:pStyle w:val="ListParagraph"/>
        <w:numPr>
          <w:ilvl w:val="0"/>
          <w:numId w:val="36"/>
        </w:numPr>
      </w:pPr>
      <w:r>
        <w:t>La introducción de</w:t>
      </w:r>
      <w:r w:rsidR="00393018">
        <w:t xml:space="preserve"> la </w:t>
      </w:r>
      <w:proofErr w:type="spellStart"/>
      <w:r w:rsidR="00393018" w:rsidRPr="00393018">
        <w:t>Bibliothèque</w:t>
      </w:r>
      <w:proofErr w:type="spellEnd"/>
      <w:r w:rsidR="00393018" w:rsidRPr="00393018">
        <w:t xml:space="preserve"> </w:t>
      </w:r>
      <w:proofErr w:type="spellStart"/>
      <w:r w:rsidR="00393018" w:rsidRPr="00393018">
        <w:t>Nationale</w:t>
      </w:r>
      <w:proofErr w:type="spellEnd"/>
      <w:r w:rsidR="00393018" w:rsidRPr="00393018">
        <w:t xml:space="preserve"> De France</w:t>
      </w:r>
      <w:r w:rsidR="00393018">
        <w:t xml:space="preserve"> obligó a adaptar las herramientas para </w:t>
      </w:r>
      <w:r w:rsidR="00C00185">
        <w:t xml:space="preserve">procesar los registros UNIMARC que este catálogo utiliza. </w:t>
      </w:r>
      <w:r w:rsidR="00356315">
        <w:t>Visto en retrospectiva, El número de referencias recuperado de esta fuente (</w:t>
      </w:r>
      <w:r w:rsidR="00D6620D">
        <w:t>2,4%) no justificó el tiempo empleado en la adaptación, aunque le da más utilidad a la herramienta para posibles futuros usuarios</w:t>
      </w:r>
      <w:r w:rsidR="007E1BD5">
        <w:t xml:space="preserve"> (ver </w:t>
      </w:r>
      <w:r w:rsidR="007E1BD5">
        <w:fldChar w:fldCharType="begin"/>
      </w:r>
      <w:r w:rsidR="007E1BD5">
        <w:instrText xml:space="preserve"> REF _Ref136291471 \h </w:instrText>
      </w:r>
      <w:r w:rsidR="007E1BD5">
        <w:fldChar w:fldCharType="separate"/>
      </w:r>
      <w:r w:rsidR="007E1BD5" w:rsidRPr="001233B1">
        <w:t xml:space="preserve">Tabla </w:t>
      </w:r>
      <w:r w:rsidR="007E1BD5">
        <w:rPr>
          <w:noProof/>
        </w:rPr>
        <w:t>6</w:t>
      </w:r>
      <w:r w:rsidR="007E1BD5" w:rsidRPr="001233B1">
        <w:t xml:space="preserve"> – </w:t>
      </w:r>
      <w:r w:rsidR="007E1BD5">
        <w:t>Resultados por servidor</w:t>
      </w:r>
      <w:r w:rsidR="007E1BD5">
        <w:fldChar w:fldCharType="end"/>
      </w:r>
      <w:r w:rsidR="00FA2671">
        <w:t xml:space="preserve">, </w:t>
      </w:r>
      <w:r w:rsidR="00FA2671">
        <w:fldChar w:fldCharType="begin"/>
      </w:r>
      <w:r w:rsidR="00FA2671">
        <w:instrText xml:space="preserve"> REF _Ref136291471 \p \h </w:instrText>
      </w:r>
      <w:r w:rsidR="00FA2671">
        <w:fldChar w:fldCharType="separate"/>
      </w:r>
      <w:r w:rsidR="00FA2671">
        <w:t>más adelante</w:t>
      </w:r>
      <w:r w:rsidR="00FA2671">
        <w:fldChar w:fldCharType="end"/>
      </w:r>
      <w:r w:rsidR="00FA2671">
        <w:t>).</w:t>
      </w:r>
    </w:p>
    <w:p w14:paraId="70A18B5E" w14:textId="5D3531C1" w:rsidR="009C326E" w:rsidRDefault="009C326E" w:rsidP="00032079">
      <w:pPr>
        <w:pStyle w:val="ListParagraph"/>
        <w:numPr>
          <w:ilvl w:val="0"/>
          <w:numId w:val="36"/>
        </w:numPr>
      </w:pPr>
      <w:r>
        <w:t xml:space="preserve">Igualmente, se realizaron gestiones con la British Library para obtener un usuario para el acceso a </w:t>
      </w:r>
      <w:r w:rsidR="007E1BD5">
        <w:t>su catálogo. De nuevo, la mejora en la tasa de recuperación no mereció el esfuerzo, si bien este fue únicamente de gestión con los responsables del servicio y subsiguientes pruebas</w:t>
      </w:r>
      <w:r w:rsidR="00601939">
        <w:t>.</w:t>
      </w:r>
    </w:p>
    <w:p w14:paraId="7067C91A" w14:textId="330D43F7" w:rsidR="00AE1BAA" w:rsidRDefault="00EE1D5D" w:rsidP="00032079">
      <w:pPr>
        <w:pStyle w:val="ListParagraph"/>
        <w:numPr>
          <w:ilvl w:val="0"/>
          <w:numId w:val="36"/>
        </w:numPr>
      </w:pPr>
      <w:r>
        <w:t xml:space="preserve">Incorporación de nuevos servidores. Se detectó, en especial que no frecuentemente no se </w:t>
      </w:r>
      <w:r w:rsidR="00340240">
        <w:t xml:space="preserve">recuperaban los libros en otros idiomas, especialmente italiano, alemán y francés. Se pasó de una tasa de recuperación del </w:t>
      </w:r>
      <w:r w:rsidR="00F26430">
        <w:t xml:space="preserve">62% utilizando únicamente las fuentes REBECA </w:t>
      </w:r>
      <w:r w:rsidR="005F1844">
        <w:t xml:space="preserve">y Biblioteca Nacional de España a </w:t>
      </w:r>
      <w:proofErr w:type="spellStart"/>
      <w:r w:rsidR="005F1844">
        <w:t>un</w:t>
      </w:r>
      <w:r w:rsidR="00C91479">
        <w:t>s</w:t>
      </w:r>
      <w:proofErr w:type="spellEnd"/>
      <w:r w:rsidR="00C91479">
        <w:t xml:space="preserve"> tasa de casi el </w:t>
      </w:r>
      <w:r w:rsidR="00AE1BAA">
        <w:t>93</w:t>
      </w:r>
      <w:r w:rsidR="008961F3">
        <w:t xml:space="preserve">% </w:t>
      </w:r>
      <w:r w:rsidR="00AE046C">
        <w:t>(sobre el total de libros con ISBN conocido).</w:t>
      </w:r>
      <w:r w:rsidR="00C00F6F">
        <w:t xml:space="preserve"> </w:t>
      </w:r>
      <w:r w:rsidR="003F0635">
        <w:t xml:space="preserve">Se decidió </w:t>
      </w:r>
      <w:r w:rsidR="0073628B">
        <w:t>detener ahí el proceso de mejora y e</w:t>
      </w:r>
      <w:r w:rsidR="00C00F6F">
        <w:t xml:space="preserve">l </w:t>
      </w:r>
      <w:r w:rsidR="00AE1BAA">
        <w:t>7</w:t>
      </w:r>
      <w:r w:rsidR="00C00F6F">
        <w:t xml:space="preserve">% restante se </w:t>
      </w:r>
      <w:r w:rsidR="00FD45AD">
        <w:t>fotografió y se introdujo a mano</w:t>
      </w:r>
      <w:r w:rsidR="00601939">
        <w:t>.</w:t>
      </w:r>
    </w:p>
    <w:p w14:paraId="34B758FB" w14:textId="33986AB9" w:rsidR="00084534" w:rsidRDefault="00BB0EF2" w:rsidP="00E3366D">
      <w:pPr>
        <w:pStyle w:val="ListParagraph"/>
        <w:numPr>
          <w:ilvl w:val="0"/>
          <w:numId w:val="0"/>
        </w:numPr>
        <w:spacing w:after="240"/>
        <w:ind w:left="720"/>
      </w:pPr>
      <w:r>
        <w:t xml:space="preserve">La </w:t>
      </w:r>
      <w:r w:rsidR="00F866E9">
        <w:fldChar w:fldCharType="begin"/>
      </w:r>
      <w:r w:rsidR="00F866E9">
        <w:instrText xml:space="preserve"> REF _Ref136291542 \h </w:instrText>
      </w:r>
      <w:r w:rsidR="00F866E9">
        <w:fldChar w:fldCharType="separate"/>
      </w:r>
      <w:r w:rsidR="00F866E9" w:rsidRPr="001233B1">
        <w:t xml:space="preserve">Tabla </w:t>
      </w:r>
      <w:r w:rsidR="00F866E9">
        <w:rPr>
          <w:noProof/>
        </w:rPr>
        <w:t>5</w:t>
      </w:r>
      <w:r w:rsidR="00F866E9" w:rsidRPr="001233B1">
        <w:t xml:space="preserve"> – </w:t>
      </w:r>
      <w:r w:rsidR="00F866E9">
        <w:t>Catálogos públicos accedidos</w:t>
      </w:r>
      <w:r w:rsidR="00F866E9">
        <w:fldChar w:fldCharType="end"/>
      </w:r>
      <w:r w:rsidR="00B84632">
        <w:t xml:space="preserve"> </w:t>
      </w:r>
      <w:r w:rsidR="00192833">
        <w:t xml:space="preserve">detalla los servidores que se emplearon. El orden de </w:t>
      </w:r>
      <w:r w:rsidR="00256A49">
        <w:t xml:space="preserve">aparición en la tabla (correspondiente al fichero de configuración del script de recuperación) es relevante, ya que es el orden de búsqueda. </w:t>
      </w:r>
      <w:r w:rsidR="001576B9">
        <w:t>Para reducir el tiempo total del proceso conviene poner las mejores fuentes al principio.</w:t>
      </w:r>
    </w:p>
    <w:tbl>
      <w:tblPr>
        <w:tblW w:w="8843" w:type="dxa"/>
        <w:jc w:val="center"/>
        <w:tblCellMar>
          <w:left w:w="70" w:type="dxa"/>
          <w:right w:w="70" w:type="dxa"/>
        </w:tblCellMar>
        <w:tblLook w:val="04A0" w:firstRow="1" w:lastRow="0" w:firstColumn="1" w:lastColumn="0" w:noHBand="0" w:noVBand="1"/>
      </w:tblPr>
      <w:tblGrid>
        <w:gridCol w:w="732"/>
        <w:gridCol w:w="4162"/>
        <w:gridCol w:w="950"/>
        <w:gridCol w:w="1256"/>
        <w:gridCol w:w="1020"/>
        <w:gridCol w:w="723"/>
      </w:tblGrid>
      <w:tr w:rsidR="00AB2E22" w:rsidRPr="009B1F7D" w14:paraId="274A26B2" w14:textId="77777777" w:rsidTr="00E3366D">
        <w:trPr>
          <w:cantSplit/>
          <w:trHeight w:val="300"/>
          <w:jc w:val="center"/>
        </w:trPr>
        <w:tc>
          <w:tcPr>
            <w:tcW w:w="732" w:type="dxa"/>
            <w:tcBorders>
              <w:top w:val="nil"/>
              <w:left w:val="nil"/>
              <w:bottom w:val="single" w:sz="4" w:space="0" w:color="auto"/>
              <w:right w:val="nil"/>
            </w:tcBorders>
            <w:shd w:val="clear" w:color="auto" w:fill="auto"/>
            <w:noWrap/>
            <w:vAlign w:val="bottom"/>
            <w:hideMark/>
          </w:tcPr>
          <w:p w14:paraId="634B1E45" w14:textId="77777777" w:rsidR="00AB2E22" w:rsidRPr="00AB2E22" w:rsidRDefault="00AB2E22" w:rsidP="009B1F7D">
            <w:pPr>
              <w:spacing w:before="0" w:line="240" w:lineRule="auto"/>
              <w:jc w:val="center"/>
              <w:rPr>
                <w:rFonts w:ascii="Calibri" w:hAnsi="Calibri" w:cs="Calibri"/>
                <w:b/>
                <w:kern w:val="0"/>
                <w:sz w:val="22"/>
                <w14:ligatures w14:val="none"/>
              </w:rPr>
            </w:pPr>
            <w:r w:rsidRPr="00AB2E22">
              <w:rPr>
                <w:rFonts w:ascii="Calibri" w:hAnsi="Calibri" w:cs="Calibri"/>
                <w:b/>
                <w:kern w:val="0"/>
                <w:sz w:val="22"/>
                <w14:ligatures w14:val="none"/>
              </w:rPr>
              <w:t>Id</w:t>
            </w:r>
          </w:p>
        </w:tc>
        <w:tc>
          <w:tcPr>
            <w:tcW w:w="4162" w:type="dxa"/>
            <w:tcBorders>
              <w:top w:val="nil"/>
              <w:left w:val="nil"/>
              <w:bottom w:val="single" w:sz="4" w:space="0" w:color="auto"/>
              <w:right w:val="nil"/>
            </w:tcBorders>
            <w:shd w:val="clear" w:color="auto" w:fill="auto"/>
            <w:noWrap/>
            <w:vAlign w:val="bottom"/>
            <w:hideMark/>
          </w:tcPr>
          <w:p w14:paraId="53D51E3F" w14:textId="77777777" w:rsidR="00AB2E22" w:rsidRPr="00AB2E22" w:rsidRDefault="00AB2E22" w:rsidP="009B1F7D">
            <w:pPr>
              <w:spacing w:before="0" w:line="240" w:lineRule="auto"/>
              <w:jc w:val="center"/>
              <w:rPr>
                <w:rFonts w:ascii="Calibri" w:hAnsi="Calibri" w:cs="Calibri"/>
                <w:b/>
                <w:kern w:val="0"/>
                <w:sz w:val="22"/>
                <w14:ligatures w14:val="none"/>
              </w:rPr>
            </w:pPr>
            <w:r w:rsidRPr="00AB2E22">
              <w:rPr>
                <w:rFonts w:ascii="Calibri" w:hAnsi="Calibri" w:cs="Calibri"/>
                <w:b/>
                <w:kern w:val="0"/>
                <w:sz w:val="22"/>
                <w14:ligatures w14:val="none"/>
              </w:rPr>
              <w:t>Catalogo</w:t>
            </w:r>
          </w:p>
        </w:tc>
        <w:tc>
          <w:tcPr>
            <w:tcW w:w="950" w:type="dxa"/>
            <w:tcBorders>
              <w:top w:val="nil"/>
              <w:left w:val="nil"/>
              <w:bottom w:val="single" w:sz="4" w:space="0" w:color="auto"/>
              <w:right w:val="nil"/>
            </w:tcBorders>
            <w:shd w:val="clear" w:color="auto" w:fill="auto"/>
            <w:noWrap/>
            <w:vAlign w:val="bottom"/>
            <w:hideMark/>
          </w:tcPr>
          <w:p w14:paraId="31F64748" w14:textId="77777777" w:rsidR="00AB2E22" w:rsidRPr="00AB2E22" w:rsidRDefault="00AB2E22" w:rsidP="009B1F7D">
            <w:pPr>
              <w:spacing w:before="0" w:line="240" w:lineRule="auto"/>
              <w:jc w:val="center"/>
              <w:rPr>
                <w:rFonts w:ascii="Calibri" w:hAnsi="Calibri" w:cs="Calibri"/>
                <w:b/>
                <w:kern w:val="0"/>
                <w:sz w:val="22"/>
                <w14:ligatures w14:val="none"/>
              </w:rPr>
            </w:pPr>
            <w:r w:rsidRPr="00AB2E22">
              <w:rPr>
                <w:rFonts w:ascii="Calibri" w:hAnsi="Calibri" w:cs="Calibri"/>
                <w:b/>
                <w:kern w:val="0"/>
                <w:sz w:val="22"/>
                <w14:ligatures w14:val="none"/>
              </w:rPr>
              <w:t>Formato</w:t>
            </w:r>
          </w:p>
        </w:tc>
        <w:tc>
          <w:tcPr>
            <w:tcW w:w="1256" w:type="dxa"/>
            <w:tcBorders>
              <w:top w:val="nil"/>
              <w:left w:val="nil"/>
              <w:bottom w:val="single" w:sz="4" w:space="0" w:color="auto"/>
              <w:right w:val="nil"/>
            </w:tcBorders>
            <w:shd w:val="clear" w:color="auto" w:fill="auto"/>
            <w:noWrap/>
            <w:vAlign w:val="bottom"/>
            <w:hideMark/>
          </w:tcPr>
          <w:p w14:paraId="50195A50" w14:textId="77777777" w:rsidR="00AB2E22" w:rsidRPr="00AB2E22" w:rsidRDefault="00AB2E22" w:rsidP="009B1F7D">
            <w:pPr>
              <w:spacing w:before="0" w:line="240" w:lineRule="auto"/>
              <w:jc w:val="center"/>
              <w:rPr>
                <w:rFonts w:ascii="Calibri" w:hAnsi="Calibri" w:cs="Calibri"/>
                <w:b/>
                <w:kern w:val="0"/>
                <w:sz w:val="22"/>
                <w14:ligatures w14:val="none"/>
              </w:rPr>
            </w:pPr>
            <w:r w:rsidRPr="00AB2E22">
              <w:rPr>
                <w:rFonts w:ascii="Calibri" w:hAnsi="Calibri" w:cs="Calibri"/>
                <w:b/>
                <w:kern w:val="0"/>
                <w:sz w:val="22"/>
                <w14:ligatures w14:val="none"/>
              </w:rPr>
              <w:t>Codificación</w:t>
            </w:r>
          </w:p>
        </w:tc>
        <w:tc>
          <w:tcPr>
            <w:tcW w:w="1020" w:type="dxa"/>
            <w:tcBorders>
              <w:top w:val="nil"/>
              <w:left w:val="nil"/>
              <w:bottom w:val="single" w:sz="4" w:space="0" w:color="auto"/>
              <w:right w:val="nil"/>
            </w:tcBorders>
            <w:shd w:val="clear" w:color="auto" w:fill="auto"/>
            <w:noWrap/>
            <w:vAlign w:val="bottom"/>
            <w:hideMark/>
          </w:tcPr>
          <w:p w14:paraId="77AAA200" w14:textId="2AC4398C" w:rsidR="00AB2E22" w:rsidRPr="00AB2E22" w:rsidRDefault="00AB2E22" w:rsidP="009B1F7D">
            <w:pPr>
              <w:spacing w:before="0" w:line="240" w:lineRule="auto"/>
              <w:jc w:val="center"/>
              <w:rPr>
                <w:rFonts w:ascii="Calibri" w:hAnsi="Calibri" w:cs="Calibri"/>
                <w:b/>
                <w:kern w:val="0"/>
                <w:sz w:val="22"/>
                <w14:ligatures w14:val="none"/>
              </w:rPr>
            </w:pPr>
            <w:proofErr w:type="spellStart"/>
            <w:r w:rsidRPr="00AB2E22">
              <w:rPr>
                <w:rFonts w:ascii="Calibri" w:hAnsi="Calibri" w:cs="Calibri"/>
                <w:b/>
                <w:kern w:val="0"/>
                <w:sz w:val="22"/>
                <w14:ligatures w14:val="none"/>
              </w:rPr>
              <w:t>Password</w:t>
            </w:r>
            <w:proofErr w:type="spellEnd"/>
          </w:p>
        </w:tc>
        <w:tc>
          <w:tcPr>
            <w:tcW w:w="723" w:type="dxa"/>
            <w:tcBorders>
              <w:top w:val="nil"/>
              <w:left w:val="nil"/>
              <w:bottom w:val="single" w:sz="4" w:space="0" w:color="auto"/>
              <w:right w:val="nil"/>
            </w:tcBorders>
            <w:shd w:val="clear" w:color="auto" w:fill="auto"/>
            <w:noWrap/>
            <w:vAlign w:val="bottom"/>
            <w:hideMark/>
          </w:tcPr>
          <w:p w14:paraId="6815CC43" w14:textId="77777777" w:rsidR="00AB2E22" w:rsidRPr="00AB2E22" w:rsidRDefault="00AB2E22" w:rsidP="009B1F7D">
            <w:pPr>
              <w:spacing w:before="0" w:line="240" w:lineRule="auto"/>
              <w:jc w:val="center"/>
              <w:rPr>
                <w:rFonts w:ascii="Calibri" w:hAnsi="Calibri" w:cs="Calibri"/>
                <w:b/>
                <w:kern w:val="0"/>
                <w:sz w:val="22"/>
                <w14:ligatures w14:val="none"/>
              </w:rPr>
            </w:pPr>
            <w:r w:rsidRPr="00AB2E22">
              <w:rPr>
                <w:rFonts w:ascii="Calibri" w:hAnsi="Calibri" w:cs="Calibri"/>
                <w:b/>
                <w:kern w:val="0"/>
                <w:sz w:val="22"/>
                <w14:ligatures w14:val="none"/>
              </w:rPr>
              <w:t>Ajuste</w:t>
            </w:r>
          </w:p>
        </w:tc>
      </w:tr>
      <w:tr w:rsidR="00AB2E22" w:rsidRPr="00D92A93" w14:paraId="138995A8" w14:textId="77777777" w:rsidTr="00E3366D">
        <w:trPr>
          <w:cantSplit/>
          <w:trHeight w:val="300"/>
          <w:jc w:val="center"/>
        </w:trPr>
        <w:tc>
          <w:tcPr>
            <w:tcW w:w="732" w:type="dxa"/>
            <w:tcBorders>
              <w:top w:val="single" w:sz="4" w:space="0" w:color="auto"/>
              <w:left w:val="nil"/>
              <w:bottom w:val="nil"/>
              <w:right w:val="nil"/>
            </w:tcBorders>
            <w:shd w:val="clear" w:color="auto" w:fill="auto"/>
            <w:noWrap/>
            <w:vAlign w:val="bottom"/>
            <w:hideMark/>
          </w:tcPr>
          <w:p w14:paraId="62BB33E8"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bne</w:t>
            </w:r>
            <w:proofErr w:type="spellEnd"/>
          </w:p>
        </w:tc>
        <w:tc>
          <w:tcPr>
            <w:tcW w:w="4162" w:type="dxa"/>
            <w:tcBorders>
              <w:top w:val="single" w:sz="4" w:space="0" w:color="auto"/>
              <w:left w:val="nil"/>
              <w:bottom w:val="nil"/>
              <w:right w:val="nil"/>
            </w:tcBorders>
            <w:shd w:val="clear" w:color="auto" w:fill="auto"/>
            <w:noWrap/>
            <w:vAlign w:val="bottom"/>
            <w:hideMark/>
          </w:tcPr>
          <w:p w14:paraId="42C342CB"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r w:rsidRPr="00AB2E22">
              <w:rPr>
                <w:rFonts w:ascii="Calibri" w:hAnsi="Calibri" w:cs="Calibri"/>
                <w:kern w:val="0"/>
                <w:sz w:val="20"/>
                <w:szCs w:val="20"/>
                <w14:ligatures w14:val="none"/>
              </w:rPr>
              <w:t>Biblioteca Nacional de España</w:t>
            </w:r>
          </w:p>
        </w:tc>
        <w:tc>
          <w:tcPr>
            <w:tcW w:w="950" w:type="dxa"/>
            <w:tcBorders>
              <w:top w:val="single" w:sz="4" w:space="0" w:color="auto"/>
              <w:left w:val="nil"/>
              <w:bottom w:val="nil"/>
              <w:right w:val="nil"/>
            </w:tcBorders>
            <w:shd w:val="clear" w:color="auto" w:fill="auto"/>
            <w:noWrap/>
            <w:vAlign w:val="bottom"/>
            <w:hideMark/>
          </w:tcPr>
          <w:p w14:paraId="57E634B8"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single" w:sz="4" w:space="0" w:color="auto"/>
              <w:left w:val="nil"/>
              <w:bottom w:val="nil"/>
              <w:right w:val="nil"/>
            </w:tcBorders>
            <w:shd w:val="clear" w:color="auto" w:fill="auto"/>
            <w:noWrap/>
            <w:vAlign w:val="bottom"/>
            <w:hideMark/>
          </w:tcPr>
          <w:p w14:paraId="358161EB"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single" w:sz="4" w:space="0" w:color="auto"/>
              <w:left w:val="nil"/>
              <w:bottom w:val="nil"/>
              <w:right w:val="nil"/>
            </w:tcBorders>
            <w:shd w:val="clear" w:color="auto" w:fill="auto"/>
            <w:noWrap/>
            <w:vAlign w:val="bottom"/>
            <w:hideMark/>
          </w:tcPr>
          <w:p w14:paraId="3F963D80"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single" w:sz="4" w:space="0" w:color="auto"/>
              <w:left w:val="nil"/>
              <w:bottom w:val="nil"/>
              <w:right w:val="nil"/>
            </w:tcBorders>
            <w:shd w:val="clear" w:color="auto" w:fill="auto"/>
            <w:noWrap/>
            <w:vAlign w:val="bottom"/>
            <w:hideMark/>
          </w:tcPr>
          <w:p w14:paraId="01C23C22"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AB2E22" w:rsidRPr="00D92A93" w14:paraId="08361D33"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203F1571"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reb</w:t>
            </w:r>
            <w:proofErr w:type="spellEnd"/>
          </w:p>
        </w:tc>
        <w:tc>
          <w:tcPr>
            <w:tcW w:w="4162" w:type="dxa"/>
            <w:tcBorders>
              <w:top w:val="nil"/>
              <w:left w:val="nil"/>
              <w:bottom w:val="nil"/>
              <w:right w:val="nil"/>
            </w:tcBorders>
            <w:shd w:val="clear" w:color="auto" w:fill="auto"/>
            <w:noWrap/>
            <w:vAlign w:val="bottom"/>
            <w:hideMark/>
          </w:tcPr>
          <w:p w14:paraId="2F265E81"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r w:rsidRPr="00AB2E22">
              <w:rPr>
                <w:rFonts w:ascii="Calibri" w:hAnsi="Calibri" w:cs="Calibri"/>
                <w:kern w:val="0"/>
                <w:sz w:val="20"/>
                <w:szCs w:val="20"/>
                <w14:ligatures w14:val="none"/>
              </w:rPr>
              <w:t>REBECA</w:t>
            </w:r>
          </w:p>
        </w:tc>
        <w:tc>
          <w:tcPr>
            <w:tcW w:w="950" w:type="dxa"/>
            <w:tcBorders>
              <w:top w:val="nil"/>
              <w:left w:val="nil"/>
              <w:bottom w:val="nil"/>
              <w:right w:val="nil"/>
            </w:tcBorders>
            <w:shd w:val="clear" w:color="auto" w:fill="auto"/>
            <w:noWrap/>
            <w:vAlign w:val="bottom"/>
            <w:hideMark/>
          </w:tcPr>
          <w:p w14:paraId="6E043528"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32782583"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iso-8859-1</w:t>
            </w:r>
          </w:p>
        </w:tc>
        <w:tc>
          <w:tcPr>
            <w:tcW w:w="1020" w:type="dxa"/>
            <w:tcBorders>
              <w:top w:val="nil"/>
              <w:left w:val="nil"/>
              <w:bottom w:val="nil"/>
              <w:right w:val="nil"/>
            </w:tcBorders>
            <w:shd w:val="clear" w:color="auto" w:fill="auto"/>
            <w:noWrap/>
            <w:vAlign w:val="bottom"/>
            <w:hideMark/>
          </w:tcPr>
          <w:p w14:paraId="4643CE4F"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nil"/>
              <w:right w:val="nil"/>
            </w:tcBorders>
            <w:shd w:val="clear" w:color="auto" w:fill="auto"/>
            <w:noWrap/>
            <w:vAlign w:val="bottom"/>
            <w:hideMark/>
          </w:tcPr>
          <w:p w14:paraId="324E7D9F"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S</w:t>
            </w:r>
          </w:p>
        </w:tc>
      </w:tr>
      <w:tr w:rsidR="00AB2E22" w:rsidRPr="00D92A93" w14:paraId="7BC2BF02"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1F0AD83D"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bli</w:t>
            </w:r>
            <w:proofErr w:type="spellEnd"/>
          </w:p>
        </w:tc>
        <w:tc>
          <w:tcPr>
            <w:tcW w:w="4162" w:type="dxa"/>
            <w:tcBorders>
              <w:top w:val="nil"/>
              <w:left w:val="nil"/>
              <w:bottom w:val="nil"/>
              <w:right w:val="nil"/>
            </w:tcBorders>
            <w:shd w:val="clear" w:color="auto" w:fill="auto"/>
            <w:noWrap/>
            <w:vAlign w:val="bottom"/>
            <w:hideMark/>
          </w:tcPr>
          <w:p w14:paraId="7E16642A"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r w:rsidRPr="00AB2E22">
              <w:rPr>
                <w:rFonts w:ascii="Calibri" w:hAnsi="Calibri" w:cs="Calibri"/>
                <w:kern w:val="0"/>
                <w:sz w:val="20"/>
                <w:szCs w:val="20"/>
                <w14:ligatures w14:val="none"/>
              </w:rPr>
              <w:t>British Library</w:t>
            </w:r>
          </w:p>
        </w:tc>
        <w:tc>
          <w:tcPr>
            <w:tcW w:w="950" w:type="dxa"/>
            <w:tcBorders>
              <w:top w:val="nil"/>
              <w:left w:val="nil"/>
              <w:bottom w:val="nil"/>
              <w:right w:val="nil"/>
            </w:tcBorders>
            <w:shd w:val="clear" w:color="auto" w:fill="auto"/>
            <w:noWrap/>
            <w:vAlign w:val="bottom"/>
            <w:hideMark/>
          </w:tcPr>
          <w:p w14:paraId="3C0D8E74"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6F1EC0E5"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09DAF958"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S</w:t>
            </w:r>
          </w:p>
        </w:tc>
        <w:tc>
          <w:tcPr>
            <w:tcW w:w="723" w:type="dxa"/>
            <w:tcBorders>
              <w:top w:val="nil"/>
              <w:left w:val="nil"/>
              <w:bottom w:val="nil"/>
              <w:right w:val="nil"/>
            </w:tcBorders>
            <w:shd w:val="clear" w:color="auto" w:fill="auto"/>
            <w:noWrap/>
            <w:vAlign w:val="bottom"/>
            <w:hideMark/>
          </w:tcPr>
          <w:p w14:paraId="309C6B07"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2F7D85" w:rsidRPr="00D92A93" w14:paraId="47B43B43"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23F8218E" w14:textId="6521C819" w:rsidR="002F7D85" w:rsidRPr="00AB2E22" w:rsidRDefault="002F7D85">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bl</w:t>
            </w:r>
            <w:r>
              <w:rPr>
                <w:rFonts w:ascii="Calibri" w:hAnsi="Calibri" w:cs="Calibri"/>
                <w:kern w:val="0"/>
                <w:sz w:val="20"/>
                <w:szCs w:val="20"/>
                <w14:ligatures w14:val="none"/>
              </w:rPr>
              <w:t>j</w:t>
            </w:r>
            <w:proofErr w:type="spellEnd"/>
          </w:p>
        </w:tc>
        <w:tc>
          <w:tcPr>
            <w:tcW w:w="4162" w:type="dxa"/>
            <w:tcBorders>
              <w:top w:val="nil"/>
              <w:left w:val="nil"/>
              <w:bottom w:val="nil"/>
              <w:right w:val="nil"/>
            </w:tcBorders>
            <w:shd w:val="clear" w:color="auto" w:fill="auto"/>
            <w:noWrap/>
            <w:vAlign w:val="bottom"/>
            <w:hideMark/>
          </w:tcPr>
          <w:p w14:paraId="012BFCA3" w14:textId="77777777" w:rsidR="002F7D85" w:rsidRPr="00AB2E22" w:rsidRDefault="002F7D85">
            <w:pPr>
              <w:keepNext/>
              <w:spacing w:before="0" w:line="240" w:lineRule="auto"/>
              <w:jc w:val="left"/>
              <w:rPr>
                <w:rFonts w:ascii="Calibri" w:hAnsi="Calibri" w:cs="Calibri"/>
                <w:kern w:val="0"/>
                <w:sz w:val="20"/>
                <w:szCs w:val="20"/>
                <w14:ligatures w14:val="none"/>
              </w:rPr>
            </w:pPr>
            <w:r w:rsidRPr="00AB2E22">
              <w:rPr>
                <w:rFonts w:ascii="Calibri" w:hAnsi="Calibri" w:cs="Calibri"/>
                <w:kern w:val="0"/>
                <w:sz w:val="20"/>
                <w:szCs w:val="20"/>
                <w14:ligatures w14:val="none"/>
              </w:rPr>
              <w:t>British Library</w:t>
            </w:r>
          </w:p>
        </w:tc>
        <w:tc>
          <w:tcPr>
            <w:tcW w:w="950" w:type="dxa"/>
            <w:tcBorders>
              <w:top w:val="nil"/>
              <w:left w:val="nil"/>
              <w:bottom w:val="nil"/>
              <w:right w:val="nil"/>
            </w:tcBorders>
            <w:shd w:val="clear" w:color="auto" w:fill="auto"/>
            <w:noWrap/>
            <w:vAlign w:val="bottom"/>
            <w:hideMark/>
          </w:tcPr>
          <w:p w14:paraId="0F87A799" w14:textId="77777777" w:rsidR="002F7D85" w:rsidRPr="00AB2E22" w:rsidRDefault="002F7D85">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62355CC4" w14:textId="77777777" w:rsidR="002F7D85" w:rsidRPr="00AB2E22" w:rsidRDefault="002F7D85">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3434BBC9" w14:textId="77777777" w:rsidR="002F7D85" w:rsidRPr="00AB2E22" w:rsidRDefault="002F7D85">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S</w:t>
            </w:r>
          </w:p>
        </w:tc>
        <w:tc>
          <w:tcPr>
            <w:tcW w:w="723" w:type="dxa"/>
            <w:tcBorders>
              <w:top w:val="nil"/>
              <w:left w:val="nil"/>
              <w:bottom w:val="nil"/>
              <w:right w:val="nil"/>
            </w:tcBorders>
            <w:shd w:val="clear" w:color="auto" w:fill="auto"/>
            <w:noWrap/>
            <w:vAlign w:val="bottom"/>
            <w:hideMark/>
          </w:tcPr>
          <w:p w14:paraId="6614D174" w14:textId="77777777" w:rsidR="002F7D85" w:rsidRPr="00AB2E22" w:rsidRDefault="002F7D85">
            <w:pPr>
              <w:keepNext/>
              <w:spacing w:before="0" w:line="240" w:lineRule="auto"/>
              <w:jc w:val="center"/>
              <w:rPr>
                <w:rFonts w:ascii="Calibri" w:hAnsi="Calibri" w:cs="Calibri"/>
                <w:kern w:val="0"/>
                <w:sz w:val="20"/>
                <w:szCs w:val="20"/>
                <w14:ligatures w14:val="none"/>
              </w:rPr>
            </w:pPr>
          </w:p>
        </w:tc>
      </w:tr>
      <w:tr w:rsidR="00AB2E22" w:rsidRPr="00D92A93" w14:paraId="61A64C68"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7926BD43"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bookmarkStart w:id="60" w:name="_Hlk136291126"/>
            <w:proofErr w:type="spellStart"/>
            <w:r w:rsidRPr="00AB2E22">
              <w:rPr>
                <w:rFonts w:ascii="Calibri" w:hAnsi="Calibri" w:cs="Calibri"/>
                <w:kern w:val="0"/>
                <w:sz w:val="20"/>
                <w:szCs w:val="20"/>
                <w14:ligatures w14:val="none"/>
              </w:rPr>
              <w:t>bnf</w:t>
            </w:r>
            <w:proofErr w:type="spellEnd"/>
          </w:p>
        </w:tc>
        <w:tc>
          <w:tcPr>
            <w:tcW w:w="4162" w:type="dxa"/>
            <w:tcBorders>
              <w:top w:val="nil"/>
              <w:left w:val="nil"/>
              <w:bottom w:val="nil"/>
              <w:right w:val="nil"/>
            </w:tcBorders>
            <w:shd w:val="clear" w:color="auto" w:fill="auto"/>
            <w:noWrap/>
            <w:vAlign w:val="bottom"/>
            <w:hideMark/>
          </w:tcPr>
          <w:p w14:paraId="5E37B830"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Bibliothèque</w:t>
            </w:r>
            <w:proofErr w:type="spellEnd"/>
            <w:r w:rsidRPr="00AB2E22">
              <w:rPr>
                <w:rFonts w:ascii="Calibri" w:hAnsi="Calibri" w:cs="Calibri"/>
                <w:kern w:val="0"/>
                <w:sz w:val="20"/>
                <w:szCs w:val="20"/>
                <w14:ligatures w14:val="none"/>
              </w:rPr>
              <w:t xml:space="preserve"> </w:t>
            </w:r>
            <w:proofErr w:type="spellStart"/>
            <w:r w:rsidRPr="00AB2E22">
              <w:rPr>
                <w:rFonts w:ascii="Calibri" w:hAnsi="Calibri" w:cs="Calibri"/>
                <w:kern w:val="0"/>
                <w:sz w:val="20"/>
                <w:szCs w:val="20"/>
                <w14:ligatures w14:val="none"/>
              </w:rPr>
              <w:t>Nationale</w:t>
            </w:r>
            <w:proofErr w:type="spellEnd"/>
            <w:r w:rsidRPr="00AB2E22">
              <w:rPr>
                <w:rFonts w:ascii="Calibri" w:hAnsi="Calibri" w:cs="Calibri"/>
                <w:kern w:val="0"/>
                <w:sz w:val="20"/>
                <w:szCs w:val="20"/>
                <w14:ligatures w14:val="none"/>
              </w:rPr>
              <w:t xml:space="preserve"> De France</w:t>
            </w:r>
          </w:p>
        </w:tc>
        <w:tc>
          <w:tcPr>
            <w:tcW w:w="950" w:type="dxa"/>
            <w:tcBorders>
              <w:top w:val="nil"/>
              <w:left w:val="nil"/>
              <w:bottom w:val="nil"/>
              <w:right w:val="nil"/>
            </w:tcBorders>
            <w:shd w:val="clear" w:color="auto" w:fill="auto"/>
            <w:noWrap/>
            <w:vAlign w:val="bottom"/>
            <w:hideMark/>
          </w:tcPr>
          <w:p w14:paraId="1AA1E53A"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UNIMARC</w:t>
            </w:r>
          </w:p>
        </w:tc>
        <w:tc>
          <w:tcPr>
            <w:tcW w:w="1256" w:type="dxa"/>
            <w:tcBorders>
              <w:top w:val="nil"/>
              <w:left w:val="nil"/>
              <w:bottom w:val="nil"/>
              <w:right w:val="nil"/>
            </w:tcBorders>
            <w:shd w:val="clear" w:color="auto" w:fill="auto"/>
            <w:noWrap/>
            <w:vAlign w:val="bottom"/>
            <w:hideMark/>
          </w:tcPr>
          <w:p w14:paraId="4FE3A91A"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6BDB2BC6"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S</w:t>
            </w:r>
          </w:p>
        </w:tc>
        <w:tc>
          <w:tcPr>
            <w:tcW w:w="723" w:type="dxa"/>
            <w:tcBorders>
              <w:top w:val="nil"/>
              <w:left w:val="nil"/>
              <w:bottom w:val="nil"/>
              <w:right w:val="nil"/>
            </w:tcBorders>
            <w:shd w:val="clear" w:color="auto" w:fill="auto"/>
            <w:noWrap/>
            <w:vAlign w:val="bottom"/>
            <w:hideMark/>
          </w:tcPr>
          <w:p w14:paraId="522B4942"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S</w:t>
            </w:r>
          </w:p>
        </w:tc>
      </w:tr>
      <w:bookmarkEnd w:id="60"/>
      <w:tr w:rsidR="00AB2E22" w:rsidRPr="00D92A93" w14:paraId="14889DB6"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43CE0D0B"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gbk</w:t>
            </w:r>
            <w:proofErr w:type="spellEnd"/>
          </w:p>
        </w:tc>
        <w:tc>
          <w:tcPr>
            <w:tcW w:w="4162" w:type="dxa"/>
            <w:tcBorders>
              <w:top w:val="nil"/>
              <w:left w:val="nil"/>
              <w:bottom w:val="nil"/>
              <w:right w:val="nil"/>
            </w:tcBorders>
            <w:shd w:val="clear" w:color="auto" w:fill="auto"/>
            <w:noWrap/>
            <w:vAlign w:val="bottom"/>
            <w:hideMark/>
          </w:tcPr>
          <w:p w14:paraId="52D741FA"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Gemeinsamen</w:t>
            </w:r>
            <w:proofErr w:type="spellEnd"/>
            <w:r w:rsidRPr="00AB2E22">
              <w:rPr>
                <w:rFonts w:ascii="Calibri" w:hAnsi="Calibri" w:cs="Calibri"/>
                <w:kern w:val="0"/>
                <w:sz w:val="20"/>
                <w:szCs w:val="20"/>
                <w14:ligatures w14:val="none"/>
              </w:rPr>
              <w:t xml:space="preserve"> </w:t>
            </w:r>
            <w:proofErr w:type="spellStart"/>
            <w:r w:rsidRPr="00AB2E22">
              <w:rPr>
                <w:rFonts w:ascii="Calibri" w:hAnsi="Calibri" w:cs="Calibri"/>
                <w:kern w:val="0"/>
                <w:sz w:val="20"/>
                <w:szCs w:val="20"/>
                <w14:ligatures w14:val="none"/>
              </w:rPr>
              <w:t>Bibliotheksverbund</w:t>
            </w:r>
            <w:proofErr w:type="spellEnd"/>
            <w:r w:rsidRPr="00AB2E22">
              <w:rPr>
                <w:rFonts w:ascii="Calibri" w:hAnsi="Calibri" w:cs="Calibri"/>
                <w:kern w:val="0"/>
                <w:sz w:val="20"/>
                <w:szCs w:val="20"/>
                <w14:ligatures w14:val="none"/>
              </w:rPr>
              <w:t xml:space="preserve"> (GBV)</w:t>
            </w:r>
          </w:p>
        </w:tc>
        <w:tc>
          <w:tcPr>
            <w:tcW w:w="950" w:type="dxa"/>
            <w:tcBorders>
              <w:top w:val="nil"/>
              <w:left w:val="nil"/>
              <w:bottom w:val="nil"/>
              <w:right w:val="nil"/>
            </w:tcBorders>
            <w:shd w:val="clear" w:color="auto" w:fill="auto"/>
            <w:noWrap/>
            <w:vAlign w:val="bottom"/>
            <w:hideMark/>
          </w:tcPr>
          <w:p w14:paraId="270AEBA3"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68FEA18E"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0B88C085"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nil"/>
              <w:right w:val="nil"/>
            </w:tcBorders>
            <w:shd w:val="clear" w:color="auto" w:fill="auto"/>
            <w:noWrap/>
            <w:vAlign w:val="bottom"/>
            <w:hideMark/>
          </w:tcPr>
          <w:p w14:paraId="184E726E"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AB2E22" w:rsidRPr="00D92A93" w14:paraId="0EFBD437"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581707FD"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gvq</w:t>
            </w:r>
            <w:proofErr w:type="spellEnd"/>
          </w:p>
        </w:tc>
        <w:tc>
          <w:tcPr>
            <w:tcW w:w="4162" w:type="dxa"/>
            <w:tcBorders>
              <w:top w:val="nil"/>
              <w:left w:val="nil"/>
              <w:bottom w:val="nil"/>
              <w:right w:val="nil"/>
            </w:tcBorders>
            <w:shd w:val="clear" w:color="auto" w:fill="auto"/>
            <w:noWrap/>
            <w:vAlign w:val="bottom"/>
            <w:hideMark/>
          </w:tcPr>
          <w:p w14:paraId="069A4995" w14:textId="2DB490F0" w:rsidR="00AB2E22" w:rsidRPr="00AB2E22" w:rsidRDefault="00AB2E22" w:rsidP="005B2764">
            <w:pPr>
              <w:keepNext/>
              <w:spacing w:before="0" w:line="240" w:lineRule="auto"/>
              <w:jc w:val="left"/>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Gemeinsamen</w:t>
            </w:r>
            <w:proofErr w:type="spellEnd"/>
            <w:r w:rsidRPr="00AB2E22">
              <w:rPr>
                <w:rFonts w:ascii="Calibri" w:hAnsi="Calibri" w:cs="Calibri"/>
                <w:kern w:val="0"/>
                <w:sz w:val="20"/>
                <w:szCs w:val="20"/>
                <w14:ligatures w14:val="none"/>
              </w:rPr>
              <w:t xml:space="preserve"> </w:t>
            </w:r>
            <w:proofErr w:type="spellStart"/>
            <w:r w:rsidRPr="00AB2E22">
              <w:rPr>
                <w:rFonts w:ascii="Calibri" w:hAnsi="Calibri" w:cs="Calibri"/>
                <w:kern w:val="0"/>
                <w:sz w:val="20"/>
                <w:szCs w:val="20"/>
                <w14:ligatures w14:val="none"/>
              </w:rPr>
              <w:t>Bibliotheksverbund</w:t>
            </w:r>
            <w:proofErr w:type="spellEnd"/>
            <w:r w:rsidRPr="00AB2E22">
              <w:rPr>
                <w:rFonts w:ascii="Calibri" w:hAnsi="Calibri" w:cs="Calibri"/>
                <w:kern w:val="0"/>
                <w:sz w:val="20"/>
                <w:szCs w:val="20"/>
                <w14:ligatures w14:val="none"/>
              </w:rPr>
              <w:t xml:space="preserve"> (GBV) </w:t>
            </w:r>
          </w:p>
        </w:tc>
        <w:tc>
          <w:tcPr>
            <w:tcW w:w="950" w:type="dxa"/>
            <w:tcBorders>
              <w:top w:val="nil"/>
              <w:left w:val="nil"/>
              <w:bottom w:val="nil"/>
              <w:right w:val="nil"/>
            </w:tcBorders>
            <w:shd w:val="clear" w:color="auto" w:fill="auto"/>
            <w:noWrap/>
            <w:vAlign w:val="bottom"/>
            <w:hideMark/>
          </w:tcPr>
          <w:p w14:paraId="68059658"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3965972B"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0965275D"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nil"/>
              <w:right w:val="nil"/>
            </w:tcBorders>
            <w:shd w:val="clear" w:color="auto" w:fill="auto"/>
            <w:noWrap/>
            <w:vAlign w:val="bottom"/>
            <w:hideMark/>
          </w:tcPr>
          <w:p w14:paraId="08A3CCFE"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AB2E22" w:rsidRPr="00D92A93" w14:paraId="4DD8995E"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6E08EE56"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loc</w:t>
            </w:r>
            <w:proofErr w:type="spellEnd"/>
          </w:p>
        </w:tc>
        <w:tc>
          <w:tcPr>
            <w:tcW w:w="4162" w:type="dxa"/>
            <w:tcBorders>
              <w:top w:val="nil"/>
              <w:left w:val="nil"/>
              <w:bottom w:val="nil"/>
              <w:right w:val="nil"/>
            </w:tcBorders>
            <w:shd w:val="clear" w:color="auto" w:fill="auto"/>
            <w:noWrap/>
            <w:vAlign w:val="bottom"/>
            <w:hideMark/>
          </w:tcPr>
          <w:p w14:paraId="67AC4776"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r w:rsidRPr="00AB2E22">
              <w:rPr>
                <w:rFonts w:ascii="Calibri" w:hAnsi="Calibri" w:cs="Calibri"/>
                <w:kern w:val="0"/>
                <w:sz w:val="20"/>
                <w:szCs w:val="20"/>
                <w14:ligatures w14:val="none"/>
              </w:rPr>
              <w:t xml:space="preserve">Library </w:t>
            </w:r>
            <w:proofErr w:type="spellStart"/>
            <w:r w:rsidRPr="00AB2E22">
              <w:rPr>
                <w:rFonts w:ascii="Calibri" w:hAnsi="Calibri" w:cs="Calibri"/>
                <w:kern w:val="0"/>
                <w:sz w:val="20"/>
                <w:szCs w:val="20"/>
                <w14:ligatures w14:val="none"/>
              </w:rPr>
              <w:t>Of</w:t>
            </w:r>
            <w:proofErr w:type="spellEnd"/>
            <w:r w:rsidRPr="00AB2E22">
              <w:rPr>
                <w:rFonts w:ascii="Calibri" w:hAnsi="Calibri" w:cs="Calibri"/>
                <w:kern w:val="0"/>
                <w:sz w:val="20"/>
                <w:szCs w:val="20"/>
                <w14:ligatures w14:val="none"/>
              </w:rPr>
              <w:t xml:space="preserve"> </w:t>
            </w:r>
            <w:proofErr w:type="spellStart"/>
            <w:r w:rsidRPr="00AB2E22">
              <w:rPr>
                <w:rFonts w:ascii="Calibri" w:hAnsi="Calibri" w:cs="Calibri"/>
                <w:kern w:val="0"/>
                <w:sz w:val="20"/>
                <w:szCs w:val="20"/>
                <w14:ligatures w14:val="none"/>
              </w:rPr>
              <w:t>Congress</w:t>
            </w:r>
            <w:proofErr w:type="spellEnd"/>
            <w:r w:rsidRPr="00AB2E22">
              <w:rPr>
                <w:rFonts w:ascii="Calibri" w:hAnsi="Calibri" w:cs="Calibri"/>
                <w:kern w:val="0"/>
                <w:sz w:val="20"/>
                <w:szCs w:val="20"/>
                <w14:ligatures w14:val="none"/>
              </w:rPr>
              <w:t xml:space="preserve"> </w:t>
            </w:r>
            <w:proofErr w:type="spellStart"/>
            <w:r w:rsidRPr="00AB2E22">
              <w:rPr>
                <w:rFonts w:ascii="Calibri" w:hAnsi="Calibri" w:cs="Calibri"/>
                <w:kern w:val="0"/>
                <w:sz w:val="20"/>
                <w:szCs w:val="20"/>
                <w14:ligatures w14:val="none"/>
              </w:rPr>
              <w:t>Catalog</w:t>
            </w:r>
            <w:proofErr w:type="spellEnd"/>
          </w:p>
        </w:tc>
        <w:tc>
          <w:tcPr>
            <w:tcW w:w="950" w:type="dxa"/>
            <w:tcBorders>
              <w:top w:val="nil"/>
              <w:left w:val="nil"/>
              <w:bottom w:val="nil"/>
              <w:right w:val="nil"/>
            </w:tcBorders>
            <w:shd w:val="clear" w:color="auto" w:fill="auto"/>
            <w:noWrap/>
            <w:vAlign w:val="bottom"/>
            <w:hideMark/>
          </w:tcPr>
          <w:p w14:paraId="573E5B33"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0E3D8B7F"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6A1D440D"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nil"/>
              <w:right w:val="nil"/>
            </w:tcBorders>
            <w:shd w:val="clear" w:color="auto" w:fill="auto"/>
            <w:noWrap/>
            <w:vAlign w:val="bottom"/>
            <w:hideMark/>
          </w:tcPr>
          <w:p w14:paraId="7FC89A69"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AB2E22" w:rsidRPr="00D92A93" w14:paraId="69F66F56"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0980824B"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rbu</w:t>
            </w:r>
            <w:proofErr w:type="spellEnd"/>
          </w:p>
        </w:tc>
        <w:tc>
          <w:tcPr>
            <w:tcW w:w="4162" w:type="dxa"/>
            <w:tcBorders>
              <w:top w:val="nil"/>
              <w:left w:val="nil"/>
              <w:bottom w:val="nil"/>
              <w:right w:val="nil"/>
            </w:tcBorders>
            <w:shd w:val="clear" w:color="auto" w:fill="auto"/>
            <w:noWrap/>
            <w:vAlign w:val="bottom"/>
            <w:hideMark/>
          </w:tcPr>
          <w:p w14:paraId="2213343D"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r w:rsidRPr="00AB2E22">
              <w:rPr>
                <w:rFonts w:ascii="Calibri" w:hAnsi="Calibri" w:cs="Calibri"/>
                <w:kern w:val="0"/>
                <w:sz w:val="20"/>
                <w:szCs w:val="20"/>
                <w14:ligatures w14:val="none"/>
              </w:rPr>
              <w:t>Red Bibliotecas Universitarias Españolas REBIUN</w:t>
            </w:r>
          </w:p>
        </w:tc>
        <w:tc>
          <w:tcPr>
            <w:tcW w:w="950" w:type="dxa"/>
            <w:tcBorders>
              <w:top w:val="nil"/>
              <w:left w:val="nil"/>
              <w:bottom w:val="nil"/>
              <w:right w:val="nil"/>
            </w:tcBorders>
            <w:shd w:val="clear" w:color="auto" w:fill="auto"/>
            <w:noWrap/>
            <w:vAlign w:val="bottom"/>
            <w:hideMark/>
          </w:tcPr>
          <w:p w14:paraId="55C7DC74"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6F61353D"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7F4462F6"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nil"/>
              <w:right w:val="nil"/>
            </w:tcBorders>
            <w:shd w:val="clear" w:color="auto" w:fill="auto"/>
            <w:noWrap/>
            <w:vAlign w:val="bottom"/>
            <w:hideMark/>
          </w:tcPr>
          <w:p w14:paraId="7D9576AB"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S</w:t>
            </w:r>
          </w:p>
        </w:tc>
      </w:tr>
      <w:tr w:rsidR="00AB2E22" w:rsidRPr="00D92A93" w14:paraId="6779CEBF"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2E1A21C4"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pus</w:t>
            </w:r>
          </w:p>
        </w:tc>
        <w:tc>
          <w:tcPr>
            <w:tcW w:w="4162" w:type="dxa"/>
            <w:tcBorders>
              <w:top w:val="nil"/>
              <w:left w:val="nil"/>
              <w:bottom w:val="nil"/>
              <w:right w:val="nil"/>
            </w:tcBorders>
            <w:shd w:val="clear" w:color="auto" w:fill="auto"/>
            <w:noWrap/>
            <w:vAlign w:val="bottom"/>
            <w:hideMark/>
          </w:tcPr>
          <w:p w14:paraId="3B8E28C8"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r w:rsidRPr="00AB2E22">
              <w:rPr>
                <w:rFonts w:ascii="Calibri" w:hAnsi="Calibri" w:cs="Calibri"/>
                <w:kern w:val="0"/>
                <w:sz w:val="20"/>
                <w:szCs w:val="20"/>
                <w14:ligatures w14:val="none"/>
              </w:rPr>
              <w:t>Universidad Pontifica de la Santa Cruz</w:t>
            </w:r>
          </w:p>
        </w:tc>
        <w:tc>
          <w:tcPr>
            <w:tcW w:w="950" w:type="dxa"/>
            <w:tcBorders>
              <w:top w:val="nil"/>
              <w:left w:val="nil"/>
              <w:bottom w:val="nil"/>
              <w:right w:val="nil"/>
            </w:tcBorders>
            <w:shd w:val="clear" w:color="auto" w:fill="auto"/>
            <w:noWrap/>
            <w:vAlign w:val="bottom"/>
            <w:hideMark/>
          </w:tcPr>
          <w:p w14:paraId="57BF4C8F"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60E8E3DD"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617A6DEC"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nil"/>
              <w:right w:val="nil"/>
            </w:tcBorders>
            <w:shd w:val="clear" w:color="auto" w:fill="auto"/>
            <w:noWrap/>
            <w:vAlign w:val="bottom"/>
            <w:hideMark/>
          </w:tcPr>
          <w:p w14:paraId="30D7F25E"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AB2E22" w:rsidRPr="00D92A93" w14:paraId="37F5CC21" w14:textId="77777777" w:rsidTr="00E3366D">
        <w:trPr>
          <w:cantSplit/>
          <w:trHeight w:val="300"/>
          <w:jc w:val="center"/>
        </w:trPr>
        <w:tc>
          <w:tcPr>
            <w:tcW w:w="732" w:type="dxa"/>
            <w:tcBorders>
              <w:top w:val="nil"/>
              <w:left w:val="nil"/>
              <w:bottom w:val="nil"/>
              <w:right w:val="nil"/>
            </w:tcBorders>
            <w:shd w:val="clear" w:color="auto" w:fill="auto"/>
            <w:noWrap/>
            <w:vAlign w:val="bottom"/>
            <w:hideMark/>
          </w:tcPr>
          <w:p w14:paraId="46FD63FB"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nla</w:t>
            </w:r>
            <w:proofErr w:type="spellEnd"/>
          </w:p>
        </w:tc>
        <w:tc>
          <w:tcPr>
            <w:tcW w:w="4162" w:type="dxa"/>
            <w:tcBorders>
              <w:top w:val="nil"/>
              <w:left w:val="nil"/>
              <w:bottom w:val="nil"/>
              <w:right w:val="nil"/>
            </w:tcBorders>
            <w:shd w:val="clear" w:color="auto" w:fill="auto"/>
            <w:noWrap/>
            <w:vAlign w:val="bottom"/>
            <w:hideMark/>
          </w:tcPr>
          <w:p w14:paraId="01F171EC"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National</w:t>
            </w:r>
            <w:proofErr w:type="spellEnd"/>
            <w:r w:rsidRPr="00AB2E22">
              <w:rPr>
                <w:rFonts w:ascii="Calibri" w:hAnsi="Calibri" w:cs="Calibri"/>
                <w:kern w:val="0"/>
                <w:sz w:val="20"/>
                <w:szCs w:val="20"/>
                <w14:ligatures w14:val="none"/>
              </w:rPr>
              <w:t xml:space="preserve"> Library </w:t>
            </w:r>
            <w:proofErr w:type="spellStart"/>
            <w:r w:rsidRPr="00AB2E22">
              <w:rPr>
                <w:rFonts w:ascii="Calibri" w:hAnsi="Calibri" w:cs="Calibri"/>
                <w:kern w:val="0"/>
                <w:sz w:val="20"/>
                <w:szCs w:val="20"/>
                <w14:ligatures w14:val="none"/>
              </w:rPr>
              <w:t>of</w:t>
            </w:r>
            <w:proofErr w:type="spellEnd"/>
            <w:r w:rsidRPr="00AB2E22">
              <w:rPr>
                <w:rFonts w:ascii="Calibri" w:hAnsi="Calibri" w:cs="Calibri"/>
                <w:kern w:val="0"/>
                <w:sz w:val="20"/>
                <w:szCs w:val="20"/>
                <w14:ligatures w14:val="none"/>
              </w:rPr>
              <w:t xml:space="preserve"> Australia</w:t>
            </w:r>
          </w:p>
        </w:tc>
        <w:tc>
          <w:tcPr>
            <w:tcW w:w="950" w:type="dxa"/>
            <w:tcBorders>
              <w:top w:val="nil"/>
              <w:left w:val="nil"/>
              <w:bottom w:val="nil"/>
              <w:right w:val="nil"/>
            </w:tcBorders>
            <w:shd w:val="clear" w:color="auto" w:fill="auto"/>
            <w:noWrap/>
            <w:vAlign w:val="bottom"/>
            <w:hideMark/>
          </w:tcPr>
          <w:p w14:paraId="26AC2721"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nil"/>
              <w:right w:val="nil"/>
            </w:tcBorders>
            <w:shd w:val="clear" w:color="auto" w:fill="auto"/>
            <w:noWrap/>
            <w:vAlign w:val="bottom"/>
            <w:hideMark/>
          </w:tcPr>
          <w:p w14:paraId="3565DFE7"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nil"/>
              <w:right w:val="nil"/>
            </w:tcBorders>
            <w:shd w:val="clear" w:color="auto" w:fill="auto"/>
            <w:noWrap/>
            <w:vAlign w:val="bottom"/>
            <w:hideMark/>
          </w:tcPr>
          <w:p w14:paraId="204B7344"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nil"/>
              <w:right w:val="nil"/>
            </w:tcBorders>
            <w:shd w:val="clear" w:color="auto" w:fill="auto"/>
            <w:noWrap/>
            <w:vAlign w:val="bottom"/>
            <w:hideMark/>
          </w:tcPr>
          <w:p w14:paraId="0991C316"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AB2E22" w:rsidRPr="00D92A93" w14:paraId="527A4D1A" w14:textId="77777777" w:rsidTr="00E3366D">
        <w:trPr>
          <w:cantSplit/>
          <w:trHeight w:val="300"/>
          <w:jc w:val="center"/>
        </w:trPr>
        <w:tc>
          <w:tcPr>
            <w:tcW w:w="732" w:type="dxa"/>
            <w:tcBorders>
              <w:top w:val="nil"/>
              <w:left w:val="nil"/>
              <w:right w:val="nil"/>
            </w:tcBorders>
            <w:shd w:val="clear" w:color="auto" w:fill="auto"/>
            <w:noWrap/>
            <w:vAlign w:val="bottom"/>
            <w:hideMark/>
          </w:tcPr>
          <w:p w14:paraId="6BA4DD1C"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bnl</w:t>
            </w:r>
            <w:proofErr w:type="spellEnd"/>
          </w:p>
        </w:tc>
        <w:tc>
          <w:tcPr>
            <w:tcW w:w="4162" w:type="dxa"/>
            <w:tcBorders>
              <w:top w:val="nil"/>
              <w:left w:val="nil"/>
              <w:right w:val="nil"/>
            </w:tcBorders>
            <w:shd w:val="clear" w:color="auto" w:fill="auto"/>
            <w:noWrap/>
            <w:vAlign w:val="bottom"/>
            <w:hideMark/>
          </w:tcPr>
          <w:p w14:paraId="2EC3742F"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Bibliothèque</w:t>
            </w:r>
            <w:proofErr w:type="spellEnd"/>
            <w:r w:rsidRPr="00AB2E22">
              <w:rPr>
                <w:rFonts w:ascii="Calibri" w:hAnsi="Calibri" w:cs="Calibri"/>
                <w:kern w:val="0"/>
                <w:sz w:val="20"/>
                <w:szCs w:val="20"/>
                <w14:ligatures w14:val="none"/>
              </w:rPr>
              <w:t xml:space="preserve"> </w:t>
            </w:r>
            <w:proofErr w:type="spellStart"/>
            <w:r w:rsidRPr="00AB2E22">
              <w:rPr>
                <w:rFonts w:ascii="Calibri" w:hAnsi="Calibri" w:cs="Calibri"/>
                <w:kern w:val="0"/>
                <w:sz w:val="20"/>
                <w:szCs w:val="20"/>
                <w14:ligatures w14:val="none"/>
              </w:rPr>
              <w:t>nationale</w:t>
            </w:r>
            <w:proofErr w:type="spellEnd"/>
            <w:r w:rsidRPr="00AB2E22">
              <w:rPr>
                <w:rFonts w:ascii="Calibri" w:hAnsi="Calibri" w:cs="Calibri"/>
                <w:kern w:val="0"/>
                <w:sz w:val="20"/>
                <w:szCs w:val="20"/>
                <w14:ligatures w14:val="none"/>
              </w:rPr>
              <w:t xml:space="preserve"> du </w:t>
            </w:r>
            <w:proofErr w:type="spellStart"/>
            <w:r w:rsidRPr="00AB2E22">
              <w:rPr>
                <w:rFonts w:ascii="Calibri" w:hAnsi="Calibri" w:cs="Calibri"/>
                <w:kern w:val="0"/>
                <w:sz w:val="20"/>
                <w:szCs w:val="20"/>
                <w14:ligatures w14:val="none"/>
              </w:rPr>
              <w:t>Luxembourg</w:t>
            </w:r>
            <w:proofErr w:type="spellEnd"/>
          </w:p>
        </w:tc>
        <w:tc>
          <w:tcPr>
            <w:tcW w:w="950" w:type="dxa"/>
            <w:tcBorders>
              <w:top w:val="nil"/>
              <w:left w:val="nil"/>
              <w:right w:val="nil"/>
            </w:tcBorders>
            <w:shd w:val="clear" w:color="auto" w:fill="auto"/>
            <w:noWrap/>
            <w:vAlign w:val="bottom"/>
            <w:hideMark/>
          </w:tcPr>
          <w:p w14:paraId="1B4CF00A"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usmarc</w:t>
            </w:r>
            <w:proofErr w:type="spellEnd"/>
          </w:p>
        </w:tc>
        <w:tc>
          <w:tcPr>
            <w:tcW w:w="1256" w:type="dxa"/>
            <w:tcBorders>
              <w:top w:val="nil"/>
              <w:left w:val="nil"/>
              <w:right w:val="nil"/>
            </w:tcBorders>
            <w:shd w:val="clear" w:color="auto" w:fill="auto"/>
            <w:noWrap/>
            <w:vAlign w:val="bottom"/>
            <w:hideMark/>
          </w:tcPr>
          <w:p w14:paraId="71A1759D"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right w:val="nil"/>
            </w:tcBorders>
            <w:shd w:val="clear" w:color="auto" w:fill="auto"/>
            <w:noWrap/>
            <w:vAlign w:val="bottom"/>
            <w:hideMark/>
          </w:tcPr>
          <w:p w14:paraId="5A29FAE6"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right w:val="nil"/>
            </w:tcBorders>
            <w:shd w:val="clear" w:color="auto" w:fill="auto"/>
            <w:noWrap/>
            <w:vAlign w:val="bottom"/>
            <w:hideMark/>
          </w:tcPr>
          <w:p w14:paraId="178B34EE"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r w:rsidR="00AB2E22" w:rsidRPr="00D92A93" w14:paraId="620305BA" w14:textId="77777777" w:rsidTr="00E3366D">
        <w:trPr>
          <w:cantSplit/>
          <w:trHeight w:val="300"/>
          <w:jc w:val="center"/>
        </w:trPr>
        <w:tc>
          <w:tcPr>
            <w:tcW w:w="732" w:type="dxa"/>
            <w:tcBorders>
              <w:top w:val="nil"/>
              <w:left w:val="nil"/>
              <w:bottom w:val="single" w:sz="4" w:space="0" w:color="auto"/>
              <w:right w:val="nil"/>
            </w:tcBorders>
            <w:shd w:val="clear" w:color="auto" w:fill="auto"/>
            <w:noWrap/>
            <w:vAlign w:val="bottom"/>
            <w:hideMark/>
          </w:tcPr>
          <w:p w14:paraId="38ECB297"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sbn</w:t>
            </w:r>
            <w:proofErr w:type="spellEnd"/>
          </w:p>
        </w:tc>
        <w:tc>
          <w:tcPr>
            <w:tcW w:w="4162" w:type="dxa"/>
            <w:tcBorders>
              <w:top w:val="nil"/>
              <w:left w:val="nil"/>
              <w:bottom w:val="single" w:sz="4" w:space="0" w:color="auto"/>
              <w:right w:val="nil"/>
            </w:tcBorders>
            <w:shd w:val="clear" w:color="auto" w:fill="auto"/>
            <w:noWrap/>
            <w:vAlign w:val="bottom"/>
            <w:hideMark/>
          </w:tcPr>
          <w:p w14:paraId="6B8C2405" w14:textId="77777777" w:rsidR="00AB2E22" w:rsidRPr="00AB2E22" w:rsidRDefault="00AB2E22" w:rsidP="005B2764">
            <w:pPr>
              <w:keepNext/>
              <w:spacing w:before="0" w:line="240" w:lineRule="auto"/>
              <w:jc w:val="left"/>
              <w:rPr>
                <w:rFonts w:ascii="Calibri" w:hAnsi="Calibri" w:cs="Calibri"/>
                <w:kern w:val="0"/>
                <w:sz w:val="20"/>
                <w:szCs w:val="20"/>
                <w14:ligatures w14:val="none"/>
              </w:rPr>
            </w:pPr>
            <w:proofErr w:type="spellStart"/>
            <w:r w:rsidRPr="00AB2E22">
              <w:rPr>
                <w:rFonts w:ascii="Calibri" w:hAnsi="Calibri" w:cs="Calibri"/>
                <w:kern w:val="0"/>
                <w:sz w:val="20"/>
                <w:szCs w:val="20"/>
                <w14:ligatures w14:val="none"/>
              </w:rPr>
              <w:t>Servizio</w:t>
            </w:r>
            <w:proofErr w:type="spellEnd"/>
            <w:r w:rsidRPr="00AB2E22">
              <w:rPr>
                <w:rFonts w:ascii="Calibri" w:hAnsi="Calibri" w:cs="Calibri"/>
                <w:kern w:val="0"/>
                <w:sz w:val="20"/>
                <w:szCs w:val="20"/>
                <w14:ligatures w14:val="none"/>
              </w:rPr>
              <w:t xml:space="preserve"> Bibliotecario </w:t>
            </w:r>
            <w:proofErr w:type="spellStart"/>
            <w:r w:rsidRPr="00AB2E22">
              <w:rPr>
                <w:rFonts w:ascii="Calibri" w:hAnsi="Calibri" w:cs="Calibri"/>
                <w:kern w:val="0"/>
                <w:sz w:val="20"/>
                <w:szCs w:val="20"/>
                <w14:ligatures w14:val="none"/>
              </w:rPr>
              <w:t>Nazionale</w:t>
            </w:r>
            <w:proofErr w:type="spellEnd"/>
          </w:p>
        </w:tc>
        <w:tc>
          <w:tcPr>
            <w:tcW w:w="950" w:type="dxa"/>
            <w:tcBorders>
              <w:top w:val="nil"/>
              <w:left w:val="nil"/>
              <w:bottom w:val="single" w:sz="4" w:space="0" w:color="auto"/>
              <w:right w:val="nil"/>
            </w:tcBorders>
            <w:shd w:val="clear" w:color="auto" w:fill="auto"/>
            <w:noWrap/>
            <w:vAlign w:val="bottom"/>
            <w:hideMark/>
          </w:tcPr>
          <w:p w14:paraId="7A4EB37F"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marc21</w:t>
            </w:r>
          </w:p>
        </w:tc>
        <w:tc>
          <w:tcPr>
            <w:tcW w:w="1256" w:type="dxa"/>
            <w:tcBorders>
              <w:top w:val="nil"/>
              <w:left w:val="nil"/>
              <w:bottom w:val="single" w:sz="4" w:space="0" w:color="auto"/>
              <w:right w:val="nil"/>
            </w:tcBorders>
            <w:shd w:val="clear" w:color="auto" w:fill="auto"/>
            <w:noWrap/>
            <w:vAlign w:val="bottom"/>
            <w:hideMark/>
          </w:tcPr>
          <w:p w14:paraId="38490DB1"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utf8</w:t>
            </w:r>
          </w:p>
        </w:tc>
        <w:tc>
          <w:tcPr>
            <w:tcW w:w="1020" w:type="dxa"/>
            <w:tcBorders>
              <w:top w:val="nil"/>
              <w:left w:val="nil"/>
              <w:bottom w:val="single" w:sz="4" w:space="0" w:color="auto"/>
              <w:right w:val="nil"/>
            </w:tcBorders>
            <w:shd w:val="clear" w:color="auto" w:fill="auto"/>
            <w:noWrap/>
            <w:vAlign w:val="bottom"/>
            <w:hideMark/>
          </w:tcPr>
          <w:p w14:paraId="659F1132"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r w:rsidRPr="00AB2E22">
              <w:rPr>
                <w:rFonts w:ascii="Calibri" w:hAnsi="Calibri" w:cs="Calibri"/>
                <w:kern w:val="0"/>
                <w:sz w:val="20"/>
                <w:szCs w:val="20"/>
                <w14:ligatures w14:val="none"/>
              </w:rPr>
              <w:t>N</w:t>
            </w:r>
          </w:p>
        </w:tc>
        <w:tc>
          <w:tcPr>
            <w:tcW w:w="723" w:type="dxa"/>
            <w:tcBorders>
              <w:top w:val="nil"/>
              <w:left w:val="nil"/>
              <w:bottom w:val="single" w:sz="4" w:space="0" w:color="auto"/>
              <w:right w:val="nil"/>
            </w:tcBorders>
            <w:shd w:val="clear" w:color="auto" w:fill="auto"/>
            <w:noWrap/>
            <w:vAlign w:val="bottom"/>
            <w:hideMark/>
          </w:tcPr>
          <w:p w14:paraId="22639976" w14:textId="77777777" w:rsidR="00AB2E22" w:rsidRPr="00AB2E22" w:rsidRDefault="00AB2E22" w:rsidP="005B2764">
            <w:pPr>
              <w:keepNext/>
              <w:spacing w:before="0" w:line="240" w:lineRule="auto"/>
              <w:jc w:val="center"/>
              <w:rPr>
                <w:rFonts w:ascii="Calibri" w:hAnsi="Calibri" w:cs="Calibri"/>
                <w:kern w:val="0"/>
                <w:sz w:val="20"/>
                <w:szCs w:val="20"/>
                <w14:ligatures w14:val="none"/>
              </w:rPr>
            </w:pPr>
          </w:p>
        </w:tc>
      </w:tr>
    </w:tbl>
    <w:p w14:paraId="35574C13" w14:textId="2A1436F0" w:rsidR="009341C9" w:rsidRPr="001233B1" w:rsidRDefault="009341C9" w:rsidP="009341C9">
      <w:pPr>
        <w:pStyle w:val="Epgrafe1"/>
        <w:spacing w:after="120"/>
        <w:rPr>
          <w:rFonts w:ascii="Times New Roman" w:hAnsi="Times New Roman" w:cs="Times New Roman"/>
        </w:rPr>
      </w:pPr>
      <w:bookmarkStart w:id="61" w:name="_Ref136291542"/>
      <w:bookmarkStart w:id="62" w:name="_Toc136297638"/>
      <w:r w:rsidRPr="001233B1">
        <w:rPr>
          <w:rFonts w:ascii="Times New Roman" w:hAnsi="Times New Roman" w:cs="Times New Roman"/>
        </w:rPr>
        <w:t xml:space="preserve">Tabla </w:t>
      </w:r>
      <w:r w:rsidRPr="001233B1">
        <w:rPr>
          <w:rFonts w:ascii="Times New Roman" w:hAnsi="Times New Roman" w:cs="Times New Roman"/>
        </w:rPr>
        <w:fldChar w:fldCharType="begin"/>
      </w:r>
      <w:r w:rsidRPr="001233B1">
        <w:rPr>
          <w:rFonts w:ascii="Times New Roman" w:hAnsi="Times New Roman" w:cs="Times New Roman"/>
        </w:rPr>
        <w:instrText xml:space="preserve"> SEQ Tabla \* ARABIC </w:instrText>
      </w:r>
      <w:r w:rsidRPr="001233B1">
        <w:rPr>
          <w:rFonts w:ascii="Times New Roman" w:hAnsi="Times New Roman" w:cs="Times New Roman"/>
        </w:rPr>
        <w:fldChar w:fldCharType="separate"/>
      </w:r>
      <w:r w:rsidR="00AA10E1">
        <w:rPr>
          <w:rFonts w:ascii="Times New Roman" w:hAnsi="Times New Roman" w:cs="Times New Roman"/>
          <w:noProof/>
        </w:rPr>
        <w:t>5</w:t>
      </w:r>
      <w:r w:rsidRPr="001233B1">
        <w:rPr>
          <w:rFonts w:ascii="Times New Roman" w:hAnsi="Times New Roman" w:cs="Times New Roman"/>
          <w:noProof/>
        </w:rPr>
        <w:fldChar w:fldCharType="end"/>
      </w:r>
      <w:r w:rsidRPr="001233B1">
        <w:rPr>
          <w:rFonts w:ascii="Times New Roman" w:hAnsi="Times New Roman" w:cs="Times New Roman"/>
        </w:rPr>
        <w:t xml:space="preserve"> – </w:t>
      </w:r>
      <w:r w:rsidR="00AA10E1">
        <w:rPr>
          <w:rFonts w:ascii="Times New Roman" w:hAnsi="Times New Roman" w:cs="Times New Roman"/>
        </w:rPr>
        <w:t>Catálogos</w:t>
      </w:r>
      <w:r>
        <w:rPr>
          <w:rFonts w:ascii="Times New Roman" w:hAnsi="Times New Roman" w:cs="Times New Roman"/>
        </w:rPr>
        <w:t xml:space="preserve"> </w:t>
      </w:r>
      <w:r w:rsidR="006D2C16">
        <w:rPr>
          <w:rFonts w:ascii="Times New Roman" w:hAnsi="Times New Roman" w:cs="Times New Roman"/>
        </w:rPr>
        <w:t>públicos accedidos</w:t>
      </w:r>
      <w:bookmarkEnd w:id="61"/>
      <w:bookmarkEnd w:id="62"/>
    </w:p>
    <w:p w14:paraId="623A00C3" w14:textId="42D56875" w:rsidR="00E05463" w:rsidRDefault="005D344E" w:rsidP="00EE4FA1">
      <w:pPr>
        <w:spacing w:after="240"/>
      </w:pPr>
      <w:r>
        <w:t xml:space="preserve">Nótese que la </w:t>
      </w:r>
      <w:proofErr w:type="spellStart"/>
      <w:r w:rsidRPr="00C05F97">
        <w:t>Gemeinsamen</w:t>
      </w:r>
      <w:proofErr w:type="spellEnd"/>
      <w:r w:rsidRPr="00C05F97">
        <w:t xml:space="preserve"> </w:t>
      </w:r>
      <w:proofErr w:type="spellStart"/>
      <w:r w:rsidRPr="00C05F97">
        <w:t>Bibliotheksverbund</w:t>
      </w:r>
      <w:proofErr w:type="spellEnd"/>
      <w:r w:rsidRPr="00C05F97">
        <w:t xml:space="preserve"> (GBV)</w:t>
      </w:r>
      <w:r>
        <w:t xml:space="preserve"> y la British Library aparece dos veces, ya que se configuraron dos bases de datos que proporcionan acceso a catálogos distintos. Los detalles de configuración de cada fuente están en el archivo de configuración </w:t>
      </w:r>
      <w:proofErr w:type="spellStart"/>
      <w:r w:rsidRPr="00BB7D2E">
        <w:rPr>
          <w:rFonts w:ascii="Courier New" w:hAnsi="Courier New" w:cs="Courier New"/>
        </w:rPr>
        <w:t>conf</w:t>
      </w:r>
      <w:proofErr w:type="spellEnd"/>
      <w:r w:rsidRPr="00BB7D2E">
        <w:rPr>
          <w:rFonts w:ascii="Courier New" w:hAnsi="Courier New" w:cs="Courier New"/>
        </w:rPr>
        <w:t>/catalogo.txt</w:t>
      </w:r>
      <w:r>
        <w:t>.</w:t>
      </w:r>
    </w:p>
    <w:p w14:paraId="02BABDF5" w14:textId="18760CAF" w:rsidR="006F5113" w:rsidRDefault="006F5113" w:rsidP="00EE4FA1">
      <w:pPr>
        <w:spacing w:after="240"/>
      </w:pPr>
      <w:r>
        <w:t xml:space="preserve">Los resultados obtenidos por servidor que se muestran en la </w:t>
      </w:r>
      <w:r>
        <w:fldChar w:fldCharType="begin"/>
      </w:r>
      <w:r>
        <w:instrText xml:space="preserve"> REF _Ref136291622 \h </w:instrText>
      </w:r>
      <w:r>
        <w:fldChar w:fldCharType="separate"/>
      </w:r>
      <w:r w:rsidRPr="001233B1">
        <w:t xml:space="preserve">Tabla </w:t>
      </w:r>
      <w:r>
        <w:rPr>
          <w:noProof/>
        </w:rPr>
        <w:t>6</w:t>
      </w:r>
      <w:r>
        <w:fldChar w:fldCharType="end"/>
      </w:r>
      <w:r>
        <w:t xml:space="preserve"> no son representativos de </w:t>
      </w:r>
      <w:r w:rsidR="008F257C">
        <w:t>la riqueza del fondo</w:t>
      </w:r>
      <w:r w:rsidR="00CC7B6F">
        <w:t>, ya que</w:t>
      </w:r>
      <w:r w:rsidR="008F257C">
        <w:t xml:space="preserve"> </w:t>
      </w:r>
      <w:r w:rsidR="002E4B52">
        <w:t xml:space="preserve">el orden de búsqueda determina que se solicite una referencia dada a </w:t>
      </w:r>
      <w:r w:rsidR="00F94651">
        <w:t xml:space="preserve">un servidor específico. De hecho, </w:t>
      </w:r>
      <w:r w:rsidR="00800B3F">
        <w:t>el catálogo de la librería del congreso, que proporcionaba una buena tasa de aciertos, se puso al final para evitar que nos desconectase por el elevado número de accesos.</w:t>
      </w:r>
    </w:p>
    <w:tbl>
      <w:tblPr>
        <w:tblW w:w="8440" w:type="dxa"/>
        <w:tblCellMar>
          <w:left w:w="70" w:type="dxa"/>
          <w:right w:w="70" w:type="dxa"/>
        </w:tblCellMar>
        <w:tblLook w:val="04A0" w:firstRow="1" w:lastRow="0" w:firstColumn="1" w:lastColumn="0" w:noHBand="0" w:noVBand="1"/>
      </w:tblPr>
      <w:tblGrid>
        <w:gridCol w:w="1200"/>
        <w:gridCol w:w="4640"/>
        <w:gridCol w:w="1680"/>
        <w:gridCol w:w="920"/>
      </w:tblGrid>
      <w:tr w:rsidR="0006054D" w:rsidRPr="0006054D" w14:paraId="28FB9F66" w14:textId="77777777" w:rsidTr="0006054D">
        <w:trPr>
          <w:trHeight w:val="300"/>
        </w:trPr>
        <w:tc>
          <w:tcPr>
            <w:tcW w:w="1200" w:type="dxa"/>
            <w:tcBorders>
              <w:top w:val="nil"/>
              <w:left w:val="nil"/>
              <w:bottom w:val="single" w:sz="4" w:space="0" w:color="auto"/>
              <w:right w:val="nil"/>
            </w:tcBorders>
            <w:shd w:val="clear" w:color="D9E1F2" w:fill="E7E6E6"/>
            <w:noWrap/>
            <w:vAlign w:val="bottom"/>
            <w:hideMark/>
          </w:tcPr>
          <w:p w14:paraId="0BA55572" w14:textId="77777777" w:rsidR="0006054D" w:rsidRPr="0006054D" w:rsidRDefault="0006054D" w:rsidP="0006054D">
            <w:pPr>
              <w:spacing w:before="0" w:line="240" w:lineRule="auto"/>
              <w:jc w:val="center"/>
              <w:rPr>
                <w:rFonts w:ascii="Calibri" w:hAnsi="Calibri" w:cs="Calibri"/>
                <w:b/>
                <w:bCs/>
                <w:kern w:val="0"/>
                <w:sz w:val="22"/>
                <w14:ligatures w14:val="none"/>
              </w:rPr>
            </w:pPr>
            <w:r w:rsidRPr="0006054D">
              <w:rPr>
                <w:rFonts w:ascii="Calibri" w:hAnsi="Calibri" w:cs="Calibri"/>
                <w:b/>
                <w:bCs/>
                <w:kern w:val="0"/>
                <w:sz w:val="22"/>
                <w14:ligatures w14:val="none"/>
              </w:rPr>
              <w:t>Id</w:t>
            </w:r>
          </w:p>
        </w:tc>
        <w:tc>
          <w:tcPr>
            <w:tcW w:w="4640" w:type="dxa"/>
            <w:tcBorders>
              <w:top w:val="nil"/>
              <w:left w:val="nil"/>
              <w:bottom w:val="single" w:sz="4" w:space="0" w:color="auto"/>
              <w:right w:val="nil"/>
            </w:tcBorders>
            <w:shd w:val="clear" w:color="D9E1F2" w:fill="E7E6E6"/>
            <w:noWrap/>
            <w:vAlign w:val="bottom"/>
            <w:hideMark/>
          </w:tcPr>
          <w:p w14:paraId="60CB9EE0" w14:textId="77777777" w:rsidR="0006054D" w:rsidRPr="0006054D" w:rsidRDefault="0006054D" w:rsidP="0006054D">
            <w:pPr>
              <w:spacing w:before="0" w:line="240" w:lineRule="auto"/>
              <w:jc w:val="left"/>
              <w:rPr>
                <w:rFonts w:ascii="Calibri" w:hAnsi="Calibri" w:cs="Calibri"/>
                <w:b/>
                <w:bCs/>
                <w:kern w:val="0"/>
                <w:sz w:val="22"/>
                <w14:ligatures w14:val="none"/>
              </w:rPr>
            </w:pPr>
            <w:r w:rsidRPr="0006054D">
              <w:rPr>
                <w:rFonts w:ascii="Calibri" w:hAnsi="Calibri" w:cs="Calibri"/>
                <w:b/>
                <w:bCs/>
                <w:kern w:val="0"/>
                <w:sz w:val="22"/>
                <w14:ligatures w14:val="none"/>
              </w:rPr>
              <w:t>Servidor</w:t>
            </w:r>
          </w:p>
        </w:tc>
        <w:tc>
          <w:tcPr>
            <w:tcW w:w="1680" w:type="dxa"/>
            <w:tcBorders>
              <w:top w:val="nil"/>
              <w:left w:val="nil"/>
              <w:bottom w:val="single" w:sz="4" w:space="0" w:color="auto"/>
              <w:right w:val="nil"/>
            </w:tcBorders>
            <w:shd w:val="clear" w:color="D9E1F2" w:fill="E7E6E6"/>
            <w:noWrap/>
            <w:vAlign w:val="bottom"/>
            <w:hideMark/>
          </w:tcPr>
          <w:p w14:paraId="7E9AD482" w14:textId="77777777" w:rsidR="0006054D" w:rsidRPr="0006054D" w:rsidRDefault="0006054D" w:rsidP="0006054D">
            <w:pPr>
              <w:spacing w:before="0" w:line="240" w:lineRule="auto"/>
              <w:jc w:val="left"/>
              <w:rPr>
                <w:rFonts w:ascii="Calibri" w:hAnsi="Calibri" w:cs="Calibri"/>
                <w:b/>
                <w:bCs/>
                <w:kern w:val="0"/>
                <w:sz w:val="22"/>
                <w14:ligatures w14:val="none"/>
              </w:rPr>
            </w:pPr>
            <w:r w:rsidRPr="0006054D">
              <w:rPr>
                <w:rFonts w:ascii="Calibri" w:hAnsi="Calibri" w:cs="Calibri"/>
                <w:b/>
                <w:bCs/>
                <w:kern w:val="0"/>
                <w:sz w:val="22"/>
                <w14:ligatures w14:val="none"/>
              </w:rPr>
              <w:t>Ejemplares</w:t>
            </w:r>
          </w:p>
        </w:tc>
        <w:tc>
          <w:tcPr>
            <w:tcW w:w="920" w:type="dxa"/>
            <w:tcBorders>
              <w:top w:val="nil"/>
              <w:left w:val="nil"/>
              <w:bottom w:val="single" w:sz="4" w:space="0" w:color="auto"/>
              <w:right w:val="nil"/>
            </w:tcBorders>
            <w:shd w:val="clear" w:color="D9E1F2" w:fill="E7E6E6"/>
            <w:noWrap/>
            <w:vAlign w:val="bottom"/>
            <w:hideMark/>
          </w:tcPr>
          <w:p w14:paraId="14D776F7" w14:textId="77777777" w:rsidR="0006054D" w:rsidRPr="0006054D" w:rsidRDefault="0006054D" w:rsidP="0006054D">
            <w:pPr>
              <w:spacing w:before="0" w:line="240" w:lineRule="auto"/>
              <w:jc w:val="right"/>
              <w:rPr>
                <w:rFonts w:ascii="Calibri" w:hAnsi="Calibri" w:cs="Calibri"/>
                <w:b/>
                <w:bCs/>
                <w:kern w:val="0"/>
                <w:sz w:val="22"/>
                <w14:ligatures w14:val="none"/>
              </w:rPr>
            </w:pPr>
            <w:r w:rsidRPr="0006054D">
              <w:rPr>
                <w:rFonts w:ascii="Calibri" w:hAnsi="Calibri" w:cs="Calibri"/>
                <w:b/>
                <w:bCs/>
                <w:kern w:val="0"/>
                <w:sz w:val="22"/>
                <w14:ligatures w14:val="none"/>
              </w:rPr>
              <w:t>%</w:t>
            </w:r>
          </w:p>
        </w:tc>
      </w:tr>
      <w:tr w:rsidR="0006054D" w:rsidRPr="0006054D" w14:paraId="65318E58" w14:textId="77777777" w:rsidTr="0006054D">
        <w:trPr>
          <w:trHeight w:val="300"/>
        </w:trPr>
        <w:tc>
          <w:tcPr>
            <w:tcW w:w="1200" w:type="dxa"/>
            <w:tcBorders>
              <w:top w:val="nil"/>
              <w:left w:val="nil"/>
              <w:bottom w:val="nil"/>
              <w:right w:val="nil"/>
            </w:tcBorders>
            <w:shd w:val="clear" w:color="auto" w:fill="auto"/>
            <w:noWrap/>
            <w:vAlign w:val="bottom"/>
            <w:hideMark/>
          </w:tcPr>
          <w:p w14:paraId="581ED256"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bne</w:t>
            </w:r>
            <w:proofErr w:type="spellEnd"/>
          </w:p>
        </w:tc>
        <w:tc>
          <w:tcPr>
            <w:tcW w:w="4640" w:type="dxa"/>
            <w:tcBorders>
              <w:top w:val="nil"/>
              <w:left w:val="nil"/>
              <w:bottom w:val="nil"/>
              <w:right w:val="nil"/>
            </w:tcBorders>
            <w:shd w:val="clear" w:color="auto" w:fill="auto"/>
            <w:noWrap/>
            <w:vAlign w:val="bottom"/>
            <w:hideMark/>
          </w:tcPr>
          <w:p w14:paraId="3178159E" w14:textId="77777777" w:rsidR="0006054D" w:rsidRPr="0006054D" w:rsidRDefault="0006054D" w:rsidP="0006054D">
            <w:pPr>
              <w:spacing w:before="0" w:line="240" w:lineRule="auto"/>
              <w:jc w:val="left"/>
              <w:rPr>
                <w:rFonts w:ascii="Calibri" w:hAnsi="Calibri" w:cs="Calibri"/>
                <w:kern w:val="0"/>
                <w:sz w:val="22"/>
                <w14:ligatures w14:val="none"/>
              </w:rPr>
            </w:pPr>
            <w:r w:rsidRPr="0006054D">
              <w:rPr>
                <w:rFonts w:ascii="Calibri" w:hAnsi="Calibri" w:cs="Calibri"/>
                <w:kern w:val="0"/>
                <w:sz w:val="22"/>
                <w14:ligatures w14:val="none"/>
              </w:rPr>
              <w:t>Biblioteca Nacional de España</w:t>
            </w:r>
          </w:p>
        </w:tc>
        <w:tc>
          <w:tcPr>
            <w:tcW w:w="1680" w:type="dxa"/>
            <w:tcBorders>
              <w:top w:val="nil"/>
              <w:left w:val="nil"/>
              <w:bottom w:val="nil"/>
              <w:right w:val="nil"/>
            </w:tcBorders>
            <w:shd w:val="clear" w:color="auto" w:fill="auto"/>
            <w:noWrap/>
            <w:vAlign w:val="bottom"/>
            <w:hideMark/>
          </w:tcPr>
          <w:p w14:paraId="66E22936"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606</w:t>
            </w:r>
          </w:p>
        </w:tc>
        <w:tc>
          <w:tcPr>
            <w:tcW w:w="920" w:type="dxa"/>
            <w:tcBorders>
              <w:top w:val="nil"/>
              <w:left w:val="nil"/>
              <w:bottom w:val="nil"/>
              <w:right w:val="nil"/>
            </w:tcBorders>
            <w:shd w:val="clear" w:color="auto" w:fill="auto"/>
            <w:noWrap/>
            <w:vAlign w:val="bottom"/>
            <w:hideMark/>
          </w:tcPr>
          <w:p w14:paraId="0D53DC27"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48,8%</w:t>
            </w:r>
          </w:p>
        </w:tc>
      </w:tr>
      <w:tr w:rsidR="0006054D" w:rsidRPr="0006054D" w14:paraId="48341569" w14:textId="77777777" w:rsidTr="0006054D">
        <w:trPr>
          <w:trHeight w:val="300"/>
        </w:trPr>
        <w:tc>
          <w:tcPr>
            <w:tcW w:w="1200" w:type="dxa"/>
            <w:tcBorders>
              <w:top w:val="nil"/>
              <w:left w:val="nil"/>
              <w:bottom w:val="nil"/>
              <w:right w:val="nil"/>
            </w:tcBorders>
            <w:shd w:val="clear" w:color="auto" w:fill="auto"/>
            <w:noWrap/>
            <w:vAlign w:val="bottom"/>
            <w:hideMark/>
          </w:tcPr>
          <w:p w14:paraId="392EBF6E"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gvk</w:t>
            </w:r>
            <w:proofErr w:type="spellEnd"/>
          </w:p>
        </w:tc>
        <w:tc>
          <w:tcPr>
            <w:tcW w:w="4640" w:type="dxa"/>
            <w:tcBorders>
              <w:top w:val="nil"/>
              <w:left w:val="nil"/>
              <w:bottom w:val="nil"/>
              <w:right w:val="nil"/>
            </w:tcBorders>
            <w:shd w:val="clear" w:color="auto" w:fill="auto"/>
            <w:noWrap/>
            <w:vAlign w:val="bottom"/>
            <w:hideMark/>
          </w:tcPr>
          <w:p w14:paraId="5172A34B" w14:textId="77777777" w:rsidR="0006054D" w:rsidRPr="0006054D" w:rsidRDefault="0006054D" w:rsidP="0006054D">
            <w:pPr>
              <w:spacing w:before="0" w:line="240" w:lineRule="auto"/>
              <w:jc w:val="left"/>
              <w:rPr>
                <w:rFonts w:ascii="Calibri" w:hAnsi="Calibri" w:cs="Calibri"/>
                <w:kern w:val="0"/>
                <w:sz w:val="22"/>
                <w14:ligatures w14:val="none"/>
              </w:rPr>
            </w:pPr>
            <w:proofErr w:type="spellStart"/>
            <w:r w:rsidRPr="0006054D">
              <w:rPr>
                <w:rFonts w:ascii="Calibri" w:hAnsi="Calibri" w:cs="Calibri"/>
                <w:kern w:val="0"/>
                <w:sz w:val="22"/>
                <w14:ligatures w14:val="none"/>
              </w:rPr>
              <w:t>Gemeinsamen</w:t>
            </w:r>
            <w:proofErr w:type="spellEnd"/>
            <w:r w:rsidRPr="0006054D">
              <w:rPr>
                <w:rFonts w:ascii="Calibri" w:hAnsi="Calibri" w:cs="Calibri"/>
                <w:kern w:val="0"/>
                <w:sz w:val="22"/>
                <w14:ligatures w14:val="none"/>
              </w:rPr>
              <w:t xml:space="preserve"> </w:t>
            </w:r>
            <w:proofErr w:type="spellStart"/>
            <w:r w:rsidRPr="0006054D">
              <w:rPr>
                <w:rFonts w:ascii="Calibri" w:hAnsi="Calibri" w:cs="Calibri"/>
                <w:kern w:val="0"/>
                <w:sz w:val="22"/>
                <w14:ligatures w14:val="none"/>
              </w:rPr>
              <w:t>Bibliotheksverbund</w:t>
            </w:r>
            <w:proofErr w:type="spellEnd"/>
            <w:r w:rsidRPr="0006054D">
              <w:rPr>
                <w:rFonts w:ascii="Calibri" w:hAnsi="Calibri" w:cs="Calibri"/>
                <w:kern w:val="0"/>
                <w:sz w:val="22"/>
                <w14:ligatures w14:val="none"/>
              </w:rPr>
              <w:t xml:space="preserve"> (GBV)</w:t>
            </w:r>
          </w:p>
        </w:tc>
        <w:tc>
          <w:tcPr>
            <w:tcW w:w="1680" w:type="dxa"/>
            <w:tcBorders>
              <w:top w:val="nil"/>
              <w:left w:val="nil"/>
              <w:bottom w:val="nil"/>
              <w:right w:val="nil"/>
            </w:tcBorders>
            <w:shd w:val="clear" w:color="auto" w:fill="auto"/>
            <w:noWrap/>
            <w:vAlign w:val="bottom"/>
            <w:hideMark/>
          </w:tcPr>
          <w:p w14:paraId="35EF6743"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194</w:t>
            </w:r>
          </w:p>
        </w:tc>
        <w:tc>
          <w:tcPr>
            <w:tcW w:w="920" w:type="dxa"/>
            <w:tcBorders>
              <w:top w:val="nil"/>
              <w:left w:val="nil"/>
              <w:bottom w:val="nil"/>
              <w:right w:val="nil"/>
            </w:tcBorders>
            <w:shd w:val="clear" w:color="auto" w:fill="auto"/>
            <w:noWrap/>
            <w:vAlign w:val="bottom"/>
            <w:hideMark/>
          </w:tcPr>
          <w:p w14:paraId="3C594836"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15,6%</w:t>
            </w:r>
          </w:p>
        </w:tc>
      </w:tr>
      <w:tr w:rsidR="0006054D" w:rsidRPr="0006054D" w14:paraId="353D6C61" w14:textId="77777777" w:rsidTr="0006054D">
        <w:trPr>
          <w:trHeight w:val="300"/>
        </w:trPr>
        <w:tc>
          <w:tcPr>
            <w:tcW w:w="1200" w:type="dxa"/>
            <w:tcBorders>
              <w:top w:val="nil"/>
              <w:left w:val="nil"/>
              <w:bottom w:val="nil"/>
              <w:right w:val="nil"/>
            </w:tcBorders>
            <w:shd w:val="clear" w:color="auto" w:fill="auto"/>
            <w:noWrap/>
            <w:vAlign w:val="bottom"/>
            <w:hideMark/>
          </w:tcPr>
          <w:p w14:paraId="1126362A"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reb</w:t>
            </w:r>
            <w:proofErr w:type="spellEnd"/>
          </w:p>
        </w:tc>
        <w:tc>
          <w:tcPr>
            <w:tcW w:w="4640" w:type="dxa"/>
            <w:tcBorders>
              <w:top w:val="nil"/>
              <w:left w:val="nil"/>
              <w:bottom w:val="nil"/>
              <w:right w:val="nil"/>
            </w:tcBorders>
            <w:shd w:val="clear" w:color="auto" w:fill="auto"/>
            <w:noWrap/>
            <w:vAlign w:val="bottom"/>
            <w:hideMark/>
          </w:tcPr>
          <w:p w14:paraId="01F894A5" w14:textId="77777777" w:rsidR="0006054D" w:rsidRPr="0006054D" w:rsidRDefault="0006054D" w:rsidP="0006054D">
            <w:pPr>
              <w:spacing w:before="0" w:line="240" w:lineRule="auto"/>
              <w:jc w:val="left"/>
              <w:rPr>
                <w:rFonts w:ascii="Calibri" w:hAnsi="Calibri" w:cs="Calibri"/>
                <w:kern w:val="0"/>
                <w:sz w:val="22"/>
                <w14:ligatures w14:val="none"/>
              </w:rPr>
            </w:pPr>
            <w:r w:rsidRPr="0006054D">
              <w:rPr>
                <w:rFonts w:ascii="Calibri" w:hAnsi="Calibri" w:cs="Calibri"/>
                <w:kern w:val="0"/>
                <w:sz w:val="22"/>
                <w14:ligatures w14:val="none"/>
              </w:rPr>
              <w:t>REBECA</w:t>
            </w:r>
          </w:p>
        </w:tc>
        <w:tc>
          <w:tcPr>
            <w:tcW w:w="1680" w:type="dxa"/>
            <w:tcBorders>
              <w:top w:val="nil"/>
              <w:left w:val="nil"/>
              <w:bottom w:val="nil"/>
              <w:right w:val="nil"/>
            </w:tcBorders>
            <w:shd w:val="clear" w:color="auto" w:fill="auto"/>
            <w:noWrap/>
            <w:vAlign w:val="bottom"/>
            <w:hideMark/>
          </w:tcPr>
          <w:p w14:paraId="386B37F0"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180</w:t>
            </w:r>
          </w:p>
        </w:tc>
        <w:tc>
          <w:tcPr>
            <w:tcW w:w="920" w:type="dxa"/>
            <w:tcBorders>
              <w:top w:val="nil"/>
              <w:left w:val="nil"/>
              <w:bottom w:val="nil"/>
              <w:right w:val="nil"/>
            </w:tcBorders>
            <w:shd w:val="clear" w:color="auto" w:fill="auto"/>
            <w:noWrap/>
            <w:vAlign w:val="bottom"/>
            <w:hideMark/>
          </w:tcPr>
          <w:p w14:paraId="044DBC4C"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14,5%</w:t>
            </w:r>
          </w:p>
        </w:tc>
      </w:tr>
      <w:tr w:rsidR="0006054D" w:rsidRPr="0006054D" w14:paraId="3C7140C5" w14:textId="77777777" w:rsidTr="0006054D">
        <w:trPr>
          <w:trHeight w:val="300"/>
        </w:trPr>
        <w:tc>
          <w:tcPr>
            <w:tcW w:w="1200" w:type="dxa"/>
            <w:tcBorders>
              <w:top w:val="nil"/>
              <w:left w:val="nil"/>
              <w:bottom w:val="nil"/>
              <w:right w:val="nil"/>
            </w:tcBorders>
            <w:shd w:val="clear" w:color="auto" w:fill="auto"/>
            <w:noWrap/>
            <w:vAlign w:val="bottom"/>
            <w:hideMark/>
          </w:tcPr>
          <w:p w14:paraId="107384A1"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rbu</w:t>
            </w:r>
            <w:proofErr w:type="spellEnd"/>
          </w:p>
        </w:tc>
        <w:tc>
          <w:tcPr>
            <w:tcW w:w="4640" w:type="dxa"/>
            <w:tcBorders>
              <w:top w:val="nil"/>
              <w:left w:val="nil"/>
              <w:bottom w:val="nil"/>
              <w:right w:val="nil"/>
            </w:tcBorders>
            <w:shd w:val="clear" w:color="auto" w:fill="auto"/>
            <w:noWrap/>
            <w:vAlign w:val="bottom"/>
            <w:hideMark/>
          </w:tcPr>
          <w:p w14:paraId="3AB3E197" w14:textId="77777777" w:rsidR="0006054D" w:rsidRPr="0006054D" w:rsidRDefault="0006054D" w:rsidP="0006054D">
            <w:pPr>
              <w:spacing w:before="0" w:line="240" w:lineRule="auto"/>
              <w:jc w:val="left"/>
              <w:rPr>
                <w:rFonts w:ascii="Calibri" w:hAnsi="Calibri" w:cs="Calibri"/>
                <w:kern w:val="0"/>
                <w:sz w:val="22"/>
                <w14:ligatures w14:val="none"/>
              </w:rPr>
            </w:pPr>
            <w:r w:rsidRPr="0006054D">
              <w:rPr>
                <w:rFonts w:ascii="Calibri" w:hAnsi="Calibri" w:cs="Calibri"/>
                <w:kern w:val="0"/>
                <w:sz w:val="22"/>
                <w14:ligatures w14:val="none"/>
              </w:rPr>
              <w:t>Red Bibliotecas Universitarias Españolas REBIUN</w:t>
            </w:r>
          </w:p>
        </w:tc>
        <w:tc>
          <w:tcPr>
            <w:tcW w:w="1680" w:type="dxa"/>
            <w:tcBorders>
              <w:top w:val="nil"/>
              <w:left w:val="nil"/>
              <w:bottom w:val="nil"/>
              <w:right w:val="nil"/>
            </w:tcBorders>
            <w:shd w:val="clear" w:color="auto" w:fill="auto"/>
            <w:noWrap/>
            <w:vAlign w:val="bottom"/>
            <w:hideMark/>
          </w:tcPr>
          <w:p w14:paraId="21E2342D"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73</w:t>
            </w:r>
          </w:p>
        </w:tc>
        <w:tc>
          <w:tcPr>
            <w:tcW w:w="920" w:type="dxa"/>
            <w:tcBorders>
              <w:top w:val="nil"/>
              <w:left w:val="nil"/>
              <w:bottom w:val="nil"/>
              <w:right w:val="nil"/>
            </w:tcBorders>
            <w:shd w:val="clear" w:color="auto" w:fill="auto"/>
            <w:noWrap/>
            <w:vAlign w:val="bottom"/>
            <w:hideMark/>
          </w:tcPr>
          <w:p w14:paraId="7DF85F69"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5,9%</w:t>
            </w:r>
          </w:p>
        </w:tc>
      </w:tr>
      <w:tr w:rsidR="0006054D" w:rsidRPr="0006054D" w14:paraId="110F9C5D" w14:textId="77777777" w:rsidTr="0006054D">
        <w:trPr>
          <w:trHeight w:val="300"/>
        </w:trPr>
        <w:tc>
          <w:tcPr>
            <w:tcW w:w="1200" w:type="dxa"/>
            <w:tcBorders>
              <w:top w:val="nil"/>
              <w:left w:val="nil"/>
              <w:bottom w:val="nil"/>
              <w:right w:val="nil"/>
            </w:tcBorders>
            <w:shd w:val="clear" w:color="auto" w:fill="auto"/>
            <w:noWrap/>
            <w:vAlign w:val="bottom"/>
            <w:hideMark/>
          </w:tcPr>
          <w:p w14:paraId="5FCEA8B2"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loc</w:t>
            </w:r>
            <w:proofErr w:type="spellEnd"/>
          </w:p>
        </w:tc>
        <w:tc>
          <w:tcPr>
            <w:tcW w:w="4640" w:type="dxa"/>
            <w:tcBorders>
              <w:top w:val="nil"/>
              <w:left w:val="nil"/>
              <w:bottom w:val="nil"/>
              <w:right w:val="nil"/>
            </w:tcBorders>
            <w:shd w:val="clear" w:color="auto" w:fill="auto"/>
            <w:noWrap/>
            <w:vAlign w:val="bottom"/>
            <w:hideMark/>
          </w:tcPr>
          <w:p w14:paraId="162A9A6B" w14:textId="77777777" w:rsidR="0006054D" w:rsidRPr="0006054D" w:rsidRDefault="0006054D" w:rsidP="0006054D">
            <w:pPr>
              <w:spacing w:before="0" w:line="240" w:lineRule="auto"/>
              <w:jc w:val="left"/>
              <w:rPr>
                <w:rFonts w:ascii="Calibri" w:hAnsi="Calibri" w:cs="Calibri"/>
                <w:kern w:val="0"/>
                <w:sz w:val="22"/>
                <w14:ligatures w14:val="none"/>
              </w:rPr>
            </w:pPr>
            <w:r w:rsidRPr="0006054D">
              <w:rPr>
                <w:rFonts w:ascii="Calibri" w:hAnsi="Calibri" w:cs="Calibri"/>
                <w:kern w:val="0"/>
                <w:sz w:val="22"/>
                <w14:ligatures w14:val="none"/>
              </w:rPr>
              <w:t xml:space="preserve">Library </w:t>
            </w:r>
            <w:proofErr w:type="spellStart"/>
            <w:r w:rsidRPr="0006054D">
              <w:rPr>
                <w:rFonts w:ascii="Calibri" w:hAnsi="Calibri" w:cs="Calibri"/>
                <w:kern w:val="0"/>
                <w:sz w:val="22"/>
                <w14:ligatures w14:val="none"/>
              </w:rPr>
              <w:t>Of</w:t>
            </w:r>
            <w:proofErr w:type="spellEnd"/>
            <w:r w:rsidRPr="0006054D">
              <w:rPr>
                <w:rFonts w:ascii="Calibri" w:hAnsi="Calibri" w:cs="Calibri"/>
                <w:kern w:val="0"/>
                <w:sz w:val="22"/>
                <w14:ligatures w14:val="none"/>
              </w:rPr>
              <w:t xml:space="preserve"> </w:t>
            </w:r>
            <w:proofErr w:type="spellStart"/>
            <w:r w:rsidRPr="0006054D">
              <w:rPr>
                <w:rFonts w:ascii="Calibri" w:hAnsi="Calibri" w:cs="Calibri"/>
                <w:kern w:val="0"/>
                <w:sz w:val="22"/>
                <w14:ligatures w14:val="none"/>
              </w:rPr>
              <w:t>Congress</w:t>
            </w:r>
            <w:proofErr w:type="spellEnd"/>
            <w:r w:rsidRPr="0006054D">
              <w:rPr>
                <w:rFonts w:ascii="Calibri" w:hAnsi="Calibri" w:cs="Calibri"/>
                <w:kern w:val="0"/>
                <w:sz w:val="22"/>
                <w14:ligatures w14:val="none"/>
              </w:rPr>
              <w:t xml:space="preserve"> </w:t>
            </w:r>
            <w:proofErr w:type="spellStart"/>
            <w:r w:rsidRPr="0006054D">
              <w:rPr>
                <w:rFonts w:ascii="Calibri" w:hAnsi="Calibri" w:cs="Calibri"/>
                <w:kern w:val="0"/>
                <w:sz w:val="22"/>
                <w14:ligatures w14:val="none"/>
              </w:rPr>
              <w:t>Catalog</w:t>
            </w:r>
            <w:proofErr w:type="spellEnd"/>
          </w:p>
        </w:tc>
        <w:tc>
          <w:tcPr>
            <w:tcW w:w="1680" w:type="dxa"/>
            <w:tcBorders>
              <w:top w:val="nil"/>
              <w:left w:val="nil"/>
              <w:bottom w:val="nil"/>
              <w:right w:val="nil"/>
            </w:tcBorders>
            <w:shd w:val="clear" w:color="auto" w:fill="auto"/>
            <w:noWrap/>
            <w:vAlign w:val="bottom"/>
            <w:hideMark/>
          </w:tcPr>
          <w:p w14:paraId="7B72C7F8"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50</w:t>
            </w:r>
          </w:p>
        </w:tc>
        <w:tc>
          <w:tcPr>
            <w:tcW w:w="920" w:type="dxa"/>
            <w:tcBorders>
              <w:top w:val="nil"/>
              <w:left w:val="nil"/>
              <w:bottom w:val="nil"/>
              <w:right w:val="nil"/>
            </w:tcBorders>
            <w:shd w:val="clear" w:color="auto" w:fill="auto"/>
            <w:noWrap/>
            <w:vAlign w:val="bottom"/>
            <w:hideMark/>
          </w:tcPr>
          <w:p w14:paraId="7D6E71C5"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4,0%</w:t>
            </w:r>
          </w:p>
        </w:tc>
      </w:tr>
      <w:tr w:rsidR="0006054D" w:rsidRPr="0006054D" w14:paraId="1937CCC8" w14:textId="77777777" w:rsidTr="0006054D">
        <w:trPr>
          <w:trHeight w:val="300"/>
        </w:trPr>
        <w:tc>
          <w:tcPr>
            <w:tcW w:w="1200" w:type="dxa"/>
            <w:tcBorders>
              <w:top w:val="nil"/>
              <w:left w:val="nil"/>
              <w:bottom w:val="nil"/>
              <w:right w:val="nil"/>
            </w:tcBorders>
            <w:shd w:val="clear" w:color="auto" w:fill="auto"/>
            <w:noWrap/>
            <w:vAlign w:val="bottom"/>
            <w:hideMark/>
          </w:tcPr>
          <w:p w14:paraId="1EEE50C3"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bnf</w:t>
            </w:r>
            <w:proofErr w:type="spellEnd"/>
          </w:p>
        </w:tc>
        <w:tc>
          <w:tcPr>
            <w:tcW w:w="4640" w:type="dxa"/>
            <w:tcBorders>
              <w:top w:val="nil"/>
              <w:left w:val="nil"/>
              <w:bottom w:val="nil"/>
              <w:right w:val="nil"/>
            </w:tcBorders>
            <w:shd w:val="clear" w:color="auto" w:fill="auto"/>
            <w:noWrap/>
            <w:vAlign w:val="bottom"/>
            <w:hideMark/>
          </w:tcPr>
          <w:p w14:paraId="379D0C6D" w14:textId="77777777" w:rsidR="0006054D" w:rsidRPr="0006054D" w:rsidRDefault="0006054D" w:rsidP="0006054D">
            <w:pPr>
              <w:spacing w:before="0" w:line="240" w:lineRule="auto"/>
              <w:jc w:val="left"/>
              <w:rPr>
                <w:rFonts w:ascii="Calibri" w:hAnsi="Calibri" w:cs="Calibri"/>
                <w:kern w:val="0"/>
                <w:sz w:val="22"/>
                <w14:ligatures w14:val="none"/>
              </w:rPr>
            </w:pPr>
            <w:proofErr w:type="spellStart"/>
            <w:r w:rsidRPr="0006054D">
              <w:rPr>
                <w:rFonts w:ascii="Calibri" w:hAnsi="Calibri" w:cs="Calibri"/>
                <w:kern w:val="0"/>
                <w:sz w:val="22"/>
                <w14:ligatures w14:val="none"/>
              </w:rPr>
              <w:t>Bibliothèque</w:t>
            </w:r>
            <w:proofErr w:type="spellEnd"/>
            <w:r w:rsidRPr="0006054D">
              <w:rPr>
                <w:rFonts w:ascii="Calibri" w:hAnsi="Calibri" w:cs="Calibri"/>
                <w:kern w:val="0"/>
                <w:sz w:val="22"/>
                <w14:ligatures w14:val="none"/>
              </w:rPr>
              <w:t xml:space="preserve"> </w:t>
            </w:r>
            <w:proofErr w:type="spellStart"/>
            <w:r w:rsidRPr="0006054D">
              <w:rPr>
                <w:rFonts w:ascii="Calibri" w:hAnsi="Calibri" w:cs="Calibri"/>
                <w:kern w:val="0"/>
                <w:sz w:val="22"/>
                <w14:ligatures w14:val="none"/>
              </w:rPr>
              <w:t>Nationale</w:t>
            </w:r>
            <w:proofErr w:type="spellEnd"/>
            <w:r w:rsidRPr="0006054D">
              <w:rPr>
                <w:rFonts w:ascii="Calibri" w:hAnsi="Calibri" w:cs="Calibri"/>
                <w:kern w:val="0"/>
                <w:sz w:val="22"/>
                <w14:ligatures w14:val="none"/>
              </w:rPr>
              <w:t xml:space="preserve"> De France</w:t>
            </w:r>
          </w:p>
        </w:tc>
        <w:tc>
          <w:tcPr>
            <w:tcW w:w="1680" w:type="dxa"/>
            <w:tcBorders>
              <w:top w:val="nil"/>
              <w:left w:val="nil"/>
              <w:bottom w:val="nil"/>
              <w:right w:val="nil"/>
            </w:tcBorders>
            <w:shd w:val="clear" w:color="auto" w:fill="auto"/>
            <w:noWrap/>
            <w:vAlign w:val="bottom"/>
            <w:hideMark/>
          </w:tcPr>
          <w:p w14:paraId="1EF2854B"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32</w:t>
            </w:r>
          </w:p>
        </w:tc>
        <w:tc>
          <w:tcPr>
            <w:tcW w:w="920" w:type="dxa"/>
            <w:tcBorders>
              <w:top w:val="nil"/>
              <w:left w:val="nil"/>
              <w:bottom w:val="nil"/>
              <w:right w:val="nil"/>
            </w:tcBorders>
            <w:shd w:val="clear" w:color="auto" w:fill="auto"/>
            <w:noWrap/>
            <w:vAlign w:val="bottom"/>
            <w:hideMark/>
          </w:tcPr>
          <w:p w14:paraId="58F063F6"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2,6%</w:t>
            </w:r>
          </w:p>
        </w:tc>
      </w:tr>
      <w:tr w:rsidR="0006054D" w:rsidRPr="0006054D" w14:paraId="59D7D566" w14:textId="77777777" w:rsidTr="0006054D">
        <w:trPr>
          <w:trHeight w:val="300"/>
        </w:trPr>
        <w:tc>
          <w:tcPr>
            <w:tcW w:w="1200" w:type="dxa"/>
            <w:tcBorders>
              <w:top w:val="nil"/>
              <w:left w:val="nil"/>
              <w:bottom w:val="nil"/>
              <w:right w:val="nil"/>
            </w:tcBorders>
            <w:shd w:val="clear" w:color="auto" w:fill="auto"/>
            <w:noWrap/>
            <w:vAlign w:val="bottom"/>
            <w:hideMark/>
          </w:tcPr>
          <w:p w14:paraId="0CB7C42A"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gvq</w:t>
            </w:r>
            <w:proofErr w:type="spellEnd"/>
          </w:p>
        </w:tc>
        <w:tc>
          <w:tcPr>
            <w:tcW w:w="4640" w:type="dxa"/>
            <w:tcBorders>
              <w:top w:val="nil"/>
              <w:left w:val="nil"/>
              <w:bottom w:val="nil"/>
              <w:right w:val="nil"/>
            </w:tcBorders>
            <w:shd w:val="clear" w:color="auto" w:fill="auto"/>
            <w:noWrap/>
            <w:vAlign w:val="bottom"/>
            <w:hideMark/>
          </w:tcPr>
          <w:p w14:paraId="00ED38E2" w14:textId="77777777" w:rsidR="0006054D" w:rsidRPr="0006054D" w:rsidRDefault="0006054D" w:rsidP="0006054D">
            <w:pPr>
              <w:spacing w:before="0" w:line="240" w:lineRule="auto"/>
              <w:jc w:val="left"/>
              <w:rPr>
                <w:rFonts w:ascii="Calibri" w:hAnsi="Calibri" w:cs="Calibri"/>
                <w:kern w:val="0"/>
                <w:sz w:val="22"/>
                <w14:ligatures w14:val="none"/>
              </w:rPr>
            </w:pPr>
            <w:proofErr w:type="spellStart"/>
            <w:r w:rsidRPr="0006054D">
              <w:rPr>
                <w:rFonts w:ascii="Calibri" w:hAnsi="Calibri" w:cs="Calibri"/>
                <w:kern w:val="0"/>
                <w:sz w:val="22"/>
                <w14:ligatures w14:val="none"/>
              </w:rPr>
              <w:t>Gemeinsamen</w:t>
            </w:r>
            <w:proofErr w:type="spellEnd"/>
            <w:r w:rsidRPr="0006054D">
              <w:rPr>
                <w:rFonts w:ascii="Calibri" w:hAnsi="Calibri" w:cs="Calibri"/>
                <w:kern w:val="0"/>
                <w:sz w:val="22"/>
                <w14:ligatures w14:val="none"/>
              </w:rPr>
              <w:t xml:space="preserve"> </w:t>
            </w:r>
            <w:proofErr w:type="spellStart"/>
            <w:r w:rsidRPr="0006054D">
              <w:rPr>
                <w:rFonts w:ascii="Calibri" w:hAnsi="Calibri" w:cs="Calibri"/>
                <w:kern w:val="0"/>
                <w:sz w:val="22"/>
                <w14:ligatures w14:val="none"/>
              </w:rPr>
              <w:t>Bibliotheksverbund</w:t>
            </w:r>
            <w:proofErr w:type="spellEnd"/>
            <w:r w:rsidRPr="0006054D">
              <w:rPr>
                <w:rFonts w:ascii="Calibri" w:hAnsi="Calibri" w:cs="Calibri"/>
                <w:kern w:val="0"/>
                <w:sz w:val="22"/>
                <w14:ligatures w14:val="none"/>
              </w:rPr>
              <w:t xml:space="preserve"> (GBV) (ve</w:t>
            </w:r>
          </w:p>
        </w:tc>
        <w:tc>
          <w:tcPr>
            <w:tcW w:w="1680" w:type="dxa"/>
            <w:tcBorders>
              <w:top w:val="nil"/>
              <w:left w:val="nil"/>
              <w:bottom w:val="nil"/>
              <w:right w:val="nil"/>
            </w:tcBorders>
            <w:shd w:val="clear" w:color="auto" w:fill="auto"/>
            <w:noWrap/>
            <w:vAlign w:val="bottom"/>
            <w:hideMark/>
          </w:tcPr>
          <w:p w14:paraId="27ABDD5E"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4</w:t>
            </w:r>
          </w:p>
        </w:tc>
        <w:tc>
          <w:tcPr>
            <w:tcW w:w="920" w:type="dxa"/>
            <w:tcBorders>
              <w:top w:val="nil"/>
              <w:left w:val="nil"/>
              <w:bottom w:val="nil"/>
              <w:right w:val="nil"/>
            </w:tcBorders>
            <w:shd w:val="clear" w:color="auto" w:fill="auto"/>
            <w:noWrap/>
            <w:vAlign w:val="bottom"/>
            <w:hideMark/>
          </w:tcPr>
          <w:p w14:paraId="07581986"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0,3%</w:t>
            </w:r>
          </w:p>
        </w:tc>
      </w:tr>
      <w:tr w:rsidR="0006054D" w:rsidRPr="0006054D" w14:paraId="061E0E32" w14:textId="77777777" w:rsidTr="0006054D">
        <w:trPr>
          <w:trHeight w:val="300"/>
        </w:trPr>
        <w:tc>
          <w:tcPr>
            <w:tcW w:w="1200" w:type="dxa"/>
            <w:tcBorders>
              <w:top w:val="nil"/>
              <w:left w:val="nil"/>
              <w:bottom w:val="nil"/>
              <w:right w:val="nil"/>
            </w:tcBorders>
            <w:shd w:val="clear" w:color="auto" w:fill="auto"/>
            <w:noWrap/>
            <w:vAlign w:val="bottom"/>
            <w:hideMark/>
          </w:tcPr>
          <w:p w14:paraId="48229697"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bli</w:t>
            </w:r>
            <w:proofErr w:type="spellEnd"/>
          </w:p>
        </w:tc>
        <w:tc>
          <w:tcPr>
            <w:tcW w:w="4640" w:type="dxa"/>
            <w:tcBorders>
              <w:top w:val="nil"/>
              <w:left w:val="nil"/>
              <w:bottom w:val="nil"/>
              <w:right w:val="nil"/>
            </w:tcBorders>
            <w:shd w:val="clear" w:color="auto" w:fill="auto"/>
            <w:noWrap/>
            <w:vAlign w:val="bottom"/>
            <w:hideMark/>
          </w:tcPr>
          <w:p w14:paraId="71F7E9A2" w14:textId="77777777" w:rsidR="0006054D" w:rsidRPr="0006054D" w:rsidRDefault="0006054D" w:rsidP="0006054D">
            <w:pPr>
              <w:spacing w:before="0" w:line="240" w:lineRule="auto"/>
              <w:jc w:val="left"/>
              <w:rPr>
                <w:rFonts w:ascii="Calibri" w:hAnsi="Calibri" w:cs="Calibri"/>
                <w:kern w:val="0"/>
                <w:sz w:val="22"/>
                <w14:ligatures w14:val="none"/>
              </w:rPr>
            </w:pPr>
            <w:r w:rsidRPr="0006054D">
              <w:rPr>
                <w:rFonts w:ascii="Calibri" w:hAnsi="Calibri" w:cs="Calibri"/>
                <w:kern w:val="0"/>
                <w:sz w:val="22"/>
                <w14:ligatures w14:val="none"/>
              </w:rPr>
              <w:t>British Library</w:t>
            </w:r>
          </w:p>
        </w:tc>
        <w:tc>
          <w:tcPr>
            <w:tcW w:w="1680" w:type="dxa"/>
            <w:tcBorders>
              <w:top w:val="nil"/>
              <w:left w:val="nil"/>
              <w:bottom w:val="nil"/>
              <w:right w:val="nil"/>
            </w:tcBorders>
            <w:shd w:val="clear" w:color="auto" w:fill="auto"/>
            <w:noWrap/>
            <w:vAlign w:val="bottom"/>
            <w:hideMark/>
          </w:tcPr>
          <w:p w14:paraId="4ECAD054"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5</w:t>
            </w:r>
          </w:p>
        </w:tc>
        <w:tc>
          <w:tcPr>
            <w:tcW w:w="920" w:type="dxa"/>
            <w:tcBorders>
              <w:top w:val="nil"/>
              <w:left w:val="nil"/>
              <w:bottom w:val="nil"/>
              <w:right w:val="nil"/>
            </w:tcBorders>
            <w:shd w:val="clear" w:color="auto" w:fill="auto"/>
            <w:noWrap/>
            <w:vAlign w:val="bottom"/>
            <w:hideMark/>
          </w:tcPr>
          <w:p w14:paraId="55A716AF"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0,4%</w:t>
            </w:r>
          </w:p>
        </w:tc>
      </w:tr>
      <w:tr w:rsidR="0006054D" w:rsidRPr="0006054D" w14:paraId="32DAAF29" w14:textId="77777777" w:rsidTr="0006054D">
        <w:trPr>
          <w:trHeight w:val="300"/>
        </w:trPr>
        <w:tc>
          <w:tcPr>
            <w:tcW w:w="1200" w:type="dxa"/>
            <w:tcBorders>
              <w:top w:val="nil"/>
              <w:left w:val="nil"/>
              <w:bottom w:val="nil"/>
              <w:right w:val="nil"/>
            </w:tcBorders>
            <w:shd w:val="clear" w:color="auto" w:fill="auto"/>
            <w:noWrap/>
            <w:vAlign w:val="bottom"/>
            <w:hideMark/>
          </w:tcPr>
          <w:p w14:paraId="4A1346BE"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blj</w:t>
            </w:r>
            <w:proofErr w:type="spellEnd"/>
          </w:p>
        </w:tc>
        <w:tc>
          <w:tcPr>
            <w:tcW w:w="4640" w:type="dxa"/>
            <w:tcBorders>
              <w:top w:val="nil"/>
              <w:left w:val="nil"/>
              <w:bottom w:val="nil"/>
              <w:right w:val="nil"/>
            </w:tcBorders>
            <w:shd w:val="clear" w:color="auto" w:fill="auto"/>
            <w:noWrap/>
            <w:vAlign w:val="bottom"/>
            <w:hideMark/>
          </w:tcPr>
          <w:p w14:paraId="608DB1CD" w14:textId="77777777" w:rsidR="0006054D" w:rsidRPr="0006054D" w:rsidRDefault="0006054D" w:rsidP="0006054D">
            <w:pPr>
              <w:spacing w:before="0" w:line="240" w:lineRule="auto"/>
              <w:jc w:val="left"/>
              <w:rPr>
                <w:rFonts w:ascii="Calibri" w:hAnsi="Calibri" w:cs="Calibri"/>
                <w:kern w:val="0"/>
                <w:sz w:val="22"/>
                <w14:ligatures w14:val="none"/>
              </w:rPr>
            </w:pPr>
            <w:r w:rsidRPr="0006054D">
              <w:rPr>
                <w:rFonts w:ascii="Calibri" w:hAnsi="Calibri" w:cs="Calibri"/>
                <w:kern w:val="0"/>
                <w:sz w:val="22"/>
                <w14:ligatures w14:val="none"/>
              </w:rPr>
              <w:t>British Library</w:t>
            </w:r>
          </w:p>
        </w:tc>
        <w:tc>
          <w:tcPr>
            <w:tcW w:w="1680" w:type="dxa"/>
            <w:tcBorders>
              <w:top w:val="nil"/>
              <w:left w:val="nil"/>
              <w:bottom w:val="nil"/>
              <w:right w:val="nil"/>
            </w:tcBorders>
            <w:shd w:val="clear" w:color="auto" w:fill="auto"/>
            <w:noWrap/>
            <w:vAlign w:val="bottom"/>
            <w:hideMark/>
          </w:tcPr>
          <w:p w14:paraId="36EAE9F4"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2</w:t>
            </w:r>
          </w:p>
        </w:tc>
        <w:tc>
          <w:tcPr>
            <w:tcW w:w="920" w:type="dxa"/>
            <w:tcBorders>
              <w:top w:val="nil"/>
              <w:left w:val="nil"/>
              <w:bottom w:val="nil"/>
              <w:right w:val="nil"/>
            </w:tcBorders>
            <w:shd w:val="clear" w:color="auto" w:fill="auto"/>
            <w:noWrap/>
            <w:vAlign w:val="bottom"/>
            <w:hideMark/>
          </w:tcPr>
          <w:p w14:paraId="6D1DFF5E"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0,2%</w:t>
            </w:r>
          </w:p>
        </w:tc>
      </w:tr>
      <w:tr w:rsidR="0006054D" w:rsidRPr="0006054D" w14:paraId="7770F16A" w14:textId="77777777" w:rsidTr="0006054D">
        <w:trPr>
          <w:trHeight w:val="300"/>
        </w:trPr>
        <w:tc>
          <w:tcPr>
            <w:tcW w:w="1200" w:type="dxa"/>
            <w:tcBorders>
              <w:top w:val="nil"/>
              <w:left w:val="nil"/>
              <w:bottom w:val="nil"/>
              <w:right w:val="nil"/>
            </w:tcBorders>
            <w:shd w:val="clear" w:color="auto" w:fill="auto"/>
            <w:noWrap/>
            <w:vAlign w:val="bottom"/>
            <w:hideMark/>
          </w:tcPr>
          <w:p w14:paraId="0A7E9509"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sbn</w:t>
            </w:r>
            <w:proofErr w:type="spellEnd"/>
          </w:p>
        </w:tc>
        <w:tc>
          <w:tcPr>
            <w:tcW w:w="4640" w:type="dxa"/>
            <w:tcBorders>
              <w:top w:val="nil"/>
              <w:left w:val="nil"/>
              <w:bottom w:val="nil"/>
              <w:right w:val="nil"/>
            </w:tcBorders>
            <w:shd w:val="clear" w:color="auto" w:fill="auto"/>
            <w:noWrap/>
            <w:vAlign w:val="bottom"/>
            <w:hideMark/>
          </w:tcPr>
          <w:p w14:paraId="35282548" w14:textId="77777777" w:rsidR="0006054D" w:rsidRPr="0006054D" w:rsidRDefault="0006054D" w:rsidP="0006054D">
            <w:pPr>
              <w:spacing w:before="0" w:line="240" w:lineRule="auto"/>
              <w:jc w:val="left"/>
              <w:rPr>
                <w:rFonts w:ascii="Calibri" w:hAnsi="Calibri" w:cs="Calibri"/>
                <w:kern w:val="0"/>
                <w:sz w:val="22"/>
                <w14:ligatures w14:val="none"/>
              </w:rPr>
            </w:pPr>
            <w:proofErr w:type="spellStart"/>
            <w:r w:rsidRPr="0006054D">
              <w:rPr>
                <w:rFonts w:ascii="Calibri" w:hAnsi="Calibri" w:cs="Calibri"/>
                <w:kern w:val="0"/>
                <w:sz w:val="22"/>
                <w14:ligatures w14:val="none"/>
              </w:rPr>
              <w:t>Servizio</w:t>
            </w:r>
            <w:proofErr w:type="spellEnd"/>
            <w:r w:rsidRPr="0006054D">
              <w:rPr>
                <w:rFonts w:ascii="Calibri" w:hAnsi="Calibri" w:cs="Calibri"/>
                <w:kern w:val="0"/>
                <w:sz w:val="22"/>
                <w14:ligatures w14:val="none"/>
              </w:rPr>
              <w:t xml:space="preserve"> Bibliotecario </w:t>
            </w:r>
            <w:proofErr w:type="spellStart"/>
            <w:r w:rsidRPr="0006054D">
              <w:rPr>
                <w:rFonts w:ascii="Calibri" w:hAnsi="Calibri" w:cs="Calibri"/>
                <w:kern w:val="0"/>
                <w:sz w:val="22"/>
                <w14:ligatures w14:val="none"/>
              </w:rPr>
              <w:t>Nazionale</w:t>
            </w:r>
            <w:proofErr w:type="spellEnd"/>
          </w:p>
        </w:tc>
        <w:tc>
          <w:tcPr>
            <w:tcW w:w="1680" w:type="dxa"/>
            <w:tcBorders>
              <w:top w:val="nil"/>
              <w:left w:val="nil"/>
              <w:bottom w:val="nil"/>
              <w:right w:val="nil"/>
            </w:tcBorders>
            <w:shd w:val="clear" w:color="auto" w:fill="auto"/>
            <w:noWrap/>
            <w:vAlign w:val="bottom"/>
            <w:hideMark/>
          </w:tcPr>
          <w:p w14:paraId="602AF8AC"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7</w:t>
            </w:r>
          </w:p>
        </w:tc>
        <w:tc>
          <w:tcPr>
            <w:tcW w:w="920" w:type="dxa"/>
            <w:tcBorders>
              <w:top w:val="nil"/>
              <w:left w:val="nil"/>
              <w:bottom w:val="nil"/>
              <w:right w:val="nil"/>
            </w:tcBorders>
            <w:shd w:val="clear" w:color="auto" w:fill="auto"/>
            <w:noWrap/>
            <w:vAlign w:val="bottom"/>
            <w:hideMark/>
          </w:tcPr>
          <w:p w14:paraId="6B92BD31"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0,6%</w:t>
            </w:r>
          </w:p>
        </w:tc>
      </w:tr>
      <w:tr w:rsidR="0006054D" w:rsidRPr="0006054D" w14:paraId="143B69F7" w14:textId="77777777" w:rsidTr="0006054D">
        <w:trPr>
          <w:trHeight w:val="300"/>
        </w:trPr>
        <w:tc>
          <w:tcPr>
            <w:tcW w:w="1200" w:type="dxa"/>
            <w:tcBorders>
              <w:top w:val="nil"/>
              <w:left w:val="nil"/>
              <w:bottom w:val="nil"/>
              <w:right w:val="nil"/>
            </w:tcBorders>
            <w:shd w:val="clear" w:color="auto" w:fill="auto"/>
            <w:noWrap/>
            <w:vAlign w:val="bottom"/>
            <w:hideMark/>
          </w:tcPr>
          <w:p w14:paraId="42EA7003" w14:textId="77777777" w:rsidR="0006054D" w:rsidRPr="0006054D" w:rsidRDefault="0006054D" w:rsidP="0006054D">
            <w:pPr>
              <w:spacing w:before="0" w:line="240" w:lineRule="auto"/>
              <w:jc w:val="center"/>
              <w:rPr>
                <w:rFonts w:ascii="Calibri" w:hAnsi="Calibri" w:cs="Calibri"/>
                <w:kern w:val="0"/>
                <w:sz w:val="22"/>
                <w14:ligatures w14:val="none"/>
              </w:rPr>
            </w:pPr>
            <w:r w:rsidRPr="0006054D">
              <w:rPr>
                <w:rFonts w:ascii="Calibri" w:hAnsi="Calibri" w:cs="Calibri"/>
                <w:kern w:val="0"/>
                <w:sz w:val="22"/>
                <w14:ligatures w14:val="none"/>
              </w:rPr>
              <w:t>pus</w:t>
            </w:r>
          </w:p>
        </w:tc>
        <w:tc>
          <w:tcPr>
            <w:tcW w:w="4640" w:type="dxa"/>
            <w:tcBorders>
              <w:top w:val="nil"/>
              <w:left w:val="nil"/>
              <w:bottom w:val="nil"/>
              <w:right w:val="nil"/>
            </w:tcBorders>
            <w:shd w:val="clear" w:color="auto" w:fill="auto"/>
            <w:noWrap/>
            <w:vAlign w:val="bottom"/>
            <w:hideMark/>
          </w:tcPr>
          <w:p w14:paraId="36D7EA59" w14:textId="77777777" w:rsidR="0006054D" w:rsidRPr="0006054D" w:rsidRDefault="0006054D" w:rsidP="0006054D">
            <w:pPr>
              <w:spacing w:before="0" w:line="240" w:lineRule="auto"/>
              <w:jc w:val="left"/>
              <w:rPr>
                <w:rFonts w:ascii="Calibri" w:hAnsi="Calibri" w:cs="Calibri"/>
                <w:kern w:val="0"/>
                <w:sz w:val="22"/>
                <w14:ligatures w14:val="none"/>
              </w:rPr>
            </w:pPr>
            <w:r w:rsidRPr="0006054D">
              <w:rPr>
                <w:rFonts w:ascii="Calibri" w:hAnsi="Calibri" w:cs="Calibri"/>
                <w:kern w:val="0"/>
                <w:sz w:val="22"/>
                <w14:ligatures w14:val="none"/>
              </w:rPr>
              <w:t>Universidad Pontifica de la Santa Cruz</w:t>
            </w:r>
          </w:p>
        </w:tc>
        <w:tc>
          <w:tcPr>
            <w:tcW w:w="1680" w:type="dxa"/>
            <w:tcBorders>
              <w:top w:val="nil"/>
              <w:left w:val="nil"/>
              <w:bottom w:val="nil"/>
              <w:right w:val="nil"/>
            </w:tcBorders>
            <w:shd w:val="clear" w:color="auto" w:fill="auto"/>
            <w:noWrap/>
            <w:vAlign w:val="bottom"/>
            <w:hideMark/>
          </w:tcPr>
          <w:p w14:paraId="14462835"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w:t>
            </w:r>
          </w:p>
        </w:tc>
        <w:tc>
          <w:tcPr>
            <w:tcW w:w="920" w:type="dxa"/>
            <w:tcBorders>
              <w:top w:val="nil"/>
              <w:left w:val="nil"/>
              <w:bottom w:val="nil"/>
              <w:right w:val="nil"/>
            </w:tcBorders>
            <w:shd w:val="clear" w:color="auto" w:fill="auto"/>
            <w:noWrap/>
            <w:vAlign w:val="bottom"/>
            <w:hideMark/>
          </w:tcPr>
          <w:p w14:paraId="628144DB"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0,0%</w:t>
            </w:r>
          </w:p>
        </w:tc>
      </w:tr>
      <w:tr w:rsidR="0006054D" w:rsidRPr="0006054D" w14:paraId="500BE81D" w14:textId="77777777" w:rsidTr="0006054D">
        <w:trPr>
          <w:trHeight w:val="300"/>
        </w:trPr>
        <w:tc>
          <w:tcPr>
            <w:tcW w:w="1200" w:type="dxa"/>
            <w:tcBorders>
              <w:top w:val="nil"/>
              <w:left w:val="nil"/>
              <w:bottom w:val="nil"/>
              <w:right w:val="nil"/>
            </w:tcBorders>
            <w:shd w:val="clear" w:color="auto" w:fill="auto"/>
            <w:noWrap/>
            <w:vAlign w:val="bottom"/>
            <w:hideMark/>
          </w:tcPr>
          <w:p w14:paraId="465CEB7E" w14:textId="77777777" w:rsidR="0006054D" w:rsidRPr="0006054D" w:rsidRDefault="0006054D" w:rsidP="0006054D">
            <w:pPr>
              <w:spacing w:before="0" w:line="240" w:lineRule="auto"/>
              <w:jc w:val="center"/>
              <w:rPr>
                <w:rFonts w:ascii="Calibri" w:hAnsi="Calibri" w:cs="Calibri"/>
                <w:kern w:val="0"/>
                <w:sz w:val="22"/>
                <w14:ligatures w14:val="none"/>
              </w:rPr>
            </w:pPr>
            <w:proofErr w:type="spellStart"/>
            <w:r w:rsidRPr="0006054D">
              <w:rPr>
                <w:rFonts w:ascii="Calibri" w:hAnsi="Calibri" w:cs="Calibri"/>
                <w:kern w:val="0"/>
                <w:sz w:val="22"/>
                <w14:ligatures w14:val="none"/>
              </w:rPr>
              <w:t>nla</w:t>
            </w:r>
            <w:proofErr w:type="spellEnd"/>
          </w:p>
        </w:tc>
        <w:tc>
          <w:tcPr>
            <w:tcW w:w="4640" w:type="dxa"/>
            <w:tcBorders>
              <w:top w:val="nil"/>
              <w:left w:val="nil"/>
              <w:bottom w:val="nil"/>
              <w:right w:val="nil"/>
            </w:tcBorders>
            <w:shd w:val="clear" w:color="auto" w:fill="auto"/>
            <w:noWrap/>
            <w:vAlign w:val="bottom"/>
            <w:hideMark/>
          </w:tcPr>
          <w:p w14:paraId="75C3148A" w14:textId="77777777" w:rsidR="0006054D" w:rsidRPr="0006054D" w:rsidRDefault="0006054D" w:rsidP="0006054D">
            <w:pPr>
              <w:spacing w:before="0" w:line="240" w:lineRule="auto"/>
              <w:jc w:val="left"/>
              <w:rPr>
                <w:rFonts w:ascii="Calibri" w:hAnsi="Calibri" w:cs="Calibri"/>
                <w:kern w:val="0"/>
                <w:sz w:val="22"/>
                <w14:ligatures w14:val="none"/>
              </w:rPr>
            </w:pPr>
            <w:proofErr w:type="spellStart"/>
            <w:r w:rsidRPr="0006054D">
              <w:rPr>
                <w:rFonts w:ascii="Calibri" w:hAnsi="Calibri" w:cs="Calibri"/>
                <w:kern w:val="0"/>
                <w:sz w:val="22"/>
                <w14:ligatures w14:val="none"/>
              </w:rPr>
              <w:t>National</w:t>
            </w:r>
            <w:proofErr w:type="spellEnd"/>
            <w:r w:rsidRPr="0006054D">
              <w:rPr>
                <w:rFonts w:ascii="Calibri" w:hAnsi="Calibri" w:cs="Calibri"/>
                <w:kern w:val="0"/>
                <w:sz w:val="22"/>
                <w14:ligatures w14:val="none"/>
              </w:rPr>
              <w:t xml:space="preserve"> Library </w:t>
            </w:r>
            <w:proofErr w:type="spellStart"/>
            <w:r w:rsidRPr="0006054D">
              <w:rPr>
                <w:rFonts w:ascii="Calibri" w:hAnsi="Calibri" w:cs="Calibri"/>
                <w:kern w:val="0"/>
                <w:sz w:val="22"/>
                <w14:ligatures w14:val="none"/>
              </w:rPr>
              <w:t>of</w:t>
            </w:r>
            <w:proofErr w:type="spellEnd"/>
            <w:r w:rsidRPr="0006054D">
              <w:rPr>
                <w:rFonts w:ascii="Calibri" w:hAnsi="Calibri" w:cs="Calibri"/>
                <w:kern w:val="0"/>
                <w:sz w:val="22"/>
                <w14:ligatures w14:val="none"/>
              </w:rPr>
              <w:t xml:space="preserve"> Australia</w:t>
            </w:r>
          </w:p>
        </w:tc>
        <w:tc>
          <w:tcPr>
            <w:tcW w:w="1680" w:type="dxa"/>
            <w:tcBorders>
              <w:top w:val="nil"/>
              <w:left w:val="nil"/>
              <w:bottom w:val="nil"/>
              <w:right w:val="nil"/>
            </w:tcBorders>
            <w:shd w:val="clear" w:color="auto" w:fill="auto"/>
            <w:noWrap/>
            <w:vAlign w:val="bottom"/>
            <w:hideMark/>
          </w:tcPr>
          <w:p w14:paraId="57F7F52E"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w:t>
            </w:r>
          </w:p>
        </w:tc>
        <w:tc>
          <w:tcPr>
            <w:tcW w:w="920" w:type="dxa"/>
            <w:tcBorders>
              <w:top w:val="nil"/>
              <w:left w:val="nil"/>
              <w:bottom w:val="nil"/>
              <w:right w:val="nil"/>
            </w:tcBorders>
            <w:shd w:val="clear" w:color="auto" w:fill="auto"/>
            <w:noWrap/>
            <w:vAlign w:val="bottom"/>
            <w:hideMark/>
          </w:tcPr>
          <w:p w14:paraId="5E85DA13" w14:textId="77777777" w:rsidR="0006054D" w:rsidRPr="0006054D" w:rsidRDefault="0006054D" w:rsidP="0006054D">
            <w:pPr>
              <w:spacing w:before="0" w:line="240" w:lineRule="auto"/>
              <w:jc w:val="right"/>
              <w:rPr>
                <w:rFonts w:ascii="Calibri" w:hAnsi="Calibri" w:cs="Calibri"/>
                <w:kern w:val="0"/>
                <w:sz w:val="22"/>
                <w14:ligatures w14:val="none"/>
              </w:rPr>
            </w:pPr>
            <w:r w:rsidRPr="0006054D">
              <w:rPr>
                <w:rFonts w:ascii="Calibri" w:hAnsi="Calibri" w:cs="Calibri"/>
                <w:kern w:val="0"/>
                <w:sz w:val="22"/>
                <w14:ligatures w14:val="none"/>
              </w:rPr>
              <w:t>0,0%</w:t>
            </w:r>
          </w:p>
        </w:tc>
      </w:tr>
      <w:tr w:rsidR="0006054D" w:rsidRPr="0006054D" w14:paraId="0204D77A" w14:textId="77777777" w:rsidTr="0006054D">
        <w:trPr>
          <w:trHeight w:val="300"/>
        </w:trPr>
        <w:tc>
          <w:tcPr>
            <w:tcW w:w="1200" w:type="dxa"/>
            <w:tcBorders>
              <w:top w:val="nil"/>
              <w:left w:val="nil"/>
              <w:bottom w:val="single" w:sz="4" w:space="0" w:color="auto"/>
              <w:right w:val="nil"/>
            </w:tcBorders>
            <w:shd w:val="clear" w:color="auto" w:fill="auto"/>
            <w:noWrap/>
            <w:vAlign w:val="bottom"/>
            <w:hideMark/>
          </w:tcPr>
          <w:p w14:paraId="73D478DF" w14:textId="77777777" w:rsidR="0006054D" w:rsidRPr="0006054D" w:rsidRDefault="0006054D" w:rsidP="0006054D">
            <w:pPr>
              <w:spacing w:before="0" w:line="240" w:lineRule="auto"/>
              <w:jc w:val="center"/>
              <w:rPr>
                <w:rFonts w:ascii="Calibri" w:hAnsi="Calibri" w:cs="Calibri"/>
                <w:kern w:val="0"/>
                <w:sz w:val="22"/>
                <w14:ligatures w14:val="none"/>
              </w:rPr>
            </w:pPr>
            <w:r w:rsidRPr="0006054D">
              <w:rPr>
                <w:rFonts w:ascii="Calibri" w:hAnsi="Calibri" w:cs="Calibri"/>
                <w:kern w:val="0"/>
                <w:sz w:val="22"/>
                <w14:ligatures w14:val="none"/>
              </w:rPr>
              <w:t>-</w:t>
            </w:r>
          </w:p>
        </w:tc>
        <w:tc>
          <w:tcPr>
            <w:tcW w:w="4640" w:type="dxa"/>
            <w:tcBorders>
              <w:top w:val="nil"/>
              <w:left w:val="nil"/>
              <w:bottom w:val="single" w:sz="4" w:space="0" w:color="auto"/>
              <w:right w:val="nil"/>
            </w:tcBorders>
            <w:shd w:val="clear" w:color="auto" w:fill="auto"/>
            <w:noWrap/>
            <w:vAlign w:val="bottom"/>
            <w:hideMark/>
          </w:tcPr>
          <w:p w14:paraId="392E0922" w14:textId="77777777" w:rsidR="0006054D" w:rsidRPr="0006054D" w:rsidRDefault="0006054D" w:rsidP="0006054D">
            <w:pPr>
              <w:spacing w:before="0" w:line="240" w:lineRule="auto"/>
              <w:jc w:val="left"/>
              <w:rPr>
                <w:rFonts w:ascii="Calibri" w:hAnsi="Calibri" w:cs="Calibri"/>
                <w:i/>
                <w:iCs/>
                <w:kern w:val="0"/>
                <w:sz w:val="22"/>
                <w14:ligatures w14:val="none"/>
              </w:rPr>
            </w:pPr>
            <w:r w:rsidRPr="0006054D">
              <w:rPr>
                <w:rFonts w:ascii="Calibri" w:hAnsi="Calibri" w:cs="Calibri"/>
                <w:i/>
                <w:iCs/>
                <w:kern w:val="0"/>
                <w:sz w:val="22"/>
                <w14:ligatures w14:val="none"/>
              </w:rPr>
              <w:t>NO ENCONTRADOS</w:t>
            </w:r>
          </w:p>
        </w:tc>
        <w:tc>
          <w:tcPr>
            <w:tcW w:w="1680" w:type="dxa"/>
            <w:tcBorders>
              <w:top w:val="nil"/>
              <w:left w:val="nil"/>
              <w:bottom w:val="single" w:sz="4" w:space="0" w:color="auto"/>
              <w:right w:val="nil"/>
            </w:tcBorders>
            <w:shd w:val="clear" w:color="auto" w:fill="auto"/>
            <w:noWrap/>
            <w:vAlign w:val="bottom"/>
            <w:hideMark/>
          </w:tcPr>
          <w:p w14:paraId="36213C96" w14:textId="77777777" w:rsidR="0006054D" w:rsidRPr="0006054D" w:rsidRDefault="0006054D" w:rsidP="0006054D">
            <w:pPr>
              <w:spacing w:before="0" w:line="240" w:lineRule="auto"/>
              <w:jc w:val="right"/>
              <w:rPr>
                <w:rFonts w:ascii="Calibri" w:hAnsi="Calibri" w:cs="Calibri"/>
                <w:i/>
                <w:iCs/>
                <w:kern w:val="0"/>
                <w:sz w:val="22"/>
                <w14:ligatures w14:val="none"/>
              </w:rPr>
            </w:pPr>
            <w:r w:rsidRPr="0006054D">
              <w:rPr>
                <w:rFonts w:ascii="Calibri" w:hAnsi="Calibri" w:cs="Calibri"/>
                <w:i/>
                <w:iCs/>
                <w:kern w:val="0"/>
                <w:sz w:val="22"/>
                <w14:ligatures w14:val="none"/>
              </w:rPr>
              <w:t>89</w:t>
            </w:r>
          </w:p>
        </w:tc>
        <w:tc>
          <w:tcPr>
            <w:tcW w:w="920" w:type="dxa"/>
            <w:tcBorders>
              <w:top w:val="nil"/>
              <w:left w:val="nil"/>
              <w:bottom w:val="single" w:sz="4" w:space="0" w:color="auto"/>
              <w:right w:val="nil"/>
            </w:tcBorders>
            <w:shd w:val="clear" w:color="auto" w:fill="auto"/>
            <w:noWrap/>
            <w:vAlign w:val="bottom"/>
            <w:hideMark/>
          </w:tcPr>
          <w:p w14:paraId="341E1B2A" w14:textId="77777777" w:rsidR="0006054D" w:rsidRPr="0006054D" w:rsidRDefault="0006054D" w:rsidP="0006054D">
            <w:pPr>
              <w:spacing w:before="0" w:line="240" w:lineRule="auto"/>
              <w:jc w:val="right"/>
              <w:rPr>
                <w:rFonts w:ascii="Calibri" w:hAnsi="Calibri" w:cs="Calibri"/>
                <w:i/>
                <w:iCs/>
                <w:kern w:val="0"/>
                <w:sz w:val="22"/>
                <w14:ligatures w14:val="none"/>
              </w:rPr>
            </w:pPr>
            <w:r w:rsidRPr="0006054D">
              <w:rPr>
                <w:rFonts w:ascii="Calibri" w:hAnsi="Calibri" w:cs="Calibri"/>
                <w:i/>
                <w:iCs/>
                <w:kern w:val="0"/>
                <w:sz w:val="22"/>
                <w14:ligatures w14:val="none"/>
              </w:rPr>
              <w:t>7,2%</w:t>
            </w:r>
          </w:p>
        </w:tc>
      </w:tr>
      <w:tr w:rsidR="0006054D" w:rsidRPr="0006054D" w14:paraId="570B7252" w14:textId="77777777" w:rsidTr="0006054D">
        <w:trPr>
          <w:trHeight w:val="315"/>
        </w:trPr>
        <w:tc>
          <w:tcPr>
            <w:tcW w:w="1200" w:type="dxa"/>
            <w:tcBorders>
              <w:top w:val="nil"/>
              <w:left w:val="nil"/>
              <w:bottom w:val="nil"/>
              <w:right w:val="nil"/>
            </w:tcBorders>
            <w:shd w:val="clear" w:color="auto" w:fill="auto"/>
            <w:noWrap/>
            <w:vAlign w:val="bottom"/>
            <w:hideMark/>
          </w:tcPr>
          <w:p w14:paraId="0ECB2629" w14:textId="77777777" w:rsidR="0006054D" w:rsidRPr="0006054D" w:rsidRDefault="0006054D" w:rsidP="0006054D">
            <w:pPr>
              <w:spacing w:before="0" w:line="240" w:lineRule="auto"/>
              <w:jc w:val="right"/>
              <w:rPr>
                <w:rFonts w:ascii="Calibri" w:hAnsi="Calibri" w:cs="Calibri"/>
                <w:i/>
                <w:iCs/>
                <w:kern w:val="0"/>
                <w:sz w:val="22"/>
                <w14:ligatures w14:val="none"/>
              </w:rPr>
            </w:pPr>
          </w:p>
        </w:tc>
        <w:tc>
          <w:tcPr>
            <w:tcW w:w="4640" w:type="dxa"/>
            <w:tcBorders>
              <w:top w:val="nil"/>
              <w:left w:val="nil"/>
              <w:bottom w:val="nil"/>
              <w:right w:val="nil"/>
            </w:tcBorders>
            <w:shd w:val="clear" w:color="auto" w:fill="auto"/>
            <w:noWrap/>
            <w:vAlign w:val="bottom"/>
            <w:hideMark/>
          </w:tcPr>
          <w:p w14:paraId="2283A746" w14:textId="77777777" w:rsidR="0006054D" w:rsidRPr="0006054D" w:rsidRDefault="0006054D" w:rsidP="0006054D">
            <w:pPr>
              <w:spacing w:before="0" w:line="240" w:lineRule="auto"/>
              <w:jc w:val="right"/>
              <w:rPr>
                <w:rFonts w:ascii="Calibri" w:hAnsi="Calibri" w:cs="Calibri"/>
                <w:b/>
                <w:bCs/>
                <w:kern w:val="0"/>
                <w:szCs w:val="24"/>
                <w14:ligatures w14:val="none"/>
              </w:rPr>
            </w:pPr>
            <w:r w:rsidRPr="0006054D">
              <w:rPr>
                <w:rFonts w:ascii="Calibri" w:hAnsi="Calibri" w:cs="Calibri"/>
                <w:b/>
                <w:bCs/>
                <w:kern w:val="0"/>
                <w:szCs w:val="24"/>
                <w14:ligatures w14:val="none"/>
              </w:rPr>
              <w:t>TOTAL</w:t>
            </w:r>
          </w:p>
        </w:tc>
        <w:tc>
          <w:tcPr>
            <w:tcW w:w="1680" w:type="dxa"/>
            <w:tcBorders>
              <w:top w:val="nil"/>
              <w:left w:val="nil"/>
              <w:bottom w:val="nil"/>
              <w:right w:val="nil"/>
            </w:tcBorders>
            <w:shd w:val="clear" w:color="auto" w:fill="auto"/>
            <w:noWrap/>
            <w:vAlign w:val="bottom"/>
            <w:hideMark/>
          </w:tcPr>
          <w:p w14:paraId="2FB4F1A3" w14:textId="77777777" w:rsidR="0006054D" w:rsidRPr="0006054D" w:rsidRDefault="0006054D" w:rsidP="0006054D">
            <w:pPr>
              <w:spacing w:before="0" w:line="240" w:lineRule="auto"/>
              <w:jc w:val="right"/>
              <w:rPr>
                <w:rFonts w:ascii="Calibri" w:hAnsi="Calibri" w:cs="Calibri"/>
                <w:b/>
                <w:bCs/>
                <w:kern w:val="0"/>
                <w:szCs w:val="24"/>
                <w14:ligatures w14:val="none"/>
              </w:rPr>
            </w:pPr>
            <w:r w:rsidRPr="0006054D">
              <w:rPr>
                <w:rFonts w:ascii="Calibri" w:hAnsi="Calibri" w:cs="Calibri"/>
                <w:b/>
                <w:bCs/>
                <w:kern w:val="0"/>
                <w:szCs w:val="24"/>
                <w14:ligatures w14:val="none"/>
              </w:rPr>
              <w:t>1.242</w:t>
            </w:r>
          </w:p>
        </w:tc>
        <w:tc>
          <w:tcPr>
            <w:tcW w:w="920" w:type="dxa"/>
            <w:tcBorders>
              <w:top w:val="nil"/>
              <w:left w:val="nil"/>
              <w:bottom w:val="nil"/>
              <w:right w:val="nil"/>
            </w:tcBorders>
            <w:shd w:val="clear" w:color="auto" w:fill="auto"/>
            <w:noWrap/>
            <w:vAlign w:val="bottom"/>
            <w:hideMark/>
          </w:tcPr>
          <w:p w14:paraId="4BA6BF73" w14:textId="77777777" w:rsidR="0006054D" w:rsidRPr="0006054D" w:rsidRDefault="0006054D" w:rsidP="0006054D">
            <w:pPr>
              <w:spacing w:before="0" w:line="240" w:lineRule="auto"/>
              <w:jc w:val="right"/>
              <w:rPr>
                <w:rFonts w:ascii="Calibri" w:hAnsi="Calibri" w:cs="Calibri"/>
                <w:b/>
                <w:bCs/>
                <w:kern w:val="0"/>
                <w:szCs w:val="24"/>
                <w14:ligatures w14:val="none"/>
              </w:rPr>
            </w:pPr>
            <w:r w:rsidRPr="0006054D">
              <w:rPr>
                <w:rFonts w:ascii="Calibri" w:hAnsi="Calibri" w:cs="Calibri"/>
                <w:b/>
                <w:bCs/>
                <w:kern w:val="0"/>
                <w:szCs w:val="24"/>
                <w14:ligatures w14:val="none"/>
              </w:rPr>
              <w:t>100,0%</w:t>
            </w:r>
          </w:p>
        </w:tc>
      </w:tr>
    </w:tbl>
    <w:p w14:paraId="5533F0D3" w14:textId="0DE1DECD" w:rsidR="00EE4FA1" w:rsidRPr="001233B1" w:rsidRDefault="00EE4FA1" w:rsidP="00EE4FA1">
      <w:pPr>
        <w:pStyle w:val="Epgrafe1"/>
        <w:spacing w:after="120"/>
        <w:rPr>
          <w:rFonts w:ascii="Times New Roman" w:hAnsi="Times New Roman" w:cs="Times New Roman"/>
        </w:rPr>
      </w:pPr>
      <w:bookmarkStart w:id="63" w:name="_Ref136291622"/>
      <w:bookmarkStart w:id="64" w:name="_Ref136291471"/>
      <w:bookmarkStart w:id="65" w:name="_Toc136297639"/>
      <w:r w:rsidRPr="001233B1">
        <w:rPr>
          <w:rFonts w:ascii="Times New Roman" w:hAnsi="Times New Roman" w:cs="Times New Roman"/>
        </w:rPr>
        <w:t xml:space="preserve">Tabla </w:t>
      </w:r>
      <w:r w:rsidRPr="001233B1">
        <w:rPr>
          <w:rFonts w:ascii="Times New Roman" w:hAnsi="Times New Roman" w:cs="Times New Roman"/>
        </w:rPr>
        <w:fldChar w:fldCharType="begin"/>
      </w:r>
      <w:r w:rsidRPr="001233B1">
        <w:rPr>
          <w:rFonts w:ascii="Times New Roman" w:hAnsi="Times New Roman" w:cs="Times New Roman"/>
        </w:rPr>
        <w:instrText xml:space="preserve"> SEQ Tabla \* ARABIC </w:instrText>
      </w:r>
      <w:r w:rsidRPr="001233B1">
        <w:rPr>
          <w:rFonts w:ascii="Times New Roman" w:hAnsi="Times New Roman" w:cs="Times New Roman"/>
        </w:rPr>
        <w:fldChar w:fldCharType="separate"/>
      </w:r>
      <w:r w:rsidR="00C00185">
        <w:rPr>
          <w:rFonts w:ascii="Times New Roman" w:hAnsi="Times New Roman" w:cs="Times New Roman"/>
          <w:noProof/>
        </w:rPr>
        <w:t>6</w:t>
      </w:r>
      <w:r w:rsidRPr="001233B1">
        <w:rPr>
          <w:rFonts w:ascii="Times New Roman" w:hAnsi="Times New Roman" w:cs="Times New Roman"/>
          <w:noProof/>
        </w:rPr>
        <w:fldChar w:fldCharType="end"/>
      </w:r>
      <w:bookmarkEnd w:id="63"/>
      <w:r w:rsidRPr="001233B1">
        <w:rPr>
          <w:rFonts w:ascii="Times New Roman" w:hAnsi="Times New Roman" w:cs="Times New Roman"/>
        </w:rPr>
        <w:t xml:space="preserve"> – </w:t>
      </w:r>
      <w:r>
        <w:rPr>
          <w:rFonts w:ascii="Times New Roman" w:hAnsi="Times New Roman" w:cs="Times New Roman"/>
        </w:rPr>
        <w:t>Resultados por servidor</w:t>
      </w:r>
      <w:bookmarkEnd w:id="64"/>
      <w:bookmarkEnd w:id="65"/>
    </w:p>
    <w:p w14:paraId="67EC0E82" w14:textId="0E78CE7A" w:rsidR="00800B3F" w:rsidRDefault="00800B3F" w:rsidP="00800B3F">
      <w:pPr>
        <w:pStyle w:val="Heading4"/>
      </w:pPr>
      <w:r>
        <w:t>Depuración</w:t>
      </w:r>
    </w:p>
    <w:p w14:paraId="4C64FEE1" w14:textId="202F0652" w:rsidR="00800B3F" w:rsidRPr="00800B3F" w:rsidRDefault="00974CFA" w:rsidP="00B17138">
      <w:pPr>
        <w:spacing w:after="240"/>
      </w:pPr>
      <w:r>
        <w:t>A continuación</w:t>
      </w:r>
      <w:r w:rsidR="00463216">
        <w:t>,</w:t>
      </w:r>
      <w:r>
        <w:t xml:space="preserve"> se procedió a la inspección visual de los 1.153 registros recuperados (1.242 – 89)</w:t>
      </w:r>
      <w:r w:rsidR="00F15357">
        <w:t xml:space="preserve">. </w:t>
      </w:r>
      <w:r w:rsidR="00B17138">
        <w:t xml:space="preserve">Se identificaron </w:t>
      </w:r>
      <w:r w:rsidR="0028229A">
        <w:t xml:space="preserve">los </w:t>
      </w:r>
      <w:r w:rsidR="00B17138">
        <w:t>tipos de errores</w:t>
      </w:r>
      <w:r w:rsidR="003E62E0">
        <w:t xml:space="preserve"> que, con sus frecuencias, se </w:t>
      </w:r>
      <w:r w:rsidR="00384A91">
        <w:t xml:space="preserve">indican en la </w:t>
      </w:r>
      <w:r w:rsidR="00384A91">
        <w:fldChar w:fldCharType="begin"/>
      </w:r>
      <w:r w:rsidR="00384A91">
        <w:instrText xml:space="preserve"> REF _Ref136295023 \h </w:instrText>
      </w:r>
      <w:r w:rsidR="00384A91">
        <w:fldChar w:fldCharType="separate"/>
      </w:r>
      <w:r w:rsidR="00384A91" w:rsidRPr="001233B1">
        <w:t xml:space="preserve">Tabla </w:t>
      </w:r>
      <w:r w:rsidR="00384A91">
        <w:rPr>
          <w:noProof/>
        </w:rPr>
        <w:t>7</w:t>
      </w:r>
      <w:r w:rsidR="00384A91">
        <w:fldChar w:fldCharType="end"/>
      </w:r>
      <w:r w:rsidR="00384A91">
        <w:t>.</w:t>
      </w:r>
    </w:p>
    <w:tbl>
      <w:tblPr>
        <w:tblW w:w="6280" w:type="dxa"/>
        <w:jc w:val="center"/>
        <w:tblCellMar>
          <w:left w:w="70" w:type="dxa"/>
          <w:right w:w="70" w:type="dxa"/>
        </w:tblCellMar>
        <w:tblLook w:val="04A0" w:firstRow="1" w:lastRow="0" w:firstColumn="1" w:lastColumn="0" w:noHBand="0" w:noVBand="1"/>
      </w:tblPr>
      <w:tblGrid>
        <w:gridCol w:w="2680"/>
        <w:gridCol w:w="1200"/>
        <w:gridCol w:w="1200"/>
        <w:gridCol w:w="1200"/>
      </w:tblGrid>
      <w:tr w:rsidR="00C91DB0" w:rsidRPr="00C91DB0" w14:paraId="2FCED5CE" w14:textId="77777777" w:rsidTr="00C91DB0">
        <w:trPr>
          <w:trHeight w:val="300"/>
          <w:jc w:val="center"/>
        </w:trPr>
        <w:tc>
          <w:tcPr>
            <w:tcW w:w="2680" w:type="dxa"/>
            <w:tcBorders>
              <w:top w:val="nil"/>
              <w:left w:val="nil"/>
              <w:bottom w:val="single" w:sz="4" w:space="0" w:color="auto"/>
              <w:right w:val="nil"/>
            </w:tcBorders>
            <w:shd w:val="clear" w:color="auto" w:fill="E7E6E6" w:themeFill="background2"/>
            <w:noWrap/>
            <w:vAlign w:val="bottom"/>
            <w:hideMark/>
          </w:tcPr>
          <w:p w14:paraId="3D252F5B" w14:textId="77777777" w:rsidR="00C91DB0" w:rsidRPr="00C91DB0" w:rsidRDefault="00C91DB0" w:rsidP="00C91DB0">
            <w:pPr>
              <w:spacing w:before="0" w:line="240" w:lineRule="auto"/>
              <w:jc w:val="left"/>
              <w:rPr>
                <w:rFonts w:ascii="Calibri" w:hAnsi="Calibri" w:cs="Calibri"/>
                <w:b/>
                <w:bCs/>
                <w:kern w:val="0"/>
                <w:sz w:val="22"/>
                <w14:ligatures w14:val="none"/>
              </w:rPr>
            </w:pPr>
            <w:r w:rsidRPr="00C91DB0">
              <w:rPr>
                <w:rFonts w:ascii="Calibri" w:hAnsi="Calibri" w:cs="Calibri"/>
                <w:b/>
                <w:bCs/>
                <w:kern w:val="0"/>
                <w:sz w:val="22"/>
                <w14:ligatures w14:val="none"/>
              </w:rPr>
              <w:t>Tipo de error</w:t>
            </w:r>
          </w:p>
        </w:tc>
        <w:tc>
          <w:tcPr>
            <w:tcW w:w="1200" w:type="dxa"/>
            <w:tcBorders>
              <w:top w:val="nil"/>
              <w:left w:val="nil"/>
              <w:bottom w:val="single" w:sz="4" w:space="0" w:color="auto"/>
              <w:right w:val="nil"/>
            </w:tcBorders>
            <w:shd w:val="clear" w:color="auto" w:fill="E7E6E6" w:themeFill="background2"/>
            <w:noWrap/>
            <w:vAlign w:val="bottom"/>
            <w:hideMark/>
          </w:tcPr>
          <w:p w14:paraId="56968807" w14:textId="77777777" w:rsidR="00C91DB0" w:rsidRPr="00C91DB0" w:rsidRDefault="00C91DB0" w:rsidP="00C91DB0">
            <w:pPr>
              <w:spacing w:before="0" w:line="240" w:lineRule="auto"/>
              <w:jc w:val="right"/>
              <w:rPr>
                <w:rFonts w:ascii="Calibri" w:hAnsi="Calibri" w:cs="Calibri"/>
                <w:b/>
                <w:bCs/>
                <w:kern w:val="0"/>
                <w:sz w:val="22"/>
                <w14:ligatures w14:val="none"/>
              </w:rPr>
            </w:pPr>
            <w:proofErr w:type="spellStart"/>
            <w:r w:rsidRPr="00C91DB0">
              <w:rPr>
                <w:rFonts w:ascii="Calibri" w:hAnsi="Calibri" w:cs="Calibri"/>
                <w:b/>
                <w:bCs/>
                <w:kern w:val="0"/>
                <w:sz w:val="22"/>
                <w14:ligatures w14:val="none"/>
              </w:rPr>
              <w:t>Nº</w:t>
            </w:r>
            <w:proofErr w:type="spellEnd"/>
            <w:r w:rsidRPr="00C91DB0">
              <w:rPr>
                <w:rFonts w:ascii="Calibri" w:hAnsi="Calibri" w:cs="Calibri"/>
                <w:b/>
                <w:bCs/>
                <w:kern w:val="0"/>
                <w:sz w:val="22"/>
                <w14:ligatures w14:val="none"/>
              </w:rPr>
              <w:t xml:space="preserve"> errores</w:t>
            </w:r>
          </w:p>
        </w:tc>
        <w:tc>
          <w:tcPr>
            <w:tcW w:w="1200" w:type="dxa"/>
            <w:tcBorders>
              <w:top w:val="nil"/>
              <w:left w:val="nil"/>
              <w:bottom w:val="single" w:sz="4" w:space="0" w:color="auto"/>
              <w:right w:val="nil"/>
            </w:tcBorders>
            <w:shd w:val="clear" w:color="auto" w:fill="E7E6E6" w:themeFill="background2"/>
            <w:noWrap/>
            <w:vAlign w:val="bottom"/>
            <w:hideMark/>
          </w:tcPr>
          <w:p w14:paraId="67ED69CE" w14:textId="5A20D901" w:rsidR="00C91DB0" w:rsidRPr="00C91DB0" w:rsidRDefault="00C91DB0" w:rsidP="00C91DB0">
            <w:pPr>
              <w:spacing w:before="0" w:line="240" w:lineRule="auto"/>
              <w:jc w:val="right"/>
              <w:rPr>
                <w:rFonts w:ascii="Calibri" w:hAnsi="Calibri" w:cs="Calibri"/>
                <w:b/>
                <w:bCs/>
                <w:kern w:val="0"/>
                <w:sz w:val="22"/>
                <w14:ligatures w14:val="none"/>
              </w:rPr>
            </w:pPr>
            <w:r w:rsidRPr="00C91DB0">
              <w:rPr>
                <w:rFonts w:ascii="Calibri" w:hAnsi="Calibri" w:cs="Calibri"/>
                <w:b/>
                <w:bCs/>
                <w:kern w:val="0"/>
                <w:sz w:val="22"/>
                <w14:ligatures w14:val="none"/>
              </w:rPr>
              <w:t xml:space="preserve">% registros </w:t>
            </w:r>
          </w:p>
        </w:tc>
        <w:tc>
          <w:tcPr>
            <w:tcW w:w="1200" w:type="dxa"/>
            <w:tcBorders>
              <w:top w:val="nil"/>
              <w:left w:val="nil"/>
              <w:bottom w:val="single" w:sz="4" w:space="0" w:color="auto"/>
              <w:right w:val="nil"/>
            </w:tcBorders>
            <w:shd w:val="clear" w:color="auto" w:fill="E7E6E6" w:themeFill="background2"/>
            <w:noWrap/>
            <w:vAlign w:val="bottom"/>
            <w:hideMark/>
          </w:tcPr>
          <w:p w14:paraId="1A00E7F1" w14:textId="77777777" w:rsidR="00C91DB0" w:rsidRPr="00C91DB0" w:rsidRDefault="00C91DB0" w:rsidP="00C91DB0">
            <w:pPr>
              <w:spacing w:before="0" w:line="240" w:lineRule="auto"/>
              <w:jc w:val="right"/>
              <w:rPr>
                <w:rFonts w:ascii="Calibri" w:hAnsi="Calibri" w:cs="Calibri"/>
                <w:b/>
                <w:bCs/>
                <w:kern w:val="0"/>
                <w:sz w:val="22"/>
                <w14:ligatures w14:val="none"/>
              </w:rPr>
            </w:pPr>
            <w:r w:rsidRPr="00C91DB0">
              <w:rPr>
                <w:rFonts w:ascii="Calibri" w:hAnsi="Calibri" w:cs="Calibri"/>
                <w:b/>
                <w:bCs/>
                <w:kern w:val="0"/>
                <w:sz w:val="22"/>
                <w14:ligatures w14:val="none"/>
              </w:rPr>
              <w:t>% errores</w:t>
            </w:r>
          </w:p>
        </w:tc>
      </w:tr>
      <w:tr w:rsidR="00C91DB0" w:rsidRPr="00C91DB0" w14:paraId="4F01134D" w14:textId="77777777" w:rsidTr="00C91DB0">
        <w:trPr>
          <w:trHeight w:val="300"/>
          <w:jc w:val="center"/>
        </w:trPr>
        <w:tc>
          <w:tcPr>
            <w:tcW w:w="2680" w:type="dxa"/>
            <w:tcBorders>
              <w:top w:val="single" w:sz="4" w:space="0" w:color="auto"/>
              <w:left w:val="nil"/>
              <w:bottom w:val="nil"/>
              <w:right w:val="nil"/>
            </w:tcBorders>
            <w:shd w:val="clear" w:color="auto" w:fill="auto"/>
            <w:noWrap/>
            <w:vAlign w:val="bottom"/>
            <w:hideMark/>
          </w:tcPr>
          <w:p w14:paraId="2CECFDBA" w14:textId="1094435B" w:rsidR="00C91DB0" w:rsidRPr="00C91DB0" w:rsidRDefault="00C91DB0" w:rsidP="00C91DB0">
            <w:pPr>
              <w:spacing w:before="0" w:line="240" w:lineRule="auto"/>
              <w:jc w:val="left"/>
              <w:rPr>
                <w:rFonts w:ascii="Calibri" w:hAnsi="Calibri" w:cs="Calibri"/>
                <w:kern w:val="0"/>
                <w:sz w:val="22"/>
                <w14:ligatures w14:val="none"/>
              </w:rPr>
            </w:pPr>
            <w:r w:rsidRPr="00C91DB0">
              <w:rPr>
                <w:rFonts w:ascii="Calibri" w:hAnsi="Calibri" w:cs="Calibri"/>
                <w:kern w:val="0"/>
                <w:sz w:val="22"/>
                <w14:ligatures w14:val="none"/>
              </w:rPr>
              <w:t xml:space="preserve">Error </w:t>
            </w:r>
            <w:r w:rsidR="007762F3">
              <w:rPr>
                <w:rFonts w:ascii="Calibri" w:hAnsi="Calibri" w:cs="Calibri"/>
                <w:kern w:val="0"/>
                <w:sz w:val="22"/>
                <w14:ligatures w14:val="none"/>
              </w:rPr>
              <w:t>en ISBN introducido</w:t>
            </w:r>
          </w:p>
        </w:tc>
        <w:tc>
          <w:tcPr>
            <w:tcW w:w="1200" w:type="dxa"/>
            <w:tcBorders>
              <w:top w:val="single" w:sz="4" w:space="0" w:color="auto"/>
              <w:left w:val="nil"/>
              <w:bottom w:val="nil"/>
              <w:right w:val="nil"/>
            </w:tcBorders>
            <w:shd w:val="clear" w:color="auto" w:fill="auto"/>
            <w:noWrap/>
            <w:vAlign w:val="bottom"/>
            <w:hideMark/>
          </w:tcPr>
          <w:p w14:paraId="1ACEA3C3" w14:textId="77777777" w:rsidR="00C91DB0" w:rsidRPr="00C91DB0" w:rsidRDefault="00C91DB0" w:rsidP="00C91DB0">
            <w:pPr>
              <w:spacing w:before="0" w:line="240" w:lineRule="auto"/>
              <w:jc w:val="right"/>
              <w:rPr>
                <w:rFonts w:ascii="Calibri" w:hAnsi="Calibri" w:cs="Calibri"/>
                <w:b/>
                <w:bCs/>
                <w:kern w:val="0"/>
                <w:sz w:val="22"/>
                <w14:ligatures w14:val="none"/>
              </w:rPr>
            </w:pPr>
            <w:r w:rsidRPr="00C91DB0">
              <w:rPr>
                <w:rFonts w:ascii="Calibri" w:hAnsi="Calibri" w:cs="Calibri"/>
                <w:b/>
                <w:bCs/>
                <w:kern w:val="0"/>
                <w:sz w:val="22"/>
                <w14:ligatures w14:val="none"/>
              </w:rPr>
              <w:t>74</w:t>
            </w:r>
          </w:p>
        </w:tc>
        <w:tc>
          <w:tcPr>
            <w:tcW w:w="1200" w:type="dxa"/>
            <w:tcBorders>
              <w:top w:val="single" w:sz="4" w:space="0" w:color="auto"/>
              <w:left w:val="nil"/>
              <w:bottom w:val="nil"/>
              <w:right w:val="nil"/>
            </w:tcBorders>
            <w:shd w:val="clear" w:color="auto" w:fill="auto"/>
            <w:noWrap/>
            <w:vAlign w:val="bottom"/>
            <w:hideMark/>
          </w:tcPr>
          <w:p w14:paraId="046D257E"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6,5%</w:t>
            </w:r>
          </w:p>
        </w:tc>
        <w:tc>
          <w:tcPr>
            <w:tcW w:w="1200" w:type="dxa"/>
            <w:tcBorders>
              <w:top w:val="single" w:sz="4" w:space="0" w:color="auto"/>
              <w:left w:val="nil"/>
              <w:bottom w:val="nil"/>
              <w:right w:val="nil"/>
            </w:tcBorders>
            <w:shd w:val="clear" w:color="auto" w:fill="auto"/>
            <w:noWrap/>
            <w:vAlign w:val="bottom"/>
            <w:hideMark/>
          </w:tcPr>
          <w:p w14:paraId="6A440858"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71,2%</w:t>
            </w:r>
          </w:p>
        </w:tc>
      </w:tr>
      <w:tr w:rsidR="00C91DB0" w:rsidRPr="00C91DB0" w14:paraId="0710A8D3" w14:textId="77777777" w:rsidTr="00C91DB0">
        <w:trPr>
          <w:trHeight w:val="300"/>
          <w:jc w:val="center"/>
        </w:trPr>
        <w:tc>
          <w:tcPr>
            <w:tcW w:w="2680" w:type="dxa"/>
            <w:tcBorders>
              <w:top w:val="nil"/>
              <w:left w:val="nil"/>
              <w:bottom w:val="nil"/>
              <w:right w:val="nil"/>
            </w:tcBorders>
            <w:shd w:val="clear" w:color="auto" w:fill="auto"/>
            <w:noWrap/>
            <w:vAlign w:val="bottom"/>
            <w:hideMark/>
          </w:tcPr>
          <w:p w14:paraId="774E4A0F" w14:textId="77777777" w:rsidR="00C91DB0" w:rsidRPr="00C91DB0" w:rsidRDefault="00C91DB0" w:rsidP="00C91DB0">
            <w:pPr>
              <w:spacing w:before="0" w:line="240" w:lineRule="auto"/>
              <w:jc w:val="left"/>
              <w:rPr>
                <w:rFonts w:ascii="Calibri" w:hAnsi="Calibri" w:cs="Calibri"/>
                <w:kern w:val="0"/>
                <w:sz w:val="22"/>
                <w14:ligatures w14:val="none"/>
              </w:rPr>
            </w:pPr>
            <w:r w:rsidRPr="00C91DB0">
              <w:rPr>
                <w:rFonts w:ascii="Calibri" w:hAnsi="Calibri" w:cs="Calibri"/>
                <w:kern w:val="0"/>
                <w:sz w:val="22"/>
                <w14:ligatures w14:val="none"/>
              </w:rPr>
              <w:t>Libro mal catalogado</w:t>
            </w:r>
          </w:p>
        </w:tc>
        <w:tc>
          <w:tcPr>
            <w:tcW w:w="1200" w:type="dxa"/>
            <w:tcBorders>
              <w:top w:val="nil"/>
              <w:left w:val="nil"/>
              <w:bottom w:val="nil"/>
              <w:right w:val="nil"/>
            </w:tcBorders>
            <w:shd w:val="clear" w:color="auto" w:fill="auto"/>
            <w:noWrap/>
            <w:vAlign w:val="bottom"/>
            <w:hideMark/>
          </w:tcPr>
          <w:p w14:paraId="117C2088" w14:textId="77777777" w:rsidR="00C91DB0" w:rsidRPr="00C91DB0" w:rsidRDefault="00C91DB0" w:rsidP="00C91DB0">
            <w:pPr>
              <w:spacing w:before="0" w:line="240" w:lineRule="auto"/>
              <w:jc w:val="right"/>
              <w:rPr>
                <w:rFonts w:ascii="Calibri" w:hAnsi="Calibri" w:cs="Calibri"/>
                <w:b/>
                <w:bCs/>
                <w:kern w:val="0"/>
                <w:sz w:val="22"/>
                <w14:ligatures w14:val="none"/>
              </w:rPr>
            </w:pPr>
            <w:r w:rsidRPr="00C91DB0">
              <w:rPr>
                <w:rFonts w:ascii="Calibri" w:hAnsi="Calibri" w:cs="Calibri"/>
                <w:b/>
                <w:bCs/>
                <w:kern w:val="0"/>
                <w:sz w:val="22"/>
                <w14:ligatures w14:val="none"/>
              </w:rPr>
              <w:t>13</w:t>
            </w:r>
          </w:p>
        </w:tc>
        <w:tc>
          <w:tcPr>
            <w:tcW w:w="1200" w:type="dxa"/>
            <w:tcBorders>
              <w:top w:val="nil"/>
              <w:left w:val="nil"/>
              <w:bottom w:val="nil"/>
              <w:right w:val="nil"/>
            </w:tcBorders>
            <w:shd w:val="clear" w:color="auto" w:fill="auto"/>
            <w:noWrap/>
            <w:vAlign w:val="bottom"/>
            <w:hideMark/>
          </w:tcPr>
          <w:p w14:paraId="61F8B747"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1,1%</w:t>
            </w:r>
          </w:p>
        </w:tc>
        <w:tc>
          <w:tcPr>
            <w:tcW w:w="1200" w:type="dxa"/>
            <w:tcBorders>
              <w:top w:val="nil"/>
              <w:left w:val="nil"/>
              <w:bottom w:val="nil"/>
              <w:right w:val="nil"/>
            </w:tcBorders>
            <w:shd w:val="clear" w:color="auto" w:fill="auto"/>
            <w:noWrap/>
            <w:vAlign w:val="bottom"/>
            <w:hideMark/>
          </w:tcPr>
          <w:p w14:paraId="1D9C0FA3"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12,5%</w:t>
            </w:r>
          </w:p>
        </w:tc>
      </w:tr>
      <w:tr w:rsidR="00C91DB0" w:rsidRPr="00C91DB0" w14:paraId="281E5F7C" w14:textId="77777777" w:rsidTr="00C91DB0">
        <w:trPr>
          <w:trHeight w:val="300"/>
          <w:jc w:val="center"/>
        </w:trPr>
        <w:tc>
          <w:tcPr>
            <w:tcW w:w="2680" w:type="dxa"/>
            <w:tcBorders>
              <w:top w:val="nil"/>
              <w:left w:val="nil"/>
              <w:right w:val="nil"/>
            </w:tcBorders>
            <w:shd w:val="clear" w:color="auto" w:fill="auto"/>
            <w:noWrap/>
            <w:vAlign w:val="bottom"/>
            <w:hideMark/>
          </w:tcPr>
          <w:p w14:paraId="25295A81" w14:textId="77777777" w:rsidR="00C91DB0" w:rsidRPr="00C91DB0" w:rsidRDefault="00C91DB0" w:rsidP="00C91DB0">
            <w:pPr>
              <w:spacing w:before="0" w:line="240" w:lineRule="auto"/>
              <w:jc w:val="left"/>
              <w:rPr>
                <w:rFonts w:ascii="Calibri" w:hAnsi="Calibri" w:cs="Calibri"/>
                <w:kern w:val="0"/>
                <w:sz w:val="22"/>
                <w14:ligatures w14:val="none"/>
              </w:rPr>
            </w:pPr>
            <w:r w:rsidRPr="00C91DB0">
              <w:rPr>
                <w:rFonts w:ascii="Calibri" w:hAnsi="Calibri" w:cs="Calibri"/>
                <w:kern w:val="0"/>
                <w:sz w:val="22"/>
                <w14:ligatures w14:val="none"/>
              </w:rPr>
              <w:t>Error con las colecciones</w:t>
            </w:r>
          </w:p>
        </w:tc>
        <w:tc>
          <w:tcPr>
            <w:tcW w:w="1200" w:type="dxa"/>
            <w:tcBorders>
              <w:top w:val="nil"/>
              <w:left w:val="nil"/>
              <w:right w:val="nil"/>
            </w:tcBorders>
            <w:shd w:val="clear" w:color="auto" w:fill="auto"/>
            <w:noWrap/>
            <w:vAlign w:val="bottom"/>
            <w:hideMark/>
          </w:tcPr>
          <w:p w14:paraId="3E81D504" w14:textId="77777777" w:rsidR="00C91DB0" w:rsidRPr="00C91DB0" w:rsidRDefault="00C91DB0" w:rsidP="00C91DB0">
            <w:pPr>
              <w:spacing w:before="0" w:line="240" w:lineRule="auto"/>
              <w:jc w:val="right"/>
              <w:rPr>
                <w:rFonts w:ascii="Calibri" w:hAnsi="Calibri" w:cs="Calibri"/>
                <w:b/>
                <w:bCs/>
                <w:kern w:val="0"/>
                <w:sz w:val="22"/>
                <w14:ligatures w14:val="none"/>
              </w:rPr>
            </w:pPr>
            <w:r w:rsidRPr="00C91DB0">
              <w:rPr>
                <w:rFonts w:ascii="Calibri" w:hAnsi="Calibri" w:cs="Calibri"/>
                <w:b/>
                <w:bCs/>
                <w:kern w:val="0"/>
                <w:sz w:val="22"/>
                <w14:ligatures w14:val="none"/>
              </w:rPr>
              <w:t>6</w:t>
            </w:r>
          </w:p>
        </w:tc>
        <w:tc>
          <w:tcPr>
            <w:tcW w:w="1200" w:type="dxa"/>
            <w:tcBorders>
              <w:top w:val="nil"/>
              <w:left w:val="nil"/>
              <w:right w:val="nil"/>
            </w:tcBorders>
            <w:shd w:val="clear" w:color="auto" w:fill="auto"/>
            <w:noWrap/>
            <w:vAlign w:val="bottom"/>
            <w:hideMark/>
          </w:tcPr>
          <w:p w14:paraId="15D5BF3D"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0,5%</w:t>
            </w:r>
          </w:p>
        </w:tc>
        <w:tc>
          <w:tcPr>
            <w:tcW w:w="1200" w:type="dxa"/>
            <w:tcBorders>
              <w:top w:val="nil"/>
              <w:left w:val="nil"/>
              <w:right w:val="nil"/>
            </w:tcBorders>
            <w:shd w:val="clear" w:color="auto" w:fill="auto"/>
            <w:noWrap/>
            <w:vAlign w:val="bottom"/>
            <w:hideMark/>
          </w:tcPr>
          <w:p w14:paraId="44165742"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5,8%</w:t>
            </w:r>
          </w:p>
        </w:tc>
      </w:tr>
      <w:tr w:rsidR="00C91DB0" w:rsidRPr="00C91DB0" w14:paraId="654BCD1C" w14:textId="77777777" w:rsidTr="00C91DB0">
        <w:trPr>
          <w:trHeight w:val="300"/>
          <w:jc w:val="center"/>
        </w:trPr>
        <w:tc>
          <w:tcPr>
            <w:tcW w:w="2680" w:type="dxa"/>
            <w:tcBorders>
              <w:top w:val="nil"/>
              <w:left w:val="nil"/>
              <w:bottom w:val="single" w:sz="4" w:space="0" w:color="auto"/>
              <w:right w:val="nil"/>
            </w:tcBorders>
            <w:shd w:val="clear" w:color="auto" w:fill="auto"/>
            <w:noWrap/>
            <w:vAlign w:val="bottom"/>
            <w:hideMark/>
          </w:tcPr>
          <w:p w14:paraId="3041F017" w14:textId="77777777" w:rsidR="00C91DB0" w:rsidRPr="00C91DB0" w:rsidRDefault="00C91DB0" w:rsidP="00C91DB0">
            <w:pPr>
              <w:spacing w:before="0" w:line="240" w:lineRule="auto"/>
              <w:jc w:val="left"/>
              <w:rPr>
                <w:rFonts w:ascii="Calibri" w:hAnsi="Calibri" w:cs="Calibri"/>
                <w:kern w:val="0"/>
                <w:sz w:val="22"/>
                <w14:ligatures w14:val="none"/>
              </w:rPr>
            </w:pPr>
            <w:r w:rsidRPr="00C91DB0">
              <w:rPr>
                <w:rFonts w:ascii="Calibri" w:hAnsi="Calibri" w:cs="Calibri"/>
                <w:kern w:val="0"/>
                <w:sz w:val="22"/>
                <w14:ligatures w14:val="none"/>
              </w:rPr>
              <w:t>Formato ISBN no soportado</w:t>
            </w:r>
          </w:p>
        </w:tc>
        <w:tc>
          <w:tcPr>
            <w:tcW w:w="1200" w:type="dxa"/>
            <w:tcBorders>
              <w:top w:val="nil"/>
              <w:left w:val="nil"/>
              <w:bottom w:val="single" w:sz="4" w:space="0" w:color="auto"/>
              <w:right w:val="nil"/>
            </w:tcBorders>
            <w:shd w:val="clear" w:color="auto" w:fill="auto"/>
            <w:noWrap/>
            <w:vAlign w:val="bottom"/>
            <w:hideMark/>
          </w:tcPr>
          <w:p w14:paraId="6CA4663D" w14:textId="77777777" w:rsidR="00C91DB0" w:rsidRPr="00C91DB0" w:rsidRDefault="00C91DB0" w:rsidP="00C91DB0">
            <w:pPr>
              <w:spacing w:before="0" w:line="240" w:lineRule="auto"/>
              <w:jc w:val="right"/>
              <w:rPr>
                <w:rFonts w:ascii="Calibri" w:hAnsi="Calibri" w:cs="Calibri"/>
                <w:b/>
                <w:bCs/>
                <w:kern w:val="0"/>
                <w:sz w:val="22"/>
                <w14:ligatures w14:val="none"/>
              </w:rPr>
            </w:pPr>
            <w:r w:rsidRPr="00C91DB0">
              <w:rPr>
                <w:rFonts w:ascii="Calibri" w:hAnsi="Calibri" w:cs="Calibri"/>
                <w:b/>
                <w:bCs/>
                <w:kern w:val="0"/>
                <w:sz w:val="22"/>
                <w14:ligatures w14:val="none"/>
              </w:rPr>
              <w:t>11</w:t>
            </w:r>
          </w:p>
        </w:tc>
        <w:tc>
          <w:tcPr>
            <w:tcW w:w="1200" w:type="dxa"/>
            <w:tcBorders>
              <w:top w:val="nil"/>
              <w:left w:val="nil"/>
              <w:bottom w:val="single" w:sz="4" w:space="0" w:color="auto"/>
              <w:right w:val="nil"/>
            </w:tcBorders>
            <w:shd w:val="clear" w:color="auto" w:fill="auto"/>
            <w:noWrap/>
            <w:vAlign w:val="bottom"/>
            <w:hideMark/>
          </w:tcPr>
          <w:p w14:paraId="79F321BA"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1,0%</w:t>
            </w:r>
          </w:p>
        </w:tc>
        <w:tc>
          <w:tcPr>
            <w:tcW w:w="1200" w:type="dxa"/>
            <w:tcBorders>
              <w:top w:val="nil"/>
              <w:left w:val="nil"/>
              <w:bottom w:val="single" w:sz="4" w:space="0" w:color="auto"/>
              <w:right w:val="nil"/>
            </w:tcBorders>
            <w:shd w:val="clear" w:color="auto" w:fill="auto"/>
            <w:noWrap/>
            <w:vAlign w:val="bottom"/>
            <w:hideMark/>
          </w:tcPr>
          <w:p w14:paraId="7F61C83D" w14:textId="77777777" w:rsidR="00C91DB0" w:rsidRPr="00C91DB0" w:rsidRDefault="00C91DB0" w:rsidP="00C91DB0">
            <w:pPr>
              <w:spacing w:before="0" w:line="240" w:lineRule="auto"/>
              <w:jc w:val="right"/>
              <w:rPr>
                <w:rFonts w:ascii="Calibri" w:hAnsi="Calibri" w:cs="Calibri"/>
                <w:kern w:val="0"/>
                <w:sz w:val="22"/>
                <w14:ligatures w14:val="none"/>
              </w:rPr>
            </w:pPr>
            <w:r w:rsidRPr="00C91DB0">
              <w:rPr>
                <w:rFonts w:ascii="Calibri" w:hAnsi="Calibri" w:cs="Calibri"/>
                <w:kern w:val="0"/>
                <w:sz w:val="22"/>
                <w14:ligatures w14:val="none"/>
              </w:rPr>
              <w:t>10,6%</w:t>
            </w:r>
          </w:p>
        </w:tc>
      </w:tr>
      <w:tr w:rsidR="00FD26CC" w:rsidRPr="00FD26CC" w14:paraId="25E8E3CC" w14:textId="77777777" w:rsidTr="00FD26CC">
        <w:trPr>
          <w:trHeight w:val="300"/>
          <w:jc w:val="center"/>
        </w:trPr>
        <w:tc>
          <w:tcPr>
            <w:tcW w:w="2680" w:type="dxa"/>
            <w:tcBorders>
              <w:top w:val="nil"/>
              <w:left w:val="nil"/>
              <w:bottom w:val="single" w:sz="4" w:space="0" w:color="auto"/>
              <w:right w:val="nil"/>
            </w:tcBorders>
            <w:shd w:val="clear" w:color="auto" w:fill="auto"/>
            <w:noWrap/>
            <w:vAlign w:val="bottom"/>
            <w:hideMark/>
          </w:tcPr>
          <w:p w14:paraId="4CC808A3" w14:textId="77777777" w:rsidR="00FD26CC" w:rsidRPr="00FD26CC" w:rsidRDefault="00FD26CC" w:rsidP="00FD26CC">
            <w:pPr>
              <w:spacing w:before="0" w:line="240" w:lineRule="auto"/>
              <w:jc w:val="left"/>
              <w:rPr>
                <w:rFonts w:ascii="Calibri" w:hAnsi="Calibri" w:cs="Calibri"/>
                <w:kern w:val="0"/>
                <w:sz w:val="22"/>
                <w14:ligatures w14:val="none"/>
              </w:rPr>
            </w:pPr>
          </w:p>
        </w:tc>
        <w:tc>
          <w:tcPr>
            <w:tcW w:w="1200" w:type="dxa"/>
            <w:tcBorders>
              <w:top w:val="nil"/>
              <w:left w:val="nil"/>
              <w:bottom w:val="single" w:sz="4" w:space="0" w:color="auto"/>
              <w:right w:val="nil"/>
            </w:tcBorders>
            <w:shd w:val="clear" w:color="auto" w:fill="auto"/>
            <w:noWrap/>
            <w:vAlign w:val="bottom"/>
            <w:hideMark/>
          </w:tcPr>
          <w:p w14:paraId="31002218" w14:textId="77777777" w:rsidR="00FD26CC" w:rsidRPr="00FD26CC" w:rsidRDefault="00FD26CC" w:rsidP="00FD26CC">
            <w:pPr>
              <w:spacing w:before="0" w:line="240" w:lineRule="auto"/>
              <w:jc w:val="right"/>
              <w:rPr>
                <w:rFonts w:ascii="Calibri" w:hAnsi="Calibri" w:cs="Calibri"/>
                <w:b/>
                <w:bCs/>
                <w:kern w:val="0"/>
                <w:sz w:val="22"/>
                <w14:ligatures w14:val="none"/>
              </w:rPr>
            </w:pPr>
            <w:r w:rsidRPr="00FD26CC">
              <w:rPr>
                <w:rFonts w:ascii="Calibri" w:hAnsi="Calibri" w:cs="Calibri"/>
                <w:b/>
                <w:bCs/>
                <w:kern w:val="0"/>
                <w:sz w:val="22"/>
                <w14:ligatures w14:val="none"/>
              </w:rPr>
              <w:t>104</w:t>
            </w:r>
          </w:p>
        </w:tc>
        <w:tc>
          <w:tcPr>
            <w:tcW w:w="1200" w:type="dxa"/>
            <w:tcBorders>
              <w:top w:val="nil"/>
              <w:left w:val="nil"/>
              <w:bottom w:val="single" w:sz="4" w:space="0" w:color="auto"/>
              <w:right w:val="nil"/>
            </w:tcBorders>
            <w:shd w:val="clear" w:color="auto" w:fill="auto"/>
            <w:noWrap/>
            <w:vAlign w:val="bottom"/>
            <w:hideMark/>
          </w:tcPr>
          <w:p w14:paraId="6D28B421" w14:textId="77777777" w:rsidR="00FD26CC" w:rsidRPr="00FD26CC" w:rsidRDefault="00FD26CC" w:rsidP="00FD26CC">
            <w:pPr>
              <w:spacing w:before="0" w:line="240" w:lineRule="auto"/>
              <w:jc w:val="right"/>
              <w:rPr>
                <w:rFonts w:ascii="Calibri" w:hAnsi="Calibri" w:cs="Calibri"/>
                <w:kern w:val="0"/>
                <w:sz w:val="22"/>
                <w14:ligatures w14:val="none"/>
              </w:rPr>
            </w:pPr>
            <w:r w:rsidRPr="00FD26CC">
              <w:rPr>
                <w:rFonts w:ascii="Calibri" w:hAnsi="Calibri" w:cs="Calibri"/>
                <w:kern w:val="0"/>
                <w:sz w:val="22"/>
                <w14:ligatures w14:val="none"/>
              </w:rPr>
              <w:t>9,1%</w:t>
            </w:r>
          </w:p>
        </w:tc>
        <w:tc>
          <w:tcPr>
            <w:tcW w:w="1200" w:type="dxa"/>
            <w:tcBorders>
              <w:top w:val="nil"/>
              <w:left w:val="nil"/>
              <w:bottom w:val="single" w:sz="4" w:space="0" w:color="auto"/>
              <w:right w:val="nil"/>
            </w:tcBorders>
            <w:shd w:val="clear" w:color="auto" w:fill="auto"/>
            <w:noWrap/>
            <w:vAlign w:val="bottom"/>
            <w:hideMark/>
          </w:tcPr>
          <w:p w14:paraId="4D9345C8" w14:textId="77777777" w:rsidR="00FD26CC" w:rsidRPr="00FD26CC" w:rsidRDefault="00FD26CC" w:rsidP="00FD26CC">
            <w:pPr>
              <w:spacing w:before="0" w:line="240" w:lineRule="auto"/>
              <w:jc w:val="right"/>
              <w:rPr>
                <w:rFonts w:ascii="Calibri" w:hAnsi="Calibri" w:cs="Calibri"/>
                <w:kern w:val="0"/>
                <w:sz w:val="22"/>
                <w14:ligatures w14:val="none"/>
              </w:rPr>
            </w:pPr>
            <w:r w:rsidRPr="00FD26CC">
              <w:rPr>
                <w:rFonts w:ascii="Calibri" w:hAnsi="Calibri" w:cs="Calibri"/>
                <w:kern w:val="0"/>
                <w:sz w:val="22"/>
                <w14:ligatures w14:val="none"/>
              </w:rPr>
              <w:t>100,0%</w:t>
            </w:r>
          </w:p>
        </w:tc>
      </w:tr>
    </w:tbl>
    <w:p w14:paraId="137CD38D" w14:textId="39357FE6" w:rsidR="00B64D7C" w:rsidRPr="001233B1" w:rsidRDefault="00B64D7C" w:rsidP="00B64D7C">
      <w:pPr>
        <w:pStyle w:val="Epgrafe1"/>
        <w:spacing w:after="120"/>
        <w:rPr>
          <w:rFonts w:ascii="Times New Roman" w:hAnsi="Times New Roman" w:cs="Times New Roman"/>
        </w:rPr>
      </w:pPr>
      <w:bookmarkStart w:id="66" w:name="_Ref136295023"/>
      <w:bookmarkStart w:id="67" w:name="_Toc136297640"/>
      <w:r w:rsidRPr="001233B1">
        <w:rPr>
          <w:rFonts w:ascii="Times New Roman" w:hAnsi="Times New Roman" w:cs="Times New Roman"/>
        </w:rPr>
        <w:t xml:space="preserve">Tabla </w:t>
      </w:r>
      <w:r w:rsidRPr="001233B1">
        <w:rPr>
          <w:rFonts w:ascii="Times New Roman" w:hAnsi="Times New Roman" w:cs="Times New Roman"/>
        </w:rPr>
        <w:fldChar w:fldCharType="begin"/>
      </w:r>
      <w:r w:rsidRPr="001233B1">
        <w:rPr>
          <w:rFonts w:ascii="Times New Roman" w:hAnsi="Times New Roman" w:cs="Times New Roman"/>
        </w:rPr>
        <w:instrText xml:space="preserve"> SEQ Tabla \* ARABIC </w:instrText>
      </w:r>
      <w:r w:rsidRPr="001233B1">
        <w:rPr>
          <w:rFonts w:ascii="Times New Roman" w:hAnsi="Times New Roman" w:cs="Times New Roman"/>
        </w:rPr>
        <w:fldChar w:fldCharType="separate"/>
      </w:r>
      <w:r w:rsidR="003914EE">
        <w:rPr>
          <w:rFonts w:ascii="Times New Roman" w:hAnsi="Times New Roman" w:cs="Times New Roman"/>
          <w:noProof/>
        </w:rPr>
        <w:t>7</w:t>
      </w:r>
      <w:r w:rsidRPr="001233B1">
        <w:rPr>
          <w:rFonts w:ascii="Times New Roman" w:hAnsi="Times New Roman" w:cs="Times New Roman"/>
          <w:noProof/>
        </w:rPr>
        <w:fldChar w:fldCharType="end"/>
      </w:r>
      <w:bookmarkEnd w:id="66"/>
      <w:r w:rsidRPr="001233B1">
        <w:rPr>
          <w:rFonts w:ascii="Times New Roman" w:hAnsi="Times New Roman" w:cs="Times New Roman"/>
        </w:rPr>
        <w:t xml:space="preserve"> </w:t>
      </w:r>
      <w:r w:rsidR="00C81E04">
        <w:rPr>
          <w:rFonts w:ascii="Times New Roman" w:hAnsi="Times New Roman" w:cs="Times New Roman"/>
        </w:rPr>
        <w:t xml:space="preserve">- </w:t>
      </w:r>
      <w:r w:rsidR="005E44FD">
        <w:rPr>
          <w:rFonts w:ascii="Times New Roman" w:hAnsi="Times New Roman" w:cs="Times New Roman"/>
        </w:rPr>
        <w:t>Errores encontrados en depuración</w:t>
      </w:r>
      <w:bookmarkEnd w:id="67"/>
    </w:p>
    <w:p w14:paraId="2E7D0252" w14:textId="0611FBAE" w:rsidR="00FA44D3" w:rsidRDefault="00217BE6" w:rsidP="00217BE6">
      <w:pPr>
        <w:rPr>
          <w:rFonts w:eastAsiaTheme="minorHAnsi"/>
          <w:lang w:eastAsia="en-US"/>
        </w:rPr>
      </w:pPr>
      <w:r w:rsidRPr="00217BE6">
        <w:rPr>
          <w:rFonts w:eastAsiaTheme="minorHAnsi"/>
          <w:lang w:eastAsia="en-US"/>
        </w:rPr>
        <w:t>El grueso de</w:t>
      </w:r>
      <w:r>
        <w:rPr>
          <w:rFonts w:eastAsiaTheme="minorHAnsi"/>
          <w:lang w:eastAsia="en-US"/>
        </w:rPr>
        <w:t xml:space="preserve"> los errores encontrados </w:t>
      </w:r>
      <w:r w:rsidR="002D6E85">
        <w:rPr>
          <w:rFonts w:eastAsiaTheme="minorHAnsi"/>
          <w:lang w:eastAsia="en-US"/>
        </w:rPr>
        <w:t>(74</w:t>
      </w:r>
      <w:r w:rsidR="00BC27B8">
        <w:rPr>
          <w:rFonts w:eastAsiaTheme="minorHAnsi"/>
          <w:lang w:eastAsia="en-US"/>
        </w:rPr>
        <w:t xml:space="preserve"> + 6</w:t>
      </w:r>
      <w:r w:rsidR="002D6E85">
        <w:rPr>
          <w:rFonts w:eastAsiaTheme="minorHAnsi"/>
          <w:lang w:eastAsia="en-US"/>
        </w:rPr>
        <w:t xml:space="preserve">) </w:t>
      </w:r>
      <w:r>
        <w:rPr>
          <w:rFonts w:eastAsiaTheme="minorHAnsi"/>
          <w:lang w:eastAsia="en-US"/>
        </w:rPr>
        <w:t xml:space="preserve">se debieron a </w:t>
      </w:r>
      <w:r w:rsidR="00FA43CD">
        <w:rPr>
          <w:rFonts w:eastAsiaTheme="minorHAnsi"/>
          <w:lang w:eastAsia="en-US"/>
        </w:rPr>
        <w:t xml:space="preserve">que el catálogo no devolvió el mismo ISBN que se consultó. </w:t>
      </w:r>
      <w:r w:rsidR="008E22A2">
        <w:rPr>
          <w:rFonts w:eastAsiaTheme="minorHAnsi"/>
          <w:lang w:eastAsia="en-US"/>
        </w:rPr>
        <w:t>La herramienta necesita que ambos códigos se correspondan para funcionar correctamente.</w:t>
      </w:r>
      <w:r w:rsidR="00BC27B8">
        <w:rPr>
          <w:rFonts w:eastAsiaTheme="minorHAnsi"/>
          <w:lang w:eastAsia="en-US"/>
        </w:rPr>
        <w:t xml:space="preserve"> </w:t>
      </w:r>
      <w:r w:rsidR="007F7BD7">
        <w:rPr>
          <w:rFonts w:eastAsiaTheme="minorHAnsi"/>
          <w:lang w:eastAsia="en-US"/>
        </w:rPr>
        <w:t xml:space="preserve">En el grueso de los casos el problema era debido a que </w:t>
      </w:r>
      <w:r w:rsidR="00ED2DC0">
        <w:rPr>
          <w:rFonts w:eastAsiaTheme="minorHAnsi"/>
          <w:lang w:eastAsia="en-US"/>
        </w:rPr>
        <w:t>el catálogo devolvía información adicional en el campo ISBN. En 6 de los casos se trató de un error en la herramienta, ya que solicitaba el ISBN del ejemplar y el campo recuperado contenía el ISBN de la colección.</w:t>
      </w:r>
      <w:r w:rsidR="00C55778">
        <w:rPr>
          <w:rFonts w:eastAsiaTheme="minorHAnsi"/>
          <w:lang w:eastAsia="en-US"/>
        </w:rPr>
        <w:t xml:space="preserve"> </w:t>
      </w:r>
      <w:r w:rsidR="00BA537A">
        <w:rPr>
          <w:rFonts w:eastAsiaTheme="minorHAnsi"/>
          <w:lang w:eastAsia="en-US"/>
        </w:rPr>
        <w:t>Los casos erróneos se corrigieron manualmente</w:t>
      </w:r>
      <w:r w:rsidR="00E375EF">
        <w:rPr>
          <w:rFonts w:eastAsiaTheme="minorHAnsi"/>
          <w:lang w:eastAsia="en-US"/>
        </w:rPr>
        <w:t xml:space="preserve"> sobre el </w:t>
      </w:r>
      <w:r w:rsidR="00C81E04">
        <w:rPr>
          <w:rFonts w:eastAsiaTheme="minorHAnsi"/>
          <w:lang w:eastAsia="en-US"/>
        </w:rPr>
        <w:t>propio</w:t>
      </w:r>
      <w:r w:rsidR="00770252">
        <w:rPr>
          <w:rFonts w:eastAsiaTheme="minorHAnsi"/>
          <w:lang w:eastAsia="en-US"/>
        </w:rPr>
        <w:t xml:space="preserve"> </w:t>
      </w:r>
      <w:r w:rsidR="00E375EF">
        <w:rPr>
          <w:rFonts w:eastAsiaTheme="minorHAnsi"/>
          <w:lang w:eastAsia="en-US"/>
        </w:rPr>
        <w:t>archivo.</w:t>
      </w:r>
      <w:r w:rsidR="00747202">
        <w:rPr>
          <w:rFonts w:eastAsiaTheme="minorHAnsi"/>
          <w:lang w:eastAsia="en-US"/>
        </w:rPr>
        <w:t xml:space="preserve"> </w:t>
      </w:r>
    </w:p>
    <w:p w14:paraId="397711D2" w14:textId="136A39F2" w:rsidR="00E13171" w:rsidRPr="00217BE6" w:rsidRDefault="00E13171" w:rsidP="004739E5">
      <w:pPr>
        <w:pStyle w:val="Heading3"/>
        <w:rPr>
          <w:rFonts w:eastAsiaTheme="minorHAnsi"/>
          <w:lang w:eastAsia="en-US"/>
        </w:rPr>
      </w:pPr>
      <w:bookmarkStart w:id="68" w:name="_Toc136358421"/>
      <w:r w:rsidRPr="00217BE6">
        <w:rPr>
          <w:rFonts w:eastAsiaTheme="minorHAnsi"/>
          <w:lang w:eastAsia="en-US"/>
        </w:rPr>
        <w:t>C</w:t>
      </w:r>
      <w:r w:rsidR="002F3F16" w:rsidRPr="00217BE6">
        <w:rPr>
          <w:rFonts w:eastAsiaTheme="minorHAnsi"/>
          <w:lang w:eastAsia="en-US"/>
        </w:rPr>
        <w:t>atalogación manual</w:t>
      </w:r>
      <w:bookmarkEnd w:id="68"/>
    </w:p>
    <w:p w14:paraId="5542F10A" w14:textId="5467916F" w:rsidR="00EB2529" w:rsidRPr="00EB2529" w:rsidRDefault="009D708E" w:rsidP="00EB2529">
      <w:pPr>
        <w:rPr>
          <w:rFonts w:eastAsiaTheme="minorHAnsi"/>
          <w:lang w:eastAsia="en-US"/>
        </w:rPr>
      </w:pPr>
      <w:r>
        <w:rPr>
          <w:rFonts w:eastAsiaTheme="minorHAnsi"/>
          <w:lang w:eastAsia="en-US"/>
        </w:rPr>
        <w:t>L</w:t>
      </w:r>
      <w:r w:rsidR="000C1B43">
        <w:rPr>
          <w:rFonts w:eastAsiaTheme="minorHAnsi"/>
          <w:lang w:eastAsia="en-US"/>
        </w:rPr>
        <w:t xml:space="preserve">os </w:t>
      </w:r>
      <w:r w:rsidR="00DC0678">
        <w:rPr>
          <w:rFonts w:eastAsiaTheme="minorHAnsi"/>
          <w:lang w:eastAsia="en-US"/>
        </w:rPr>
        <w:t xml:space="preserve">275 </w:t>
      </w:r>
      <w:r w:rsidR="000C1B43">
        <w:rPr>
          <w:rFonts w:eastAsiaTheme="minorHAnsi"/>
          <w:lang w:eastAsia="en-US"/>
        </w:rPr>
        <w:t xml:space="preserve">ejemplares </w:t>
      </w:r>
      <w:r w:rsidR="00DC0678">
        <w:rPr>
          <w:rFonts w:eastAsiaTheme="minorHAnsi"/>
          <w:lang w:eastAsia="en-US"/>
        </w:rPr>
        <w:t>sin ISBN y los 89 no encontrado</w:t>
      </w:r>
      <w:r w:rsidR="00C8714A">
        <w:rPr>
          <w:rFonts w:eastAsiaTheme="minorHAnsi"/>
          <w:lang w:eastAsia="en-US"/>
        </w:rPr>
        <w:t xml:space="preserve">s en los catálogos </w:t>
      </w:r>
      <w:r>
        <w:rPr>
          <w:rFonts w:eastAsiaTheme="minorHAnsi"/>
          <w:lang w:eastAsia="en-US"/>
        </w:rPr>
        <w:t xml:space="preserve">se </w:t>
      </w:r>
      <w:r w:rsidR="007B01E8">
        <w:rPr>
          <w:rFonts w:eastAsiaTheme="minorHAnsi"/>
          <w:lang w:eastAsia="en-US"/>
        </w:rPr>
        <w:t>fueron catalogados manualmente</w:t>
      </w:r>
      <w:r w:rsidR="00433DD3">
        <w:rPr>
          <w:rFonts w:eastAsiaTheme="minorHAnsi"/>
          <w:lang w:eastAsia="en-US"/>
        </w:rPr>
        <w:t xml:space="preserve"> en una hoja de cálculo con el mismo formato </w:t>
      </w:r>
      <w:r w:rsidR="009841D3">
        <w:rPr>
          <w:rFonts w:eastAsiaTheme="minorHAnsi"/>
          <w:lang w:eastAsia="en-US"/>
        </w:rPr>
        <w:t>que el de</w:t>
      </w:r>
      <w:r w:rsidR="007D0685">
        <w:rPr>
          <w:rFonts w:eastAsiaTheme="minorHAnsi"/>
          <w:lang w:eastAsia="en-US"/>
        </w:rPr>
        <w:t xml:space="preserve">l archivo de </w:t>
      </w:r>
      <w:r w:rsidR="009841D3">
        <w:rPr>
          <w:rFonts w:eastAsiaTheme="minorHAnsi"/>
          <w:lang w:eastAsia="en-US"/>
        </w:rPr>
        <w:t>catalogación automática</w:t>
      </w:r>
      <w:r w:rsidR="00A32796">
        <w:rPr>
          <w:rFonts w:eastAsiaTheme="minorHAnsi"/>
          <w:lang w:eastAsia="en-US"/>
        </w:rPr>
        <w:t>.</w:t>
      </w:r>
      <w:r w:rsidR="00601939">
        <w:rPr>
          <w:rFonts w:eastAsiaTheme="minorHAnsi"/>
          <w:lang w:eastAsia="en-US"/>
        </w:rPr>
        <w:t xml:space="preserve"> Posteriormente </w:t>
      </w:r>
      <w:r w:rsidR="00394732">
        <w:rPr>
          <w:rFonts w:eastAsiaTheme="minorHAnsi"/>
          <w:lang w:eastAsia="en-US"/>
        </w:rPr>
        <w:t>este archivo y el obtenido tras la depuración de</w:t>
      </w:r>
      <w:r w:rsidR="000638C7">
        <w:rPr>
          <w:rFonts w:eastAsiaTheme="minorHAnsi"/>
          <w:lang w:eastAsia="en-US"/>
        </w:rPr>
        <w:t>l resultante de la catalogación automática fueron integrados en un solo archivo.</w:t>
      </w:r>
    </w:p>
    <w:p w14:paraId="34835BA6" w14:textId="5EC43429" w:rsidR="00183D41" w:rsidRDefault="0072153B" w:rsidP="009545BA">
      <w:pPr>
        <w:rPr>
          <w:rFonts w:eastAsiaTheme="minorHAnsi"/>
          <w:lang w:eastAsia="en-US"/>
        </w:rPr>
      </w:pPr>
      <w:r>
        <w:rPr>
          <w:rFonts w:eastAsiaTheme="minorHAnsi"/>
          <w:lang w:eastAsia="en-US"/>
        </w:rPr>
        <w:t xml:space="preserve">Antes de la </w:t>
      </w:r>
      <w:r w:rsidR="000638C7">
        <w:rPr>
          <w:rFonts w:eastAsiaTheme="minorHAnsi"/>
          <w:lang w:eastAsia="en-US"/>
        </w:rPr>
        <w:t>importación</w:t>
      </w:r>
      <w:r>
        <w:rPr>
          <w:rFonts w:eastAsiaTheme="minorHAnsi"/>
          <w:lang w:eastAsia="en-US"/>
        </w:rPr>
        <w:t xml:space="preserve"> se </w:t>
      </w:r>
      <w:r w:rsidR="000638C7">
        <w:rPr>
          <w:rFonts w:eastAsiaTheme="minorHAnsi"/>
          <w:lang w:eastAsia="en-US"/>
        </w:rPr>
        <w:t>procesó</w:t>
      </w:r>
      <w:r>
        <w:rPr>
          <w:rFonts w:eastAsiaTheme="minorHAnsi"/>
          <w:lang w:eastAsia="en-US"/>
        </w:rPr>
        <w:t xml:space="preserve"> el archivo fusionado con el script </w:t>
      </w:r>
      <w:r w:rsidR="001C7F7E" w:rsidRPr="000A6513">
        <w:rPr>
          <w:rFonts w:ascii="Courier New" w:eastAsiaTheme="minorHAnsi" w:hAnsi="Courier New" w:cs="Courier New"/>
          <w:lang w:eastAsia="en-US"/>
        </w:rPr>
        <w:t>marc2abies</w:t>
      </w:r>
      <w:r w:rsidR="001C7F7E">
        <w:rPr>
          <w:rFonts w:eastAsiaTheme="minorHAnsi"/>
          <w:lang w:eastAsia="en-US"/>
        </w:rPr>
        <w:t xml:space="preserve"> con la opción </w:t>
      </w:r>
      <w:r w:rsidR="00520524" w:rsidRPr="00DD1E16">
        <w:rPr>
          <w:rFonts w:ascii="Courier New" w:hAnsi="Courier New" w:cs="Courier New"/>
        </w:rPr>
        <w:t xml:space="preserve">-v </w:t>
      </w:r>
      <w:proofErr w:type="spellStart"/>
      <w:r w:rsidR="00520524" w:rsidRPr="00DD1E16">
        <w:rPr>
          <w:rFonts w:ascii="Courier New" w:hAnsi="Courier New" w:cs="Courier New"/>
        </w:rPr>
        <w:t>repro</w:t>
      </w:r>
      <w:proofErr w:type="spellEnd"/>
      <w:r w:rsidR="00520524" w:rsidRPr="00DD1E16">
        <w:rPr>
          <w:rFonts w:ascii="Courier New" w:hAnsi="Courier New" w:cs="Courier New"/>
        </w:rPr>
        <w:t xml:space="preserve">=1 </w:t>
      </w:r>
      <w:r w:rsidR="001C7F7E">
        <w:rPr>
          <w:rFonts w:eastAsiaTheme="minorHAnsi"/>
          <w:lang w:eastAsia="en-US"/>
        </w:rPr>
        <w:t xml:space="preserve"> para garantizar </w:t>
      </w:r>
      <w:r w:rsidR="00520524">
        <w:rPr>
          <w:rFonts w:eastAsiaTheme="minorHAnsi"/>
          <w:lang w:eastAsia="en-US"/>
        </w:rPr>
        <w:t xml:space="preserve">que se satisfacen las validaciones de </w:t>
      </w:r>
      <w:proofErr w:type="spellStart"/>
      <w:r w:rsidR="00A905C2">
        <w:rPr>
          <w:rFonts w:eastAsiaTheme="minorHAnsi"/>
          <w:lang w:eastAsia="en-US"/>
        </w:rPr>
        <w:t>Abies</w:t>
      </w:r>
      <w:proofErr w:type="spellEnd"/>
      <w:r w:rsidR="00A905C2">
        <w:rPr>
          <w:rFonts w:eastAsiaTheme="minorHAnsi"/>
          <w:lang w:eastAsia="en-US"/>
        </w:rPr>
        <w:t xml:space="preserve"> </w:t>
      </w:r>
      <w:r w:rsidR="000638C7">
        <w:rPr>
          <w:rFonts w:eastAsiaTheme="minorHAnsi"/>
          <w:lang w:eastAsia="en-US"/>
        </w:rPr>
        <w:t xml:space="preserve">2 </w:t>
      </w:r>
      <w:r w:rsidR="00A905C2">
        <w:rPr>
          <w:rFonts w:eastAsiaTheme="minorHAnsi"/>
          <w:lang w:eastAsia="en-US"/>
        </w:rPr>
        <w:t xml:space="preserve">y </w:t>
      </w:r>
      <w:r w:rsidR="000638C7">
        <w:rPr>
          <w:rFonts w:eastAsiaTheme="minorHAnsi"/>
          <w:lang w:eastAsia="en-US"/>
        </w:rPr>
        <w:t>generar los campos de</w:t>
      </w:r>
      <w:r w:rsidR="005F7911">
        <w:rPr>
          <w:rFonts w:eastAsiaTheme="minorHAnsi"/>
          <w:lang w:eastAsia="en-US"/>
        </w:rPr>
        <w:t xml:space="preserve"> signatura.</w:t>
      </w:r>
    </w:p>
    <w:p w14:paraId="7DC93864" w14:textId="4F282D09" w:rsidR="00591B70" w:rsidRDefault="000558F3" w:rsidP="00591B70">
      <w:pPr>
        <w:pStyle w:val="Heading2"/>
      </w:pPr>
      <w:bookmarkStart w:id="69" w:name="_Ref136297661"/>
      <w:bookmarkStart w:id="70" w:name="_Toc136358422"/>
      <w:r>
        <w:t xml:space="preserve">Fase de </w:t>
      </w:r>
      <w:r w:rsidR="00E61F56">
        <w:t>p</w:t>
      </w:r>
      <w:r w:rsidR="00591B70" w:rsidRPr="00591B70">
        <w:t>reparación y entrega de los resultados</w:t>
      </w:r>
      <w:bookmarkEnd w:id="69"/>
      <w:bookmarkEnd w:id="70"/>
    </w:p>
    <w:p w14:paraId="706C29EE" w14:textId="6FC6265D" w:rsidR="00D27831" w:rsidRDefault="00591B70" w:rsidP="00E239BF">
      <w:pPr>
        <w:pStyle w:val="Heading3"/>
      </w:pPr>
      <w:bookmarkStart w:id="71" w:name="_Toc136358423"/>
      <w:r w:rsidRPr="00591B70">
        <w:t>Preparación de los tejuelos</w:t>
      </w:r>
      <w:bookmarkEnd w:id="71"/>
    </w:p>
    <w:p w14:paraId="34322AAC" w14:textId="6ADA0A7E" w:rsidR="000638C7" w:rsidRDefault="00D621A3" w:rsidP="000638C7">
      <w:r w:rsidRPr="00042166">
        <w:rPr>
          <w:highlight w:val="red"/>
        </w:rPr>
        <w:t xml:space="preserve">La funcionalidad de generación de tejuelos de </w:t>
      </w:r>
      <w:proofErr w:type="spellStart"/>
      <w:r w:rsidRPr="00042166">
        <w:rPr>
          <w:highlight w:val="red"/>
        </w:rPr>
        <w:t>Abies</w:t>
      </w:r>
      <w:proofErr w:type="spellEnd"/>
      <w:r w:rsidRPr="00042166">
        <w:rPr>
          <w:highlight w:val="red"/>
        </w:rPr>
        <w:t xml:space="preserve"> 2 fue considerada insuficiente, por lo que</w:t>
      </w:r>
      <w:r>
        <w:t xml:space="preserve"> </w:t>
      </w:r>
      <w:r w:rsidR="00E239BF">
        <w:t>los tejuelos fueron generados mediante una plantilla de Microsoft Word</w:t>
      </w:r>
    </w:p>
    <w:p w14:paraId="2BA127D1" w14:textId="7E5FAA04" w:rsidR="00042166" w:rsidRDefault="007564C2" w:rsidP="000638C7">
      <w:r>
        <w:t xml:space="preserve">[ordenar </w:t>
      </w:r>
      <w:proofErr w:type="spellStart"/>
      <w:r>
        <w:t>cdu</w:t>
      </w:r>
      <w:proofErr w:type="spellEnd"/>
      <w:r>
        <w:t xml:space="preserve">, </w:t>
      </w:r>
      <w:r w:rsidR="001B613C">
        <w:t>códigos referencia para identificar la obra</w:t>
      </w:r>
      <w:r>
        <w:t>]</w:t>
      </w:r>
    </w:p>
    <w:p w14:paraId="5AF7EFAF" w14:textId="57F33156" w:rsidR="00B83818" w:rsidRPr="00D27831" w:rsidRDefault="003A2065" w:rsidP="000638C7">
      <w:r>
        <w:t xml:space="preserve">Impresos los tejuelos, </w:t>
      </w:r>
      <w:r w:rsidR="0090715E">
        <w:t xml:space="preserve">se pudieron adherir a los volúmenes de la biblioteca, </w:t>
      </w:r>
      <w:r w:rsidR="00ED206A">
        <w:t xml:space="preserve">ordenándolos por fin según </w:t>
      </w:r>
      <w:r w:rsidR="0036066C">
        <w:t>esta información.</w:t>
      </w:r>
    </w:p>
    <w:p w14:paraId="6C1846B7" w14:textId="58AA3E09" w:rsidR="00591B70" w:rsidRDefault="000544DA" w:rsidP="00591B70">
      <w:pPr>
        <w:pStyle w:val="Heading3"/>
      </w:pPr>
      <w:bookmarkStart w:id="72" w:name="_Toc136358424"/>
      <w:r>
        <w:t>Importación</w:t>
      </w:r>
      <w:r w:rsidR="009054FA">
        <w:t xml:space="preserve"> de registros</w:t>
      </w:r>
      <w:r w:rsidR="0084437F">
        <w:t xml:space="preserve"> a </w:t>
      </w:r>
      <w:proofErr w:type="spellStart"/>
      <w:r w:rsidR="0084437F">
        <w:t>Abies</w:t>
      </w:r>
      <w:proofErr w:type="spellEnd"/>
      <w:r w:rsidR="0084437F">
        <w:t xml:space="preserve"> 2</w:t>
      </w:r>
      <w:bookmarkEnd w:id="72"/>
    </w:p>
    <w:p w14:paraId="45A56C91" w14:textId="657C9F8F" w:rsidR="009054FA" w:rsidRDefault="009C1247" w:rsidP="009054FA">
      <w:r>
        <w:t xml:space="preserve">Una vez </w:t>
      </w:r>
      <w:r w:rsidR="00616384">
        <w:t>obtenido el archivo completo de registros bibliográficos, se pudo incorporar al catálogo</w:t>
      </w:r>
      <w:r w:rsidR="00C64916">
        <w:t xml:space="preserve"> mediante herramienta de Integrar. Para ello, se introdujeron los datos de</w:t>
      </w:r>
      <w:r w:rsidR="00A9605D">
        <w:t xml:space="preserve">l archivo </w:t>
      </w:r>
      <w:r w:rsidR="00C64916">
        <w:t xml:space="preserve">en la tabla Ejemplares del archivo </w:t>
      </w:r>
      <w:proofErr w:type="spellStart"/>
      <w:r w:rsidR="00C64916">
        <w:rPr>
          <w:rFonts w:ascii="Courier New" w:hAnsi="Courier New" w:cs="Courier New"/>
        </w:rPr>
        <w:t>Im</w:t>
      </w:r>
      <w:r w:rsidR="00C64916" w:rsidRPr="00730769">
        <w:rPr>
          <w:rFonts w:ascii="Courier New" w:hAnsi="Courier New" w:cs="Courier New"/>
        </w:rPr>
        <w:t>p</w:t>
      </w:r>
      <w:r w:rsidR="00C64916">
        <w:rPr>
          <w:rFonts w:ascii="Courier New" w:hAnsi="Courier New" w:cs="Courier New"/>
        </w:rPr>
        <w:t>ortar.mbd</w:t>
      </w:r>
      <w:proofErr w:type="spellEnd"/>
      <w:r w:rsidR="00C64916">
        <w:t xml:space="preserve"> que se encuentra en la carpeta de datos de programa de </w:t>
      </w:r>
      <w:proofErr w:type="spellStart"/>
      <w:r w:rsidR="00C64916">
        <w:t>Abies</w:t>
      </w:r>
      <w:proofErr w:type="spellEnd"/>
      <w:r w:rsidR="00C64916">
        <w:t xml:space="preserve"> 2.</w:t>
      </w:r>
      <w:r w:rsidR="008D599F">
        <w:t xml:space="preserve"> </w:t>
      </w:r>
      <w:r w:rsidR="009054FA">
        <w:t xml:space="preserve">Después, </w:t>
      </w:r>
      <w:r w:rsidR="002D095A">
        <w:t>simplemente se siguieron los pasos de integración delimitados por el programa</w:t>
      </w:r>
      <w:r w:rsidR="0084437F">
        <w:t>.</w:t>
      </w:r>
      <w:r w:rsidR="0000071B">
        <w:t xml:space="preserve"> Este proceso </w:t>
      </w:r>
      <w:r w:rsidR="00CB1CE9">
        <w:t xml:space="preserve">integra los registros seleccionados a </w:t>
      </w:r>
      <w:r w:rsidR="005B5813">
        <w:t xml:space="preserve">la base de datos </w:t>
      </w:r>
      <w:r w:rsidR="006C2CEC">
        <w:t>del programa.</w:t>
      </w:r>
    </w:p>
    <w:p w14:paraId="67E14D0A" w14:textId="130867AB" w:rsidR="00377F7D" w:rsidRDefault="00C10134" w:rsidP="00174324">
      <w:r>
        <w:t xml:space="preserve">Los registros fueron importados </w:t>
      </w:r>
      <w:r w:rsidR="0096030C">
        <w:t>por secciones</w:t>
      </w:r>
      <w:r w:rsidR="004F65AA">
        <w:t xml:space="preserve"> dependiendo de</w:t>
      </w:r>
      <w:r w:rsidR="001D611D">
        <w:t xml:space="preserve"> su idioma</w:t>
      </w:r>
      <w:r w:rsidR="0096030C">
        <w:t xml:space="preserve">, ya que al integrar </w:t>
      </w:r>
      <w:r w:rsidR="00651B76">
        <w:t xml:space="preserve">una base de datos se </w:t>
      </w:r>
      <w:r w:rsidR="007059CE">
        <w:t xml:space="preserve">asignan los datos de país de edición e idioma en masa a todos los registros </w:t>
      </w:r>
      <w:r w:rsidR="00FC1E81">
        <w:t>nuevos.</w:t>
      </w:r>
      <w:r w:rsidR="00044785">
        <w:t xml:space="preserve"> Una vez importados, fue necesario hacer una revisión </w:t>
      </w:r>
      <w:r w:rsidR="002E1B20">
        <w:t xml:space="preserve">para comprobar </w:t>
      </w:r>
      <w:r w:rsidR="007A1E8B">
        <w:t xml:space="preserve">la falta de errores </w:t>
      </w:r>
      <w:r w:rsidR="00174324">
        <w:t>de codificación de caracteres.</w:t>
      </w:r>
      <w:r>
        <w:t xml:space="preserve"> </w:t>
      </w:r>
    </w:p>
    <w:p w14:paraId="69E0EAC1" w14:textId="542075C3" w:rsidR="005528E1" w:rsidRDefault="00591B70" w:rsidP="00591B70">
      <w:pPr>
        <w:pStyle w:val="Heading3"/>
      </w:pPr>
      <w:bookmarkStart w:id="73" w:name="_Toc136358425"/>
      <w:r w:rsidRPr="00591B70">
        <w:t xml:space="preserve">Instalación de la base de datos </w:t>
      </w:r>
      <w:proofErr w:type="spellStart"/>
      <w:r w:rsidRPr="00591B70">
        <w:t>Abies</w:t>
      </w:r>
      <w:proofErr w:type="spellEnd"/>
      <w:r w:rsidRPr="00591B70">
        <w:t xml:space="preserve"> actualizada</w:t>
      </w:r>
      <w:bookmarkEnd w:id="73"/>
    </w:p>
    <w:p w14:paraId="0E358AD2" w14:textId="216DA37D" w:rsidR="00A14A2F" w:rsidRDefault="003C2F3B" w:rsidP="00CB266E">
      <w:proofErr w:type="spellStart"/>
      <w:r>
        <w:t>Abies</w:t>
      </w:r>
      <w:proofErr w:type="spellEnd"/>
      <w:r>
        <w:t xml:space="preserve"> 2 fue instalado en </w:t>
      </w:r>
      <w:r w:rsidR="00411125">
        <w:t xml:space="preserve">los </w:t>
      </w:r>
      <w:r w:rsidR="00E01097">
        <w:t>ordenadores de la biblioteca</w:t>
      </w:r>
      <w:r w:rsidR="00411125">
        <w:t xml:space="preserve"> que no contaban con el programa</w:t>
      </w:r>
      <w:r w:rsidR="00F91933">
        <w:t xml:space="preserve">. En </w:t>
      </w:r>
      <w:r w:rsidR="00D22AA4">
        <w:t xml:space="preserve">cada uno de estos fue necesario definir el esquema de CDU </w:t>
      </w:r>
      <w:r w:rsidR="00DE3DAB">
        <w:t xml:space="preserve">diseñado y </w:t>
      </w:r>
      <w:r w:rsidR="008C26BB">
        <w:t>l</w:t>
      </w:r>
      <w:r w:rsidR="003E3683">
        <w:t>as contraseñas de usuario de</w:t>
      </w:r>
      <w:r w:rsidR="004624F7">
        <w:t>signadas por el centro.</w:t>
      </w:r>
    </w:p>
    <w:p w14:paraId="6321C27A" w14:textId="1A330179" w:rsidR="00CB266E" w:rsidRPr="00CB266E" w:rsidRDefault="00586055" w:rsidP="00CB266E">
      <w:r>
        <w:t xml:space="preserve">Hecho esto, </w:t>
      </w:r>
      <w:r w:rsidR="002170F0">
        <w:t>la</w:t>
      </w:r>
      <w:r w:rsidR="00693307">
        <w:t>s</w:t>
      </w:r>
      <w:r w:rsidR="002170F0">
        <w:t xml:space="preserve"> base</w:t>
      </w:r>
      <w:r w:rsidR="005F44AF">
        <w:t>s</w:t>
      </w:r>
      <w:r w:rsidR="002170F0">
        <w:t xml:space="preserve"> de datos</w:t>
      </w:r>
      <w:r w:rsidR="009F3347">
        <w:t xml:space="preserve"> </w:t>
      </w:r>
      <w:proofErr w:type="spellStart"/>
      <w:r w:rsidR="009F3347">
        <w:rPr>
          <w:rFonts w:ascii="Courier New" w:hAnsi="Courier New" w:cs="Courier New"/>
        </w:rPr>
        <w:t>Abies.mbd</w:t>
      </w:r>
      <w:proofErr w:type="spellEnd"/>
      <w:r w:rsidR="009F3347">
        <w:t xml:space="preserve"> </w:t>
      </w:r>
      <w:r w:rsidR="00693307">
        <w:t>en blanco</w:t>
      </w:r>
      <w:r w:rsidR="00832249">
        <w:t xml:space="preserve"> fueron reemplazadas por </w:t>
      </w:r>
      <w:r w:rsidR="007B1564">
        <w:t xml:space="preserve">la </w:t>
      </w:r>
      <w:r w:rsidR="00C234E0">
        <w:t>creada según el proceso descrito en la sección anterior</w:t>
      </w:r>
      <w:r w:rsidR="00FE4D63">
        <w:t>.</w:t>
      </w:r>
    </w:p>
    <w:p w14:paraId="572B266B" w14:textId="5DB7A32A" w:rsidR="0005493B" w:rsidRDefault="0005493B" w:rsidP="0005493B">
      <w:pPr>
        <w:pStyle w:val="Heading3"/>
      </w:pPr>
      <w:bookmarkStart w:id="74" w:name="_Toc136358426"/>
      <w:r>
        <w:t>Preparaci</w:t>
      </w:r>
      <w:r w:rsidR="00FE4D63">
        <w:t>ó</w:t>
      </w:r>
      <w:r>
        <w:t>n y entrega de la documentación</w:t>
      </w:r>
      <w:bookmarkEnd w:id="74"/>
    </w:p>
    <w:p w14:paraId="6D07FBE0" w14:textId="628E554F" w:rsidR="006C6D69" w:rsidRDefault="00D22C2A" w:rsidP="0037777C">
      <w:r>
        <w:t xml:space="preserve">Para facilitar el correcto mantenimiento de la biblioteca, se redactó una breve guía de uso que describe las funciones de </w:t>
      </w:r>
      <w:proofErr w:type="spellStart"/>
      <w:r>
        <w:t>Abies</w:t>
      </w:r>
      <w:proofErr w:type="spellEnd"/>
      <w:r w:rsidR="00286ABD">
        <w:t xml:space="preserve"> 2, la clasificación temática </w:t>
      </w:r>
      <w:r w:rsidR="007C0E8C">
        <w:t>diseñada</w:t>
      </w:r>
      <w:r w:rsidR="00DC27D5">
        <w:t xml:space="preserve"> y </w:t>
      </w:r>
      <w:r w:rsidR="008D2470">
        <w:t>las tareas básicas de gestión bibliotecaria</w:t>
      </w:r>
      <w:r w:rsidR="00EC16B7">
        <w:t xml:space="preserve">, principalmente las relativas a </w:t>
      </w:r>
      <w:r w:rsidR="008936C2">
        <w:t>la ordenación física, la asignación de códigos de CDU</w:t>
      </w:r>
      <w:r w:rsidR="00DD4953">
        <w:t xml:space="preserve">, </w:t>
      </w:r>
      <w:r w:rsidR="00FD610B">
        <w:t>el uso de tejuelos</w:t>
      </w:r>
      <w:r w:rsidR="001D0B8D">
        <w:t xml:space="preserve">, </w:t>
      </w:r>
      <w:r w:rsidR="005D2575">
        <w:t>y los préstamos y devoluciones</w:t>
      </w:r>
      <w:r w:rsidR="0037777C">
        <w:t xml:space="preserve"> de ejemplares</w:t>
      </w:r>
      <w:r w:rsidR="005D2575">
        <w:t>.</w:t>
      </w:r>
    </w:p>
    <w:p w14:paraId="6DBF5D8D" w14:textId="0644BB10" w:rsidR="00776B4D" w:rsidRDefault="00776B4D" w:rsidP="0037777C">
      <w:r>
        <w:t xml:space="preserve">Los volúmenes fueron ordenados físicamente </w:t>
      </w:r>
      <w:r w:rsidR="005C3CAE">
        <w:t xml:space="preserve">durante un periodo de tres semanas, y una vez finalizado el trabajo de </w:t>
      </w:r>
      <w:r w:rsidR="00CF7C02">
        <w:t xml:space="preserve">implantación </w:t>
      </w:r>
      <w:r w:rsidR="00A764B2">
        <w:t xml:space="preserve">se </w:t>
      </w:r>
      <w:r w:rsidR="00271FF6">
        <w:t>añadieron carteles a los estantes indicando la materia correspondiente.</w:t>
      </w:r>
    </w:p>
    <w:p w14:paraId="2E2B17C2" w14:textId="77777777" w:rsidR="006C6D69" w:rsidRDefault="006C6D69" w:rsidP="00B101F3"/>
    <w:p w14:paraId="77D12C75" w14:textId="77777777" w:rsidR="001219B2" w:rsidRDefault="004706FF" w:rsidP="001219B2">
      <w:pPr>
        <w:pStyle w:val="Heading1"/>
      </w:pPr>
      <w:bookmarkStart w:id="75" w:name="_Toc136358427"/>
      <w:r>
        <w:t>CONCLUSIONES</w:t>
      </w:r>
      <w:bookmarkEnd w:id="75"/>
      <w:r>
        <w:t xml:space="preserve">  </w:t>
      </w:r>
    </w:p>
    <w:p w14:paraId="2FD20703" w14:textId="30159E09" w:rsidR="009C458C" w:rsidRDefault="007E5FB6" w:rsidP="00A56D99">
      <w:r>
        <w:t xml:space="preserve">En su conjunto, los resultados obtenidos realizado se consideran satisfactorios. Se ha comprobado </w:t>
      </w:r>
      <w:r w:rsidR="00C17F95">
        <w:t xml:space="preserve">la viabilidad de </w:t>
      </w:r>
      <w:r>
        <w:t xml:space="preserve">la reconstrucción </w:t>
      </w:r>
      <w:r w:rsidR="009A77D4">
        <w:t xml:space="preserve">total de un catálogo de este </w:t>
      </w:r>
      <w:r w:rsidR="00C17F95">
        <w:t>tamaño</w:t>
      </w:r>
      <w:r w:rsidR="00D26161">
        <w:t xml:space="preserve">, así como la replicabilidad del proceso. </w:t>
      </w:r>
      <w:r w:rsidR="009F53BB">
        <w:t xml:space="preserve">Ya diseñadas las herramientas </w:t>
      </w:r>
      <w:r w:rsidR="005F638F">
        <w:t xml:space="preserve">de automatización </w:t>
      </w:r>
      <w:r w:rsidR="009F53BB">
        <w:t xml:space="preserve">y los </w:t>
      </w:r>
      <w:r w:rsidR="00F34569">
        <w:t xml:space="preserve">flujos de trabajo, se considera que este mismo proyecto podría realizarse de nuevo </w:t>
      </w:r>
      <w:r w:rsidR="00D54526">
        <w:t xml:space="preserve">en </w:t>
      </w:r>
      <w:r w:rsidR="00035AAD">
        <w:t xml:space="preserve">un periodo de tiempo menor a un mes. </w:t>
      </w:r>
      <w:r w:rsidR="00D90538">
        <w:t xml:space="preserve">Dentro de este </w:t>
      </w:r>
      <w:r w:rsidR="00C86759">
        <w:t xml:space="preserve">intervalo, </w:t>
      </w:r>
      <w:r w:rsidR="00BF701D">
        <w:t xml:space="preserve">las tareas que </w:t>
      </w:r>
      <w:r w:rsidR="003F1727">
        <w:t xml:space="preserve">requerirían el mayor tiempo invertido serían </w:t>
      </w:r>
      <w:r w:rsidR="000E7F5E">
        <w:t>las dos etapas de</w:t>
      </w:r>
      <w:r w:rsidR="003F1727">
        <w:t xml:space="preserve"> </w:t>
      </w:r>
      <w:r w:rsidR="000E7F5E">
        <w:t xml:space="preserve">recogida de datos, la revisión manual de </w:t>
      </w:r>
      <w:r w:rsidR="00690A31">
        <w:t>los registros y la ordenación física de los volúmenes.</w:t>
      </w:r>
    </w:p>
    <w:p w14:paraId="650ADD29" w14:textId="511BDFD8" w:rsidR="00D86EB3" w:rsidRDefault="00463D8B" w:rsidP="00A56D99">
      <w:r>
        <w:t xml:space="preserve">En lo que </w:t>
      </w:r>
      <w:r w:rsidR="00786D73">
        <w:t xml:space="preserve">se refiere a la utilidad </w:t>
      </w:r>
      <w:r w:rsidR="00913506">
        <w:t xml:space="preserve">general de este plan de mejora, </w:t>
      </w:r>
      <w:r w:rsidR="005E65A9">
        <w:t xml:space="preserve">se considera que consiste en un proyecto de difícil aplicación por </w:t>
      </w:r>
      <w:r w:rsidR="00C8593F">
        <w:t xml:space="preserve">otros centros especializados, ya que la construcción del esquema de clasificación requiere el trabajo </w:t>
      </w:r>
      <w:r w:rsidR="00C955DC">
        <w:t xml:space="preserve">a medida de </w:t>
      </w:r>
      <w:r w:rsidR="009F3826">
        <w:t xml:space="preserve">alguien familiarizado </w:t>
      </w:r>
      <w:r w:rsidR="00711FB6">
        <w:t xml:space="preserve">tanto con </w:t>
      </w:r>
      <w:r w:rsidR="00B75B94">
        <w:t xml:space="preserve">la CDU, si se mantiene el uso de </w:t>
      </w:r>
      <w:proofErr w:type="spellStart"/>
      <w:r w:rsidR="00B75B94">
        <w:t>Abies</w:t>
      </w:r>
      <w:proofErr w:type="spellEnd"/>
      <w:r w:rsidR="00B75B94">
        <w:t>,</w:t>
      </w:r>
      <w:r w:rsidR="00765C79">
        <w:t xml:space="preserve"> </w:t>
      </w:r>
      <w:r w:rsidR="008D7023">
        <w:t>u otra codificación de materias cualquiera</w:t>
      </w:r>
      <w:r w:rsidR="009E17F9">
        <w:t xml:space="preserve"> como con el fondo a catalogar</w:t>
      </w:r>
      <w:r w:rsidR="00193890">
        <w:t xml:space="preserve">, así como capaz de utilizar las herramientas </w:t>
      </w:r>
      <w:r w:rsidR="00B5694F">
        <w:t>implementadas. Su aplicación</w:t>
      </w:r>
      <w:r w:rsidR="00757B1A">
        <w:t xml:space="preserve"> en centros no especializados significa que se puede valer de las divisiones generales de la CDU. </w:t>
      </w:r>
      <w:r w:rsidR="006C505C">
        <w:t>Otra cuestión que considerar</w:t>
      </w:r>
      <w:r w:rsidR="00757B1A">
        <w:t xml:space="preserve"> es el tamaño de los fondos, </w:t>
      </w:r>
      <w:r w:rsidR="006C505C">
        <w:t>ya que la biblioteca en cuestión cuenta con un número relativamente bajo de volúmenes</w:t>
      </w:r>
      <w:r w:rsidR="001026A3">
        <w:t>,</w:t>
      </w:r>
      <w:r w:rsidR="00A55393">
        <w:t xml:space="preserve"> </w:t>
      </w:r>
      <w:r w:rsidR="009D7F58">
        <w:t xml:space="preserve">y </w:t>
      </w:r>
      <w:r w:rsidR="00281BAE">
        <w:t xml:space="preserve">los procesos manuales </w:t>
      </w:r>
      <w:r w:rsidR="008F4768">
        <w:t xml:space="preserve">aumentarían en tiempo necesario </w:t>
      </w:r>
      <w:r w:rsidR="002E19FB">
        <w:t>con relación al</w:t>
      </w:r>
      <w:r w:rsidR="008F4768">
        <w:t xml:space="preserve"> tamaño del fondo.</w:t>
      </w:r>
    </w:p>
    <w:p w14:paraId="57072F31" w14:textId="57117A0E" w:rsidR="00845EAD" w:rsidRDefault="00845EAD" w:rsidP="00A56D99">
      <w:r>
        <w:t xml:space="preserve">Una ventaja de </w:t>
      </w:r>
      <w:r w:rsidR="000F75E5">
        <w:t xml:space="preserve">la catalogación </w:t>
      </w:r>
      <w:r w:rsidR="002A7A63">
        <w:t>automatizada y su incorporación simultánea es q</w:t>
      </w:r>
      <w:r w:rsidR="00A0002B">
        <w:t xml:space="preserve">ue este modo de trabajo </w:t>
      </w:r>
      <w:r w:rsidR="004B74EE">
        <w:t xml:space="preserve">permite el uso con normalidad de la biblioteca durante </w:t>
      </w:r>
      <w:r w:rsidR="00360119">
        <w:t xml:space="preserve">el grueso del proceso. Los únicos pasos que requerirían cerrar o limitar el acceso a la biblioteca serían las </w:t>
      </w:r>
      <w:r w:rsidR="00042166">
        <w:t>recopilaciones de datos</w:t>
      </w:r>
      <w:r w:rsidR="004B5718">
        <w:t xml:space="preserve">, </w:t>
      </w:r>
      <w:r w:rsidR="00042166">
        <w:t xml:space="preserve">la </w:t>
      </w:r>
      <w:r w:rsidR="00F90853">
        <w:t xml:space="preserve">adhesión de tejuelos y </w:t>
      </w:r>
      <w:r w:rsidR="004B5718">
        <w:t>la subsecuente ordenación física.</w:t>
      </w:r>
      <w:r w:rsidR="00142ECB">
        <w:t xml:space="preserve"> A pesar de esto sería necesario estudiar otros centros educativos para medir la aplicabilidad general de este proceso, ya que </w:t>
      </w:r>
      <w:r w:rsidR="00F90796">
        <w:t xml:space="preserve">cualquier plan de mejora debe responder a los </w:t>
      </w:r>
      <w:r w:rsidR="0070091C">
        <w:t xml:space="preserve">problemas de mantenimiento </w:t>
      </w:r>
      <w:r w:rsidR="007D599E">
        <w:t>específicos que pretende solve</w:t>
      </w:r>
      <w:r w:rsidR="007E3709">
        <w:t xml:space="preserve">ntar en </w:t>
      </w:r>
      <w:r w:rsidR="009609D9">
        <w:t xml:space="preserve">cada </w:t>
      </w:r>
      <w:r w:rsidR="00422136">
        <w:t>institución</w:t>
      </w:r>
      <w:r w:rsidR="007D599E">
        <w:t>.</w:t>
      </w:r>
    </w:p>
    <w:p w14:paraId="15722D1A" w14:textId="5D3384EC" w:rsidR="00724228" w:rsidRPr="0081605C" w:rsidRDefault="00754D8E" w:rsidP="00A56D99">
      <w:r>
        <w:t xml:space="preserve">Dicho esto, </w:t>
      </w:r>
      <w:r w:rsidR="0081605C">
        <w:t xml:space="preserve">la </w:t>
      </w:r>
      <w:r>
        <w:t xml:space="preserve">extensa </w:t>
      </w:r>
      <w:r w:rsidR="0081605C">
        <w:t xml:space="preserve">documentación del proceso y el carácter seccional de los </w:t>
      </w:r>
      <w:r w:rsidR="0081605C">
        <w:rPr>
          <w:i/>
          <w:iCs/>
        </w:rPr>
        <w:t xml:space="preserve">scripts </w:t>
      </w:r>
      <w:r w:rsidR="0081605C">
        <w:t>de automatización</w:t>
      </w:r>
      <w:r w:rsidR="00D95FC0">
        <w:t xml:space="preserve"> </w:t>
      </w:r>
      <w:r>
        <w:t xml:space="preserve">puede </w:t>
      </w:r>
      <w:r w:rsidR="00D95FC0">
        <w:t>facilita</w:t>
      </w:r>
      <w:r>
        <w:t>r</w:t>
      </w:r>
      <w:r w:rsidR="00D95FC0">
        <w:t xml:space="preserve"> </w:t>
      </w:r>
      <w:r>
        <w:t xml:space="preserve">la adaptación del proceso a </w:t>
      </w:r>
      <w:r w:rsidR="00996E49">
        <w:t xml:space="preserve">otros programas de gestión bibliotecaria o incluso otros </w:t>
      </w:r>
      <w:r w:rsidR="00D81569">
        <w:t xml:space="preserve">modos de </w:t>
      </w:r>
      <w:r w:rsidR="00804184">
        <w:t>re</w:t>
      </w:r>
      <w:r w:rsidR="006E1BC3">
        <w:t>copilación de datos</w:t>
      </w:r>
      <w:r w:rsidR="008F2CEE">
        <w:t xml:space="preserve">. También facilitan </w:t>
      </w:r>
      <w:r w:rsidR="00862897">
        <w:t xml:space="preserve">un </w:t>
      </w:r>
      <w:r w:rsidR="008F2CEE">
        <w:t xml:space="preserve">hipotético </w:t>
      </w:r>
      <w:r w:rsidR="00862897">
        <w:t xml:space="preserve">intento de </w:t>
      </w:r>
      <w:r w:rsidR="007735EC">
        <w:t>optimiza</w:t>
      </w:r>
      <w:r w:rsidR="00862897">
        <w:t>ción de</w:t>
      </w:r>
      <w:r w:rsidR="00E205FA">
        <w:t>l flujo de trabajo y recodificación</w:t>
      </w:r>
      <w:r w:rsidR="00EC338C">
        <w:t xml:space="preserve"> de los </w:t>
      </w:r>
      <w:r w:rsidR="00EC338C">
        <w:rPr>
          <w:i/>
          <w:iCs/>
        </w:rPr>
        <w:t xml:space="preserve">scripts </w:t>
      </w:r>
      <w:r w:rsidR="0099544B">
        <w:t>aquí empleados</w:t>
      </w:r>
      <w:r w:rsidR="00C6082C">
        <w:t>.</w:t>
      </w:r>
      <w:r w:rsidR="00E205FA">
        <w:t xml:space="preserve"> </w:t>
      </w:r>
    </w:p>
    <w:p w14:paraId="3556970E" w14:textId="4157D168" w:rsidR="00473367" w:rsidRDefault="003A3B4D" w:rsidP="00A56D99">
      <w:r>
        <w:t xml:space="preserve">En una </w:t>
      </w:r>
      <w:r w:rsidR="002322F9">
        <w:t xml:space="preserve">segunda iteración sería lícito </w:t>
      </w:r>
      <w:r w:rsidR="005A78EC">
        <w:t>re</w:t>
      </w:r>
      <w:r w:rsidR="001B1579">
        <w:t xml:space="preserve">evaluar </w:t>
      </w:r>
      <w:r w:rsidR="00AD6D98">
        <w:t xml:space="preserve">la calidad de </w:t>
      </w:r>
      <w:r w:rsidR="005A78EC">
        <w:t xml:space="preserve">las fuentes utilizadas en la recuperación automática de </w:t>
      </w:r>
      <w:r w:rsidR="00E9347C">
        <w:t>registros</w:t>
      </w:r>
      <w:r w:rsidR="00AD6D98">
        <w:t xml:space="preserve"> y los campos a recuperar en</w:t>
      </w:r>
      <w:r w:rsidR="00AA5DA7">
        <w:t xml:space="preserve"> el </w:t>
      </w:r>
      <w:r w:rsidR="001E3526">
        <w:t>procesamiento de datos</w:t>
      </w:r>
      <w:r w:rsidR="00E9347C">
        <w:t xml:space="preserve">. </w:t>
      </w:r>
      <w:r w:rsidR="003D2890">
        <w:t xml:space="preserve">Procede </w:t>
      </w:r>
      <w:r w:rsidR="00E073E1">
        <w:t xml:space="preserve">considerar si </w:t>
      </w:r>
      <w:r w:rsidR="00B41E63">
        <w:t xml:space="preserve">los datos </w:t>
      </w:r>
      <w:r w:rsidR="00A93798">
        <w:t xml:space="preserve">proporcionados por el catálogo de la </w:t>
      </w:r>
      <w:proofErr w:type="spellStart"/>
      <w:r w:rsidR="00A93798">
        <w:t>BnF</w:t>
      </w:r>
      <w:proofErr w:type="spellEnd"/>
      <w:r w:rsidR="00A93798">
        <w:t xml:space="preserve"> </w:t>
      </w:r>
      <w:r w:rsidR="00A7227A">
        <w:t xml:space="preserve">son de una calidad suficiente </w:t>
      </w:r>
      <w:r w:rsidR="00AB12AF">
        <w:t xml:space="preserve">para </w:t>
      </w:r>
      <w:r w:rsidR="005579DA">
        <w:t xml:space="preserve">compensar el esfuerzo adicional de adaptar la conversión de campos a </w:t>
      </w:r>
      <w:r w:rsidR="00A22FB3">
        <w:t>los registros UNIMARC</w:t>
      </w:r>
      <w:r w:rsidR="0005739B">
        <w:t xml:space="preserve">, y </w:t>
      </w:r>
      <w:r w:rsidR="001E289E">
        <w:t>plantear la omisión del repositorio de registros REBIUM</w:t>
      </w:r>
      <w:r w:rsidR="00BD7E58">
        <w:t xml:space="preserve">, ya que presentaba </w:t>
      </w:r>
      <w:r w:rsidR="00EF4958">
        <w:t>numerosos problemas de codificación de campos y de tipología de caracteres</w:t>
      </w:r>
      <w:r w:rsidR="00917941">
        <w:t>.</w:t>
      </w:r>
      <w:r w:rsidR="00C83AAB">
        <w:t xml:space="preserve"> </w:t>
      </w:r>
      <w:r w:rsidR="00374B78">
        <w:t>Una traba adicional</w:t>
      </w:r>
      <w:r w:rsidR="00801DD9">
        <w:t xml:space="preserve"> </w:t>
      </w:r>
      <w:r w:rsidR="00627F28">
        <w:t xml:space="preserve">para futuras </w:t>
      </w:r>
      <w:r w:rsidR="005E5C2A">
        <w:t xml:space="preserve">iteraciones sería la pérdida de </w:t>
      </w:r>
      <w:r w:rsidR="001C6ED2">
        <w:t xml:space="preserve">una de las fuentes principales, ya que </w:t>
      </w:r>
      <w:r w:rsidR="005B0FE7">
        <w:t xml:space="preserve">la conexión </w:t>
      </w:r>
      <w:r w:rsidR="00A60C3F">
        <w:t xml:space="preserve">Z39.50 </w:t>
      </w:r>
      <w:r w:rsidR="005B0FE7">
        <w:t xml:space="preserve">no será soportada por la Library </w:t>
      </w:r>
      <w:proofErr w:type="spellStart"/>
      <w:r w:rsidR="005B0FE7">
        <w:t>of</w:t>
      </w:r>
      <w:proofErr w:type="spellEnd"/>
      <w:r w:rsidR="005B0FE7">
        <w:t xml:space="preserve"> </w:t>
      </w:r>
      <w:proofErr w:type="spellStart"/>
      <w:r w:rsidR="005B0FE7">
        <w:t>Congress</w:t>
      </w:r>
      <w:proofErr w:type="spellEnd"/>
      <w:r w:rsidR="005B0FE7">
        <w:t xml:space="preserve"> </w:t>
      </w:r>
      <w:r w:rsidR="00A60C3F">
        <w:t>a partir de</w:t>
      </w:r>
      <w:r w:rsidR="00C115CD">
        <w:t>l próximo mes de</w:t>
      </w:r>
      <w:r w:rsidR="00A60C3F">
        <w:t xml:space="preserve"> junio </w:t>
      </w:r>
      <w:r w:rsidR="00C115CD">
        <w:t xml:space="preserve">de 2023. </w:t>
      </w:r>
    </w:p>
    <w:p w14:paraId="5BA76D8D" w14:textId="4640DAF3" w:rsidR="0045126D" w:rsidRDefault="007D3BB9" w:rsidP="00523763">
      <w:r>
        <w:t xml:space="preserve">En lo que al flujo de trabajo </w:t>
      </w:r>
      <w:r w:rsidR="00D9472C">
        <w:t>respecta</w:t>
      </w:r>
      <w:r w:rsidR="00FD3CCB">
        <w:t>,</w:t>
      </w:r>
      <w:r w:rsidR="00CE5FFE">
        <w:t xml:space="preserve"> </w:t>
      </w:r>
      <w:r w:rsidR="00285CE2">
        <w:t xml:space="preserve">un </w:t>
      </w:r>
      <w:r w:rsidR="00E62B8D">
        <w:t>elemento</w:t>
      </w:r>
      <w:r w:rsidR="00285CE2">
        <w:t xml:space="preserve"> </w:t>
      </w:r>
      <w:r w:rsidR="00A81ACB">
        <w:t xml:space="preserve">que convendría </w:t>
      </w:r>
      <w:r w:rsidR="00E62B8D">
        <w:t xml:space="preserve">cambiar es </w:t>
      </w:r>
      <w:r w:rsidR="000D784D">
        <w:t>el uso de formato binario MARC 21</w:t>
      </w:r>
      <w:r w:rsidR="00904AC4">
        <w:t>, optando por line MARC o MARCXML</w:t>
      </w:r>
      <w:r w:rsidR="00E54561">
        <w:t xml:space="preserve">, </w:t>
      </w:r>
      <w:r w:rsidR="00887C2A">
        <w:t xml:space="preserve">con la meta de incorporar </w:t>
      </w:r>
      <w:r w:rsidR="00B35478">
        <w:t xml:space="preserve">los campos de </w:t>
      </w:r>
      <w:r w:rsidR="00887C2A">
        <w:t xml:space="preserve">datos al texto y evitar el paso por </w:t>
      </w:r>
      <w:r w:rsidR="00402C6C">
        <w:t xml:space="preserve">MARC2Excel. </w:t>
      </w:r>
      <w:bookmarkStart w:id="76" w:name="_BIBLIOGRAFÍA"/>
      <w:bookmarkStart w:id="77" w:name="_Ref136302641"/>
      <w:bookmarkStart w:id="78" w:name="_Toc136358428"/>
      <w:bookmarkEnd w:id="76"/>
      <w:r w:rsidR="00886FD9">
        <w:t xml:space="preserve">Este proceso </w:t>
      </w:r>
      <w:r w:rsidR="0054631E">
        <w:t xml:space="preserve">resultaría en una mejora considerable, </w:t>
      </w:r>
      <w:r w:rsidR="0063543C">
        <w:t xml:space="preserve">ya que </w:t>
      </w:r>
      <w:r w:rsidR="00D22EA6">
        <w:t>el paso de los datos por Excel causó múltiples problemas de formato</w:t>
      </w:r>
      <w:r w:rsidR="00EE25A8">
        <w:t xml:space="preserve">, principalmente en obviar </w:t>
      </w:r>
    </w:p>
    <w:p w14:paraId="06580BEF" w14:textId="645835C5" w:rsidR="002E32E6" w:rsidRDefault="00AD2C75" w:rsidP="00523763">
      <w:r>
        <w:t xml:space="preserve">Sobre </w:t>
      </w:r>
      <w:r w:rsidR="00F86002">
        <w:t xml:space="preserve">el </w:t>
      </w:r>
      <w:r w:rsidR="0045190E">
        <w:t>aprovechamiento</w:t>
      </w:r>
      <w:r w:rsidR="00F86002">
        <w:t xml:space="preserve"> de la biblioteca por sus usuarios, se cree que </w:t>
      </w:r>
      <w:r w:rsidR="009F0538">
        <w:t>este objetivo ha sido</w:t>
      </w:r>
      <w:r w:rsidR="0045190E">
        <w:t xml:space="preserve"> cumplido </w:t>
      </w:r>
      <w:r w:rsidR="003F7B5A">
        <w:t>con creces.</w:t>
      </w:r>
      <w:r w:rsidR="00106BEE">
        <w:t xml:space="preserve"> La rees</w:t>
      </w:r>
      <w:r w:rsidR="00BD148A">
        <w:t>tructuración</w:t>
      </w:r>
      <w:r w:rsidR="003F7B5A">
        <w:t xml:space="preserve"> del fondo</w:t>
      </w:r>
      <w:r w:rsidR="00BD148A">
        <w:t xml:space="preserve"> ha llevado a un aumento en la frecuencia de uso de la biblioteca, en especial por parte del personal docente. </w:t>
      </w:r>
      <w:r w:rsidR="00C4691E">
        <w:t xml:space="preserve">No ha sido posible comprobar los cambios en la utilidad de la biblioteca en el </w:t>
      </w:r>
      <w:r w:rsidR="008C30C9">
        <w:t xml:space="preserve">uso individual del alumnado, ya que este proceso finalizó </w:t>
      </w:r>
      <w:r w:rsidR="00056BE9">
        <w:t xml:space="preserve">en un momento posterior al periodo de mayor consulta de </w:t>
      </w:r>
      <w:r w:rsidR="00C32D60">
        <w:t xml:space="preserve">los </w:t>
      </w:r>
      <w:r w:rsidR="00B82919">
        <w:t xml:space="preserve">recursos </w:t>
      </w:r>
      <w:r w:rsidR="00B07543">
        <w:t>por el alumnado</w:t>
      </w:r>
      <w:r w:rsidR="005C35AA">
        <w:t xml:space="preserve">, al </w:t>
      </w:r>
      <w:r w:rsidR="00E55FAC">
        <w:t xml:space="preserve">ser llevado a cabo tan cerca del fin del curso, </w:t>
      </w:r>
      <w:r w:rsidR="00123295">
        <w:t xml:space="preserve">y porque </w:t>
      </w:r>
      <w:r w:rsidR="007624DD">
        <w:t xml:space="preserve">la presencia de </w:t>
      </w:r>
      <w:r w:rsidR="00131201">
        <w:t xml:space="preserve">un bibliotecario supone una considerable </w:t>
      </w:r>
      <w:r w:rsidR="002065B7">
        <w:t xml:space="preserve">diferencia en su comportamiento informacional, </w:t>
      </w:r>
      <w:r w:rsidR="003538D2">
        <w:t>por lo que es necesario contemplar la posibilidad de</w:t>
      </w:r>
      <w:r w:rsidR="00F100BD">
        <w:t>l continuado desuso del catálogo digital.</w:t>
      </w:r>
    </w:p>
    <w:p w14:paraId="37AFBF70" w14:textId="326850DB" w:rsidR="00F100BD" w:rsidRDefault="00F100BD" w:rsidP="00523763">
      <w:r>
        <w:t xml:space="preserve">Sin embargo, </w:t>
      </w:r>
      <w:r w:rsidR="00866FD2">
        <w:t xml:space="preserve">la opinión del autor es que </w:t>
      </w:r>
      <w:r>
        <w:t xml:space="preserve">la </w:t>
      </w:r>
      <w:r w:rsidR="003569B8">
        <w:t xml:space="preserve">migración </w:t>
      </w:r>
      <w:r w:rsidR="00FF1812">
        <w:t xml:space="preserve">total del catálogo y </w:t>
      </w:r>
      <w:r w:rsidR="00FB1846">
        <w:t xml:space="preserve">la obsolescencia del catálogo en tarjetas </w:t>
      </w:r>
      <w:proofErr w:type="spellStart"/>
      <w:r w:rsidR="002F433E">
        <w:t>catalográficas</w:t>
      </w:r>
      <w:proofErr w:type="spellEnd"/>
      <w:r w:rsidR="002F433E">
        <w:t xml:space="preserve"> </w:t>
      </w:r>
      <w:r w:rsidR="00866FD2">
        <w:t xml:space="preserve">suponen suficiente </w:t>
      </w:r>
      <w:r w:rsidR="00FD27B8">
        <w:t xml:space="preserve">incentivo para </w:t>
      </w:r>
      <w:r w:rsidR="006A1679">
        <w:t xml:space="preserve">hacer uso del manual </w:t>
      </w:r>
      <w:r w:rsidR="00DD7853">
        <w:t>elaborado y el programa de gestión bibliotecaria.</w:t>
      </w:r>
    </w:p>
    <w:p w14:paraId="723341CA" w14:textId="5D7B3B86" w:rsidR="006625F7" w:rsidRDefault="004706FF" w:rsidP="00EF4958">
      <w:pPr>
        <w:pStyle w:val="Heading1"/>
        <w:numPr>
          <w:ilvl w:val="0"/>
          <w:numId w:val="0"/>
        </w:numPr>
        <w:ind w:left="431" w:hanging="431"/>
      </w:pPr>
      <w:r>
        <w:t>BIBLIOGRAFÍA</w:t>
      </w:r>
      <w:bookmarkEnd w:id="77"/>
      <w:bookmarkEnd w:id="78"/>
    </w:p>
    <w:p w14:paraId="5281DD39" w14:textId="71E7AB7F" w:rsidR="00CA0906" w:rsidRDefault="3A6BEC89" w:rsidP="004706FF">
      <w:r w:rsidRPr="7E23F98E">
        <w:rPr>
          <w:b/>
          <w:vertAlign w:val="superscript"/>
        </w:rPr>
        <w:t xml:space="preserve">1. </w:t>
      </w:r>
      <w:r w:rsidR="00BA3D53" w:rsidRPr="00BA3D53">
        <w:t>U</w:t>
      </w:r>
      <w:r w:rsidR="00F87317">
        <w:t xml:space="preserve">niversal </w:t>
      </w:r>
      <w:proofErr w:type="spellStart"/>
      <w:r w:rsidR="00F87317">
        <w:t>Deciamal</w:t>
      </w:r>
      <w:proofErr w:type="spellEnd"/>
      <w:r w:rsidR="00F87317">
        <w:t xml:space="preserve"> </w:t>
      </w:r>
      <w:proofErr w:type="spellStart"/>
      <w:r w:rsidR="00F87317">
        <w:t>Clasification</w:t>
      </w:r>
      <w:proofErr w:type="spellEnd"/>
      <w:r w:rsidR="00F87317">
        <w:t xml:space="preserve"> (UDC)</w:t>
      </w:r>
      <w:r w:rsidR="00BA3D53" w:rsidRPr="00BA3D53">
        <w:t xml:space="preserve"> </w:t>
      </w:r>
      <w:proofErr w:type="spellStart"/>
      <w:r w:rsidR="00BA3D53" w:rsidRPr="00BA3D53">
        <w:t>Consortium</w:t>
      </w:r>
      <w:proofErr w:type="spellEnd"/>
      <w:r w:rsidR="00F44A1F">
        <w:t>.</w:t>
      </w:r>
      <w:r w:rsidR="00F44A1F" w:rsidRPr="00F44A1F">
        <w:t xml:space="preserve"> </w:t>
      </w:r>
      <w:r w:rsidR="00383157" w:rsidRPr="00383157">
        <w:t>Clasificación Decimal Universal (CDU).</w:t>
      </w:r>
      <w:r w:rsidR="00B0491E">
        <w:t xml:space="preserve"> </w:t>
      </w:r>
      <w:r w:rsidR="009F6DA8">
        <w:t xml:space="preserve">6ª ed. </w:t>
      </w:r>
      <w:r w:rsidR="008D035E">
        <w:t>Madrid</w:t>
      </w:r>
      <w:r w:rsidR="00E373AA">
        <w:t>:</w:t>
      </w:r>
      <w:r w:rsidR="008D035E">
        <w:t xml:space="preserve"> </w:t>
      </w:r>
      <w:r w:rsidR="009B39F6">
        <w:t xml:space="preserve">AENOR; </w:t>
      </w:r>
      <w:r w:rsidR="00383157" w:rsidRPr="00383157">
        <w:t>20</w:t>
      </w:r>
      <w:r w:rsidR="008D035E">
        <w:t>15.</w:t>
      </w:r>
      <w:r w:rsidR="00383157" w:rsidRPr="00383157">
        <w:t xml:space="preserve"> </w:t>
      </w:r>
    </w:p>
    <w:p w14:paraId="1A7B2812" w14:textId="388303FD" w:rsidR="2F266AA8" w:rsidRDefault="007D336F" w:rsidP="7E5BEA65">
      <w:pPr>
        <w:rPr>
          <w:highlight w:val="red"/>
        </w:rPr>
      </w:pPr>
      <w:r>
        <w:rPr>
          <w:b/>
          <w:bCs/>
          <w:highlight w:val="red"/>
          <w:vertAlign w:val="superscript"/>
        </w:rPr>
        <w:t>2</w:t>
      </w:r>
      <w:r w:rsidR="7E5BEA65" w:rsidRPr="7E5BEA65">
        <w:rPr>
          <w:b/>
          <w:bCs/>
          <w:highlight w:val="red"/>
          <w:vertAlign w:val="superscript"/>
        </w:rPr>
        <w:t>.</w:t>
      </w:r>
      <w:r w:rsidR="7E5BEA65" w:rsidRPr="7E5BEA65">
        <w:rPr>
          <w:highlight w:val="red"/>
        </w:rPr>
        <w:t>anadir</w:t>
      </w:r>
      <w:r w:rsidR="7E5BEA65">
        <w:t>cucu</w:t>
      </w:r>
    </w:p>
    <w:p w14:paraId="54AB3FF5" w14:textId="7A26B616" w:rsidR="7E23F98E" w:rsidRDefault="2F266AA8" w:rsidP="7E23F98E">
      <w:r w:rsidRPr="2F266AA8">
        <w:rPr>
          <w:b/>
          <w:bCs/>
          <w:vertAlign w:val="superscript"/>
        </w:rPr>
        <w:t>3</w:t>
      </w:r>
      <w:r w:rsidR="7E23F98E" w:rsidRPr="7E23F98E">
        <w:rPr>
          <w:b/>
          <w:bCs/>
          <w:vertAlign w:val="superscript"/>
        </w:rPr>
        <w:t xml:space="preserve">. </w:t>
      </w:r>
      <w:r w:rsidR="00CF532C">
        <w:t xml:space="preserve">Biblioteca de </w:t>
      </w:r>
      <w:r w:rsidR="00646218">
        <w:t>la Universidad Complutense de Madrid</w:t>
      </w:r>
      <w:r w:rsidR="003F34CD">
        <w:t xml:space="preserve"> (BUCM)</w:t>
      </w:r>
      <w:r w:rsidR="00646218">
        <w:t xml:space="preserve">. </w:t>
      </w:r>
      <w:proofErr w:type="spellStart"/>
      <w:r w:rsidR="00646218" w:rsidRPr="00646218">
        <w:t>Biblioguía</w:t>
      </w:r>
      <w:proofErr w:type="spellEnd"/>
      <w:r w:rsidR="00646218" w:rsidRPr="00646218">
        <w:t xml:space="preserve"> de citas en estilo Vancouver</w:t>
      </w:r>
      <w:r w:rsidR="00646218">
        <w:t xml:space="preserve">. </w:t>
      </w:r>
      <w:r w:rsidR="00D860DC">
        <w:t xml:space="preserve">BUCM. Disponible en: </w:t>
      </w:r>
      <w:hyperlink r:id="rId30" w:history="1">
        <w:r w:rsidR="007C4E09" w:rsidRPr="007C4E09">
          <w:rPr>
            <w:rStyle w:val="Hyperlink"/>
            <w:color w:val="404040" w:themeColor="text1" w:themeTint="BF"/>
          </w:rPr>
          <w:t>https://biblioguias.ucm.es/estilo-vancouver/citar</w:t>
        </w:r>
      </w:hyperlink>
      <w:r w:rsidR="007C4E09" w:rsidRPr="00BC2AB7">
        <w:rPr>
          <w:color w:val="000000" w:themeColor="text1"/>
        </w:rPr>
        <w:t xml:space="preserve">. </w:t>
      </w:r>
      <w:r w:rsidR="00D860DC">
        <w:t>[Última consulta 30/05/2023].</w:t>
      </w:r>
    </w:p>
    <w:p w14:paraId="3AAB0DCC" w14:textId="41363E3A" w:rsidR="6C291360" w:rsidRDefault="2F266AA8" w:rsidP="6C291360">
      <w:r w:rsidRPr="2F266AA8">
        <w:rPr>
          <w:b/>
          <w:bCs/>
          <w:vertAlign w:val="superscript"/>
        </w:rPr>
        <w:t>4</w:t>
      </w:r>
      <w:r w:rsidR="7E23F98E" w:rsidRPr="7E23F98E">
        <w:rPr>
          <w:b/>
          <w:bCs/>
          <w:vertAlign w:val="superscript"/>
        </w:rPr>
        <w:t xml:space="preserve">. </w:t>
      </w:r>
      <w:r w:rsidR="1C779A2A">
        <w:t xml:space="preserve">Escuela de Arte </w:t>
      </w:r>
      <w:r w:rsidR="283202BE">
        <w:t>3</w:t>
      </w:r>
      <w:r w:rsidR="00A51B36">
        <w:t xml:space="preserve">. </w:t>
      </w:r>
      <w:r w:rsidR="008E6959" w:rsidRPr="008E6959">
        <w:t>La Escuela</w:t>
      </w:r>
      <w:r w:rsidR="008E6959">
        <w:t xml:space="preserve">. </w:t>
      </w:r>
      <w:r w:rsidR="00E7564C">
        <w:t>Madrid: Escuela de Arte 3</w:t>
      </w:r>
      <w:r w:rsidR="00B338C3">
        <w:t xml:space="preserve">. Disponible en: </w:t>
      </w:r>
      <w:hyperlink r:id="rId31" w:history="1">
        <w:r w:rsidR="00C42DA2" w:rsidRPr="00C42DA2">
          <w:rPr>
            <w:rStyle w:val="Hyperlink"/>
            <w:color w:val="404040" w:themeColor="text1" w:themeTint="BF"/>
          </w:rPr>
          <w:t>http://arte3.es/inicio/historia-escuela/</w:t>
        </w:r>
      </w:hyperlink>
      <w:r w:rsidR="00B338C3">
        <w:t>. [Última consulta 30/05/2023].</w:t>
      </w:r>
      <w:r w:rsidR="00097EF9">
        <w:t xml:space="preserve"> </w:t>
      </w:r>
    </w:p>
    <w:p w14:paraId="5D48DEDD" w14:textId="3ACCD391" w:rsidR="7F84541D" w:rsidRDefault="2F266AA8" w:rsidP="7F84541D">
      <w:r w:rsidRPr="2F266AA8">
        <w:rPr>
          <w:b/>
          <w:bCs/>
          <w:vertAlign w:val="superscript"/>
        </w:rPr>
        <w:t>5</w:t>
      </w:r>
      <w:r w:rsidR="4BB37427" w:rsidRPr="4BB37427">
        <w:rPr>
          <w:b/>
          <w:bCs/>
          <w:vertAlign w:val="superscript"/>
        </w:rPr>
        <w:t>.</w:t>
      </w:r>
      <w:r w:rsidR="00A61713">
        <w:rPr>
          <w:b/>
          <w:bCs/>
          <w:vertAlign w:val="superscript"/>
        </w:rPr>
        <w:t xml:space="preserve"> </w:t>
      </w:r>
      <w:r w:rsidR="00EA1266">
        <w:t>Instituto Nacional de Tecnologías Educativas y de Formación del Profesorado (INTEF)</w:t>
      </w:r>
      <w:r w:rsidR="00A61713">
        <w:t>.</w:t>
      </w:r>
      <w:proofErr w:type="spellStart"/>
      <w:r w:rsidR="00235423">
        <w:t>A</w:t>
      </w:r>
      <w:r w:rsidR="4BB37427">
        <w:t>bies</w:t>
      </w:r>
      <w:proofErr w:type="spellEnd"/>
      <w:r w:rsidR="7F84541D">
        <w:t xml:space="preserve"> Web</w:t>
      </w:r>
      <w:r w:rsidR="00235423">
        <w:t xml:space="preserve">. </w:t>
      </w:r>
      <w:r w:rsidR="00A61713">
        <w:t>Ministerio de Educación y Formación Profesional.</w:t>
      </w:r>
      <w:r w:rsidR="00097EF9" w:rsidRPr="00097EF9">
        <w:t xml:space="preserve"> </w:t>
      </w:r>
      <w:r w:rsidR="00097EF9">
        <w:t xml:space="preserve">Disponible en: </w:t>
      </w:r>
      <w:hyperlink r:id="rId32" w:history="1">
        <w:r w:rsidR="00A3737F" w:rsidRPr="00A3737F">
          <w:rPr>
            <w:rStyle w:val="Hyperlink"/>
            <w:color w:val="404040" w:themeColor="text1" w:themeTint="BF"/>
          </w:rPr>
          <w:t>http://www.abiesweb.es/web/caracteristicas</w:t>
        </w:r>
      </w:hyperlink>
      <w:r w:rsidR="00097EF9">
        <w:t>. [Última consulta 30/05/2023].</w:t>
      </w:r>
    </w:p>
    <w:p w14:paraId="62ED1919" w14:textId="79F142EC" w:rsidR="00235688" w:rsidRDefault="2F266AA8" w:rsidP="004706FF">
      <w:r w:rsidRPr="2F266AA8">
        <w:rPr>
          <w:b/>
          <w:bCs/>
          <w:vertAlign w:val="superscript"/>
        </w:rPr>
        <w:t>6</w:t>
      </w:r>
      <w:r w:rsidR="3AE070B0" w:rsidRPr="3AE070B0">
        <w:rPr>
          <w:b/>
          <w:bCs/>
          <w:vertAlign w:val="superscript"/>
        </w:rPr>
        <w:t>.</w:t>
      </w:r>
      <w:r w:rsidR="3AE070B0">
        <w:t xml:space="preserve"> </w:t>
      </w:r>
      <w:r w:rsidR="00235688">
        <w:t>Ministerio de Cultura y Deporte</w:t>
      </w:r>
      <w:r w:rsidR="008258B7">
        <w:t xml:space="preserve">. </w:t>
      </w:r>
      <w:r w:rsidR="00192BAB" w:rsidRPr="00192BAB">
        <w:t>Qué es REBECA</w:t>
      </w:r>
      <w:r w:rsidR="00AB339D">
        <w:t xml:space="preserve">. Madrid: </w:t>
      </w:r>
      <w:r w:rsidR="003E5112">
        <w:t>Ministerio de Cultura y Deporte</w:t>
      </w:r>
      <w:r w:rsidR="00C47BC7">
        <w:t xml:space="preserve">. Disponible en: </w:t>
      </w:r>
      <w:hyperlink r:id="rId33">
        <w:r w:rsidR="3AE070B0" w:rsidRPr="3AE070B0">
          <w:rPr>
            <w:rStyle w:val="Hyperlink"/>
            <w:color w:val="404040" w:themeColor="text1" w:themeTint="BF"/>
          </w:rPr>
          <w:t>https://www.culturaydeporte.gob.es/cultura/areas/bibliotecas/mc/rebeca/que-es-rebeca.html</w:t>
        </w:r>
      </w:hyperlink>
      <w:r w:rsidR="3AE070B0">
        <w:t>. [Última consulta 30/05/2023].</w:t>
      </w:r>
    </w:p>
    <w:p w14:paraId="55C5EC9E" w14:textId="3A77037B" w:rsidR="0033117B" w:rsidRDefault="2F266AA8" w:rsidP="0033117B">
      <w:r w:rsidRPr="2F266AA8">
        <w:rPr>
          <w:b/>
          <w:bCs/>
          <w:vertAlign w:val="superscript"/>
        </w:rPr>
        <w:t>7</w:t>
      </w:r>
      <w:r w:rsidR="251BA9B5" w:rsidRPr="251BA9B5">
        <w:rPr>
          <w:b/>
          <w:bCs/>
          <w:vertAlign w:val="superscript"/>
        </w:rPr>
        <w:t>.</w:t>
      </w:r>
      <w:r w:rsidR="251BA9B5">
        <w:t xml:space="preserve"> </w:t>
      </w:r>
      <w:r w:rsidR="00FB2B87">
        <w:t>Bi</w:t>
      </w:r>
      <w:r w:rsidR="00FF3CAA">
        <w:t xml:space="preserve">blioteca Nacional de España (BNE). </w:t>
      </w:r>
      <w:r w:rsidR="00FB2B87" w:rsidRPr="00FB2B87">
        <w:t>Descarga con Z39.50</w:t>
      </w:r>
      <w:r w:rsidR="00FF3CAA">
        <w:t>. Madrid:</w:t>
      </w:r>
      <w:r w:rsidR="00B10E6C">
        <w:t xml:space="preserve"> </w:t>
      </w:r>
      <w:r w:rsidR="0070281B">
        <w:t>BNE</w:t>
      </w:r>
      <w:r w:rsidR="00A91B7D">
        <w:t xml:space="preserve">. </w:t>
      </w:r>
      <w:r w:rsidR="00E65747">
        <w:t xml:space="preserve"> Disponible en: </w:t>
      </w:r>
      <w:hyperlink r:id="rId34">
        <w:r w:rsidR="251BA9B5" w:rsidRPr="251BA9B5">
          <w:rPr>
            <w:rStyle w:val="Hyperlink"/>
            <w:color w:val="404040" w:themeColor="text1" w:themeTint="BF"/>
          </w:rPr>
          <w:t>https://www.bne.es/es/servicios/servicios-para-bibliotecarios/suministro-registros/descarga-z3950</w:t>
        </w:r>
      </w:hyperlink>
      <w:r w:rsidR="251BA9B5">
        <w:t>. [Última consulta 30/05/2023].</w:t>
      </w:r>
    </w:p>
    <w:p w14:paraId="11AA2A41" w14:textId="47732733" w:rsidR="007046D3" w:rsidRPr="00096952" w:rsidRDefault="2F266AA8" w:rsidP="004706FF">
      <w:pPr>
        <w:rPr>
          <w:lang w:val="en-GB"/>
        </w:rPr>
      </w:pPr>
      <w:r w:rsidRPr="2F266AA8">
        <w:rPr>
          <w:b/>
          <w:bCs/>
          <w:vertAlign w:val="superscript"/>
        </w:rPr>
        <w:t>8</w:t>
      </w:r>
      <w:r w:rsidR="251BA9B5" w:rsidRPr="251BA9B5">
        <w:rPr>
          <w:b/>
          <w:bCs/>
          <w:vertAlign w:val="superscript"/>
        </w:rPr>
        <w:t>.</w:t>
      </w:r>
      <w:r w:rsidR="251BA9B5">
        <w:t xml:space="preserve"> </w:t>
      </w:r>
      <w:proofErr w:type="spellStart"/>
      <w:r w:rsidR="007046D3" w:rsidRPr="007046D3">
        <w:t>Bibliothèque</w:t>
      </w:r>
      <w:proofErr w:type="spellEnd"/>
      <w:r w:rsidR="007046D3" w:rsidRPr="007046D3">
        <w:t xml:space="preserve"> </w:t>
      </w:r>
      <w:proofErr w:type="spellStart"/>
      <w:r w:rsidR="007046D3" w:rsidRPr="007046D3">
        <w:t>Nationale</w:t>
      </w:r>
      <w:proofErr w:type="spellEnd"/>
      <w:r w:rsidR="007046D3" w:rsidRPr="007046D3">
        <w:t xml:space="preserve"> de France </w:t>
      </w:r>
      <w:r w:rsidR="007046D3">
        <w:t>(BNF).</w:t>
      </w:r>
      <w:r w:rsidR="007046D3" w:rsidRPr="007046D3">
        <w:t xml:space="preserve"> </w:t>
      </w:r>
      <w:proofErr w:type="spellStart"/>
      <w:r w:rsidR="00FE7580">
        <w:t>Paramètres</w:t>
      </w:r>
      <w:proofErr w:type="spellEnd"/>
      <w:r w:rsidR="00FE7580">
        <w:t xml:space="preserve"> de </w:t>
      </w:r>
      <w:proofErr w:type="spellStart"/>
      <w:r w:rsidR="00FE7580">
        <w:t>configuration</w:t>
      </w:r>
      <w:proofErr w:type="spellEnd"/>
      <w:r w:rsidR="00FE7580">
        <w:t xml:space="preserve"> de la </w:t>
      </w:r>
      <w:proofErr w:type="spellStart"/>
      <w:r w:rsidR="00FE7580">
        <w:t>connexion</w:t>
      </w:r>
      <w:proofErr w:type="spellEnd"/>
      <w:r w:rsidR="00FE7580">
        <w:t xml:space="preserve"> </w:t>
      </w:r>
      <w:proofErr w:type="spellStart"/>
      <w:r w:rsidR="00FE7580">
        <w:t>au</w:t>
      </w:r>
      <w:proofErr w:type="spellEnd"/>
      <w:r w:rsidR="00FE7580">
        <w:t xml:space="preserve"> </w:t>
      </w:r>
      <w:proofErr w:type="spellStart"/>
      <w:r w:rsidR="00FE7580">
        <w:t>serveur</w:t>
      </w:r>
      <w:proofErr w:type="spellEnd"/>
      <w:r w:rsidR="00FE7580">
        <w:t xml:space="preserve"> Z39.50 de la </w:t>
      </w:r>
      <w:proofErr w:type="spellStart"/>
      <w:r w:rsidR="00FE7580">
        <w:t>BnF</w:t>
      </w:r>
      <w:proofErr w:type="spellEnd"/>
      <w:r w:rsidR="00EC5C89">
        <w:t xml:space="preserve">. París: BNF. Disponible en: </w:t>
      </w:r>
      <w:hyperlink r:id="rId35">
        <w:r w:rsidR="251BA9B5" w:rsidRPr="251BA9B5">
          <w:rPr>
            <w:rStyle w:val="Hyperlink"/>
            <w:color w:val="404040" w:themeColor="text1" w:themeTint="BF"/>
          </w:rPr>
          <w:t>https://multimedia-ext.bnf.fr/pdf/parametres%20_config_Z3950_bnf.pdf</w:t>
        </w:r>
      </w:hyperlink>
      <w:r w:rsidR="251BA9B5">
        <w:t xml:space="preserve">. </w:t>
      </w:r>
      <w:r w:rsidR="251BA9B5" w:rsidRPr="00096952">
        <w:rPr>
          <w:lang w:val="en-GB"/>
        </w:rPr>
        <w:t>[</w:t>
      </w:r>
      <w:proofErr w:type="spellStart"/>
      <w:r w:rsidR="251BA9B5" w:rsidRPr="00096952">
        <w:rPr>
          <w:lang w:val="en-GB"/>
        </w:rPr>
        <w:t>Última</w:t>
      </w:r>
      <w:proofErr w:type="spellEnd"/>
      <w:r w:rsidR="251BA9B5" w:rsidRPr="00096952">
        <w:rPr>
          <w:lang w:val="en-GB"/>
        </w:rPr>
        <w:t xml:space="preserve"> consulta 30/05/2023].</w:t>
      </w:r>
    </w:p>
    <w:p w14:paraId="63404CC2" w14:textId="32A0B720" w:rsidR="007E481B" w:rsidRDefault="2F266AA8" w:rsidP="007E481B">
      <w:pPr>
        <w:rPr>
          <w:lang w:val="en-US"/>
        </w:rPr>
      </w:pPr>
      <w:r w:rsidRPr="2F266AA8">
        <w:rPr>
          <w:b/>
          <w:bCs/>
          <w:vertAlign w:val="superscript"/>
          <w:lang w:val="en-GB"/>
        </w:rPr>
        <w:t>9</w:t>
      </w:r>
      <w:r w:rsidR="2EB0EB82" w:rsidRPr="00096952">
        <w:rPr>
          <w:b/>
          <w:bCs/>
          <w:vertAlign w:val="superscript"/>
          <w:lang w:val="en-GB"/>
        </w:rPr>
        <w:t>.</w:t>
      </w:r>
      <w:r w:rsidR="2EB0EB82" w:rsidRPr="2EB0EB82">
        <w:rPr>
          <w:lang w:val="en-US"/>
        </w:rPr>
        <w:t xml:space="preserve"> </w:t>
      </w:r>
      <w:r w:rsidR="007E481B" w:rsidRPr="007E481B">
        <w:rPr>
          <w:lang w:val="en-US"/>
        </w:rPr>
        <w:t xml:space="preserve">Library Of Congress (Loc). Gateway </w:t>
      </w:r>
      <w:r w:rsidR="007E481B">
        <w:rPr>
          <w:lang w:val="en-US"/>
        </w:rPr>
        <w:t>t</w:t>
      </w:r>
      <w:r w:rsidR="007E481B" w:rsidRPr="007E481B">
        <w:rPr>
          <w:lang w:val="en-US"/>
        </w:rPr>
        <w:t>o Library Catalogs Z39.50. Washington D. C.</w:t>
      </w:r>
    </w:p>
    <w:p w14:paraId="26709E81" w14:textId="76485036" w:rsidR="7E5BEA65" w:rsidRDefault="7E5BEA65" w:rsidP="7E5BEA65">
      <w:pPr>
        <w:rPr>
          <w:color w:val="404040" w:themeColor="text1" w:themeTint="BF"/>
        </w:rPr>
      </w:pPr>
      <w:r w:rsidRPr="7E5BEA65">
        <w:rPr>
          <w:b/>
          <w:bCs/>
          <w:vertAlign w:val="superscript"/>
          <w:lang w:val="en-GB"/>
        </w:rPr>
        <w:t>10.</w:t>
      </w:r>
      <w:r w:rsidRPr="7E5BEA65">
        <w:rPr>
          <w:lang w:val="en-US"/>
        </w:rPr>
        <w:t xml:space="preserve"> Deutsche National </w:t>
      </w:r>
      <w:proofErr w:type="spellStart"/>
      <w:r w:rsidRPr="7E5BEA65">
        <w:rPr>
          <w:lang w:val="en-US"/>
        </w:rPr>
        <w:t>Bibliothek</w:t>
      </w:r>
      <w:proofErr w:type="spellEnd"/>
      <w:r w:rsidRPr="7E5BEA65">
        <w:rPr>
          <w:lang w:val="en-US"/>
        </w:rPr>
        <w:t xml:space="preserve"> (DNB). </w:t>
      </w:r>
      <w:r w:rsidRPr="7E5BEA65">
        <w:rPr>
          <w:lang w:val="en-GB"/>
        </w:rPr>
        <w:t xml:space="preserve">GVK - </w:t>
      </w:r>
      <w:proofErr w:type="spellStart"/>
      <w:r w:rsidRPr="7E5BEA65">
        <w:rPr>
          <w:lang w:val="en-GB"/>
        </w:rPr>
        <w:t>Gemeinsamer</w:t>
      </w:r>
      <w:proofErr w:type="spellEnd"/>
      <w:r w:rsidRPr="7E5BEA65">
        <w:rPr>
          <w:lang w:val="en-GB"/>
        </w:rPr>
        <w:t xml:space="preserve"> </w:t>
      </w:r>
      <w:proofErr w:type="spellStart"/>
      <w:r w:rsidRPr="7E5BEA65">
        <w:rPr>
          <w:lang w:val="en-GB"/>
        </w:rPr>
        <w:t>Verbundkatalog</w:t>
      </w:r>
      <w:proofErr w:type="spellEnd"/>
      <w:r w:rsidRPr="7E5BEA65">
        <w:rPr>
          <w:lang w:val="en-GB"/>
        </w:rPr>
        <w:t xml:space="preserve">. </w:t>
      </w:r>
      <w:r>
        <w:t xml:space="preserve">Leipzig: DNB. Disponible en: </w:t>
      </w:r>
      <w:hyperlink r:id="rId36">
        <w:r w:rsidRPr="7E5BEA65">
          <w:rPr>
            <w:rStyle w:val="Hyperlink"/>
            <w:color w:val="404040" w:themeColor="text1" w:themeTint="BF"/>
          </w:rPr>
          <w:t>https://gvk.k10plus.de/</w:t>
        </w:r>
      </w:hyperlink>
      <w:r w:rsidRPr="7E5BEA65">
        <w:rPr>
          <w:rStyle w:val="Hyperlink"/>
          <w:color w:val="404040" w:themeColor="text1" w:themeTint="BF"/>
        </w:rPr>
        <w:t xml:space="preserve">. </w:t>
      </w:r>
      <w:r>
        <w:t>[Última consulta 30/05/2023].</w:t>
      </w:r>
    </w:p>
    <w:p w14:paraId="2A87178A" w14:textId="7B90C728" w:rsidR="4DAC998B" w:rsidRDefault="7E5BEA65" w:rsidP="4DAC998B">
      <w:r w:rsidRPr="7E5BEA65">
        <w:rPr>
          <w:b/>
          <w:bCs/>
          <w:vertAlign w:val="superscript"/>
        </w:rPr>
        <w:t>11.</w:t>
      </w:r>
      <w:r>
        <w:t xml:space="preserve"> Pérez Fernández F. Manual de usuario </w:t>
      </w:r>
      <w:proofErr w:type="spellStart"/>
      <w:r>
        <w:t>Abies</w:t>
      </w:r>
      <w:proofErr w:type="spellEnd"/>
      <w:r>
        <w:t xml:space="preserve"> 2.0. 2ª ed. Conserjería de Desarrollo Educativo y Formación Profesional; 2011. Disponible en: </w:t>
      </w:r>
      <w:hyperlink r:id="rId37">
        <w:r w:rsidRPr="7E5BEA65">
          <w:rPr>
            <w:rStyle w:val="Hyperlink"/>
            <w:color w:val="404040" w:themeColor="text1" w:themeTint="BF"/>
          </w:rPr>
          <w:t>http://llegirib.ieduca.caib.es /</w:t>
        </w:r>
        <w:proofErr w:type="spellStart"/>
        <w:r w:rsidRPr="7E5BEA65">
          <w:rPr>
            <w:rStyle w:val="Hyperlink"/>
            <w:color w:val="404040" w:themeColor="text1" w:themeTint="BF"/>
          </w:rPr>
          <w:t>images</w:t>
        </w:r>
        <w:proofErr w:type="spellEnd"/>
        <w:r w:rsidRPr="7E5BEA65">
          <w:rPr>
            <w:rStyle w:val="Hyperlink"/>
            <w:color w:val="404040" w:themeColor="text1" w:themeTint="BF"/>
          </w:rPr>
          <w:t>/</w:t>
        </w:r>
        <w:proofErr w:type="spellStart"/>
        <w:r w:rsidRPr="7E5BEA65">
          <w:rPr>
            <w:rStyle w:val="Hyperlink"/>
            <w:color w:val="404040" w:themeColor="text1" w:themeTint="BF"/>
          </w:rPr>
          <w:t>stories</w:t>
        </w:r>
        <w:proofErr w:type="spellEnd"/>
        <w:r w:rsidRPr="7E5BEA65">
          <w:rPr>
            <w:rStyle w:val="Hyperlink"/>
            <w:color w:val="404040" w:themeColor="text1" w:themeTint="BF"/>
          </w:rPr>
          <w:t>/</w:t>
        </w:r>
        <w:proofErr w:type="spellStart"/>
        <w:r w:rsidRPr="7E5BEA65">
          <w:rPr>
            <w:rStyle w:val="Hyperlink"/>
            <w:color w:val="404040" w:themeColor="text1" w:themeTint="BF"/>
          </w:rPr>
          <w:t>abies</w:t>
        </w:r>
        <w:proofErr w:type="spellEnd"/>
        <w:r w:rsidRPr="7E5BEA65">
          <w:rPr>
            <w:rStyle w:val="Hyperlink"/>
            <w:color w:val="404040" w:themeColor="text1" w:themeTint="BF"/>
          </w:rPr>
          <w:t>/manualrevisat.pdf</w:t>
        </w:r>
      </w:hyperlink>
      <w:r w:rsidRPr="7E5BEA65">
        <w:rPr>
          <w:color w:val="404040" w:themeColor="text1" w:themeTint="BF"/>
        </w:rPr>
        <w:t xml:space="preserve">. </w:t>
      </w:r>
      <w:r>
        <w:t>[Última consulta 30/05/2023].</w:t>
      </w:r>
    </w:p>
    <w:p w14:paraId="2742323B" w14:textId="0C76E256" w:rsidR="7E5BEA65" w:rsidRPr="0094231A" w:rsidRDefault="7E5BEA65" w:rsidP="7E5BEA65">
      <w:pPr>
        <w:rPr>
          <w:lang w:val="en-GB"/>
        </w:rPr>
      </w:pPr>
      <w:r w:rsidRPr="0094231A">
        <w:rPr>
          <w:lang w:val="en-GB"/>
        </w:rPr>
        <w:t>__</w:t>
      </w:r>
    </w:p>
    <w:p w14:paraId="0B451588" w14:textId="3FFBB64B" w:rsidR="7E5BEA65" w:rsidRPr="0094231A" w:rsidRDefault="7E5BEA65" w:rsidP="7E5BEA65">
      <w:pPr>
        <w:rPr>
          <w:lang w:val="en-GB"/>
        </w:rPr>
      </w:pPr>
    </w:p>
    <w:p w14:paraId="132F7D02" w14:textId="4C7968D3" w:rsidR="00E079DC" w:rsidRPr="00EE62C3" w:rsidRDefault="606F71FF" w:rsidP="004706FF">
      <w:pPr>
        <w:rPr>
          <w:highlight w:val="red"/>
        </w:rPr>
      </w:pPr>
      <w:r w:rsidRPr="606F71FF">
        <w:rPr>
          <w:b/>
          <w:bCs/>
          <w:highlight w:val="red"/>
          <w:vertAlign w:val="superscript"/>
          <w:lang w:val="en-US"/>
        </w:rPr>
        <w:t>12</w:t>
      </w:r>
      <w:r w:rsidR="2EB0EB82" w:rsidRPr="00EE62C3">
        <w:rPr>
          <w:b/>
          <w:bCs/>
          <w:highlight w:val="red"/>
          <w:vertAlign w:val="superscript"/>
          <w:lang w:val="en-US"/>
        </w:rPr>
        <w:t>.</w:t>
      </w:r>
      <w:r w:rsidR="2EB0EB82" w:rsidRPr="00EE62C3">
        <w:rPr>
          <w:highlight w:val="red"/>
          <w:lang w:val="en-US"/>
        </w:rPr>
        <w:t xml:space="preserve"> </w:t>
      </w:r>
      <w:r w:rsidR="00240D7D" w:rsidRPr="00EE62C3">
        <w:rPr>
          <w:highlight w:val="red"/>
          <w:lang w:val="en-US"/>
        </w:rPr>
        <w:t xml:space="preserve">Library of Congress </w:t>
      </w:r>
      <w:r w:rsidR="00580445" w:rsidRPr="00EE62C3">
        <w:rPr>
          <w:highlight w:val="red"/>
          <w:lang w:val="en-US"/>
        </w:rPr>
        <w:t>Network Development and MARC Standards Office</w:t>
      </w:r>
      <w:r w:rsidR="00D20582" w:rsidRPr="00EE62C3">
        <w:rPr>
          <w:highlight w:val="red"/>
          <w:lang w:val="en-US"/>
        </w:rPr>
        <w:t>. MARC 21 Format for Bibliographic Data</w:t>
      </w:r>
      <w:r w:rsidR="001643C0" w:rsidRPr="00EE62C3">
        <w:rPr>
          <w:highlight w:val="red"/>
          <w:lang w:val="en-US"/>
        </w:rPr>
        <w:t>.</w:t>
      </w:r>
      <w:r w:rsidR="00580445" w:rsidRPr="00EE62C3">
        <w:rPr>
          <w:highlight w:val="red"/>
          <w:lang w:val="en-US"/>
        </w:rPr>
        <w:t xml:space="preserve"> </w:t>
      </w:r>
      <w:r w:rsidR="007E481B" w:rsidRPr="00EE62C3">
        <w:rPr>
          <w:highlight w:val="red"/>
          <w:lang w:val="en-US"/>
        </w:rPr>
        <w:t xml:space="preserve">Washington D. C.: </w:t>
      </w:r>
      <w:r w:rsidR="004228E0" w:rsidRPr="00EE62C3">
        <w:rPr>
          <w:highlight w:val="red"/>
          <w:lang w:val="en-US"/>
        </w:rPr>
        <w:t>Library of Congress; 20</w:t>
      </w:r>
      <w:r w:rsidR="00D64B0A" w:rsidRPr="00EE62C3">
        <w:rPr>
          <w:highlight w:val="red"/>
          <w:lang w:val="en-US"/>
        </w:rPr>
        <w:t>00</w:t>
      </w:r>
      <w:r w:rsidR="00645653" w:rsidRPr="00EE62C3">
        <w:rPr>
          <w:highlight w:val="red"/>
          <w:lang w:val="en-US"/>
        </w:rPr>
        <w:t xml:space="preserve">. </w:t>
      </w:r>
      <w:r w:rsidR="00645653" w:rsidRPr="00EE62C3">
        <w:rPr>
          <w:highlight w:val="red"/>
        </w:rPr>
        <w:t xml:space="preserve">Disponible en: </w:t>
      </w:r>
      <w:hyperlink r:id="rId38">
        <w:r w:rsidR="2EB0EB82" w:rsidRPr="00EE62C3">
          <w:rPr>
            <w:rStyle w:val="Hyperlink"/>
            <w:color w:val="404040" w:themeColor="text1" w:themeTint="BF"/>
            <w:highlight w:val="red"/>
          </w:rPr>
          <w:t>https://www.loc.gov/</w:t>
        </w:r>
      </w:hyperlink>
      <w:bookmarkStart w:id="79" w:name="_Hlt136294935"/>
      <w:bookmarkStart w:id="80" w:name="_Hlt136294936"/>
      <w:r w:rsidR="2EB0EB82" w:rsidRPr="00EE62C3">
        <w:rPr>
          <w:rStyle w:val="Hyperlink"/>
          <w:color w:val="404040" w:themeColor="text1" w:themeTint="BF"/>
          <w:highlight w:val="red"/>
        </w:rPr>
        <w:t>m</w:t>
      </w:r>
      <w:bookmarkEnd w:id="79"/>
      <w:bookmarkEnd w:id="80"/>
      <w:r w:rsidR="2EB0EB82" w:rsidRPr="00EE62C3">
        <w:rPr>
          <w:rStyle w:val="Hyperlink"/>
          <w:color w:val="404040" w:themeColor="text1" w:themeTint="BF"/>
          <w:highlight w:val="red"/>
        </w:rPr>
        <w:t>arc/bibliographic/</w:t>
      </w:r>
      <w:r w:rsidR="2EB0EB82" w:rsidRPr="00EE62C3">
        <w:rPr>
          <w:highlight w:val="red"/>
        </w:rPr>
        <w:t>. [Última actualización 2022; última consulta 30/05/2023].</w:t>
      </w:r>
    </w:p>
    <w:p w14:paraId="549073F8" w14:textId="52354098" w:rsidR="00CA0906" w:rsidRPr="00096952" w:rsidRDefault="7F061050" w:rsidP="004706FF">
      <w:pPr>
        <w:rPr>
          <w:lang w:val="en-GB"/>
        </w:rPr>
      </w:pPr>
      <w:r w:rsidRPr="7F061050">
        <w:rPr>
          <w:b/>
          <w:bCs/>
          <w:highlight w:val="red"/>
          <w:vertAlign w:val="superscript"/>
          <w:lang w:val="en-US"/>
        </w:rPr>
        <w:t>13</w:t>
      </w:r>
      <w:r w:rsidR="2EB0EB82" w:rsidRPr="00EE62C3">
        <w:rPr>
          <w:b/>
          <w:bCs/>
          <w:highlight w:val="red"/>
          <w:vertAlign w:val="superscript"/>
          <w:lang w:val="en-US"/>
        </w:rPr>
        <w:t>.</w:t>
      </w:r>
      <w:r w:rsidR="2EB0EB82" w:rsidRPr="00EE62C3">
        <w:rPr>
          <w:highlight w:val="red"/>
          <w:lang w:val="en-US"/>
        </w:rPr>
        <w:t xml:space="preserve"> </w:t>
      </w:r>
      <w:r w:rsidR="0031621A" w:rsidRPr="00EE62C3">
        <w:rPr>
          <w:highlight w:val="red"/>
          <w:lang w:val="en-US"/>
        </w:rPr>
        <w:t xml:space="preserve">Library of Congress Network Development and MARC Standards Office. </w:t>
      </w:r>
      <w:r w:rsidR="00C07718" w:rsidRPr="00EE62C3">
        <w:rPr>
          <w:highlight w:val="red"/>
          <w:lang w:val="en-US"/>
        </w:rPr>
        <w:t>UNIMARC to</w:t>
      </w:r>
      <w:r w:rsidR="00C07718" w:rsidRPr="00C07718">
        <w:rPr>
          <w:lang w:val="en-US"/>
        </w:rPr>
        <w:t xml:space="preserve"> MARC 21 Conversion Specifications</w:t>
      </w:r>
      <w:r w:rsidR="00692AA8">
        <w:rPr>
          <w:lang w:val="en-US"/>
        </w:rPr>
        <w:t xml:space="preserve">. Library of Congress; 2001. </w:t>
      </w:r>
      <w:r w:rsidR="00692AA8" w:rsidRPr="00096952">
        <w:rPr>
          <w:lang w:val="en-GB"/>
        </w:rPr>
        <w:t xml:space="preserve">Disponible </w:t>
      </w:r>
      <w:proofErr w:type="spellStart"/>
      <w:r w:rsidR="00692AA8" w:rsidRPr="00096952">
        <w:rPr>
          <w:lang w:val="en-GB"/>
        </w:rPr>
        <w:t>en</w:t>
      </w:r>
      <w:proofErr w:type="spellEnd"/>
      <w:r w:rsidR="00692AA8" w:rsidRPr="00096952">
        <w:rPr>
          <w:lang w:val="en-GB"/>
        </w:rPr>
        <w:t xml:space="preserve">: </w:t>
      </w:r>
      <w:hyperlink r:id="rId39">
        <w:r w:rsidR="2EB0EB82" w:rsidRPr="00096952">
          <w:rPr>
            <w:rStyle w:val="Hyperlink"/>
            <w:color w:val="404040" w:themeColor="text1" w:themeTint="BF"/>
            <w:lang w:val="en-GB"/>
          </w:rPr>
          <w:t>https://www.loc.gov/marc/unimarctoma</w:t>
        </w:r>
      </w:hyperlink>
      <w:bookmarkStart w:id="81" w:name="_Hlt136294951"/>
      <w:bookmarkStart w:id="82" w:name="_Hlt136294952"/>
      <w:r w:rsidR="2EB0EB82" w:rsidRPr="00096952">
        <w:rPr>
          <w:rStyle w:val="Hyperlink"/>
          <w:color w:val="404040" w:themeColor="text1" w:themeTint="BF"/>
          <w:lang w:val="en-GB"/>
        </w:rPr>
        <w:t>r</w:t>
      </w:r>
      <w:bookmarkEnd w:id="81"/>
      <w:bookmarkEnd w:id="82"/>
      <w:r w:rsidR="2EB0EB82" w:rsidRPr="00096952">
        <w:rPr>
          <w:rStyle w:val="Hyperlink"/>
          <w:color w:val="404040" w:themeColor="text1" w:themeTint="BF"/>
          <w:lang w:val="en-GB"/>
        </w:rPr>
        <w:t>c21.html</w:t>
      </w:r>
      <w:r w:rsidR="2EB0EB82" w:rsidRPr="00096952">
        <w:rPr>
          <w:lang w:val="en-GB"/>
        </w:rPr>
        <w:t>. [</w:t>
      </w:r>
      <w:proofErr w:type="spellStart"/>
      <w:r w:rsidR="2EB0EB82" w:rsidRPr="00096952">
        <w:rPr>
          <w:lang w:val="en-GB"/>
        </w:rPr>
        <w:t>Última</w:t>
      </w:r>
      <w:proofErr w:type="spellEnd"/>
      <w:r w:rsidR="2EB0EB82" w:rsidRPr="00096952">
        <w:rPr>
          <w:lang w:val="en-GB"/>
        </w:rPr>
        <w:t xml:space="preserve"> consulta 30/05/2023].</w:t>
      </w:r>
    </w:p>
    <w:p w14:paraId="7A2EB35B" w14:textId="77777777" w:rsidR="00FC5875" w:rsidRDefault="004706FF" w:rsidP="001503A2">
      <w:pPr>
        <w:pStyle w:val="Heading1"/>
        <w:numPr>
          <w:ilvl w:val="0"/>
          <w:numId w:val="0"/>
        </w:numPr>
        <w:ind w:left="431"/>
      </w:pPr>
      <w:bookmarkStart w:id="83" w:name="_Toc136358429"/>
      <w:r>
        <w:t>ÍNDICES</w:t>
      </w:r>
      <w:bookmarkEnd w:id="83"/>
      <w:r>
        <w:t xml:space="preserve">  </w:t>
      </w:r>
    </w:p>
    <w:p w14:paraId="4A29C8E9" w14:textId="2AE94695" w:rsidR="002E3FBC" w:rsidRPr="00A76C3D" w:rsidRDefault="002E3FBC" w:rsidP="001503A2">
      <w:pPr>
        <w:pStyle w:val="Heading2"/>
        <w:numPr>
          <w:ilvl w:val="0"/>
          <w:numId w:val="0"/>
        </w:numPr>
        <w:ind w:left="578"/>
      </w:pPr>
      <w:bookmarkStart w:id="84" w:name="_Toc136358430"/>
      <w:r w:rsidRPr="00A76C3D">
        <w:t xml:space="preserve">Lista de </w:t>
      </w:r>
      <w:r w:rsidR="00C73267">
        <w:t>f</w:t>
      </w:r>
      <w:r w:rsidRPr="00A76C3D">
        <w:t>iguras</w:t>
      </w:r>
      <w:bookmarkEnd w:id="84"/>
    </w:p>
    <w:p w14:paraId="687B524D" w14:textId="528EA676" w:rsidR="00194920" w:rsidRDefault="00194920">
      <w:pPr>
        <w:pStyle w:val="TableofFigures"/>
        <w:tabs>
          <w:tab w:val="right" w:leader="dot" w:pos="8920"/>
        </w:tabs>
        <w:rPr>
          <w:rFonts w:asciiTheme="minorHAnsi" w:eastAsiaTheme="minorEastAsia" w:hAnsiTheme="minorHAnsi" w:cstheme="minorBidi"/>
          <w:noProof/>
          <w:kern w:val="2"/>
          <w:szCs w:val="22"/>
          <w14:ligatures w14:val="standardContextual"/>
        </w:rPr>
      </w:pPr>
      <w:r>
        <w:fldChar w:fldCharType="begin"/>
      </w:r>
      <w:r>
        <w:instrText xml:space="preserve"> TOC \h \z \c "Ilustración" </w:instrText>
      </w:r>
      <w:r>
        <w:fldChar w:fldCharType="separate"/>
      </w:r>
      <w:hyperlink w:anchor="_Toc136350591" w:history="1">
        <w:r w:rsidRPr="008372E5">
          <w:rPr>
            <w:rStyle w:val="Hyperlink"/>
            <w:rFonts w:ascii="Times New Roman" w:hAnsi="Times New Roman"/>
            <w:noProof/>
          </w:rPr>
          <w:t>Ilustración 1 - Esquema del flujo de trabajo</w:t>
        </w:r>
        <w:r>
          <w:rPr>
            <w:noProof/>
            <w:webHidden/>
          </w:rPr>
          <w:tab/>
        </w:r>
        <w:r>
          <w:rPr>
            <w:noProof/>
            <w:webHidden/>
          </w:rPr>
          <w:fldChar w:fldCharType="begin"/>
        </w:r>
        <w:r>
          <w:rPr>
            <w:noProof/>
            <w:webHidden/>
          </w:rPr>
          <w:instrText xml:space="preserve"> PAGEREF _Toc136350591 \h </w:instrText>
        </w:r>
        <w:r>
          <w:rPr>
            <w:noProof/>
            <w:webHidden/>
          </w:rPr>
        </w:r>
        <w:r>
          <w:rPr>
            <w:noProof/>
            <w:webHidden/>
          </w:rPr>
          <w:fldChar w:fldCharType="separate"/>
        </w:r>
        <w:r>
          <w:rPr>
            <w:noProof/>
            <w:webHidden/>
          </w:rPr>
          <w:t>16</w:t>
        </w:r>
        <w:r>
          <w:rPr>
            <w:noProof/>
            <w:webHidden/>
          </w:rPr>
          <w:fldChar w:fldCharType="end"/>
        </w:r>
      </w:hyperlink>
    </w:p>
    <w:p w14:paraId="5E1148EF" w14:textId="0CA431BC" w:rsidR="00194920"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350592" w:history="1">
        <w:r w:rsidR="00194920" w:rsidRPr="008372E5">
          <w:rPr>
            <w:rStyle w:val="Hyperlink"/>
            <w:rFonts w:ascii="Times New Roman" w:hAnsi="Times New Roman"/>
            <w:noProof/>
          </w:rPr>
          <w:t>Ilustración 2 - Formato del fichero de entrada</w:t>
        </w:r>
        <w:r w:rsidR="00194920">
          <w:rPr>
            <w:noProof/>
            <w:webHidden/>
          </w:rPr>
          <w:tab/>
        </w:r>
        <w:r w:rsidR="00194920">
          <w:rPr>
            <w:noProof/>
            <w:webHidden/>
          </w:rPr>
          <w:fldChar w:fldCharType="begin"/>
        </w:r>
        <w:r w:rsidR="00194920">
          <w:rPr>
            <w:noProof/>
            <w:webHidden/>
          </w:rPr>
          <w:instrText xml:space="preserve"> PAGEREF _Toc136350592 \h </w:instrText>
        </w:r>
        <w:r w:rsidR="00194920">
          <w:rPr>
            <w:noProof/>
            <w:webHidden/>
          </w:rPr>
        </w:r>
        <w:r w:rsidR="00194920">
          <w:rPr>
            <w:noProof/>
            <w:webHidden/>
          </w:rPr>
          <w:fldChar w:fldCharType="separate"/>
        </w:r>
        <w:r w:rsidR="00194920">
          <w:rPr>
            <w:noProof/>
            <w:webHidden/>
          </w:rPr>
          <w:t>18</w:t>
        </w:r>
        <w:r w:rsidR="00194920">
          <w:rPr>
            <w:noProof/>
            <w:webHidden/>
          </w:rPr>
          <w:fldChar w:fldCharType="end"/>
        </w:r>
      </w:hyperlink>
    </w:p>
    <w:p w14:paraId="5827E76B" w14:textId="2E9A6DF0" w:rsidR="00194920"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350593" w:history="1">
        <w:r w:rsidR="00194920" w:rsidRPr="008372E5">
          <w:rPr>
            <w:rStyle w:val="Hyperlink"/>
            <w:rFonts w:ascii="Times New Roman" w:hAnsi="Times New Roman"/>
            <w:noProof/>
          </w:rPr>
          <w:t>Ilustración 3 - Recogida de datos</w:t>
        </w:r>
        <w:r w:rsidR="00194920">
          <w:rPr>
            <w:noProof/>
            <w:webHidden/>
          </w:rPr>
          <w:tab/>
        </w:r>
        <w:r w:rsidR="00194920">
          <w:rPr>
            <w:noProof/>
            <w:webHidden/>
          </w:rPr>
          <w:fldChar w:fldCharType="begin"/>
        </w:r>
        <w:r w:rsidR="00194920">
          <w:rPr>
            <w:noProof/>
            <w:webHidden/>
          </w:rPr>
          <w:instrText xml:space="preserve"> PAGEREF _Toc136350593 \h </w:instrText>
        </w:r>
        <w:r w:rsidR="00194920">
          <w:rPr>
            <w:noProof/>
            <w:webHidden/>
          </w:rPr>
        </w:r>
        <w:r w:rsidR="00194920">
          <w:rPr>
            <w:noProof/>
            <w:webHidden/>
          </w:rPr>
          <w:fldChar w:fldCharType="separate"/>
        </w:r>
        <w:r w:rsidR="00194920">
          <w:rPr>
            <w:noProof/>
            <w:webHidden/>
          </w:rPr>
          <w:t>19</w:t>
        </w:r>
        <w:r w:rsidR="00194920">
          <w:rPr>
            <w:noProof/>
            <w:webHidden/>
          </w:rPr>
          <w:fldChar w:fldCharType="end"/>
        </w:r>
      </w:hyperlink>
    </w:p>
    <w:p w14:paraId="0DE5D19C" w14:textId="69E08459" w:rsidR="00194920"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350594" w:history="1">
        <w:r w:rsidR="00194920" w:rsidRPr="008372E5">
          <w:rPr>
            <w:rStyle w:val="Hyperlink"/>
            <w:rFonts w:ascii="Times New Roman" w:hAnsi="Times New Roman"/>
            <w:noProof/>
          </w:rPr>
          <w:t>Ilustración 4 - Proceso de catalogación</w:t>
        </w:r>
        <w:r w:rsidR="00194920">
          <w:rPr>
            <w:noProof/>
            <w:webHidden/>
          </w:rPr>
          <w:tab/>
        </w:r>
        <w:r w:rsidR="00194920">
          <w:rPr>
            <w:noProof/>
            <w:webHidden/>
          </w:rPr>
          <w:fldChar w:fldCharType="begin"/>
        </w:r>
        <w:r w:rsidR="00194920">
          <w:rPr>
            <w:noProof/>
            <w:webHidden/>
          </w:rPr>
          <w:instrText xml:space="preserve"> PAGEREF _Toc136350594 \h </w:instrText>
        </w:r>
        <w:r w:rsidR="00194920">
          <w:rPr>
            <w:noProof/>
            <w:webHidden/>
          </w:rPr>
        </w:r>
        <w:r w:rsidR="00194920">
          <w:rPr>
            <w:noProof/>
            <w:webHidden/>
          </w:rPr>
          <w:fldChar w:fldCharType="separate"/>
        </w:r>
        <w:r w:rsidR="00194920">
          <w:rPr>
            <w:noProof/>
            <w:webHidden/>
          </w:rPr>
          <w:t>20</w:t>
        </w:r>
        <w:r w:rsidR="00194920">
          <w:rPr>
            <w:noProof/>
            <w:webHidden/>
          </w:rPr>
          <w:fldChar w:fldCharType="end"/>
        </w:r>
      </w:hyperlink>
    </w:p>
    <w:p w14:paraId="060A0872" w14:textId="44A70A10" w:rsidR="00C27FC8" w:rsidRDefault="00194920" w:rsidP="006D579E">
      <w:r>
        <w:fldChar w:fldCharType="end"/>
      </w:r>
    </w:p>
    <w:p w14:paraId="04D0180B" w14:textId="3E2518D3" w:rsidR="00C73267" w:rsidRPr="00A76C3D" w:rsidRDefault="00C73267" w:rsidP="001503A2">
      <w:pPr>
        <w:pStyle w:val="Heading2"/>
        <w:numPr>
          <w:ilvl w:val="0"/>
          <w:numId w:val="0"/>
        </w:numPr>
        <w:ind w:left="578"/>
      </w:pPr>
      <w:bookmarkStart w:id="85" w:name="_Toc136358431"/>
      <w:r w:rsidRPr="00A76C3D">
        <w:t xml:space="preserve">Lista de </w:t>
      </w:r>
      <w:r>
        <w:t>tablas</w:t>
      </w:r>
      <w:bookmarkEnd w:id="85"/>
    </w:p>
    <w:p w14:paraId="110C4F4E" w14:textId="756DE05F" w:rsidR="00BC5371" w:rsidRDefault="002E3FBC">
      <w:pPr>
        <w:pStyle w:val="TableofFigures"/>
        <w:tabs>
          <w:tab w:val="right" w:leader="dot" w:pos="8920"/>
        </w:tabs>
        <w:rPr>
          <w:rFonts w:asciiTheme="minorHAnsi" w:eastAsiaTheme="minorEastAsia" w:hAnsiTheme="minorHAnsi" w:cstheme="minorBidi"/>
          <w:noProof/>
          <w:kern w:val="2"/>
          <w:szCs w:val="22"/>
          <w14:ligatures w14:val="standardContextual"/>
        </w:rPr>
      </w:pPr>
      <w:r w:rsidRPr="00A76C3D">
        <w:rPr>
          <w:rFonts w:asciiTheme="minorHAnsi" w:hAnsiTheme="minorHAnsi" w:cstheme="minorHAnsi"/>
          <w:szCs w:val="22"/>
        </w:rPr>
        <w:fldChar w:fldCharType="begin"/>
      </w:r>
      <w:r w:rsidRPr="00A76C3D">
        <w:rPr>
          <w:rFonts w:asciiTheme="minorHAnsi" w:hAnsiTheme="minorHAnsi" w:cstheme="minorHAnsi"/>
          <w:szCs w:val="22"/>
        </w:rPr>
        <w:instrText xml:space="preserve"> TOC \h \z \c "Tabla" </w:instrText>
      </w:r>
      <w:r w:rsidRPr="00A76C3D">
        <w:rPr>
          <w:rFonts w:asciiTheme="minorHAnsi" w:hAnsiTheme="minorHAnsi" w:cstheme="minorHAnsi"/>
          <w:szCs w:val="22"/>
        </w:rPr>
        <w:fldChar w:fldCharType="separate"/>
      </w:r>
      <w:hyperlink w:anchor="_Toc136297634" w:history="1">
        <w:r w:rsidR="00BC5371" w:rsidRPr="00A578EC">
          <w:rPr>
            <w:rStyle w:val="Hyperlink"/>
            <w:rFonts w:ascii="Times New Roman" w:hAnsi="Times New Roman"/>
            <w:noProof/>
          </w:rPr>
          <w:t>Tabla 1 – Resultado del muestreo de catálogos públicos</w:t>
        </w:r>
        <w:r w:rsidR="00BC5371">
          <w:rPr>
            <w:noProof/>
            <w:webHidden/>
          </w:rPr>
          <w:tab/>
        </w:r>
        <w:r w:rsidR="00BC5371">
          <w:rPr>
            <w:noProof/>
            <w:webHidden/>
          </w:rPr>
          <w:fldChar w:fldCharType="begin"/>
        </w:r>
        <w:r w:rsidR="00BC5371">
          <w:rPr>
            <w:noProof/>
            <w:webHidden/>
          </w:rPr>
          <w:instrText xml:space="preserve"> PAGEREF _Toc136297634 \h </w:instrText>
        </w:r>
        <w:r w:rsidR="00BC5371">
          <w:rPr>
            <w:noProof/>
            <w:webHidden/>
          </w:rPr>
        </w:r>
        <w:r w:rsidR="00BC5371">
          <w:rPr>
            <w:noProof/>
            <w:webHidden/>
          </w:rPr>
          <w:fldChar w:fldCharType="separate"/>
        </w:r>
        <w:r w:rsidR="00BC5371">
          <w:rPr>
            <w:noProof/>
            <w:webHidden/>
          </w:rPr>
          <w:t>13</w:t>
        </w:r>
        <w:r w:rsidR="00BC5371">
          <w:rPr>
            <w:noProof/>
            <w:webHidden/>
          </w:rPr>
          <w:fldChar w:fldCharType="end"/>
        </w:r>
      </w:hyperlink>
    </w:p>
    <w:p w14:paraId="204B14DE" w14:textId="2C7ED7A3" w:rsidR="00BC5371"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297635" w:history="1">
        <w:r w:rsidR="00BC5371" w:rsidRPr="00A578EC">
          <w:rPr>
            <w:rStyle w:val="Hyperlink"/>
            <w:rFonts w:ascii="Times New Roman" w:hAnsi="Times New Roman"/>
            <w:noProof/>
          </w:rPr>
          <w:t>Tabla 2 – Clasificación temática (primer nivel)</w:t>
        </w:r>
        <w:r w:rsidR="00BC5371">
          <w:rPr>
            <w:noProof/>
            <w:webHidden/>
          </w:rPr>
          <w:tab/>
        </w:r>
        <w:r w:rsidR="00BC5371">
          <w:rPr>
            <w:noProof/>
            <w:webHidden/>
          </w:rPr>
          <w:fldChar w:fldCharType="begin"/>
        </w:r>
        <w:r w:rsidR="00BC5371">
          <w:rPr>
            <w:noProof/>
            <w:webHidden/>
          </w:rPr>
          <w:instrText xml:space="preserve"> PAGEREF _Toc136297635 \h </w:instrText>
        </w:r>
        <w:r w:rsidR="00BC5371">
          <w:rPr>
            <w:noProof/>
            <w:webHidden/>
          </w:rPr>
        </w:r>
        <w:r w:rsidR="00BC5371">
          <w:rPr>
            <w:noProof/>
            <w:webHidden/>
          </w:rPr>
          <w:fldChar w:fldCharType="separate"/>
        </w:r>
        <w:r w:rsidR="00BC5371">
          <w:rPr>
            <w:noProof/>
            <w:webHidden/>
          </w:rPr>
          <w:t>16</w:t>
        </w:r>
        <w:r w:rsidR="00BC5371">
          <w:rPr>
            <w:noProof/>
            <w:webHidden/>
          </w:rPr>
          <w:fldChar w:fldCharType="end"/>
        </w:r>
      </w:hyperlink>
    </w:p>
    <w:p w14:paraId="7B6C3E98" w14:textId="4C3C4AFB" w:rsidR="00BC5371"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297636" w:history="1">
        <w:r w:rsidR="00BC5371" w:rsidRPr="00A578EC">
          <w:rPr>
            <w:rStyle w:val="Hyperlink"/>
            <w:rFonts w:ascii="Times New Roman" w:hAnsi="Times New Roman"/>
            <w:noProof/>
          </w:rPr>
          <w:t>Tabla 3 – Correspondencia campos Abies 2 con tags MARC21 y UNIMARC</w:t>
        </w:r>
        <w:r w:rsidR="00BC5371">
          <w:rPr>
            <w:noProof/>
            <w:webHidden/>
          </w:rPr>
          <w:tab/>
        </w:r>
        <w:r w:rsidR="00BC5371">
          <w:rPr>
            <w:noProof/>
            <w:webHidden/>
          </w:rPr>
          <w:fldChar w:fldCharType="begin"/>
        </w:r>
        <w:r w:rsidR="00BC5371">
          <w:rPr>
            <w:noProof/>
            <w:webHidden/>
          </w:rPr>
          <w:instrText xml:space="preserve"> PAGEREF _Toc136297636 \h </w:instrText>
        </w:r>
        <w:r w:rsidR="00BC5371">
          <w:rPr>
            <w:noProof/>
            <w:webHidden/>
          </w:rPr>
        </w:r>
        <w:r w:rsidR="00BC5371">
          <w:rPr>
            <w:noProof/>
            <w:webHidden/>
          </w:rPr>
          <w:fldChar w:fldCharType="separate"/>
        </w:r>
        <w:r w:rsidR="00BC5371">
          <w:rPr>
            <w:noProof/>
            <w:webHidden/>
          </w:rPr>
          <w:t>17</w:t>
        </w:r>
        <w:r w:rsidR="00BC5371">
          <w:rPr>
            <w:noProof/>
            <w:webHidden/>
          </w:rPr>
          <w:fldChar w:fldCharType="end"/>
        </w:r>
      </w:hyperlink>
    </w:p>
    <w:p w14:paraId="02AA4508" w14:textId="1DD99D10" w:rsidR="00BC5371"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297637" w:history="1">
        <w:r w:rsidR="00BC5371" w:rsidRPr="00A578EC">
          <w:rPr>
            <w:rStyle w:val="Hyperlink"/>
            <w:rFonts w:ascii="Times New Roman" w:hAnsi="Times New Roman"/>
            <w:noProof/>
          </w:rPr>
          <w:t>Tabla 4 – Libros registrados con ISBN</w:t>
        </w:r>
        <w:r w:rsidR="00BC5371">
          <w:rPr>
            <w:noProof/>
            <w:webHidden/>
          </w:rPr>
          <w:tab/>
        </w:r>
        <w:r w:rsidR="00BC5371">
          <w:rPr>
            <w:noProof/>
            <w:webHidden/>
          </w:rPr>
          <w:fldChar w:fldCharType="begin"/>
        </w:r>
        <w:r w:rsidR="00BC5371">
          <w:rPr>
            <w:noProof/>
            <w:webHidden/>
          </w:rPr>
          <w:instrText xml:space="preserve"> PAGEREF _Toc136297637 \h </w:instrText>
        </w:r>
        <w:r w:rsidR="00BC5371">
          <w:rPr>
            <w:noProof/>
            <w:webHidden/>
          </w:rPr>
        </w:r>
        <w:r w:rsidR="00BC5371">
          <w:rPr>
            <w:noProof/>
            <w:webHidden/>
          </w:rPr>
          <w:fldChar w:fldCharType="separate"/>
        </w:r>
        <w:r w:rsidR="00BC5371">
          <w:rPr>
            <w:noProof/>
            <w:webHidden/>
          </w:rPr>
          <w:t>19</w:t>
        </w:r>
        <w:r w:rsidR="00BC5371">
          <w:rPr>
            <w:noProof/>
            <w:webHidden/>
          </w:rPr>
          <w:fldChar w:fldCharType="end"/>
        </w:r>
      </w:hyperlink>
    </w:p>
    <w:p w14:paraId="59270877" w14:textId="0F4CE447" w:rsidR="00BC5371"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297638" w:history="1">
        <w:r w:rsidR="00BC5371" w:rsidRPr="00A578EC">
          <w:rPr>
            <w:rStyle w:val="Hyperlink"/>
            <w:rFonts w:ascii="Times New Roman" w:hAnsi="Times New Roman"/>
            <w:noProof/>
          </w:rPr>
          <w:t>Tabla 5 – Catálogos públicos accedidos</w:t>
        </w:r>
        <w:r w:rsidR="00BC5371">
          <w:rPr>
            <w:noProof/>
            <w:webHidden/>
          </w:rPr>
          <w:tab/>
        </w:r>
        <w:r w:rsidR="00BC5371">
          <w:rPr>
            <w:noProof/>
            <w:webHidden/>
          </w:rPr>
          <w:fldChar w:fldCharType="begin"/>
        </w:r>
        <w:r w:rsidR="00BC5371">
          <w:rPr>
            <w:noProof/>
            <w:webHidden/>
          </w:rPr>
          <w:instrText xml:space="preserve"> PAGEREF _Toc136297638 \h </w:instrText>
        </w:r>
        <w:r w:rsidR="00BC5371">
          <w:rPr>
            <w:noProof/>
            <w:webHidden/>
          </w:rPr>
        </w:r>
        <w:r w:rsidR="00BC5371">
          <w:rPr>
            <w:noProof/>
            <w:webHidden/>
          </w:rPr>
          <w:fldChar w:fldCharType="separate"/>
        </w:r>
        <w:r w:rsidR="00BC5371">
          <w:rPr>
            <w:noProof/>
            <w:webHidden/>
          </w:rPr>
          <w:t>25</w:t>
        </w:r>
        <w:r w:rsidR="00BC5371">
          <w:rPr>
            <w:noProof/>
            <w:webHidden/>
          </w:rPr>
          <w:fldChar w:fldCharType="end"/>
        </w:r>
      </w:hyperlink>
    </w:p>
    <w:p w14:paraId="497C9ECA" w14:textId="6F32487D" w:rsidR="00BC5371"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297639" w:history="1">
        <w:r w:rsidR="00BC5371" w:rsidRPr="00A578EC">
          <w:rPr>
            <w:rStyle w:val="Hyperlink"/>
            <w:rFonts w:ascii="Times New Roman" w:hAnsi="Times New Roman"/>
            <w:noProof/>
          </w:rPr>
          <w:t>Tabla 6 – Resultados por servidor</w:t>
        </w:r>
        <w:r w:rsidR="00BC5371">
          <w:rPr>
            <w:noProof/>
            <w:webHidden/>
          </w:rPr>
          <w:tab/>
        </w:r>
        <w:r w:rsidR="00BC5371">
          <w:rPr>
            <w:noProof/>
            <w:webHidden/>
          </w:rPr>
          <w:fldChar w:fldCharType="begin"/>
        </w:r>
        <w:r w:rsidR="00BC5371">
          <w:rPr>
            <w:noProof/>
            <w:webHidden/>
          </w:rPr>
          <w:instrText xml:space="preserve"> PAGEREF _Toc136297639 \h </w:instrText>
        </w:r>
        <w:r w:rsidR="00BC5371">
          <w:rPr>
            <w:noProof/>
            <w:webHidden/>
          </w:rPr>
        </w:r>
        <w:r w:rsidR="00BC5371">
          <w:rPr>
            <w:noProof/>
            <w:webHidden/>
          </w:rPr>
          <w:fldChar w:fldCharType="separate"/>
        </w:r>
        <w:r w:rsidR="00BC5371">
          <w:rPr>
            <w:noProof/>
            <w:webHidden/>
          </w:rPr>
          <w:t>26</w:t>
        </w:r>
        <w:r w:rsidR="00BC5371">
          <w:rPr>
            <w:noProof/>
            <w:webHidden/>
          </w:rPr>
          <w:fldChar w:fldCharType="end"/>
        </w:r>
      </w:hyperlink>
    </w:p>
    <w:p w14:paraId="4CE488E5" w14:textId="4FAE5E58" w:rsidR="00BC5371" w:rsidRDefault="00FA0E7F">
      <w:pPr>
        <w:pStyle w:val="TableofFigures"/>
        <w:tabs>
          <w:tab w:val="right" w:leader="dot" w:pos="8920"/>
        </w:tabs>
        <w:rPr>
          <w:rFonts w:asciiTheme="minorHAnsi" w:eastAsiaTheme="minorEastAsia" w:hAnsiTheme="minorHAnsi" w:cstheme="minorBidi"/>
          <w:noProof/>
          <w:kern w:val="2"/>
          <w:szCs w:val="22"/>
          <w14:ligatures w14:val="standardContextual"/>
        </w:rPr>
      </w:pPr>
      <w:hyperlink w:anchor="_Toc136297640" w:history="1">
        <w:r w:rsidR="00BC5371" w:rsidRPr="00A578EC">
          <w:rPr>
            <w:rStyle w:val="Hyperlink"/>
            <w:rFonts w:ascii="Times New Roman" w:hAnsi="Times New Roman"/>
            <w:noProof/>
          </w:rPr>
          <w:t>Tabla 7 - Errores encontrados en depuración</w:t>
        </w:r>
        <w:r w:rsidR="00BC5371">
          <w:rPr>
            <w:noProof/>
            <w:webHidden/>
          </w:rPr>
          <w:tab/>
        </w:r>
        <w:r w:rsidR="00BC5371">
          <w:rPr>
            <w:noProof/>
            <w:webHidden/>
          </w:rPr>
          <w:fldChar w:fldCharType="begin"/>
        </w:r>
        <w:r w:rsidR="00BC5371">
          <w:rPr>
            <w:noProof/>
            <w:webHidden/>
          </w:rPr>
          <w:instrText xml:space="preserve"> PAGEREF _Toc136297640 \h </w:instrText>
        </w:r>
        <w:r w:rsidR="00BC5371">
          <w:rPr>
            <w:noProof/>
            <w:webHidden/>
          </w:rPr>
        </w:r>
        <w:r w:rsidR="00BC5371">
          <w:rPr>
            <w:noProof/>
            <w:webHidden/>
          </w:rPr>
          <w:fldChar w:fldCharType="separate"/>
        </w:r>
        <w:r w:rsidR="00BC5371">
          <w:rPr>
            <w:noProof/>
            <w:webHidden/>
          </w:rPr>
          <w:t>26</w:t>
        </w:r>
        <w:r w:rsidR="00BC5371">
          <w:rPr>
            <w:noProof/>
            <w:webHidden/>
          </w:rPr>
          <w:fldChar w:fldCharType="end"/>
        </w:r>
      </w:hyperlink>
    </w:p>
    <w:p w14:paraId="3CDB7524" w14:textId="7664870A" w:rsidR="002E3FBC" w:rsidRDefault="002E3FBC" w:rsidP="002E3FBC">
      <w:pPr>
        <w:rPr>
          <w:rFonts w:asciiTheme="minorHAnsi" w:hAnsiTheme="minorHAnsi" w:cstheme="minorHAnsi"/>
          <w:sz w:val="22"/>
        </w:rPr>
      </w:pPr>
      <w:r w:rsidRPr="00A76C3D">
        <w:rPr>
          <w:rFonts w:asciiTheme="minorHAnsi" w:hAnsiTheme="minorHAnsi" w:cstheme="minorHAnsi"/>
          <w:sz w:val="22"/>
        </w:rPr>
        <w:fldChar w:fldCharType="end"/>
      </w:r>
    </w:p>
    <w:p w14:paraId="5119B0AD" w14:textId="77777777" w:rsidR="007F4282" w:rsidRDefault="007F4282" w:rsidP="002E3FBC">
      <w:pPr>
        <w:rPr>
          <w:rFonts w:asciiTheme="minorHAnsi" w:hAnsiTheme="minorHAnsi" w:cstheme="minorHAnsi"/>
          <w:sz w:val="22"/>
        </w:rPr>
      </w:pPr>
    </w:p>
    <w:p w14:paraId="0BADDBC7" w14:textId="77777777" w:rsidR="00415081" w:rsidRDefault="00415081" w:rsidP="002E3FBC">
      <w:pPr>
        <w:sectPr w:rsidR="00415081" w:rsidSect="00D3417A">
          <w:headerReference w:type="even" r:id="rId40"/>
          <w:headerReference w:type="default" r:id="rId41"/>
          <w:footerReference w:type="even" r:id="rId42"/>
          <w:footerReference w:type="default" r:id="rId43"/>
          <w:headerReference w:type="first" r:id="rId44"/>
          <w:footerReference w:type="first" r:id="rId45"/>
          <w:pgSz w:w="11907" w:h="16840" w:code="9"/>
          <w:pgMar w:top="1418" w:right="1559" w:bottom="1418" w:left="1418" w:header="510" w:footer="510" w:gutter="0"/>
          <w:cols w:space="720"/>
          <w:titlePg/>
        </w:sectPr>
      </w:pPr>
    </w:p>
    <w:p w14:paraId="1EB0B7C1" w14:textId="41DAC082" w:rsidR="00251E9F" w:rsidRDefault="004706FF" w:rsidP="00CA34FF">
      <w:pPr>
        <w:pStyle w:val="Heading1"/>
        <w:numPr>
          <w:ilvl w:val="0"/>
          <w:numId w:val="0"/>
        </w:numPr>
        <w:spacing w:before="2760"/>
        <w:ind w:left="431"/>
        <w:jc w:val="center"/>
      </w:pPr>
      <w:bookmarkStart w:id="86" w:name="_Toc136358432"/>
      <w:r>
        <w:t>ANEXOS</w:t>
      </w:r>
      <w:bookmarkEnd w:id="86"/>
    </w:p>
    <w:p w14:paraId="3292BE6A" w14:textId="429FC5DE" w:rsidR="00056B48" w:rsidRDefault="00056B48">
      <w:pPr>
        <w:spacing w:before="0" w:after="160" w:line="259" w:lineRule="auto"/>
        <w:jc w:val="left"/>
      </w:pPr>
      <w:r>
        <w:br w:type="page"/>
      </w:r>
    </w:p>
    <w:p w14:paraId="0676BBEE" w14:textId="77777777" w:rsidR="00056B48" w:rsidRPr="00056B48" w:rsidRDefault="00056B48" w:rsidP="00056B48"/>
    <w:p w14:paraId="22902ED8" w14:textId="25E6F5EF" w:rsidR="00D874D7" w:rsidRPr="00D874D7" w:rsidRDefault="00C93005" w:rsidP="00D874D7">
      <w:pPr>
        <w:pStyle w:val="Heading2"/>
        <w:numPr>
          <w:ilvl w:val="0"/>
          <w:numId w:val="0"/>
        </w:numPr>
        <w:ind w:left="578"/>
      </w:pPr>
      <w:bookmarkStart w:id="87" w:name="_Toc136358433"/>
      <w:r>
        <w:t>A</w:t>
      </w:r>
      <w:r w:rsidR="009A67F1">
        <w:t>nexo</w:t>
      </w:r>
      <w:r>
        <w:t xml:space="preserve"> I. Clasificación temática</w:t>
      </w:r>
      <w:bookmarkEnd w:id="87"/>
    </w:p>
    <w:p w14:paraId="5E23ACB7" w14:textId="3E14D22E" w:rsidR="00D874D7" w:rsidRPr="0063307E" w:rsidRDefault="00D874D7" w:rsidP="00D874D7">
      <w:r w:rsidRPr="0063307E">
        <w:rPr>
          <w:b/>
        </w:rPr>
        <w:t>0</w:t>
      </w:r>
      <w:r w:rsidRPr="0063307E">
        <w:t xml:space="preserve"> </w:t>
      </w:r>
      <w:r w:rsidR="00E10F11" w:rsidRPr="00E10F11">
        <w:t>GENERALIDADES</w:t>
      </w:r>
      <w:r w:rsidRPr="0063307E">
        <w:t>.</w:t>
      </w:r>
    </w:p>
    <w:p w14:paraId="19A5C9F7" w14:textId="77777777" w:rsidR="00D874D7" w:rsidRPr="0063307E" w:rsidRDefault="00D874D7" w:rsidP="00D874D7">
      <w:r w:rsidRPr="0063307E">
        <w:rPr>
          <w:b/>
        </w:rPr>
        <w:tab/>
        <w:t>004</w:t>
      </w:r>
      <w:r w:rsidRPr="0063307E">
        <w:t xml:space="preserve"> Informática.</w:t>
      </w:r>
    </w:p>
    <w:p w14:paraId="0841C846" w14:textId="77777777" w:rsidR="00D874D7" w:rsidRPr="0063307E" w:rsidRDefault="00D874D7" w:rsidP="00D874D7">
      <w:r w:rsidRPr="0063307E">
        <w:rPr>
          <w:b/>
        </w:rPr>
        <w:tab/>
        <w:t>01</w:t>
      </w:r>
      <w:r w:rsidRPr="0063307E">
        <w:t xml:space="preserve"> Enciclopedias. Ordenación del conocimiento.</w:t>
      </w:r>
    </w:p>
    <w:p w14:paraId="5EACDA1A" w14:textId="77777777" w:rsidR="00D874D7" w:rsidRPr="0063307E" w:rsidRDefault="00D874D7" w:rsidP="00D874D7">
      <w:r w:rsidRPr="0063307E">
        <w:rPr>
          <w:b/>
        </w:rPr>
        <w:tab/>
        <w:t>02</w:t>
      </w:r>
      <w:r w:rsidRPr="0063307E">
        <w:t xml:space="preserve"> Biblioteconomía. Bibliotecas.</w:t>
      </w:r>
    </w:p>
    <w:p w14:paraId="28380BE3" w14:textId="77777777" w:rsidR="00D874D7" w:rsidRPr="0063307E" w:rsidRDefault="00D874D7" w:rsidP="00D874D7">
      <w:r w:rsidRPr="0063307E">
        <w:tab/>
        <w:t>06 Organizaciones e instituciones. Centros educativos.</w:t>
      </w:r>
    </w:p>
    <w:p w14:paraId="092CC149" w14:textId="77777777" w:rsidR="00D874D7" w:rsidRPr="0063307E" w:rsidRDefault="00D874D7" w:rsidP="00D874D7">
      <w:r w:rsidRPr="0063307E">
        <w:rPr>
          <w:b/>
        </w:rPr>
        <w:t>1</w:t>
      </w:r>
      <w:r w:rsidRPr="0063307E">
        <w:t xml:space="preserve"> FILOSOFÍA Y PSICOLOGÍA.</w:t>
      </w:r>
    </w:p>
    <w:p w14:paraId="14FFBB61" w14:textId="77777777" w:rsidR="00D874D7" w:rsidRPr="0063307E" w:rsidRDefault="00D874D7" w:rsidP="00D874D7">
      <w:r w:rsidRPr="0063307E">
        <w:rPr>
          <w:b/>
        </w:rPr>
        <w:t>2</w:t>
      </w:r>
      <w:r w:rsidRPr="0063307E">
        <w:t xml:space="preserve"> RELIGIÓN Y TEOLOGÍA.</w:t>
      </w:r>
    </w:p>
    <w:p w14:paraId="31C43202" w14:textId="77777777" w:rsidR="00D874D7" w:rsidRPr="0063307E" w:rsidRDefault="00D874D7" w:rsidP="00D874D7">
      <w:r w:rsidRPr="0063307E">
        <w:rPr>
          <w:b/>
        </w:rPr>
        <w:t>3</w:t>
      </w:r>
      <w:r w:rsidRPr="0063307E">
        <w:t xml:space="preserve"> CIENCIAS SOCIALES EN GENERAL.</w:t>
      </w:r>
    </w:p>
    <w:p w14:paraId="4EBF524A" w14:textId="77777777" w:rsidR="00D874D7" w:rsidRPr="0063307E" w:rsidRDefault="00D874D7" w:rsidP="00D874D7">
      <w:r w:rsidRPr="0063307E">
        <w:tab/>
      </w:r>
      <w:r w:rsidRPr="0063307E">
        <w:rPr>
          <w:b/>
        </w:rPr>
        <w:t xml:space="preserve">34 </w:t>
      </w:r>
      <w:r w:rsidRPr="0063307E">
        <w:t>Derecho. Legislación y leyes.</w:t>
      </w:r>
    </w:p>
    <w:p w14:paraId="1CC4B960" w14:textId="77777777" w:rsidR="00D874D7" w:rsidRPr="0063307E" w:rsidRDefault="00D874D7" w:rsidP="00D874D7">
      <w:r w:rsidRPr="0063307E">
        <w:rPr>
          <w:b/>
        </w:rPr>
        <w:t>5</w:t>
      </w:r>
      <w:r w:rsidRPr="0063307E">
        <w:t xml:space="preserve"> CIENCIAS PURAS. CIENCIAS EXACTAS Y NATURALES.</w:t>
      </w:r>
    </w:p>
    <w:p w14:paraId="42085F35" w14:textId="77777777" w:rsidR="00D874D7" w:rsidRPr="0063307E" w:rsidRDefault="00D874D7" w:rsidP="00D874D7">
      <w:r w:rsidRPr="0063307E">
        <w:rPr>
          <w:b/>
        </w:rPr>
        <w:tab/>
        <w:t>51</w:t>
      </w:r>
      <w:r w:rsidRPr="0063307E">
        <w:t xml:space="preserve"> Matemáticas.</w:t>
      </w:r>
    </w:p>
    <w:p w14:paraId="56394B18" w14:textId="77777777" w:rsidR="00D874D7" w:rsidRPr="0063307E" w:rsidRDefault="00D874D7" w:rsidP="00D874D7">
      <w:r w:rsidRPr="0063307E">
        <w:tab/>
      </w:r>
      <w:r w:rsidRPr="0063307E">
        <w:rPr>
          <w:b/>
        </w:rPr>
        <w:t xml:space="preserve">54 </w:t>
      </w:r>
      <w:r w:rsidRPr="0063307E">
        <w:t>Química.</w:t>
      </w:r>
    </w:p>
    <w:p w14:paraId="6F02C590" w14:textId="77777777" w:rsidR="00D874D7" w:rsidRPr="0063307E" w:rsidRDefault="00D874D7" w:rsidP="00D874D7">
      <w:r w:rsidRPr="0063307E">
        <w:tab/>
      </w:r>
      <w:r w:rsidRPr="0063307E">
        <w:rPr>
          <w:b/>
        </w:rPr>
        <w:t>57</w:t>
      </w:r>
      <w:r w:rsidRPr="0063307E">
        <w:t xml:space="preserve"> Biología, ciencias naturales en general.</w:t>
      </w:r>
    </w:p>
    <w:p w14:paraId="58620A17" w14:textId="77777777" w:rsidR="00D874D7" w:rsidRPr="0063307E" w:rsidRDefault="00D874D7" w:rsidP="00D874D7">
      <w:r w:rsidRPr="0063307E">
        <w:rPr>
          <w:b/>
        </w:rPr>
        <w:t xml:space="preserve">6 </w:t>
      </w:r>
      <w:r w:rsidRPr="0063307E">
        <w:t>CIENCIAS APLICADAS. MEDICINA. TÉCNICA.</w:t>
      </w:r>
    </w:p>
    <w:p w14:paraId="4429FA09" w14:textId="77777777" w:rsidR="00D874D7" w:rsidRPr="0063307E" w:rsidRDefault="00D874D7" w:rsidP="00D874D7">
      <w:r w:rsidRPr="0063307E">
        <w:rPr>
          <w:b/>
        </w:rPr>
        <w:tab/>
        <w:t>62</w:t>
      </w:r>
      <w:r w:rsidRPr="0063307E">
        <w:t xml:space="preserve"> Tecnología, ingeniería.</w:t>
      </w:r>
    </w:p>
    <w:p w14:paraId="1969F168" w14:textId="77777777" w:rsidR="00D874D7" w:rsidRPr="0063307E" w:rsidRDefault="00D874D7" w:rsidP="00D874D7">
      <w:r w:rsidRPr="0063307E">
        <w:rPr>
          <w:b/>
        </w:rPr>
        <w:t>7</w:t>
      </w:r>
      <w:r w:rsidRPr="0063307E">
        <w:t xml:space="preserve"> ARTE, MÚSICA, JUEGOS, DEPORTES, ESPECTÁCULOS.</w:t>
      </w:r>
    </w:p>
    <w:p w14:paraId="105ED6DC" w14:textId="77777777" w:rsidR="00D874D7" w:rsidRPr="0063307E" w:rsidRDefault="00D874D7" w:rsidP="00D874D7">
      <w:pPr>
        <w:ind w:firstLine="708"/>
      </w:pPr>
      <w:r w:rsidRPr="0063307E">
        <w:rPr>
          <w:b/>
        </w:rPr>
        <w:t>7(091)</w:t>
      </w:r>
      <w:r w:rsidRPr="0063307E">
        <w:tab/>
        <w:t>Historia general del arte.</w:t>
      </w:r>
    </w:p>
    <w:p w14:paraId="2165729E" w14:textId="77777777" w:rsidR="00D874D7" w:rsidRPr="0063307E" w:rsidRDefault="00D874D7" w:rsidP="00D874D7">
      <w:pPr>
        <w:ind w:left="1416"/>
      </w:pPr>
      <w:r w:rsidRPr="0063307E">
        <w:rPr>
          <w:b/>
        </w:rPr>
        <w:t>7.A-Z</w:t>
      </w:r>
      <w:r w:rsidRPr="0063307E">
        <w:t xml:space="preserve"> Obras sobre artistas específicos. </w:t>
      </w:r>
      <w:r w:rsidRPr="0063307E">
        <w:rPr>
          <w:i/>
        </w:rPr>
        <w:t>A-Z</w:t>
      </w:r>
      <w:r w:rsidRPr="0063307E">
        <w:t xml:space="preserve"> se sustituye por las tres primeras letras del apellido o pseudónimo del artista.</w:t>
      </w:r>
    </w:p>
    <w:p w14:paraId="4BEACFD2" w14:textId="77777777" w:rsidR="00D874D7" w:rsidRPr="0063307E" w:rsidRDefault="00D874D7" w:rsidP="00D874D7">
      <w:pPr>
        <w:ind w:left="708" w:firstLine="708"/>
      </w:pPr>
      <w:r w:rsidRPr="0063307E">
        <w:rPr>
          <w:b/>
        </w:rPr>
        <w:t>7.03</w:t>
      </w:r>
      <w:r w:rsidRPr="0063307E">
        <w:t xml:space="preserve"> Catálogos generales de arte.</w:t>
      </w:r>
    </w:p>
    <w:p w14:paraId="0A337C84" w14:textId="77777777" w:rsidR="00D874D7" w:rsidRPr="0063307E" w:rsidRDefault="00D874D7" w:rsidP="00D874D7">
      <w:pPr>
        <w:ind w:left="1416" w:firstLine="708"/>
      </w:pPr>
      <w:r w:rsidRPr="0063307E">
        <w:rPr>
          <w:b/>
        </w:rPr>
        <w:t>7.032</w:t>
      </w:r>
      <w:r w:rsidRPr="0063307E">
        <w:t xml:space="preserve"> Catálogos de arte: Prehistoria y Edad Antigua.</w:t>
      </w:r>
    </w:p>
    <w:p w14:paraId="743C8388" w14:textId="77777777" w:rsidR="00D874D7" w:rsidRPr="0063307E" w:rsidRDefault="00D874D7" w:rsidP="00D874D7">
      <w:pPr>
        <w:ind w:left="1416" w:firstLine="708"/>
      </w:pPr>
      <w:r w:rsidRPr="0063307E">
        <w:rPr>
          <w:b/>
        </w:rPr>
        <w:t>7.033</w:t>
      </w:r>
      <w:r w:rsidRPr="0063307E">
        <w:t xml:space="preserve"> Catálogos de arte: Edad Media.</w:t>
      </w:r>
    </w:p>
    <w:p w14:paraId="508EDF5B" w14:textId="77777777" w:rsidR="00D874D7" w:rsidRPr="0063307E" w:rsidRDefault="00D874D7" w:rsidP="00D874D7">
      <w:pPr>
        <w:ind w:left="1416" w:firstLine="708"/>
      </w:pPr>
      <w:r w:rsidRPr="0063307E">
        <w:rPr>
          <w:b/>
        </w:rPr>
        <w:t>7.034</w:t>
      </w:r>
      <w:r w:rsidRPr="0063307E">
        <w:t xml:space="preserve"> Catálogos de arte: Edad Moderna.</w:t>
      </w:r>
    </w:p>
    <w:p w14:paraId="141B9614" w14:textId="77777777" w:rsidR="00D874D7" w:rsidRPr="0063307E" w:rsidRDefault="00D874D7" w:rsidP="00D874D7">
      <w:pPr>
        <w:ind w:left="1416" w:firstLine="708"/>
      </w:pPr>
      <w:r w:rsidRPr="0063307E">
        <w:rPr>
          <w:b/>
        </w:rPr>
        <w:t>7.035</w:t>
      </w:r>
      <w:r w:rsidRPr="0063307E">
        <w:t xml:space="preserve"> Catálogos de arte: Siglos XVIII y XIX.</w:t>
      </w:r>
    </w:p>
    <w:p w14:paraId="015945F3" w14:textId="77777777" w:rsidR="00D874D7" w:rsidRPr="0063307E" w:rsidRDefault="00D874D7" w:rsidP="00D874D7">
      <w:pPr>
        <w:ind w:left="1416" w:firstLine="708"/>
      </w:pPr>
      <w:r w:rsidRPr="0063307E">
        <w:rPr>
          <w:b/>
        </w:rPr>
        <w:t>7.036</w:t>
      </w:r>
      <w:r w:rsidRPr="0063307E">
        <w:t xml:space="preserve"> Catálogos de arte: siglo XX.</w:t>
      </w:r>
    </w:p>
    <w:p w14:paraId="58DD3618" w14:textId="77777777" w:rsidR="00D874D7" w:rsidRPr="0063307E" w:rsidRDefault="00D874D7" w:rsidP="00D874D7">
      <w:pPr>
        <w:ind w:left="1416" w:firstLine="708"/>
      </w:pPr>
      <w:r w:rsidRPr="0063307E">
        <w:rPr>
          <w:b/>
        </w:rPr>
        <w:t>7.037</w:t>
      </w:r>
      <w:r w:rsidRPr="0063307E">
        <w:t xml:space="preserve"> Catálogos de arte: siglo XXI.</w:t>
      </w:r>
    </w:p>
    <w:p w14:paraId="3971271D" w14:textId="77777777" w:rsidR="00D874D7" w:rsidRPr="0063307E" w:rsidRDefault="00D874D7" w:rsidP="00D874D7">
      <w:r w:rsidRPr="0063307E">
        <w:rPr>
          <w:b/>
        </w:rPr>
        <w:tab/>
      </w:r>
      <w:r w:rsidRPr="0063307E">
        <w:rPr>
          <w:b/>
        </w:rPr>
        <w:tab/>
        <w:t>7(4/6)</w:t>
      </w:r>
      <w:r w:rsidRPr="0063307E">
        <w:t xml:space="preserve"> Arte étnico.</w:t>
      </w:r>
    </w:p>
    <w:p w14:paraId="44F65428" w14:textId="77777777" w:rsidR="00D874D7" w:rsidRPr="0063307E" w:rsidRDefault="00D874D7" w:rsidP="00D874D7">
      <w:r w:rsidRPr="0063307E">
        <w:tab/>
      </w:r>
      <w:r w:rsidRPr="0063307E">
        <w:tab/>
      </w:r>
      <w:r w:rsidRPr="0063307E">
        <w:rPr>
          <w:b/>
        </w:rPr>
        <w:tab/>
        <w:t>7:28</w:t>
      </w:r>
      <w:r w:rsidRPr="0063307E">
        <w:t xml:space="preserve"> Arte islámico.</w:t>
      </w:r>
    </w:p>
    <w:p w14:paraId="39076D74" w14:textId="77777777" w:rsidR="00D874D7" w:rsidRPr="0063307E" w:rsidRDefault="00D874D7" w:rsidP="00D874D7">
      <w:r w:rsidRPr="0063307E">
        <w:tab/>
      </w:r>
      <w:r w:rsidRPr="0063307E">
        <w:rPr>
          <w:b/>
        </w:rPr>
        <w:tab/>
      </w:r>
      <w:r w:rsidRPr="0063307E">
        <w:rPr>
          <w:b/>
        </w:rPr>
        <w:tab/>
        <w:t>7(5)</w:t>
      </w:r>
      <w:r w:rsidRPr="0063307E">
        <w:t xml:space="preserve"> Arte asiático.</w:t>
      </w:r>
    </w:p>
    <w:p w14:paraId="6CFEDCB2" w14:textId="77777777" w:rsidR="00D874D7" w:rsidRPr="0063307E" w:rsidRDefault="00D874D7" w:rsidP="00D874D7">
      <w:r w:rsidRPr="0063307E">
        <w:tab/>
      </w:r>
      <w:r w:rsidRPr="0063307E">
        <w:tab/>
      </w:r>
      <w:r w:rsidRPr="0063307E">
        <w:tab/>
      </w:r>
      <w:r w:rsidRPr="0063307E">
        <w:rPr>
          <w:b/>
        </w:rPr>
        <w:t>7(6)</w:t>
      </w:r>
      <w:r w:rsidRPr="0063307E">
        <w:t xml:space="preserve"> Arte africano.</w:t>
      </w:r>
    </w:p>
    <w:p w14:paraId="0865858A" w14:textId="77777777" w:rsidR="00D874D7" w:rsidRPr="0063307E" w:rsidRDefault="00D874D7" w:rsidP="00D874D7">
      <w:r w:rsidRPr="0063307E">
        <w:tab/>
      </w:r>
      <w:r w:rsidRPr="0063307E">
        <w:tab/>
      </w:r>
      <w:r w:rsidRPr="0063307E">
        <w:tab/>
      </w:r>
      <w:r w:rsidRPr="0063307E">
        <w:rPr>
          <w:b/>
        </w:rPr>
        <w:t>7(7/8)</w:t>
      </w:r>
      <w:r w:rsidRPr="0063307E">
        <w:t xml:space="preserve"> Arte americano (principalmente precolombino).</w:t>
      </w:r>
    </w:p>
    <w:p w14:paraId="39C0AFC3" w14:textId="77777777" w:rsidR="00D874D7" w:rsidRPr="0063307E" w:rsidRDefault="00D874D7" w:rsidP="00D874D7">
      <w:r w:rsidRPr="0063307E">
        <w:rPr>
          <w:b/>
        </w:rPr>
        <w:tab/>
        <w:t>7*87</w:t>
      </w:r>
      <w:r w:rsidRPr="0063307E">
        <w:t xml:space="preserve"> Moda. La vestimenta como expresión artística.</w:t>
      </w:r>
      <w:r w:rsidRPr="0063307E">
        <w:tab/>
      </w:r>
    </w:p>
    <w:p w14:paraId="3023A142" w14:textId="77777777" w:rsidR="00D874D7" w:rsidRPr="0063307E" w:rsidRDefault="00D874D7" w:rsidP="00D874D7">
      <w:pPr>
        <w:ind w:firstLine="708"/>
      </w:pPr>
      <w:r w:rsidRPr="0063307E">
        <w:rPr>
          <w:b/>
        </w:rPr>
        <w:t>7.01</w:t>
      </w:r>
      <w:r w:rsidRPr="0063307E">
        <w:t xml:space="preserve"> Diseño. Principios del diseño, diseño de productos.</w:t>
      </w:r>
    </w:p>
    <w:p w14:paraId="61EE3D83" w14:textId="77777777" w:rsidR="00D874D7" w:rsidRPr="0063307E" w:rsidRDefault="00D874D7" w:rsidP="00D874D7">
      <w:r w:rsidRPr="0063307E">
        <w:tab/>
      </w:r>
      <w:r w:rsidRPr="0063307E">
        <w:tab/>
        <w:t>7.01.03 Historia del diseño.</w:t>
      </w:r>
    </w:p>
    <w:p w14:paraId="0BBAB0F2" w14:textId="77777777" w:rsidR="00D874D7" w:rsidRPr="0063307E" w:rsidRDefault="00D874D7" w:rsidP="00D874D7">
      <w:r w:rsidRPr="0063307E">
        <w:tab/>
      </w:r>
      <w:r w:rsidRPr="0063307E">
        <w:tab/>
        <w:t>7.012 Diseño gráfico. Patrones y ornamentación.</w:t>
      </w:r>
    </w:p>
    <w:p w14:paraId="1422EC0A" w14:textId="77777777" w:rsidR="00D874D7" w:rsidRPr="0063307E" w:rsidRDefault="00D874D7" w:rsidP="00D874D7">
      <w:r w:rsidRPr="0063307E">
        <w:tab/>
      </w:r>
      <w:r w:rsidRPr="0063307E">
        <w:tab/>
        <w:t>7.017 El color en el arte.</w:t>
      </w:r>
    </w:p>
    <w:p w14:paraId="1AC5F0FC" w14:textId="77777777" w:rsidR="00D874D7" w:rsidRPr="0063307E" w:rsidRDefault="00D874D7" w:rsidP="00D874D7">
      <w:r w:rsidRPr="0063307E">
        <w:rPr>
          <w:b/>
        </w:rPr>
        <w:tab/>
        <w:t>7-03</w:t>
      </w:r>
      <w:r w:rsidRPr="0063307E">
        <w:t xml:space="preserve"> Materiales del arte.</w:t>
      </w:r>
    </w:p>
    <w:p w14:paraId="36BAB39D" w14:textId="77777777" w:rsidR="00D874D7" w:rsidRPr="0063307E" w:rsidRDefault="00D874D7" w:rsidP="00D874D7">
      <w:r w:rsidRPr="0063307E">
        <w:rPr>
          <w:b/>
        </w:rPr>
        <w:tab/>
      </w:r>
      <w:r w:rsidRPr="0063307E">
        <w:rPr>
          <w:b/>
        </w:rPr>
        <w:tab/>
        <w:t>7-032</w:t>
      </w:r>
      <w:r w:rsidRPr="0063307E">
        <w:t xml:space="preserve"> Minerales, gemas, piedras preciosas.</w:t>
      </w:r>
    </w:p>
    <w:p w14:paraId="33894D20" w14:textId="77777777" w:rsidR="00D874D7" w:rsidRPr="0063307E" w:rsidRDefault="00D874D7" w:rsidP="00D874D7">
      <w:r w:rsidRPr="0063307E">
        <w:tab/>
      </w:r>
      <w:r w:rsidRPr="0063307E">
        <w:rPr>
          <w:b/>
        </w:rPr>
        <w:tab/>
        <w:t>7-034</w:t>
      </w:r>
      <w:r w:rsidRPr="0063307E">
        <w:t xml:space="preserve"> Metales.</w:t>
      </w:r>
    </w:p>
    <w:p w14:paraId="35609C38" w14:textId="77777777" w:rsidR="00D874D7" w:rsidRPr="0063307E" w:rsidRDefault="00D874D7" w:rsidP="00D874D7">
      <w:r w:rsidRPr="0063307E">
        <w:rPr>
          <w:b/>
        </w:rPr>
        <w:tab/>
      </w:r>
      <w:r w:rsidRPr="0063307E">
        <w:rPr>
          <w:b/>
        </w:rPr>
        <w:tab/>
        <w:t>7-036</w:t>
      </w:r>
      <w:r w:rsidRPr="0063307E">
        <w:t xml:space="preserve"> Plásticos.</w:t>
      </w:r>
    </w:p>
    <w:p w14:paraId="5655D0C8" w14:textId="77777777" w:rsidR="00D874D7" w:rsidRPr="0063307E" w:rsidRDefault="00D874D7" w:rsidP="00D874D7">
      <w:r w:rsidRPr="0063307E">
        <w:rPr>
          <w:b/>
        </w:rPr>
        <w:tab/>
        <w:t>73</w:t>
      </w:r>
      <w:r w:rsidRPr="0063307E">
        <w:t xml:space="preserve"> Artes plásticas. Artesanía.</w:t>
      </w:r>
    </w:p>
    <w:p w14:paraId="35376A97" w14:textId="77777777" w:rsidR="00D874D7" w:rsidRPr="0063307E" w:rsidRDefault="00D874D7" w:rsidP="00D874D7">
      <w:r w:rsidRPr="0063307E">
        <w:rPr>
          <w:b/>
        </w:rPr>
        <w:tab/>
      </w:r>
      <w:r w:rsidRPr="0063307E">
        <w:rPr>
          <w:b/>
        </w:rPr>
        <w:tab/>
        <w:t xml:space="preserve">730 </w:t>
      </w:r>
      <w:r w:rsidRPr="0063307E">
        <w:t>Escultura.</w:t>
      </w:r>
    </w:p>
    <w:p w14:paraId="2A00E5D8" w14:textId="77777777" w:rsidR="00D874D7" w:rsidRPr="0063307E" w:rsidRDefault="00D874D7" w:rsidP="00D874D7">
      <w:r w:rsidRPr="0063307E">
        <w:rPr>
          <w:b/>
        </w:rPr>
        <w:tab/>
      </w:r>
      <w:r w:rsidRPr="0063307E">
        <w:rPr>
          <w:b/>
        </w:rPr>
        <w:tab/>
        <w:t>738</w:t>
      </w:r>
      <w:r w:rsidRPr="0063307E">
        <w:t xml:space="preserve"> Alfarería y cerámica.</w:t>
      </w:r>
    </w:p>
    <w:p w14:paraId="7F7E51C7" w14:textId="77777777" w:rsidR="00D874D7" w:rsidRPr="0063307E" w:rsidRDefault="00D874D7" w:rsidP="00D874D7">
      <w:r w:rsidRPr="0063307E">
        <w:rPr>
          <w:b/>
        </w:rPr>
        <w:tab/>
      </w:r>
      <w:r w:rsidRPr="0063307E">
        <w:rPr>
          <w:b/>
        </w:rPr>
        <w:tab/>
        <w:t>76</w:t>
      </w:r>
      <w:r w:rsidRPr="0063307E">
        <w:t xml:space="preserve"> Grabados artísticos.</w:t>
      </w:r>
    </w:p>
    <w:p w14:paraId="2C1435FB" w14:textId="77777777" w:rsidR="00D874D7" w:rsidRPr="0063307E" w:rsidRDefault="00D874D7" w:rsidP="00D874D7">
      <w:r w:rsidRPr="0063307E">
        <w:rPr>
          <w:b/>
        </w:rPr>
        <w:tab/>
        <w:t>739</w:t>
      </w:r>
      <w:r w:rsidRPr="0063307E">
        <w:t xml:space="preserve"> Metalistería: joyería y orfebrería.</w:t>
      </w:r>
    </w:p>
    <w:p w14:paraId="1E67AD3C" w14:textId="77777777" w:rsidR="00D874D7" w:rsidRPr="0063307E" w:rsidRDefault="00D874D7" w:rsidP="00D874D7">
      <w:r w:rsidRPr="0063307E">
        <w:rPr>
          <w:b/>
        </w:rPr>
        <w:tab/>
      </w:r>
      <w:r w:rsidRPr="0063307E">
        <w:rPr>
          <w:b/>
        </w:rPr>
        <w:tab/>
        <w:t>739*1</w:t>
      </w:r>
      <w:r w:rsidRPr="0063307E">
        <w:t xml:space="preserve"> Catálogos de tipología específica.</w:t>
      </w:r>
    </w:p>
    <w:p w14:paraId="0A6DA27A" w14:textId="77777777" w:rsidR="00D874D7" w:rsidRPr="0063307E" w:rsidRDefault="00D874D7" w:rsidP="00D874D7">
      <w:r w:rsidRPr="0063307E">
        <w:tab/>
      </w:r>
      <w:r w:rsidRPr="0063307E">
        <w:rPr>
          <w:b/>
        </w:rPr>
        <w:tab/>
      </w:r>
      <w:r w:rsidRPr="0063307E">
        <w:rPr>
          <w:b/>
        </w:rPr>
        <w:tab/>
        <w:t>739*10</w:t>
      </w:r>
      <w:r w:rsidRPr="0063307E">
        <w:t xml:space="preserve"> Catálogos de anillos.</w:t>
      </w:r>
    </w:p>
    <w:p w14:paraId="2AFEE755" w14:textId="77777777" w:rsidR="00D874D7" w:rsidRPr="0063307E" w:rsidRDefault="00D874D7" w:rsidP="00D874D7">
      <w:r w:rsidRPr="0063307E">
        <w:rPr>
          <w:b/>
        </w:rPr>
        <w:tab/>
      </w:r>
      <w:r w:rsidRPr="0063307E">
        <w:rPr>
          <w:b/>
        </w:rPr>
        <w:tab/>
      </w:r>
      <w:r w:rsidRPr="0063307E">
        <w:rPr>
          <w:b/>
        </w:rPr>
        <w:tab/>
        <w:t>739*12</w:t>
      </w:r>
      <w:r w:rsidRPr="0063307E">
        <w:t xml:space="preserve"> Catálogos de broches.</w:t>
      </w:r>
    </w:p>
    <w:p w14:paraId="0FFD6686" w14:textId="77777777" w:rsidR="00D874D7" w:rsidRPr="0063307E" w:rsidRDefault="00D874D7" w:rsidP="00D874D7">
      <w:r w:rsidRPr="0063307E">
        <w:tab/>
      </w:r>
      <w:r w:rsidRPr="0063307E">
        <w:tab/>
      </w:r>
      <w:r w:rsidRPr="0063307E">
        <w:rPr>
          <w:b/>
        </w:rPr>
        <w:tab/>
        <w:t>739*13</w:t>
      </w:r>
      <w:r w:rsidRPr="0063307E">
        <w:t xml:space="preserve"> Catálogos de cadenas.</w:t>
      </w:r>
    </w:p>
    <w:p w14:paraId="0752D077" w14:textId="77777777" w:rsidR="00D874D7" w:rsidRPr="0063307E" w:rsidRDefault="00D874D7" w:rsidP="00D874D7">
      <w:r w:rsidRPr="0063307E">
        <w:tab/>
      </w:r>
      <w:r w:rsidRPr="0063307E">
        <w:rPr>
          <w:b/>
        </w:rPr>
        <w:tab/>
      </w:r>
      <w:r w:rsidRPr="0063307E">
        <w:rPr>
          <w:b/>
        </w:rPr>
        <w:tab/>
        <w:t>739*14</w:t>
      </w:r>
      <w:r w:rsidRPr="0063307E">
        <w:t xml:space="preserve"> Catálogos de collares.</w:t>
      </w:r>
    </w:p>
    <w:p w14:paraId="0F141809" w14:textId="77777777" w:rsidR="00D874D7" w:rsidRPr="0063307E" w:rsidRDefault="00D874D7" w:rsidP="00D874D7">
      <w:r w:rsidRPr="0063307E">
        <w:tab/>
      </w:r>
      <w:r w:rsidRPr="0063307E">
        <w:tab/>
      </w:r>
      <w:r w:rsidRPr="0063307E">
        <w:rPr>
          <w:b/>
        </w:rPr>
        <w:tab/>
        <w:t>739*18</w:t>
      </w:r>
      <w:r w:rsidRPr="0063307E">
        <w:t xml:space="preserve"> Catálogos de objetos de casa. Espejos, pisapapeles, etc.</w:t>
      </w:r>
    </w:p>
    <w:p w14:paraId="10EACA98" w14:textId="77777777" w:rsidR="00D874D7" w:rsidRPr="0063307E" w:rsidRDefault="00D874D7" w:rsidP="00D874D7">
      <w:r w:rsidRPr="0063307E">
        <w:tab/>
      </w:r>
      <w:r w:rsidRPr="0063307E">
        <w:rPr>
          <w:b/>
        </w:rPr>
        <w:tab/>
      </w:r>
      <w:r w:rsidRPr="0063307E">
        <w:rPr>
          <w:b/>
        </w:rPr>
        <w:tab/>
        <w:t>739*1A</w:t>
      </w:r>
      <w:r w:rsidRPr="0063307E">
        <w:t xml:space="preserve"> Catálogos de pendientes</w:t>
      </w:r>
    </w:p>
    <w:p w14:paraId="1A6ADAF9" w14:textId="77777777" w:rsidR="00D874D7" w:rsidRPr="0063307E" w:rsidRDefault="00D874D7" w:rsidP="00D874D7">
      <w:r w:rsidRPr="0063307E">
        <w:tab/>
      </w:r>
      <w:r w:rsidRPr="0063307E">
        <w:tab/>
      </w:r>
      <w:r w:rsidRPr="0063307E">
        <w:rPr>
          <w:b/>
        </w:rPr>
        <w:tab/>
        <w:t>739*1C</w:t>
      </w:r>
      <w:r w:rsidRPr="0063307E">
        <w:t xml:space="preserve"> Catálogos de pulseras y brazaletes. </w:t>
      </w:r>
    </w:p>
    <w:p w14:paraId="105F4D50" w14:textId="77777777" w:rsidR="00D874D7" w:rsidRPr="0063307E" w:rsidRDefault="00D874D7" w:rsidP="00D874D7">
      <w:r w:rsidRPr="0063307E">
        <w:rPr>
          <w:b/>
        </w:rPr>
        <w:tab/>
      </w:r>
      <w:r w:rsidRPr="0063307E">
        <w:rPr>
          <w:b/>
        </w:rPr>
        <w:tab/>
      </w:r>
      <w:r w:rsidRPr="0063307E">
        <w:rPr>
          <w:b/>
        </w:rPr>
        <w:tab/>
        <w:t>739*1D</w:t>
      </w:r>
      <w:r w:rsidRPr="0063307E">
        <w:t xml:space="preserve"> Catálogos de relojes.</w:t>
      </w:r>
    </w:p>
    <w:p w14:paraId="3325BB26" w14:textId="77777777" w:rsidR="00D874D7" w:rsidRPr="0063307E" w:rsidRDefault="00D874D7" w:rsidP="00D874D7">
      <w:r w:rsidRPr="0063307E">
        <w:tab/>
      </w:r>
      <w:r w:rsidRPr="0063307E">
        <w:rPr>
          <w:b/>
        </w:rPr>
        <w:tab/>
      </w:r>
      <w:r w:rsidRPr="0063307E">
        <w:rPr>
          <w:b/>
        </w:rPr>
        <w:tab/>
        <w:t>739*1Z</w:t>
      </w:r>
      <w:r w:rsidRPr="0063307E">
        <w:t xml:space="preserve"> Otros catálogos de joyas.</w:t>
      </w:r>
    </w:p>
    <w:p w14:paraId="4989666A" w14:textId="77777777" w:rsidR="00D874D7" w:rsidRPr="0063307E" w:rsidRDefault="00D874D7" w:rsidP="00D874D7">
      <w:r w:rsidRPr="0063307E">
        <w:rPr>
          <w:b/>
        </w:rPr>
        <w:tab/>
      </w:r>
      <w:r w:rsidRPr="0063307E">
        <w:rPr>
          <w:b/>
        </w:rPr>
        <w:tab/>
        <w:t>739.01</w:t>
      </w:r>
      <w:r w:rsidRPr="0063307E">
        <w:t xml:space="preserve"> Diseño de joyería.</w:t>
      </w:r>
    </w:p>
    <w:p w14:paraId="372AC088" w14:textId="77777777" w:rsidR="00D874D7" w:rsidRPr="0063307E" w:rsidRDefault="00D874D7" w:rsidP="00D874D7">
      <w:r w:rsidRPr="0063307E">
        <w:tab/>
      </w:r>
      <w:r w:rsidRPr="0063307E">
        <w:tab/>
      </w:r>
      <w:r w:rsidRPr="0063307E">
        <w:rPr>
          <w:b/>
        </w:rPr>
        <w:tab/>
        <w:t>739.012</w:t>
      </w:r>
      <w:r w:rsidRPr="0063307E">
        <w:t xml:space="preserve"> Dibujo artístico de joyas.</w:t>
      </w:r>
    </w:p>
    <w:p w14:paraId="7E28FAF1" w14:textId="77777777" w:rsidR="00D874D7" w:rsidRPr="0063307E" w:rsidRDefault="00D874D7" w:rsidP="00D874D7">
      <w:r w:rsidRPr="0063307E">
        <w:rPr>
          <w:b/>
        </w:rPr>
        <w:tab/>
      </w:r>
      <w:r w:rsidRPr="0063307E">
        <w:rPr>
          <w:b/>
        </w:rPr>
        <w:tab/>
        <w:t>739.03</w:t>
      </w:r>
      <w:r w:rsidRPr="0063307E">
        <w:t xml:space="preserve"> Historia de la joyería y orfebrería.</w:t>
      </w:r>
    </w:p>
    <w:p w14:paraId="052FF214" w14:textId="77777777" w:rsidR="00D874D7" w:rsidRPr="0063307E" w:rsidRDefault="00D874D7" w:rsidP="00D874D7">
      <w:pPr>
        <w:ind w:firstLine="708"/>
      </w:pPr>
      <w:r w:rsidRPr="0063307E">
        <w:rPr>
          <w:b/>
        </w:rPr>
        <w:t xml:space="preserve"> </w:t>
      </w:r>
      <w:r w:rsidRPr="0063307E">
        <w:rPr>
          <w:b/>
        </w:rPr>
        <w:tab/>
      </w:r>
      <w:r w:rsidRPr="0063307E">
        <w:rPr>
          <w:b/>
        </w:rPr>
        <w:tab/>
        <w:t>739(4/6)</w:t>
      </w:r>
      <w:r w:rsidRPr="0063307E">
        <w:t xml:space="preserve"> Metalistería étnica.</w:t>
      </w:r>
    </w:p>
    <w:p w14:paraId="1B66ACEE" w14:textId="77777777" w:rsidR="00D874D7" w:rsidRPr="0063307E" w:rsidRDefault="00D874D7" w:rsidP="00D874D7">
      <w:r w:rsidRPr="0063307E">
        <w:rPr>
          <w:b/>
        </w:rPr>
        <w:tab/>
      </w:r>
      <w:r w:rsidRPr="0063307E">
        <w:rPr>
          <w:b/>
        </w:rPr>
        <w:tab/>
      </w:r>
      <w:r w:rsidRPr="0063307E">
        <w:rPr>
          <w:b/>
        </w:rPr>
        <w:tab/>
      </w:r>
      <w:r w:rsidRPr="0063307E">
        <w:rPr>
          <w:b/>
        </w:rPr>
        <w:tab/>
        <w:t>739:28</w:t>
      </w:r>
      <w:r w:rsidRPr="0063307E">
        <w:t xml:space="preserve"> Metalistería islámica.</w:t>
      </w:r>
    </w:p>
    <w:p w14:paraId="4D04DAC3" w14:textId="77777777" w:rsidR="00D874D7" w:rsidRPr="0063307E" w:rsidRDefault="00D874D7" w:rsidP="00D874D7">
      <w:r w:rsidRPr="0063307E">
        <w:tab/>
      </w:r>
      <w:r w:rsidRPr="0063307E">
        <w:rPr>
          <w:b/>
        </w:rPr>
        <w:tab/>
      </w:r>
      <w:r w:rsidRPr="0063307E">
        <w:rPr>
          <w:b/>
        </w:rPr>
        <w:tab/>
      </w:r>
      <w:r w:rsidRPr="0063307E">
        <w:rPr>
          <w:b/>
        </w:rPr>
        <w:tab/>
        <w:t>739(5)</w:t>
      </w:r>
      <w:r w:rsidRPr="0063307E">
        <w:t xml:space="preserve"> Metalistería asiática.</w:t>
      </w:r>
    </w:p>
    <w:p w14:paraId="4E493C70" w14:textId="77777777" w:rsidR="00D874D7" w:rsidRPr="0063307E" w:rsidRDefault="00D874D7" w:rsidP="00D874D7">
      <w:r w:rsidRPr="0063307E">
        <w:tab/>
      </w:r>
      <w:r w:rsidRPr="0063307E">
        <w:tab/>
      </w:r>
      <w:r w:rsidRPr="0063307E">
        <w:tab/>
      </w:r>
      <w:r w:rsidRPr="0063307E">
        <w:tab/>
      </w:r>
      <w:r w:rsidRPr="0063307E">
        <w:rPr>
          <w:b/>
        </w:rPr>
        <w:tab/>
        <w:t>739(51)</w:t>
      </w:r>
      <w:r w:rsidRPr="0063307E">
        <w:t xml:space="preserve"> Metalistería china.</w:t>
      </w:r>
    </w:p>
    <w:p w14:paraId="6AA0671B" w14:textId="77777777" w:rsidR="00D874D7" w:rsidRPr="0063307E" w:rsidRDefault="00D874D7" w:rsidP="00D874D7">
      <w:r w:rsidRPr="0063307E">
        <w:tab/>
      </w:r>
      <w:r w:rsidRPr="0063307E">
        <w:tab/>
      </w:r>
      <w:r w:rsidRPr="0063307E">
        <w:tab/>
      </w:r>
      <w:r w:rsidRPr="0063307E">
        <w:tab/>
      </w:r>
      <w:r w:rsidRPr="0063307E">
        <w:rPr>
          <w:b/>
        </w:rPr>
        <w:tab/>
        <w:t>739(52)</w:t>
      </w:r>
      <w:r w:rsidRPr="0063307E">
        <w:t xml:space="preserve"> Metalistería japonesa.</w:t>
      </w:r>
    </w:p>
    <w:p w14:paraId="26A06F85" w14:textId="77777777" w:rsidR="00D874D7" w:rsidRPr="0063307E" w:rsidRDefault="00D874D7" w:rsidP="00D874D7">
      <w:r w:rsidRPr="0063307E">
        <w:tab/>
      </w:r>
      <w:r w:rsidRPr="0063307E">
        <w:tab/>
      </w:r>
      <w:r w:rsidRPr="0063307E">
        <w:tab/>
      </w:r>
      <w:r w:rsidRPr="0063307E">
        <w:tab/>
      </w:r>
      <w:r w:rsidRPr="0063307E">
        <w:tab/>
      </w:r>
      <w:r w:rsidRPr="0063307E">
        <w:rPr>
          <w:b/>
        </w:rPr>
        <w:t>739(54)</w:t>
      </w:r>
      <w:r w:rsidRPr="0063307E">
        <w:t xml:space="preserve"> Metalistería india.</w:t>
      </w:r>
    </w:p>
    <w:p w14:paraId="73E30CB1" w14:textId="77777777" w:rsidR="00D874D7" w:rsidRPr="0063307E" w:rsidRDefault="00D874D7" w:rsidP="00D874D7">
      <w:r w:rsidRPr="0063307E">
        <w:tab/>
      </w:r>
      <w:r w:rsidRPr="0063307E">
        <w:rPr>
          <w:b/>
        </w:rPr>
        <w:tab/>
      </w:r>
      <w:r w:rsidRPr="0063307E">
        <w:rPr>
          <w:b/>
        </w:rPr>
        <w:tab/>
      </w:r>
      <w:r w:rsidRPr="0063307E">
        <w:rPr>
          <w:b/>
        </w:rPr>
        <w:tab/>
        <w:t>739(6)</w:t>
      </w:r>
      <w:r w:rsidRPr="0063307E">
        <w:t xml:space="preserve"> Metalistería africana.</w:t>
      </w:r>
    </w:p>
    <w:p w14:paraId="686AD829" w14:textId="77777777" w:rsidR="00D874D7" w:rsidRPr="0063307E" w:rsidRDefault="00D874D7" w:rsidP="00D874D7">
      <w:pPr>
        <w:ind w:left="2832"/>
      </w:pPr>
      <w:r w:rsidRPr="0063307E">
        <w:rPr>
          <w:b/>
        </w:rPr>
        <w:t>739(7/8)</w:t>
      </w:r>
      <w:r w:rsidRPr="0063307E">
        <w:t xml:space="preserve"> Metalistería americana (principalmente   precolombina).</w:t>
      </w:r>
    </w:p>
    <w:p w14:paraId="65F39274" w14:textId="77777777" w:rsidR="00D874D7" w:rsidRPr="0063307E" w:rsidRDefault="00D874D7" w:rsidP="00D874D7">
      <w:r w:rsidRPr="0063307E">
        <w:tab/>
      </w:r>
      <w:r w:rsidRPr="0063307E">
        <w:rPr>
          <w:b/>
        </w:rPr>
        <w:tab/>
      </w:r>
      <w:r w:rsidRPr="0063307E">
        <w:rPr>
          <w:b/>
        </w:rPr>
        <w:tab/>
        <w:t>739.032</w:t>
      </w:r>
      <w:r w:rsidRPr="0063307E">
        <w:t xml:space="preserve"> Historia de la metalistería: Prehistoria y Edad Antigua.</w:t>
      </w:r>
    </w:p>
    <w:p w14:paraId="4C466C1E" w14:textId="77777777" w:rsidR="00D874D7" w:rsidRPr="0063307E" w:rsidRDefault="00D874D7" w:rsidP="00D874D7">
      <w:r w:rsidRPr="0063307E">
        <w:rPr>
          <w:b/>
        </w:rPr>
        <w:tab/>
      </w:r>
      <w:r w:rsidRPr="0063307E">
        <w:rPr>
          <w:b/>
        </w:rPr>
        <w:tab/>
      </w:r>
      <w:r w:rsidRPr="0063307E">
        <w:rPr>
          <w:b/>
        </w:rPr>
        <w:tab/>
        <w:t>739.033</w:t>
      </w:r>
      <w:r w:rsidRPr="0063307E">
        <w:t xml:space="preserve"> Historia de la metalistería: Edad Media.</w:t>
      </w:r>
    </w:p>
    <w:p w14:paraId="44AE9E07" w14:textId="77777777" w:rsidR="00D874D7" w:rsidRPr="0063307E" w:rsidRDefault="00D874D7" w:rsidP="00D874D7">
      <w:r w:rsidRPr="0063307E">
        <w:rPr>
          <w:b/>
        </w:rPr>
        <w:tab/>
      </w:r>
      <w:r w:rsidRPr="0063307E">
        <w:rPr>
          <w:b/>
        </w:rPr>
        <w:tab/>
      </w:r>
      <w:r w:rsidRPr="0063307E">
        <w:rPr>
          <w:b/>
        </w:rPr>
        <w:tab/>
        <w:t>739.034</w:t>
      </w:r>
      <w:r w:rsidRPr="0063307E">
        <w:t xml:space="preserve"> Historia de la metalistería: Edad Moderna.</w:t>
      </w:r>
    </w:p>
    <w:p w14:paraId="79F1584B" w14:textId="77777777" w:rsidR="00D874D7" w:rsidRPr="0063307E" w:rsidRDefault="00D874D7" w:rsidP="00D874D7">
      <w:r w:rsidRPr="0063307E">
        <w:rPr>
          <w:b/>
        </w:rPr>
        <w:tab/>
      </w:r>
      <w:r w:rsidRPr="0063307E">
        <w:rPr>
          <w:b/>
        </w:rPr>
        <w:tab/>
      </w:r>
      <w:r w:rsidRPr="0063307E">
        <w:rPr>
          <w:b/>
        </w:rPr>
        <w:tab/>
        <w:t>739.035</w:t>
      </w:r>
      <w:r w:rsidRPr="0063307E">
        <w:t xml:space="preserve"> Historia de la metalistería: Siglos XVIII y XIX.</w:t>
      </w:r>
    </w:p>
    <w:p w14:paraId="3AD528B6" w14:textId="77777777" w:rsidR="00D874D7" w:rsidRPr="0063307E" w:rsidRDefault="00D874D7" w:rsidP="00D874D7">
      <w:r w:rsidRPr="0063307E">
        <w:tab/>
      </w:r>
      <w:r w:rsidRPr="0063307E">
        <w:rPr>
          <w:b/>
        </w:rPr>
        <w:tab/>
      </w:r>
      <w:r w:rsidRPr="0063307E">
        <w:rPr>
          <w:b/>
        </w:rPr>
        <w:tab/>
        <w:t>739.036</w:t>
      </w:r>
      <w:r w:rsidRPr="0063307E">
        <w:t xml:space="preserve"> Historia de la metalistería: Siglo XX.</w:t>
      </w:r>
    </w:p>
    <w:p w14:paraId="1E87A483" w14:textId="77777777" w:rsidR="00D874D7" w:rsidRPr="0063307E" w:rsidRDefault="00D874D7" w:rsidP="00D874D7">
      <w:r w:rsidRPr="0063307E">
        <w:tab/>
      </w:r>
      <w:r w:rsidRPr="0063307E">
        <w:rPr>
          <w:b/>
        </w:rPr>
        <w:tab/>
      </w:r>
      <w:r w:rsidRPr="0063307E">
        <w:rPr>
          <w:b/>
        </w:rPr>
        <w:tab/>
        <w:t>739.037</w:t>
      </w:r>
      <w:r w:rsidRPr="0063307E">
        <w:t xml:space="preserve"> Historia de la metalistería: Siglo XXI.</w:t>
      </w:r>
    </w:p>
    <w:p w14:paraId="54BEF9A0" w14:textId="77777777" w:rsidR="00D874D7" w:rsidRPr="0063307E" w:rsidRDefault="00D874D7" w:rsidP="00D874D7">
      <w:r w:rsidRPr="0063307E">
        <w:rPr>
          <w:b/>
        </w:rPr>
        <w:tab/>
      </w:r>
      <w:r w:rsidRPr="0063307E">
        <w:rPr>
          <w:b/>
        </w:rPr>
        <w:tab/>
        <w:t>739.1</w:t>
      </w:r>
      <w:r w:rsidRPr="0063307E">
        <w:t xml:space="preserve"> Platería.</w:t>
      </w:r>
    </w:p>
    <w:p w14:paraId="3D7B4644" w14:textId="77777777" w:rsidR="00D874D7" w:rsidRPr="0063307E" w:rsidRDefault="00D874D7" w:rsidP="00D874D7">
      <w:r w:rsidRPr="0063307E">
        <w:tab/>
      </w:r>
      <w:r w:rsidRPr="0063307E">
        <w:rPr>
          <w:b/>
        </w:rPr>
        <w:tab/>
      </w:r>
      <w:r w:rsidRPr="0063307E">
        <w:rPr>
          <w:b/>
        </w:rPr>
        <w:tab/>
        <w:t>739.1.03</w:t>
      </w:r>
      <w:r w:rsidRPr="0063307E">
        <w:t xml:space="preserve"> Catálogos e historia de la platería.</w:t>
      </w:r>
    </w:p>
    <w:p w14:paraId="3D43820F" w14:textId="77777777" w:rsidR="00D874D7" w:rsidRPr="0063307E" w:rsidRDefault="00D874D7" w:rsidP="00D874D7">
      <w:r w:rsidRPr="0063307E">
        <w:rPr>
          <w:b/>
        </w:rPr>
        <w:tab/>
      </w:r>
      <w:r w:rsidRPr="0063307E">
        <w:rPr>
          <w:b/>
        </w:rPr>
        <w:tab/>
      </w:r>
      <w:r w:rsidRPr="0063307E">
        <w:rPr>
          <w:b/>
        </w:rPr>
        <w:tab/>
        <w:t>739.1.037</w:t>
      </w:r>
      <w:r w:rsidRPr="0063307E">
        <w:t xml:space="preserve"> Platería contemporánea.</w:t>
      </w:r>
    </w:p>
    <w:p w14:paraId="61E14DBE" w14:textId="77777777" w:rsidR="00D874D7" w:rsidRPr="0063307E" w:rsidRDefault="00D874D7" w:rsidP="00D874D7">
      <w:r w:rsidRPr="0063307E">
        <w:tab/>
      </w:r>
      <w:r w:rsidRPr="0063307E">
        <w:rPr>
          <w:b/>
        </w:rPr>
        <w:tab/>
        <w:t>739.A-Z</w:t>
      </w:r>
      <w:r w:rsidRPr="0063307E">
        <w:t xml:space="preserve"> Joyería y orfebrería de autor.</w:t>
      </w:r>
    </w:p>
    <w:p w14:paraId="1B705921" w14:textId="77777777" w:rsidR="00D874D7" w:rsidRPr="0063307E" w:rsidRDefault="00D874D7" w:rsidP="00D874D7">
      <w:r w:rsidRPr="0063307E">
        <w:rPr>
          <w:b/>
        </w:rPr>
        <w:tab/>
      </w:r>
      <w:r w:rsidRPr="0063307E">
        <w:rPr>
          <w:b/>
        </w:rPr>
        <w:tab/>
        <w:t>739.02</w:t>
      </w:r>
      <w:r w:rsidRPr="0063307E">
        <w:t xml:space="preserve"> Técnica de la orfebrería. Técnica general de metalistería.</w:t>
      </w:r>
    </w:p>
    <w:p w14:paraId="4017F811" w14:textId="77777777" w:rsidR="00D874D7" w:rsidRPr="0063307E" w:rsidRDefault="00D874D7" w:rsidP="00D874D7">
      <w:pPr>
        <w:ind w:left="2124" w:firstLine="6"/>
      </w:pPr>
      <w:r w:rsidRPr="0063307E">
        <w:rPr>
          <w:b/>
        </w:rPr>
        <w:t>739.021</w:t>
      </w:r>
      <w:r w:rsidRPr="0063307E">
        <w:t xml:space="preserve"> Técnicas específicas de metalistería: grabados en metal, engastes, etc.</w:t>
      </w:r>
    </w:p>
    <w:p w14:paraId="72947D0A" w14:textId="77777777" w:rsidR="00D874D7" w:rsidRPr="0063307E" w:rsidRDefault="00D874D7" w:rsidP="00D874D7">
      <w:r w:rsidRPr="0063307E">
        <w:tab/>
      </w:r>
      <w:r w:rsidRPr="0063307E">
        <w:tab/>
      </w:r>
      <w:r w:rsidRPr="0063307E">
        <w:tab/>
      </w:r>
      <w:r w:rsidRPr="0063307E">
        <w:rPr>
          <w:b/>
        </w:rPr>
        <w:t>739.1.02</w:t>
      </w:r>
      <w:r w:rsidRPr="0063307E">
        <w:t xml:space="preserve"> Técnica de la metalistería en oro y plata.</w:t>
      </w:r>
    </w:p>
    <w:p w14:paraId="458DD2CE" w14:textId="77777777" w:rsidR="00D874D7" w:rsidRPr="0063307E" w:rsidRDefault="00D874D7" w:rsidP="00D874D7">
      <w:r w:rsidRPr="0063307E">
        <w:rPr>
          <w:b/>
        </w:rPr>
        <w:tab/>
      </w:r>
      <w:r w:rsidRPr="0063307E">
        <w:rPr>
          <w:b/>
        </w:rPr>
        <w:tab/>
      </w:r>
      <w:r w:rsidRPr="0063307E">
        <w:rPr>
          <w:b/>
        </w:rPr>
        <w:tab/>
        <w:t>739.2.02</w:t>
      </w:r>
      <w:r w:rsidRPr="0063307E">
        <w:t xml:space="preserve"> Técnica de joyería.</w:t>
      </w:r>
    </w:p>
    <w:p w14:paraId="6CDD1182" w14:textId="77777777" w:rsidR="00D874D7" w:rsidRPr="0063307E" w:rsidRDefault="00D874D7" w:rsidP="00D874D7">
      <w:r w:rsidRPr="0063307E">
        <w:rPr>
          <w:b/>
        </w:rPr>
        <w:tab/>
        <w:t>741</w:t>
      </w:r>
      <w:r w:rsidRPr="0063307E">
        <w:t xml:space="preserve"> Dibujo y pintura.</w:t>
      </w:r>
    </w:p>
    <w:p w14:paraId="77F59EE9" w14:textId="77777777" w:rsidR="00D874D7" w:rsidRPr="0063307E" w:rsidRDefault="00D874D7" w:rsidP="00D874D7">
      <w:r w:rsidRPr="0063307E">
        <w:rPr>
          <w:b/>
        </w:rPr>
        <w:tab/>
      </w:r>
      <w:r w:rsidRPr="0063307E">
        <w:rPr>
          <w:b/>
        </w:rPr>
        <w:tab/>
        <w:t>743</w:t>
      </w:r>
      <w:r w:rsidRPr="0063307E">
        <w:t xml:space="preserve"> Dibujo anatómico.</w:t>
      </w:r>
    </w:p>
    <w:p w14:paraId="24DE460F" w14:textId="77777777" w:rsidR="00D874D7" w:rsidRPr="0063307E" w:rsidRDefault="00D874D7" w:rsidP="00D874D7">
      <w:r w:rsidRPr="0063307E">
        <w:tab/>
      </w:r>
      <w:r w:rsidRPr="0063307E">
        <w:rPr>
          <w:b/>
        </w:rPr>
        <w:tab/>
        <w:t xml:space="preserve">744 </w:t>
      </w:r>
      <w:r w:rsidRPr="0063307E">
        <w:t>Dibujo técnico.</w:t>
      </w:r>
    </w:p>
    <w:p w14:paraId="7E327933" w14:textId="77777777" w:rsidR="00D874D7" w:rsidRPr="0063307E" w:rsidRDefault="00D874D7" w:rsidP="00D874D7">
      <w:r w:rsidRPr="0063307E">
        <w:rPr>
          <w:b/>
        </w:rPr>
        <w:tab/>
        <w:t>745</w:t>
      </w:r>
      <w:r w:rsidRPr="0063307E">
        <w:t xml:space="preserve"> Artes decorativas y decoración de interiores.</w:t>
      </w:r>
    </w:p>
    <w:p w14:paraId="71608BDE" w14:textId="77777777" w:rsidR="00D874D7" w:rsidRPr="0063307E" w:rsidRDefault="00D874D7" w:rsidP="00D874D7">
      <w:r w:rsidRPr="0063307E">
        <w:tab/>
      </w:r>
      <w:r w:rsidRPr="0063307E">
        <w:tab/>
      </w:r>
      <w:r w:rsidRPr="0063307E">
        <w:rPr>
          <w:b/>
        </w:rPr>
        <w:t>745.03</w:t>
      </w:r>
      <w:r w:rsidRPr="0063307E">
        <w:t xml:space="preserve"> Historia de las artes decorativas.</w:t>
      </w:r>
    </w:p>
    <w:p w14:paraId="1FE2A4AF" w14:textId="77777777" w:rsidR="00D874D7" w:rsidRPr="0063307E" w:rsidRDefault="00D874D7" w:rsidP="00D874D7">
      <w:r w:rsidRPr="0063307E">
        <w:tab/>
      </w:r>
      <w:r w:rsidRPr="0063307E">
        <w:rPr>
          <w:b/>
        </w:rPr>
        <w:tab/>
      </w:r>
      <w:r w:rsidRPr="0063307E">
        <w:rPr>
          <w:b/>
        </w:rPr>
        <w:tab/>
        <w:t>745.036</w:t>
      </w:r>
      <w:r w:rsidRPr="0063307E">
        <w:t xml:space="preserve"> Artes decorativas y decoración de interiores contemporáneas.</w:t>
      </w:r>
    </w:p>
    <w:p w14:paraId="54D489BE" w14:textId="77777777" w:rsidR="00D874D7" w:rsidRPr="0063307E" w:rsidRDefault="00D874D7" w:rsidP="00D874D7">
      <w:r w:rsidRPr="0063307E">
        <w:rPr>
          <w:b/>
        </w:rPr>
        <w:tab/>
        <w:t>748</w:t>
      </w:r>
      <w:r w:rsidRPr="0063307E">
        <w:t xml:space="preserve"> Vidrios artísticos.</w:t>
      </w:r>
    </w:p>
    <w:p w14:paraId="78B51264" w14:textId="77777777" w:rsidR="00D874D7" w:rsidRPr="0063307E" w:rsidRDefault="00D874D7" w:rsidP="00D874D7">
      <w:r w:rsidRPr="0063307E">
        <w:rPr>
          <w:b/>
        </w:rPr>
        <w:tab/>
        <w:t>748.4</w:t>
      </w:r>
      <w:r w:rsidRPr="0063307E">
        <w:t xml:space="preserve"> Esmaltes: catálogos e historia.</w:t>
      </w:r>
    </w:p>
    <w:p w14:paraId="558F7466" w14:textId="77777777" w:rsidR="00D874D7" w:rsidRPr="0063307E" w:rsidRDefault="00D874D7" w:rsidP="00D874D7">
      <w:r w:rsidRPr="0063307E">
        <w:tab/>
      </w:r>
      <w:r w:rsidRPr="0063307E">
        <w:rPr>
          <w:b/>
        </w:rPr>
        <w:tab/>
        <w:t>748.4.02</w:t>
      </w:r>
      <w:r w:rsidRPr="0063307E">
        <w:t xml:space="preserve"> Técnica de esmaltes.</w:t>
      </w:r>
    </w:p>
    <w:p w14:paraId="7B714072" w14:textId="77777777" w:rsidR="00D874D7" w:rsidRPr="0063307E" w:rsidRDefault="00D874D7" w:rsidP="00D874D7">
      <w:r w:rsidRPr="0063307E">
        <w:tab/>
      </w:r>
      <w:r w:rsidRPr="0063307E">
        <w:rPr>
          <w:b/>
        </w:rPr>
        <w:t xml:space="preserve">77 </w:t>
      </w:r>
      <w:r w:rsidRPr="0063307E">
        <w:t>Fotografía.</w:t>
      </w:r>
    </w:p>
    <w:p w14:paraId="42C25BFC" w14:textId="77777777" w:rsidR="00D874D7" w:rsidRPr="0063307E" w:rsidRDefault="00D874D7" w:rsidP="00D874D7">
      <w:r w:rsidRPr="0063307E">
        <w:rPr>
          <w:b/>
        </w:rPr>
        <w:tab/>
        <w:t>791</w:t>
      </w:r>
      <w:r w:rsidRPr="0063307E">
        <w:t xml:space="preserve"> Cine.</w:t>
      </w:r>
    </w:p>
    <w:p w14:paraId="354FB514" w14:textId="77777777" w:rsidR="00D874D7" w:rsidRPr="0063307E" w:rsidRDefault="00D874D7" w:rsidP="00D874D7">
      <w:r w:rsidRPr="0063307E">
        <w:rPr>
          <w:b/>
        </w:rPr>
        <w:t xml:space="preserve">8 </w:t>
      </w:r>
      <w:r w:rsidRPr="0063307E">
        <w:t>LINGÜÍSTICA. LITERATURA. FILOLOGÍA.</w:t>
      </w:r>
    </w:p>
    <w:p w14:paraId="4DE294A2" w14:textId="77777777" w:rsidR="00D874D7" w:rsidRPr="0063307E" w:rsidRDefault="00D874D7" w:rsidP="00D874D7">
      <w:r w:rsidRPr="0063307E">
        <w:rPr>
          <w:b/>
        </w:rPr>
        <w:tab/>
        <w:t>8=</w:t>
      </w:r>
      <w:r w:rsidRPr="0063307E">
        <w:t xml:space="preserve"> Diccionarios.</w:t>
      </w:r>
    </w:p>
    <w:p w14:paraId="086CF8ED" w14:textId="77777777" w:rsidR="00D874D7" w:rsidRPr="0063307E" w:rsidRDefault="00D874D7" w:rsidP="00D874D7">
      <w:r w:rsidRPr="0063307E">
        <w:rPr>
          <w:b/>
        </w:rPr>
        <w:tab/>
      </w:r>
      <w:r w:rsidRPr="0063307E">
        <w:rPr>
          <w:b/>
        </w:rPr>
        <w:tab/>
        <w:t>8=111</w:t>
      </w:r>
      <w:r w:rsidRPr="0063307E">
        <w:t xml:space="preserve"> Diccionarios de inglés.</w:t>
      </w:r>
    </w:p>
    <w:p w14:paraId="5796490E" w14:textId="77777777" w:rsidR="00D874D7" w:rsidRPr="0063307E" w:rsidRDefault="00D874D7" w:rsidP="00D874D7">
      <w:r w:rsidRPr="0063307E">
        <w:rPr>
          <w:b/>
        </w:rPr>
        <w:tab/>
      </w:r>
      <w:r w:rsidRPr="0063307E">
        <w:rPr>
          <w:b/>
        </w:rPr>
        <w:tab/>
        <w:t>8=112.2</w:t>
      </w:r>
      <w:r w:rsidRPr="0063307E">
        <w:t xml:space="preserve"> Diccionarios de alemán.</w:t>
      </w:r>
    </w:p>
    <w:p w14:paraId="3B7D7753" w14:textId="77777777" w:rsidR="00D874D7" w:rsidRPr="0063307E" w:rsidRDefault="00D874D7" w:rsidP="00D874D7">
      <w:r w:rsidRPr="0063307E">
        <w:tab/>
      </w:r>
      <w:r w:rsidRPr="0063307E">
        <w:tab/>
      </w:r>
      <w:r w:rsidRPr="0063307E">
        <w:rPr>
          <w:b/>
        </w:rPr>
        <w:t>8=131.1</w:t>
      </w:r>
      <w:r w:rsidRPr="0063307E">
        <w:t xml:space="preserve"> Diccionarios de italiano.</w:t>
      </w:r>
    </w:p>
    <w:p w14:paraId="575791CE" w14:textId="77777777" w:rsidR="00D874D7" w:rsidRPr="0063307E" w:rsidRDefault="00D874D7" w:rsidP="00D874D7">
      <w:r w:rsidRPr="0063307E">
        <w:tab/>
      </w:r>
      <w:r w:rsidRPr="0063307E">
        <w:rPr>
          <w:b/>
        </w:rPr>
        <w:tab/>
        <w:t>8=133.1</w:t>
      </w:r>
      <w:r w:rsidRPr="0063307E">
        <w:t xml:space="preserve"> Diccionarios de francés.</w:t>
      </w:r>
    </w:p>
    <w:p w14:paraId="55815FD4" w14:textId="77777777" w:rsidR="00D874D7" w:rsidRPr="0063307E" w:rsidRDefault="00D874D7" w:rsidP="00D874D7">
      <w:r w:rsidRPr="0063307E">
        <w:rPr>
          <w:b/>
        </w:rPr>
        <w:tab/>
      </w:r>
      <w:r w:rsidRPr="0063307E">
        <w:rPr>
          <w:b/>
        </w:rPr>
        <w:tab/>
        <w:t>8=134.2</w:t>
      </w:r>
      <w:r w:rsidRPr="0063307E">
        <w:t xml:space="preserve"> Diccionarios de español.</w:t>
      </w:r>
    </w:p>
    <w:p w14:paraId="5F46399B" w14:textId="77777777" w:rsidR="00D874D7" w:rsidRPr="0063307E" w:rsidRDefault="00D874D7" w:rsidP="00D874D7">
      <w:r w:rsidRPr="0063307E">
        <w:rPr>
          <w:b/>
        </w:rPr>
        <w:tab/>
        <w:t>81</w:t>
      </w:r>
      <w:r w:rsidRPr="0063307E">
        <w:t xml:space="preserve"> Lingüística.</w:t>
      </w:r>
    </w:p>
    <w:p w14:paraId="241CD73C" w14:textId="77777777" w:rsidR="00D874D7" w:rsidRPr="0063307E" w:rsidRDefault="00D874D7" w:rsidP="00D874D7">
      <w:r w:rsidRPr="0063307E">
        <w:rPr>
          <w:b/>
        </w:rPr>
        <w:tab/>
        <w:t>82</w:t>
      </w:r>
      <w:r w:rsidRPr="0063307E">
        <w:t xml:space="preserve"> Literatura.</w:t>
      </w:r>
    </w:p>
    <w:p w14:paraId="0179F02B" w14:textId="77777777" w:rsidR="00D874D7" w:rsidRPr="0063307E" w:rsidRDefault="00D874D7" w:rsidP="00D874D7">
      <w:r w:rsidRPr="0063307E">
        <w:rPr>
          <w:b/>
        </w:rPr>
        <w:tab/>
      </w:r>
      <w:r w:rsidRPr="0063307E">
        <w:rPr>
          <w:b/>
        </w:rPr>
        <w:tab/>
        <w:t>82:7</w:t>
      </w:r>
      <w:r w:rsidRPr="0063307E">
        <w:t xml:space="preserve"> Poemas visuales</w:t>
      </w:r>
    </w:p>
    <w:p w14:paraId="3DFF4D28" w14:textId="77777777" w:rsidR="00D874D7" w:rsidRPr="0063307E" w:rsidRDefault="00D874D7" w:rsidP="00D874D7">
      <w:r w:rsidRPr="0063307E">
        <w:rPr>
          <w:b/>
        </w:rPr>
        <w:t xml:space="preserve">9 </w:t>
      </w:r>
      <w:r w:rsidRPr="0063307E">
        <w:t>GEOGRAFÍA. BIOGRAFÍAS. HISTORIA.</w:t>
      </w:r>
    </w:p>
    <w:p w14:paraId="063FBF78" w14:textId="77777777" w:rsidR="00D874D7" w:rsidRPr="0063307E" w:rsidRDefault="00D874D7" w:rsidP="00D874D7">
      <w:r w:rsidRPr="0063307E">
        <w:rPr>
          <w:b/>
        </w:rPr>
        <w:tab/>
        <w:t>91</w:t>
      </w:r>
      <w:r w:rsidRPr="0063307E">
        <w:t xml:space="preserve"> Geografía.</w:t>
      </w:r>
    </w:p>
    <w:p w14:paraId="56A1058E" w14:textId="77777777" w:rsidR="00D874D7" w:rsidRPr="0063307E" w:rsidRDefault="00D874D7" w:rsidP="00D874D7">
      <w:r w:rsidRPr="0063307E">
        <w:rPr>
          <w:b/>
        </w:rPr>
        <w:tab/>
        <w:t>94</w:t>
      </w:r>
      <w:r w:rsidRPr="0063307E">
        <w:t xml:space="preserve"> Historia.</w:t>
      </w:r>
    </w:p>
    <w:p w14:paraId="5A408600" w14:textId="78619A31" w:rsidR="00056B48" w:rsidRDefault="00056B48">
      <w:pPr>
        <w:spacing w:before="0" w:after="160" w:line="259" w:lineRule="auto"/>
        <w:jc w:val="left"/>
      </w:pPr>
      <w:r>
        <w:br w:type="page"/>
      </w:r>
    </w:p>
    <w:p w14:paraId="53655517" w14:textId="77777777" w:rsidR="00056B48" w:rsidRPr="00056B48" w:rsidRDefault="00056B48" w:rsidP="00056B48"/>
    <w:p w14:paraId="2718491B" w14:textId="49FCBB25" w:rsidR="00035587" w:rsidRDefault="009A67F1" w:rsidP="001503A2">
      <w:pPr>
        <w:pStyle w:val="Heading2"/>
        <w:numPr>
          <w:ilvl w:val="0"/>
          <w:numId w:val="0"/>
        </w:numPr>
        <w:ind w:left="578"/>
      </w:pPr>
      <w:bookmarkStart w:id="88" w:name="_Ref136303700"/>
      <w:bookmarkStart w:id="89" w:name="_Toc136358434"/>
      <w:r>
        <w:t>Anexo</w:t>
      </w:r>
      <w:r w:rsidR="00035587">
        <w:t xml:space="preserve"> II. </w:t>
      </w:r>
      <w:r w:rsidR="00C847E4">
        <w:t xml:space="preserve">Relación </w:t>
      </w:r>
      <w:r w:rsidR="00035587">
        <w:t>CDU</w:t>
      </w:r>
      <w:r w:rsidR="00C847E4">
        <w:t>–u</w:t>
      </w:r>
      <w:r w:rsidR="00035587">
        <w:t>bicación física</w:t>
      </w:r>
      <w:bookmarkEnd w:id="88"/>
      <w:bookmarkEnd w:id="89"/>
    </w:p>
    <w:tbl>
      <w:tblPr>
        <w:tblW w:w="8504" w:type="dxa"/>
        <w:tblCellMar>
          <w:left w:w="70" w:type="dxa"/>
          <w:right w:w="70" w:type="dxa"/>
        </w:tblCellMar>
        <w:tblLook w:val="04A0" w:firstRow="1" w:lastRow="0" w:firstColumn="1" w:lastColumn="0" w:noHBand="0" w:noVBand="1"/>
      </w:tblPr>
      <w:tblGrid>
        <w:gridCol w:w="1207"/>
        <w:gridCol w:w="146"/>
        <w:gridCol w:w="5756"/>
        <w:gridCol w:w="1399"/>
      </w:tblGrid>
      <w:tr w:rsidR="00E2117C" w:rsidRPr="0063307E" w14:paraId="77AAD07E" w14:textId="77777777">
        <w:trPr>
          <w:trHeight w:val="315"/>
        </w:trPr>
        <w:tc>
          <w:tcPr>
            <w:tcW w:w="1203" w:type="dxa"/>
            <w:tcBorders>
              <w:top w:val="nil"/>
              <w:left w:val="nil"/>
              <w:bottom w:val="nil"/>
              <w:right w:val="nil"/>
            </w:tcBorders>
            <w:shd w:val="clear" w:color="70AD47" w:fill="70AD47"/>
            <w:noWrap/>
            <w:vAlign w:val="center"/>
            <w:hideMark/>
          </w:tcPr>
          <w:p w14:paraId="63DFECA0"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1</w:t>
            </w:r>
          </w:p>
        </w:tc>
        <w:tc>
          <w:tcPr>
            <w:tcW w:w="146" w:type="dxa"/>
            <w:tcBorders>
              <w:top w:val="nil"/>
              <w:left w:val="nil"/>
              <w:bottom w:val="nil"/>
              <w:right w:val="nil"/>
            </w:tcBorders>
          </w:tcPr>
          <w:p w14:paraId="2085B25C" w14:textId="77777777" w:rsidR="00E2117C" w:rsidRPr="0063307E" w:rsidRDefault="00E2117C">
            <w:pPr>
              <w:spacing w:line="240" w:lineRule="auto"/>
              <w:rPr>
                <w:b/>
                <w:bCs/>
                <w:color w:val="FFFFFF"/>
                <w:kern w:val="0"/>
                <w14:ligatures w14:val="none"/>
              </w:rPr>
            </w:pPr>
          </w:p>
        </w:tc>
        <w:tc>
          <w:tcPr>
            <w:tcW w:w="5756" w:type="dxa"/>
            <w:tcBorders>
              <w:top w:val="nil"/>
              <w:left w:val="nil"/>
              <w:bottom w:val="nil"/>
              <w:right w:val="nil"/>
            </w:tcBorders>
            <w:shd w:val="clear" w:color="auto" w:fill="auto"/>
            <w:noWrap/>
            <w:vAlign w:val="center"/>
            <w:hideMark/>
          </w:tcPr>
          <w:p w14:paraId="44182D0B" w14:textId="77777777" w:rsidR="00E2117C" w:rsidRPr="0063307E" w:rsidRDefault="00E2117C">
            <w:pPr>
              <w:spacing w:line="240" w:lineRule="auto"/>
              <w:rPr>
                <w:b/>
                <w:bCs/>
                <w:color w:val="FFFFFF"/>
                <w:kern w:val="0"/>
                <w14:ligatures w14:val="none"/>
              </w:rPr>
            </w:pPr>
          </w:p>
        </w:tc>
        <w:tc>
          <w:tcPr>
            <w:tcW w:w="1399" w:type="dxa"/>
            <w:tcBorders>
              <w:top w:val="nil"/>
              <w:left w:val="nil"/>
              <w:bottom w:val="nil"/>
              <w:right w:val="nil"/>
            </w:tcBorders>
            <w:shd w:val="clear" w:color="auto" w:fill="auto"/>
            <w:noWrap/>
            <w:vAlign w:val="center"/>
            <w:hideMark/>
          </w:tcPr>
          <w:p w14:paraId="6E84CC9F" w14:textId="77777777" w:rsidR="00E2117C" w:rsidRPr="0063307E" w:rsidRDefault="00E2117C">
            <w:pPr>
              <w:spacing w:line="240" w:lineRule="auto"/>
              <w:rPr>
                <w:kern w:val="0"/>
                <w:szCs w:val="20"/>
                <w14:ligatures w14:val="none"/>
              </w:rPr>
            </w:pPr>
          </w:p>
        </w:tc>
      </w:tr>
      <w:tr w:rsidR="00E2117C" w:rsidRPr="0063307E" w14:paraId="30282D4D" w14:textId="77777777">
        <w:trPr>
          <w:trHeight w:val="315"/>
        </w:trPr>
        <w:tc>
          <w:tcPr>
            <w:tcW w:w="1203" w:type="dxa"/>
            <w:tcBorders>
              <w:top w:val="single" w:sz="12" w:space="0" w:color="FFFFFF"/>
              <w:left w:val="nil"/>
              <w:bottom w:val="nil"/>
              <w:right w:val="nil"/>
            </w:tcBorders>
            <w:shd w:val="clear" w:color="C6E0B4" w:fill="C6E0B4"/>
            <w:noWrap/>
            <w:vAlign w:val="center"/>
            <w:hideMark/>
          </w:tcPr>
          <w:p w14:paraId="6F0D5ECB" w14:textId="77777777" w:rsidR="00E2117C" w:rsidRPr="0063307E" w:rsidRDefault="00E2117C">
            <w:pPr>
              <w:spacing w:line="240" w:lineRule="auto"/>
              <w:rPr>
                <w:kern w:val="0"/>
                <w14:ligatures w14:val="none"/>
              </w:rPr>
            </w:pPr>
            <w:r w:rsidRPr="0063307E">
              <w:rPr>
                <w:kern w:val="0"/>
                <w14:ligatures w14:val="none"/>
              </w:rPr>
              <w:t>Estante 1</w:t>
            </w:r>
          </w:p>
        </w:tc>
        <w:tc>
          <w:tcPr>
            <w:tcW w:w="146" w:type="dxa"/>
            <w:tcBorders>
              <w:top w:val="single" w:sz="12" w:space="0" w:color="FFFFFF"/>
              <w:left w:val="single" w:sz="4" w:space="0" w:color="FFFFFF"/>
              <w:bottom w:val="nil"/>
              <w:right w:val="single" w:sz="4" w:space="0" w:color="FFFFFF"/>
            </w:tcBorders>
            <w:shd w:val="clear" w:color="C6E0B4" w:fill="C6E0B4"/>
          </w:tcPr>
          <w:p w14:paraId="6EFA76AC" w14:textId="77777777" w:rsidR="00E2117C" w:rsidRPr="0063307E" w:rsidRDefault="00E2117C">
            <w:pPr>
              <w:spacing w:line="240" w:lineRule="auto"/>
              <w:rPr>
                <w:kern w:val="0"/>
                <w14:ligatures w14:val="none"/>
              </w:rPr>
            </w:pPr>
          </w:p>
        </w:tc>
        <w:tc>
          <w:tcPr>
            <w:tcW w:w="5756" w:type="dxa"/>
            <w:tcBorders>
              <w:top w:val="single" w:sz="12" w:space="0" w:color="FFFFFF"/>
              <w:left w:val="single" w:sz="4" w:space="0" w:color="FFFFFF"/>
              <w:bottom w:val="nil"/>
              <w:right w:val="nil"/>
            </w:tcBorders>
            <w:shd w:val="clear" w:color="C6E0B4" w:fill="C6E0B4"/>
            <w:noWrap/>
            <w:vAlign w:val="center"/>
            <w:hideMark/>
          </w:tcPr>
          <w:p w14:paraId="19A7981A" w14:textId="77777777" w:rsidR="00E2117C" w:rsidRPr="0063307E" w:rsidRDefault="00E2117C">
            <w:pPr>
              <w:spacing w:line="240" w:lineRule="auto"/>
              <w:rPr>
                <w:kern w:val="0"/>
                <w14:ligatures w14:val="none"/>
              </w:rPr>
            </w:pPr>
            <w:r w:rsidRPr="0063307E">
              <w:rPr>
                <w:kern w:val="0"/>
                <w14:ligatures w14:val="none"/>
              </w:rPr>
              <w:t>Historia general de la joyería y orfebrería</w:t>
            </w:r>
          </w:p>
        </w:tc>
        <w:tc>
          <w:tcPr>
            <w:tcW w:w="1399" w:type="dxa"/>
            <w:tcBorders>
              <w:top w:val="single" w:sz="12" w:space="0" w:color="FFFFFF"/>
              <w:left w:val="single" w:sz="4" w:space="0" w:color="FFFFFF"/>
              <w:bottom w:val="nil"/>
              <w:right w:val="nil"/>
            </w:tcBorders>
            <w:shd w:val="clear" w:color="C6E0B4" w:fill="C6E0B4"/>
            <w:noWrap/>
            <w:vAlign w:val="center"/>
            <w:hideMark/>
          </w:tcPr>
          <w:p w14:paraId="4D82DB69" w14:textId="77777777" w:rsidR="00E2117C" w:rsidRPr="0063307E" w:rsidRDefault="00E2117C">
            <w:pPr>
              <w:spacing w:line="240" w:lineRule="auto"/>
              <w:jc w:val="right"/>
              <w:rPr>
                <w:kern w:val="0"/>
                <w14:ligatures w14:val="none"/>
              </w:rPr>
            </w:pPr>
            <w:r w:rsidRPr="0063307E">
              <w:rPr>
                <w:kern w:val="0"/>
                <w14:ligatures w14:val="none"/>
              </w:rPr>
              <w:t xml:space="preserve"> 739.03</w:t>
            </w:r>
          </w:p>
        </w:tc>
      </w:tr>
      <w:tr w:rsidR="00E2117C" w:rsidRPr="0063307E" w14:paraId="714E44EA" w14:textId="77777777">
        <w:trPr>
          <w:trHeight w:val="300"/>
        </w:trPr>
        <w:tc>
          <w:tcPr>
            <w:tcW w:w="1203" w:type="dxa"/>
            <w:tcBorders>
              <w:top w:val="single" w:sz="4" w:space="0" w:color="FFFFFF"/>
              <w:left w:val="nil"/>
              <w:bottom w:val="nil"/>
              <w:right w:val="nil"/>
            </w:tcBorders>
            <w:shd w:val="clear" w:color="E2EFDA" w:fill="E2EFDA"/>
            <w:noWrap/>
            <w:vAlign w:val="center"/>
            <w:hideMark/>
          </w:tcPr>
          <w:p w14:paraId="105EBADE" w14:textId="77777777" w:rsidR="00E2117C" w:rsidRPr="0063307E" w:rsidRDefault="00E2117C">
            <w:pPr>
              <w:spacing w:line="240" w:lineRule="auto"/>
              <w:rPr>
                <w:kern w:val="0"/>
                <w14:ligatures w14:val="none"/>
              </w:rPr>
            </w:pPr>
            <w:r w:rsidRPr="0063307E">
              <w:rPr>
                <w:kern w:val="0"/>
                <w14:ligatures w14:val="none"/>
              </w:rPr>
              <w:t>Estante 3</w:t>
            </w:r>
          </w:p>
        </w:tc>
        <w:tc>
          <w:tcPr>
            <w:tcW w:w="146" w:type="dxa"/>
            <w:tcBorders>
              <w:top w:val="single" w:sz="4" w:space="0" w:color="FFFFFF"/>
              <w:left w:val="single" w:sz="4" w:space="0" w:color="FFFFFF"/>
              <w:bottom w:val="nil"/>
              <w:right w:val="single" w:sz="4" w:space="0" w:color="FFFFFF"/>
            </w:tcBorders>
            <w:shd w:val="clear" w:color="E2EFDA" w:fill="E2EFDA"/>
          </w:tcPr>
          <w:p w14:paraId="1D338C99" w14:textId="77777777" w:rsidR="00E2117C" w:rsidRPr="0063307E" w:rsidRDefault="00E2117C">
            <w:pPr>
              <w:spacing w:line="240" w:lineRule="auto"/>
              <w:rPr>
                <w:kern w:val="0"/>
                <w14:ligatures w14:val="none"/>
              </w:rPr>
            </w:pPr>
          </w:p>
        </w:tc>
        <w:tc>
          <w:tcPr>
            <w:tcW w:w="5756" w:type="dxa"/>
            <w:tcBorders>
              <w:top w:val="single" w:sz="4" w:space="0" w:color="FFFFFF"/>
              <w:left w:val="single" w:sz="4" w:space="0" w:color="FFFFFF"/>
              <w:bottom w:val="nil"/>
              <w:right w:val="nil"/>
            </w:tcBorders>
            <w:shd w:val="clear" w:color="E2EFDA" w:fill="E2EFDA"/>
            <w:noWrap/>
            <w:vAlign w:val="center"/>
            <w:hideMark/>
          </w:tcPr>
          <w:p w14:paraId="5DA59B07" w14:textId="77777777" w:rsidR="00E2117C" w:rsidRPr="0063307E" w:rsidRDefault="00E2117C">
            <w:pPr>
              <w:spacing w:line="240" w:lineRule="auto"/>
              <w:rPr>
                <w:kern w:val="0"/>
                <w14:ligatures w14:val="none"/>
              </w:rPr>
            </w:pPr>
            <w:r w:rsidRPr="0063307E">
              <w:rPr>
                <w:kern w:val="0"/>
                <w14:ligatures w14:val="none"/>
              </w:rPr>
              <w:t>Historia de la joyería y orfebrería: la Prehistoria y la Edad Antigua</w:t>
            </w:r>
          </w:p>
        </w:tc>
        <w:tc>
          <w:tcPr>
            <w:tcW w:w="1399" w:type="dxa"/>
            <w:tcBorders>
              <w:top w:val="single" w:sz="4" w:space="0" w:color="FFFFFF"/>
              <w:left w:val="single" w:sz="4" w:space="0" w:color="FFFFFF"/>
              <w:bottom w:val="nil"/>
              <w:right w:val="nil"/>
            </w:tcBorders>
            <w:shd w:val="clear" w:color="E2EFDA" w:fill="E2EFDA"/>
            <w:noWrap/>
            <w:vAlign w:val="center"/>
            <w:hideMark/>
          </w:tcPr>
          <w:p w14:paraId="35394664" w14:textId="77777777" w:rsidR="00E2117C" w:rsidRPr="0063307E" w:rsidRDefault="00E2117C">
            <w:pPr>
              <w:spacing w:line="240" w:lineRule="auto"/>
              <w:jc w:val="right"/>
              <w:rPr>
                <w:kern w:val="0"/>
                <w14:ligatures w14:val="none"/>
              </w:rPr>
            </w:pPr>
            <w:r w:rsidRPr="0063307E">
              <w:rPr>
                <w:kern w:val="0"/>
                <w14:ligatures w14:val="none"/>
              </w:rPr>
              <w:t>739.032</w:t>
            </w:r>
          </w:p>
        </w:tc>
      </w:tr>
      <w:tr w:rsidR="00E2117C" w:rsidRPr="0063307E" w14:paraId="511941E0" w14:textId="77777777">
        <w:trPr>
          <w:trHeight w:val="300"/>
        </w:trPr>
        <w:tc>
          <w:tcPr>
            <w:tcW w:w="1203" w:type="dxa"/>
            <w:tcBorders>
              <w:top w:val="single" w:sz="4" w:space="0" w:color="FFFFFF"/>
              <w:left w:val="nil"/>
              <w:bottom w:val="nil"/>
              <w:right w:val="nil"/>
            </w:tcBorders>
            <w:shd w:val="clear" w:color="C6E0B4" w:fill="C6E0B4"/>
            <w:noWrap/>
            <w:vAlign w:val="center"/>
            <w:hideMark/>
          </w:tcPr>
          <w:p w14:paraId="62B6B5FF" w14:textId="77777777" w:rsidR="00E2117C" w:rsidRPr="0063307E" w:rsidRDefault="00E2117C">
            <w:pPr>
              <w:spacing w:line="240" w:lineRule="auto"/>
              <w:rPr>
                <w:kern w:val="0"/>
                <w14:ligatures w14:val="none"/>
              </w:rPr>
            </w:pPr>
            <w:r w:rsidRPr="0063307E">
              <w:rPr>
                <w:kern w:val="0"/>
                <w14:ligatures w14:val="none"/>
              </w:rPr>
              <w:t>Estante 4</w:t>
            </w:r>
          </w:p>
        </w:tc>
        <w:tc>
          <w:tcPr>
            <w:tcW w:w="146" w:type="dxa"/>
            <w:tcBorders>
              <w:top w:val="single" w:sz="4" w:space="0" w:color="FFFFFF"/>
              <w:left w:val="single" w:sz="4" w:space="0" w:color="FFFFFF"/>
              <w:bottom w:val="nil"/>
              <w:right w:val="single" w:sz="4" w:space="0" w:color="FFFFFF"/>
            </w:tcBorders>
            <w:shd w:val="clear" w:color="C6E0B4" w:fill="C6E0B4"/>
          </w:tcPr>
          <w:p w14:paraId="1670F48C" w14:textId="77777777" w:rsidR="00E2117C" w:rsidRPr="0063307E" w:rsidRDefault="00E2117C">
            <w:pPr>
              <w:spacing w:line="240" w:lineRule="auto"/>
              <w:rPr>
                <w:kern w:val="0"/>
                <w14:ligatures w14:val="none"/>
              </w:rPr>
            </w:pPr>
          </w:p>
        </w:tc>
        <w:tc>
          <w:tcPr>
            <w:tcW w:w="5756" w:type="dxa"/>
            <w:tcBorders>
              <w:top w:val="single" w:sz="4" w:space="0" w:color="FFFFFF"/>
              <w:left w:val="single" w:sz="4" w:space="0" w:color="FFFFFF"/>
              <w:bottom w:val="nil"/>
              <w:right w:val="nil"/>
            </w:tcBorders>
            <w:shd w:val="clear" w:color="C6E0B4" w:fill="C6E0B4"/>
            <w:noWrap/>
            <w:vAlign w:val="center"/>
            <w:hideMark/>
          </w:tcPr>
          <w:p w14:paraId="06624A79" w14:textId="77777777" w:rsidR="00E2117C" w:rsidRPr="0063307E" w:rsidRDefault="00E2117C">
            <w:pPr>
              <w:spacing w:line="240" w:lineRule="auto"/>
              <w:rPr>
                <w:kern w:val="0"/>
                <w14:ligatures w14:val="none"/>
              </w:rPr>
            </w:pPr>
            <w:r w:rsidRPr="0063307E">
              <w:rPr>
                <w:kern w:val="0"/>
                <w14:ligatures w14:val="none"/>
              </w:rPr>
              <w:t>Historia de la joyería y orfebrería: la Edad Media</w:t>
            </w:r>
          </w:p>
        </w:tc>
        <w:tc>
          <w:tcPr>
            <w:tcW w:w="1399" w:type="dxa"/>
            <w:tcBorders>
              <w:top w:val="single" w:sz="4" w:space="0" w:color="FFFFFF"/>
              <w:left w:val="single" w:sz="4" w:space="0" w:color="FFFFFF"/>
              <w:bottom w:val="nil"/>
              <w:right w:val="nil"/>
            </w:tcBorders>
            <w:shd w:val="clear" w:color="C6E0B4" w:fill="C6E0B4"/>
            <w:noWrap/>
            <w:vAlign w:val="center"/>
            <w:hideMark/>
          </w:tcPr>
          <w:p w14:paraId="03CFAC7F" w14:textId="77777777" w:rsidR="00E2117C" w:rsidRPr="0063307E" w:rsidRDefault="00E2117C">
            <w:pPr>
              <w:spacing w:line="240" w:lineRule="auto"/>
              <w:jc w:val="right"/>
              <w:rPr>
                <w:kern w:val="0"/>
                <w14:ligatures w14:val="none"/>
              </w:rPr>
            </w:pPr>
            <w:r w:rsidRPr="0063307E">
              <w:rPr>
                <w:kern w:val="0"/>
                <w14:ligatures w14:val="none"/>
              </w:rPr>
              <w:t>739.033</w:t>
            </w:r>
          </w:p>
        </w:tc>
      </w:tr>
      <w:tr w:rsidR="00E2117C" w:rsidRPr="0063307E" w14:paraId="5EFB8B88" w14:textId="77777777">
        <w:trPr>
          <w:trHeight w:val="300"/>
        </w:trPr>
        <w:tc>
          <w:tcPr>
            <w:tcW w:w="1203" w:type="dxa"/>
            <w:tcBorders>
              <w:top w:val="single" w:sz="4" w:space="0" w:color="FFFFFF"/>
              <w:left w:val="nil"/>
              <w:bottom w:val="nil"/>
              <w:right w:val="nil"/>
            </w:tcBorders>
            <w:shd w:val="clear" w:color="E2EFDA" w:fill="E2EFDA"/>
            <w:noWrap/>
            <w:vAlign w:val="center"/>
            <w:hideMark/>
          </w:tcPr>
          <w:p w14:paraId="510121FD" w14:textId="77777777" w:rsidR="00E2117C" w:rsidRPr="0063307E" w:rsidRDefault="00E2117C">
            <w:pPr>
              <w:spacing w:line="240" w:lineRule="auto"/>
              <w:rPr>
                <w:kern w:val="0"/>
                <w14:ligatures w14:val="none"/>
              </w:rPr>
            </w:pPr>
            <w:r w:rsidRPr="0063307E">
              <w:rPr>
                <w:kern w:val="0"/>
                <w14:ligatures w14:val="none"/>
              </w:rPr>
              <w:t>Estante 4</w:t>
            </w:r>
          </w:p>
        </w:tc>
        <w:tc>
          <w:tcPr>
            <w:tcW w:w="146" w:type="dxa"/>
            <w:tcBorders>
              <w:top w:val="single" w:sz="4" w:space="0" w:color="FFFFFF"/>
              <w:left w:val="single" w:sz="4" w:space="0" w:color="FFFFFF"/>
              <w:bottom w:val="nil"/>
              <w:right w:val="single" w:sz="4" w:space="0" w:color="FFFFFF"/>
            </w:tcBorders>
            <w:shd w:val="clear" w:color="E2EFDA" w:fill="E2EFDA"/>
          </w:tcPr>
          <w:p w14:paraId="3381CB2A" w14:textId="77777777" w:rsidR="00E2117C" w:rsidRPr="0063307E" w:rsidRDefault="00E2117C">
            <w:pPr>
              <w:spacing w:line="240" w:lineRule="auto"/>
              <w:rPr>
                <w:kern w:val="0"/>
                <w14:ligatures w14:val="none"/>
              </w:rPr>
            </w:pPr>
          </w:p>
        </w:tc>
        <w:tc>
          <w:tcPr>
            <w:tcW w:w="5756" w:type="dxa"/>
            <w:tcBorders>
              <w:top w:val="single" w:sz="4" w:space="0" w:color="FFFFFF"/>
              <w:left w:val="single" w:sz="4" w:space="0" w:color="FFFFFF"/>
              <w:bottom w:val="nil"/>
              <w:right w:val="nil"/>
            </w:tcBorders>
            <w:shd w:val="clear" w:color="E2EFDA" w:fill="E2EFDA"/>
            <w:noWrap/>
            <w:vAlign w:val="center"/>
            <w:hideMark/>
          </w:tcPr>
          <w:p w14:paraId="155BE573" w14:textId="77777777" w:rsidR="00E2117C" w:rsidRPr="0063307E" w:rsidRDefault="00E2117C">
            <w:pPr>
              <w:spacing w:line="240" w:lineRule="auto"/>
              <w:rPr>
                <w:kern w:val="0"/>
                <w14:ligatures w14:val="none"/>
              </w:rPr>
            </w:pPr>
            <w:r w:rsidRPr="0063307E">
              <w:rPr>
                <w:kern w:val="0"/>
                <w14:ligatures w14:val="none"/>
              </w:rPr>
              <w:t>Historia de la joyería y orfebrería: la Edad Moderna</w:t>
            </w:r>
          </w:p>
        </w:tc>
        <w:tc>
          <w:tcPr>
            <w:tcW w:w="1399" w:type="dxa"/>
            <w:tcBorders>
              <w:top w:val="single" w:sz="4" w:space="0" w:color="FFFFFF"/>
              <w:left w:val="single" w:sz="4" w:space="0" w:color="FFFFFF"/>
              <w:bottom w:val="nil"/>
              <w:right w:val="nil"/>
            </w:tcBorders>
            <w:shd w:val="clear" w:color="E2EFDA" w:fill="E2EFDA"/>
            <w:noWrap/>
            <w:vAlign w:val="center"/>
            <w:hideMark/>
          </w:tcPr>
          <w:p w14:paraId="017E226E" w14:textId="77777777" w:rsidR="00E2117C" w:rsidRPr="0063307E" w:rsidRDefault="00E2117C">
            <w:pPr>
              <w:spacing w:line="240" w:lineRule="auto"/>
              <w:jc w:val="right"/>
              <w:rPr>
                <w:kern w:val="0"/>
                <w14:ligatures w14:val="none"/>
              </w:rPr>
            </w:pPr>
            <w:r w:rsidRPr="0063307E">
              <w:rPr>
                <w:kern w:val="0"/>
                <w14:ligatures w14:val="none"/>
              </w:rPr>
              <w:t>739.034</w:t>
            </w:r>
          </w:p>
        </w:tc>
      </w:tr>
      <w:tr w:rsidR="00E2117C" w:rsidRPr="0063307E" w14:paraId="1FA085E1" w14:textId="77777777">
        <w:trPr>
          <w:trHeight w:val="300"/>
        </w:trPr>
        <w:tc>
          <w:tcPr>
            <w:tcW w:w="1203" w:type="dxa"/>
            <w:tcBorders>
              <w:top w:val="single" w:sz="4" w:space="0" w:color="FFFFFF"/>
              <w:left w:val="nil"/>
              <w:bottom w:val="nil"/>
              <w:right w:val="nil"/>
            </w:tcBorders>
            <w:shd w:val="clear" w:color="C6E0B4" w:fill="C6E0B4"/>
            <w:noWrap/>
            <w:vAlign w:val="center"/>
            <w:hideMark/>
          </w:tcPr>
          <w:p w14:paraId="7324DBBD" w14:textId="77777777" w:rsidR="00E2117C" w:rsidRPr="0063307E" w:rsidRDefault="00E2117C">
            <w:pPr>
              <w:spacing w:line="240" w:lineRule="auto"/>
              <w:rPr>
                <w:kern w:val="0"/>
                <w14:ligatures w14:val="none"/>
              </w:rPr>
            </w:pPr>
            <w:r w:rsidRPr="0063307E">
              <w:rPr>
                <w:kern w:val="0"/>
                <w14:ligatures w14:val="none"/>
              </w:rPr>
              <w:t>Estante 4</w:t>
            </w:r>
          </w:p>
        </w:tc>
        <w:tc>
          <w:tcPr>
            <w:tcW w:w="146" w:type="dxa"/>
            <w:tcBorders>
              <w:top w:val="single" w:sz="4" w:space="0" w:color="FFFFFF"/>
              <w:left w:val="single" w:sz="4" w:space="0" w:color="FFFFFF"/>
              <w:bottom w:val="nil"/>
              <w:right w:val="single" w:sz="4" w:space="0" w:color="FFFFFF"/>
            </w:tcBorders>
            <w:shd w:val="clear" w:color="C6E0B4" w:fill="C6E0B4"/>
          </w:tcPr>
          <w:p w14:paraId="680EC636" w14:textId="77777777" w:rsidR="00E2117C" w:rsidRPr="0063307E" w:rsidRDefault="00E2117C">
            <w:pPr>
              <w:spacing w:line="240" w:lineRule="auto"/>
              <w:rPr>
                <w:kern w:val="0"/>
                <w14:ligatures w14:val="none"/>
              </w:rPr>
            </w:pPr>
          </w:p>
        </w:tc>
        <w:tc>
          <w:tcPr>
            <w:tcW w:w="5756" w:type="dxa"/>
            <w:tcBorders>
              <w:top w:val="single" w:sz="4" w:space="0" w:color="FFFFFF"/>
              <w:left w:val="single" w:sz="4" w:space="0" w:color="FFFFFF"/>
              <w:bottom w:val="nil"/>
              <w:right w:val="nil"/>
            </w:tcBorders>
            <w:shd w:val="clear" w:color="C6E0B4" w:fill="C6E0B4"/>
            <w:noWrap/>
            <w:vAlign w:val="center"/>
            <w:hideMark/>
          </w:tcPr>
          <w:p w14:paraId="19D6FCD5" w14:textId="77777777" w:rsidR="00E2117C" w:rsidRPr="0063307E" w:rsidRDefault="00E2117C">
            <w:pPr>
              <w:spacing w:line="240" w:lineRule="auto"/>
              <w:rPr>
                <w:kern w:val="0"/>
                <w14:ligatures w14:val="none"/>
              </w:rPr>
            </w:pPr>
            <w:r w:rsidRPr="0063307E">
              <w:rPr>
                <w:kern w:val="0"/>
                <w14:ligatures w14:val="none"/>
              </w:rPr>
              <w:t>Historia de la joyería y orfebrería: Siglos XVIII y XIX</w:t>
            </w:r>
          </w:p>
        </w:tc>
        <w:tc>
          <w:tcPr>
            <w:tcW w:w="1399" w:type="dxa"/>
            <w:tcBorders>
              <w:top w:val="single" w:sz="4" w:space="0" w:color="FFFFFF"/>
              <w:left w:val="single" w:sz="4" w:space="0" w:color="FFFFFF"/>
              <w:bottom w:val="nil"/>
              <w:right w:val="nil"/>
            </w:tcBorders>
            <w:shd w:val="clear" w:color="C6E0B4" w:fill="C6E0B4"/>
            <w:noWrap/>
            <w:vAlign w:val="center"/>
            <w:hideMark/>
          </w:tcPr>
          <w:p w14:paraId="67AE2A7A" w14:textId="77777777" w:rsidR="00E2117C" w:rsidRPr="0063307E" w:rsidRDefault="00E2117C">
            <w:pPr>
              <w:spacing w:line="240" w:lineRule="auto"/>
              <w:jc w:val="right"/>
              <w:rPr>
                <w:kern w:val="0"/>
                <w14:ligatures w14:val="none"/>
              </w:rPr>
            </w:pPr>
            <w:r w:rsidRPr="0063307E">
              <w:rPr>
                <w:kern w:val="0"/>
                <w14:ligatures w14:val="none"/>
              </w:rPr>
              <w:t>739.035</w:t>
            </w:r>
          </w:p>
        </w:tc>
      </w:tr>
      <w:tr w:rsidR="00E2117C" w:rsidRPr="0063307E" w14:paraId="1D4FB0A0" w14:textId="77777777">
        <w:trPr>
          <w:trHeight w:val="300"/>
        </w:trPr>
        <w:tc>
          <w:tcPr>
            <w:tcW w:w="1203" w:type="dxa"/>
            <w:tcBorders>
              <w:top w:val="single" w:sz="4" w:space="0" w:color="FFFFFF"/>
              <w:left w:val="nil"/>
              <w:bottom w:val="nil"/>
              <w:right w:val="nil"/>
            </w:tcBorders>
            <w:shd w:val="clear" w:color="E2EFDA" w:fill="E2EFDA"/>
            <w:noWrap/>
            <w:vAlign w:val="center"/>
            <w:hideMark/>
          </w:tcPr>
          <w:p w14:paraId="6C3CD05E" w14:textId="77777777" w:rsidR="00E2117C" w:rsidRPr="0063307E" w:rsidRDefault="00E2117C">
            <w:pPr>
              <w:spacing w:line="240" w:lineRule="auto"/>
              <w:rPr>
                <w:kern w:val="0"/>
                <w14:ligatures w14:val="none"/>
              </w:rPr>
            </w:pPr>
            <w:r w:rsidRPr="0063307E">
              <w:rPr>
                <w:kern w:val="0"/>
                <w14:ligatures w14:val="none"/>
              </w:rPr>
              <w:t>Estante 5</w:t>
            </w:r>
          </w:p>
        </w:tc>
        <w:tc>
          <w:tcPr>
            <w:tcW w:w="146" w:type="dxa"/>
            <w:tcBorders>
              <w:top w:val="single" w:sz="4" w:space="0" w:color="FFFFFF"/>
              <w:left w:val="single" w:sz="4" w:space="0" w:color="FFFFFF"/>
              <w:bottom w:val="nil"/>
              <w:right w:val="single" w:sz="4" w:space="0" w:color="FFFFFF"/>
            </w:tcBorders>
            <w:shd w:val="clear" w:color="E2EFDA" w:fill="E2EFDA"/>
          </w:tcPr>
          <w:p w14:paraId="741298DC" w14:textId="77777777" w:rsidR="00E2117C" w:rsidRPr="0063307E" w:rsidRDefault="00E2117C">
            <w:pPr>
              <w:spacing w:line="240" w:lineRule="auto"/>
              <w:rPr>
                <w:kern w:val="0"/>
                <w14:ligatures w14:val="none"/>
              </w:rPr>
            </w:pPr>
          </w:p>
        </w:tc>
        <w:tc>
          <w:tcPr>
            <w:tcW w:w="5756" w:type="dxa"/>
            <w:tcBorders>
              <w:top w:val="single" w:sz="4" w:space="0" w:color="FFFFFF"/>
              <w:left w:val="single" w:sz="4" w:space="0" w:color="FFFFFF"/>
              <w:bottom w:val="nil"/>
              <w:right w:val="nil"/>
            </w:tcBorders>
            <w:shd w:val="clear" w:color="E2EFDA" w:fill="E2EFDA"/>
            <w:noWrap/>
            <w:vAlign w:val="center"/>
            <w:hideMark/>
          </w:tcPr>
          <w:p w14:paraId="087F33B9" w14:textId="77777777" w:rsidR="00E2117C" w:rsidRPr="0063307E" w:rsidRDefault="00E2117C">
            <w:pPr>
              <w:spacing w:line="240" w:lineRule="auto"/>
              <w:rPr>
                <w:kern w:val="0"/>
                <w14:ligatures w14:val="none"/>
              </w:rPr>
            </w:pPr>
            <w:r w:rsidRPr="0063307E">
              <w:rPr>
                <w:kern w:val="0"/>
                <w14:ligatures w14:val="none"/>
              </w:rPr>
              <w:t>Joyería y orfebrería contemporánea: siglo XX</w:t>
            </w:r>
          </w:p>
        </w:tc>
        <w:tc>
          <w:tcPr>
            <w:tcW w:w="1399" w:type="dxa"/>
            <w:tcBorders>
              <w:top w:val="single" w:sz="4" w:space="0" w:color="FFFFFF"/>
              <w:left w:val="single" w:sz="4" w:space="0" w:color="FFFFFF"/>
              <w:bottom w:val="nil"/>
              <w:right w:val="nil"/>
            </w:tcBorders>
            <w:shd w:val="clear" w:color="E2EFDA" w:fill="E2EFDA"/>
            <w:noWrap/>
            <w:vAlign w:val="center"/>
            <w:hideMark/>
          </w:tcPr>
          <w:p w14:paraId="12F0072B" w14:textId="77777777" w:rsidR="00E2117C" w:rsidRPr="0063307E" w:rsidRDefault="00E2117C">
            <w:pPr>
              <w:spacing w:line="240" w:lineRule="auto"/>
              <w:jc w:val="right"/>
              <w:rPr>
                <w:kern w:val="0"/>
                <w14:ligatures w14:val="none"/>
              </w:rPr>
            </w:pPr>
            <w:r w:rsidRPr="0063307E">
              <w:rPr>
                <w:kern w:val="0"/>
                <w14:ligatures w14:val="none"/>
              </w:rPr>
              <w:t>739.036</w:t>
            </w:r>
          </w:p>
        </w:tc>
      </w:tr>
    </w:tbl>
    <w:p w14:paraId="15379FDA"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0A3E2C7F" w14:textId="77777777">
        <w:trPr>
          <w:trHeight w:val="315"/>
        </w:trPr>
        <w:tc>
          <w:tcPr>
            <w:tcW w:w="1220" w:type="dxa"/>
            <w:tcBorders>
              <w:top w:val="nil"/>
              <w:left w:val="nil"/>
              <w:bottom w:val="nil"/>
              <w:right w:val="nil"/>
            </w:tcBorders>
            <w:shd w:val="clear" w:color="70AD47" w:fill="70AD47"/>
            <w:noWrap/>
            <w:vAlign w:val="center"/>
            <w:hideMark/>
          </w:tcPr>
          <w:p w14:paraId="11FC2ABE"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2</w:t>
            </w:r>
          </w:p>
        </w:tc>
        <w:tc>
          <w:tcPr>
            <w:tcW w:w="5720" w:type="dxa"/>
            <w:tcBorders>
              <w:top w:val="nil"/>
              <w:left w:val="nil"/>
              <w:bottom w:val="nil"/>
              <w:right w:val="nil"/>
            </w:tcBorders>
            <w:shd w:val="clear" w:color="auto" w:fill="auto"/>
            <w:noWrap/>
            <w:vAlign w:val="center"/>
            <w:hideMark/>
          </w:tcPr>
          <w:p w14:paraId="12006583"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344305B1" w14:textId="77777777" w:rsidR="00E2117C" w:rsidRPr="0063307E" w:rsidRDefault="00E2117C">
            <w:pPr>
              <w:spacing w:line="240" w:lineRule="auto"/>
              <w:rPr>
                <w:kern w:val="0"/>
                <w:szCs w:val="20"/>
                <w14:ligatures w14:val="none"/>
              </w:rPr>
            </w:pPr>
          </w:p>
        </w:tc>
      </w:tr>
      <w:tr w:rsidR="00E2117C" w:rsidRPr="0063307E" w14:paraId="7E6BC05B"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0E3DCBC6"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73BF10EA" w14:textId="77777777" w:rsidR="00E2117C" w:rsidRPr="0063307E" w:rsidRDefault="00E2117C">
            <w:pPr>
              <w:spacing w:line="240" w:lineRule="auto"/>
              <w:rPr>
                <w:kern w:val="0"/>
                <w14:ligatures w14:val="none"/>
              </w:rPr>
            </w:pPr>
            <w:r w:rsidRPr="0063307E">
              <w:rPr>
                <w:kern w:val="0"/>
                <w14:ligatures w14:val="none"/>
              </w:rPr>
              <w:t>Joyería y orfebrería contemporánea: siglo XXI</w:t>
            </w:r>
          </w:p>
        </w:tc>
        <w:tc>
          <w:tcPr>
            <w:tcW w:w="1420" w:type="dxa"/>
            <w:tcBorders>
              <w:top w:val="single" w:sz="12" w:space="0" w:color="FFFFFF"/>
              <w:left w:val="single" w:sz="4" w:space="0" w:color="FFFFFF"/>
              <w:bottom w:val="nil"/>
              <w:right w:val="nil"/>
            </w:tcBorders>
            <w:shd w:val="clear" w:color="C6E0B4" w:fill="C6E0B4"/>
            <w:noWrap/>
            <w:vAlign w:val="center"/>
            <w:hideMark/>
          </w:tcPr>
          <w:p w14:paraId="03F8E4BC" w14:textId="77777777" w:rsidR="00E2117C" w:rsidRPr="0063307E" w:rsidRDefault="00E2117C">
            <w:pPr>
              <w:spacing w:line="240" w:lineRule="auto"/>
              <w:jc w:val="right"/>
              <w:rPr>
                <w:kern w:val="0"/>
                <w14:ligatures w14:val="none"/>
              </w:rPr>
            </w:pPr>
            <w:r w:rsidRPr="0063307E">
              <w:rPr>
                <w:kern w:val="0"/>
                <w14:ligatures w14:val="none"/>
              </w:rPr>
              <w:t>739.037</w:t>
            </w:r>
          </w:p>
        </w:tc>
      </w:tr>
      <w:tr w:rsidR="00E2117C" w:rsidRPr="0063307E" w14:paraId="4D70E745"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06BF6EE1"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E2EFDA" w:fill="E2EFDA"/>
            <w:noWrap/>
            <w:vAlign w:val="center"/>
            <w:hideMark/>
          </w:tcPr>
          <w:p w14:paraId="790D5F1D" w14:textId="77777777" w:rsidR="00E2117C" w:rsidRPr="0063307E" w:rsidRDefault="00E2117C">
            <w:pPr>
              <w:spacing w:line="240" w:lineRule="auto"/>
              <w:rPr>
                <w:kern w:val="0"/>
                <w14:ligatures w14:val="none"/>
              </w:rPr>
            </w:pPr>
            <w:r w:rsidRPr="0063307E">
              <w:rPr>
                <w:kern w:val="0"/>
                <w14:ligatures w14:val="none"/>
              </w:rPr>
              <w:t>Catálogos de joyería: colecciones de tipologías específicas</w:t>
            </w:r>
          </w:p>
        </w:tc>
        <w:tc>
          <w:tcPr>
            <w:tcW w:w="1420" w:type="dxa"/>
            <w:tcBorders>
              <w:top w:val="single" w:sz="4" w:space="0" w:color="FFFFFF"/>
              <w:left w:val="single" w:sz="4" w:space="0" w:color="FFFFFF"/>
              <w:bottom w:val="nil"/>
              <w:right w:val="nil"/>
            </w:tcBorders>
            <w:shd w:val="clear" w:color="E2EFDA" w:fill="E2EFDA"/>
            <w:noWrap/>
            <w:vAlign w:val="center"/>
            <w:hideMark/>
          </w:tcPr>
          <w:p w14:paraId="1106D047" w14:textId="77777777" w:rsidR="00E2117C" w:rsidRPr="0063307E" w:rsidRDefault="00E2117C">
            <w:pPr>
              <w:spacing w:line="240" w:lineRule="auto"/>
              <w:jc w:val="right"/>
              <w:rPr>
                <w:kern w:val="0"/>
                <w14:ligatures w14:val="none"/>
              </w:rPr>
            </w:pPr>
            <w:r w:rsidRPr="0063307E">
              <w:rPr>
                <w:kern w:val="0"/>
                <w14:ligatures w14:val="none"/>
              </w:rPr>
              <w:t>739*1</w:t>
            </w:r>
          </w:p>
        </w:tc>
      </w:tr>
      <w:tr w:rsidR="00E2117C" w:rsidRPr="0063307E" w14:paraId="49B0C0E6"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7F6513BC"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63B3130C" w14:textId="77777777" w:rsidR="00E2117C" w:rsidRPr="0063307E" w:rsidRDefault="00E2117C">
            <w:pPr>
              <w:spacing w:line="240" w:lineRule="auto"/>
              <w:rPr>
                <w:kern w:val="0"/>
                <w14:ligatures w14:val="none"/>
              </w:rPr>
            </w:pPr>
            <w:r w:rsidRPr="0063307E">
              <w:rPr>
                <w:kern w:val="0"/>
                <w14:ligatures w14:val="none"/>
              </w:rPr>
              <w:t>Catálogos tipológicos: anillos</w:t>
            </w:r>
          </w:p>
        </w:tc>
        <w:tc>
          <w:tcPr>
            <w:tcW w:w="1420" w:type="dxa"/>
            <w:tcBorders>
              <w:top w:val="single" w:sz="4" w:space="0" w:color="FFFFFF"/>
              <w:left w:val="single" w:sz="4" w:space="0" w:color="FFFFFF"/>
              <w:bottom w:val="nil"/>
              <w:right w:val="nil"/>
            </w:tcBorders>
            <w:shd w:val="clear" w:color="C6E0B4" w:fill="C6E0B4"/>
            <w:noWrap/>
            <w:vAlign w:val="center"/>
            <w:hideMark/>
          </w:tcPr>
          <w:p w14:paraId="67EEA805" w14:textId="77777777" w:rsidR="00E2117C" w:rsidRPr="0063307E" w:rsidRDefault="00E2117C">
            <w:pPr>
              <w:spacing w:line="240" w:lineRule="auto"/>
              <w:jc w:val="right"/>
              <w:rPr>
                <w:kern w:val="0"/>
                <w14:ligatures w14:val="none"/>
              </w:rPr>
            </w:pPr>
            <w:r w:rsidRPr="0063307E">
              <w:rPr>
                <w:kern w:val="0"/>
                <w14:ligatures w14:val="none"/>
              </w:rPr>
              <w:t>739*10</w:t>
            </w:r>
          </w:p>
        </w:tc>
      </w:tr>
      <w:tr w:rsidR="00E2117C" w:rsidRPr="0063307E" w14:paraId="6F91B1B9"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1CE525C7"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1DE6FE30" w14:textId="77777777" w:rsidR="00E2117C" w:rsidRPr="0063307E" w:rsidRDefault="00E2117C">
            <w:pPr>
              <w:spacing w:line="240" w:lineRule="auto"/>
              <w:rPr>
                <w:kern w:val="0"/>
                <w14:ligatures w14:val="none"/>
              </w:rPr>
            </w:pPr>
            <w:r w:rsidRPr="0063307E">
              <w:rPr>
                <w:kern w:val="0"/>
                <w14:ligatures w14:val="none"/>
              </w:rPr>
              <w:t>Catálogos tipológicos: broches</w:t>
            </w:r>
          </w:p>
        </w:tc>
        <w:tc>
          <w:tcPr>
            <w:tcW w:w="1420" w:type="dxa"/>
            <w:tcBorders>
              <w:top w:val="single" w:sz="4" w:space="0" w:color="FFFFFF"/>
              <w:left w:val="single" w:sz="4" w:space="0" w:color="FFFFFF"/>
              <w:bottom w:val="nil"/>
              <w:right w:val="nil"/>
            </w:tcBorders>
            <w:shd w:val="clear" w:color="E2EFDA" w:fill="E2EFDA"/>
            <w:noWrap/>
            <w:vAlign w:val="center"/>
            <w:hideMark/>
          </w:tcPr>
          <w:p w14:paraId="41B2486F" w14:textId="77777777" w:rsidR="00E2117C" w:rsidRPr="0063307E" w:rsidRDefault="00E2117C">
            <w:pPr>
              <w:spacing w:line="240" w:lineRule="auto"/>
              <w:jc w:val="right"/>
              <w:rPr>
                <w:kern w:val="0"/>
                <w14:ligatures w14:val="none"/>
              </w:rPr>
            </w:pPr>
            <w:r w:rsidRPr="0063307E">
              <w:rPr>
                <w:kern w:val="0"/>
                <w14:ligatures w14:val="none"/>
              </w:rPr>
              <w:t>739*12</w:t>
            </w:r>
          </w:p>
        </w:tc>
      </w:tr>
      <w:tr w:rsidR="00E2117C" w:rsidRPr="0063307E" w14:paraId="7786EAAA"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35BF986"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3A805223" w14:textId="77777777" w:rsidR="00E2117C" w:rsidRPr="0063307E" w:rsidRDefault="00E2117C">
            <w:pPr>
              <w:spacing w:line="240" w:lineRule="auto"/>
              <w:rPr>
                <w:kern w:val="0"/>
                <w14:ligatures w14:val="none"/>
              </w:rPr>
            </w:pPr>
            <w:r w:rsidRPr="0063307E">
              <w:rPr>
                <w:kern w:val="0"/>
                <w14:ligatures w14:val="none"/>
              </w:rPr>
              <w:t>Catálogos tipológicos: cadenas</w:t>
            </w:r>
          </w:p>
        </w:tc>
        <w:tc>
          <w:tcPr>
            <w:tcW w:w="1420" w:type="dxa"/>
            <w:tcBorders>
              <w:top w:val="single" w:sz="4" w:space="0" w:color="FFFFFF"/>
              <w:left w:val="single" w:sz="4" w:space="0" w:color="FFFFFF"/>
              <w:bottom w:val="nil"/>
              <w:right w:val="nil"/>
            </w:tcBorders>
            <w:shd w:val="clear" w:color="C6E0B4" w:fill="C6E0B4"/>
            <w:noWrap/>
            <w:vAlign w:val="center"/>
            <w:hideMark/>
          </w:tcPr>
          <w:p w14:paraId="67DBD4FD" w14:textId="77777777" w:rsidR="00E2117C" w:rsidRPr="0063307E" w:rsidRDefault="00E2117C">
            <w:pPr>
              <w:spacing w:line="240" w:lineRule="auto"/>
              <w:jc w:val="right"/>
              <w:rPr>
                <w:kern w:val="0"/>
                <w14:ligatures w14:val="none"/>
              </w:rPr>
            </w:pPr>
            <w:r w:rsidRPr="0063307E">
              <w:rPr>
                <w:kern w:val="0"/>
                <w14:ligatures w14:val="none"/>
              </w:rPr>
              <w:t>739*13</w:t>
            </w:r>
          </w:p>
        </w:tc>
      </w:tr>
      <w:tr w:rsidR="00E2117C" w:rsidRPr="0063307E" w14:paraId="5883AC66"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0DE56629"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348CE3AD" w14:textId="77777777" w:rsidR="00E2117C" w:rsidRPr="0063307E" w:rsidRDefault="00E2117C">
            <w:pPr>
              <w:spacing w:line="240" w:lineRule="auto"/>
              <w:rPr>
                <w:kern w:val="0"/>
                <w14:ligatures w14:val="none"/>
              </w:rPr>
            </w:pPr>
            <w:r w:rsidRPr="0063307E">
              <w:rPr>
                <w:kern w:val="0"/>
                <w14:ligatures w14:val="none"/>
              </w:rPr>
              <w:t>Catálogos tipológicos: collares</w:t>
            </w:r>
          </w:p>
        </w:tc>
        <w:tc>
          <w:tcPr>
            <w:tcW w:w="1420" w:type="dxa"/>
            <w:tcBorders>
              <w:top w:val="single" w:sz="4" w:space="0" w:color="FFFFFF"/>
              <w:left w:val="single" w:sz="4" w:space="0" w:color="FFFFFF"/>
              <w:bottom w:val="nil"/>
              <w:right w:val="nil"/>
            </w:tcBorders>
            <w:shd w:val="clear" w:color="E2EFDA" w:fill="E2EFDA"/>
            <w:noWrap/>
            <w:vAlign w:val="center"/>
            <w:hideMark/>
          </w:tcPr>
          <w:p w14:paraId="1C0720D8" w14:textId="77777777" w:rsidR="00E2117C" w:rsidRPr="0063307E" w:rsidRDefault="00E2117C">
            <w:pPr>
              <w:spacing w:line="240" w:lineRule="auto"/>
              <w:jc w:val="right"/>
              <w:rPr>
                <w:kern w:val="0"/>
                <w14:ligatures w14:val="none"/>
              </w:rPr>
            </w:pPr>
            <w:r w:rsidRPr="0063307E">
              <w:rPr>
                <w:kern w:val="0"/>
                <w14:ligatures w14:val="none"/>
              </w:rPr>
              <w:t>739*14</w:t>
            </w:r>
          </w:p>
        </w:tc>
      </w:tr>
      <w:tr w:rsidR="00E2117C" w:rsidRPr="0063307E" w14:paraId="5D32B1F6"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E79AC28"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2CCE51F9" w14:textId="77777777" w:rsidR="00E2117C" w:rsidRPr="0063307E" w:rsidRDefault="00E2117C">
            <w:pPr>
              <w:spacing w:line="240" w:lineRule="auto"/>
              <w:rPr>
                <w:kern w:val="0"/>
                <w14:ligatures w14:val="none"/>
              </w:rPr>
            </w:pPr>
            <w:r w:rsidRPr="0063307E">
              <w:rPr>
                <w:kern w:val="0"/>
                <w14:ligatures w14:val="none"/>
              </w:rPr>
              <w:t>Catálogos tipológicos: objetos de casa; espejos, pisapapeles…</w:t>
            </w:r>
          </w:p>
        </w:tc>
        <w:tc>
          <w:tcPr>
            <w:tcW w:w="1420" w:type="dxa"/>
            <w:tcBorders>
              <w:top w:val="single" w:sz="4" w:space="0" w:color="FFFFFF"/>
              <w:left w:val="single" w:sz="4" w:space="0" w:color="FFFFFF"/>
              <w:bottom w:val="nil"/>
              <w:right w:val="nil"/>
            </w:tcBorders>
            <w:shd w:val="clear" w:color="C6E0B4" w:fill="C6E0B4"/>
            <w:noWrap/>
            <w:vAlign w:val="center"/>
            <w:hideMark/>
          </w:tcPr>
          <w:p w14:paraId="022B9653" w14:textId="77777777" w:rsidR="00E2117C" w:rsidRPr="0063307E" w:rsidRDefault="00E2117C">
            <w:pPr>
              <w:spacing w:line="240" w:lineRule="auto"/>
              <w:jc w:val="right"/>
              <w:rPr>
                <w:kern w:val="0"/>
                <w14:ligatures w14:val="none"/>
              </w:rPr>
            </w:pPr>
            <w:r w:rsidRPr="0063307E">
              <w:rPr>
                <w:kern w:val="0"/>
                <w14:ligatures w14:val="none"/>
              </w:rPr>
              <w:t>739*18</w:t>
            </w:r>
          </w:p>
        </w:tc>
      </w:tr>
      <w:tr w:rsidR="00E2117C" w:rsidRPr="0063307E" w14:paraId="15C02CC2"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7CE212F7"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07FE9475" w14:textId="77777777" w:rsidR="00E2117C" w:rsidRPr="0063307E" w:rsidRDefault="00E2117C">
            <w:pPr>
              <w:spacing w:line="240" w:lineRule="auto"/>
              <w:rPr>
                <w:kern w:val="0"/>
                <w14:ligatures w14:val="none"/>
              </w:rPr>
            </w:pPr>
            <w:r w:rsidRPr="0063307E">
              <w:rPr>
                <w:kern w:val="0"/>
                <w14:ligatures w14:val="none"/>
              </w:rPr>
              <w:t>Catálogos tipológicos: pendientes</w:t>
            </w:r>
          </w:p>
        </w:tc>
        <w:tc>
          <w:tcPr>
            <w:tcW w:w="1420" w:type="dxa"/>
            <w:tcBorders>
              <w:top w:val="single" w:sz="4" w:space="0" w:color="FFFFFF"/>
              <w:left w:val="single" w:sz="4" w:space="0" w:color="FFFFFF"/>
              <w:bottom w:val="nil"/>
              <w:right w:val="nil"/>
            </w:tcBorders>
            <w:shd w:val="clear" w:color="E2EFDA" w:fill="E2EFDA"/>
            <w:noWrap/>
            <w:vAlign w:val="center"/>
            <w:hideMark/>
          </w:tcPr>
          <w:p w14:paraId="4C91F065" w14:textId="77777777" w:rsidR="00E2117C" w:rsidRPr="0063307E" w:rsidRDefault="00E2117C">
            <w:pPr>
              <w:spacing w:line="240" w:lineRule="auto"/>
              <w:jc w:val="right"/>
              <w:rPr>
                <w:kern w:val="0"/>
                <w14:ligatures w14:val="none"/>
              </w:rPr>
            </w:pPr>
            <w:r w:rsidRPr="0063307E">
              <w:rPr>
                <w:kern w:val="0"/>
                <w14:ligatures w14:val="none"/>
              </w:rPr>
              <w:t>739*1A</w:t>
            </w:r>
          </w:p>
        </w:tc>
      </w:tr>
      <w:tr w:rsidR="00E2117C" w:rsidRPr="0063307E" w14:paraId="5D05E7E9"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0881CEB2"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76E32953" w14:textId="77777777" w:rsidR="00E2117C" w:rsidRPr="0063307E" w:rsidRDefault="00E2117C">
            <w:pPr>
              <w:spacing w:line="240" w:lineRule="auto"/>
              <w:rPr>
                <w:kern w:val="0"/>
                <w14:ligatures w14:val="none"/>
              </w:rPr>
            </w:pPr>
            <w:r w:rsidRPr="0063307E">
              <w:rPr>
                <w:kern w:val="0"/>
                <w14:ligatures w14:val="none"/>
              </w:rPr>
              <w:t>Catálogos tipológicos: pulseras</w:t>
            </w:r>
          </w:p>
        </w:tc>
        <w:tc>
          <w:tcPr>
            <w:tcW w:w="1420" w:type="dxa"/>
            <w:tcBorders>
              <w:top w:val="single" w:sz="4" w:space="0" w:color="FFFFFF"/>
              <w:left w:val="single" w:sz="4" w:space="0" w:color="FFFFFF"/>
              <w:bottom w:val="nil"/>
              <w:right w:val="nil"/>
            </w:tcBorders>
            <w:shd w:val="clear" w:color="C6E0B4" w:fill="C6E0B4"/>
            <w:noWrap/>
            <w:vAlign w:val="center"/>
            <w:hideMark/>
          </w:tcPr>
          <w:p w14:paraId="03B54ADE" w14:textId="77777777" w:rsidR="00E2117C" w:rsidRPr="0063307E" w:rsidRDefault="00E2117C">
            <w:pPr>
              <w:spacing w:line="240" w:lineRule="auto"/>
              <w:jc w:val="right"/>
              <w:rPr>
                <w:kern w:val="0"/>
                <w14:ligatures w14:val="none"/>
              </w:rPr>
            </w:pPr>
            <w:r w:rsidRPr="0063307E">
              <w:rPr>
                <w:kern w:val="0"/>
                <w14:ligatures w14:val="none"/>
              </w:rPr>
              <w:t>739*1C</w:t>
            </w:r>
          </w:p>
        </w:tc>
      </w:tr>
      <w:tr w:rsidR="00E2117C" w:rsidRPr="0063307E" w14:paraId="04790EB9"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469EB780"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51F28BE1" w14:textId="77777777" w:rsidR="00E2117C" w:rsidRPr="0063307E" w:rsidRDefault="00E2117C">
            <w:pPr>
              <w:spacing w:line="240" w:lineRule="auto"/>
              <w:rPr>
                <w:kern w:val="0"/>
                <w14:ligatures w14:val="none"/>
              </w:rPr>
            </w:pPr>
            <w:r w:rsidRPr="0063307E">
              <w:rPr>
                <w:kern w:val="0"/>
                <w14:ligatures w14:val="none"/>
              </w:rPr>
              <w:t>Catálogos tipológicos: relojes</w:t>
            </w:r>
          </w:p>
        </w:tc>
        <w:tc>
          <w:tcPr>
            <w:tcW w:w="1420" w:type="dxa"/>
            <w:tcBorders>
              <w:top w:val="single" w:sz="4" w:space="0" w:color="FFFFFF"/>
              <w:left w:val="single" w:sz="4" w:space="0" w:color="FFFFFF"/>
              <w:bottom w:val="nil"/>
              <w:right w:val="nil"/>
            </w:tcBorders>
            <w:shd w:val="clear" w:color="E2EFDA" w:fill="E2EFDA"/>
            <w:noWrap/>
            <w:vAlign w:val="center"/>
            <w:hideMark/>
          </w:tcPr>
          <w:p w14:paraId="60ED2388" w14:textId="77777777" w:rsidR="00E2117C" w:rsidRPr="0063307E" w:rsidRDefault="00E2117C">
            <w:pPr>
              <w:spacing w:line="240" w:lineRule="auto"/>
              <w:jc w:val="right"/>
              <w:rPr>
                <w:kern w:val="0"/>
                <w14:ligatures w14:val="none"/>
              </w:rPr>
            </w:pPr>
            <w:r w:rsidRPr="0063307E">
              <w:rPr>
                <w:kern w:val="0"/>
                <w14:ligatures w14:val="none"/>
              </w:rPr>
              <w:t>739*1D</w:t>
            </w:r>
          </w:p>
        </w:tc>
      </w:tr>
      <w:tr w:rsidR="00E2117C" w:rsidRPr="0063307E" w14:paraId="16A91D5A"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33367B6A"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4C2971CA" w14:textId="77777777" w:rsidR="00E2117C" w:rsidRPr="0063307E" w:rsidRDefault="00E2117C">
            <w:pPr>
              <w:spacing w:line="240" w:lineRule="auto"/>
              <w:rPr>
                <w:kern w:val="0"/>
                <w14:ligatures w14:val="none"/>
              </w:rPr>
            </w:pPr>
            <w:r w:rsidRPr="0063307E">
              <w:rPr>
                <w:kern w:val="0"/>
                <w14:ligatures w14:val="none"/>
              </w:rPr>
              <w:t>Catálogos tipológicos: otras tipologías</w:t>
            </w:r>
          </w:p>
        </w:tc>
        <w:tc>
          <w:tcPr>
            <w:tcW w:w="1420" w:type="dxa"/>
            <w:tcBorders>
              <w:top w:val="single" w:sz="4" w:space="0" w:color="FFFFFF"/>
              <w:left w:val="single" w:sz="4" w:space="0" w:color="FFFFFF"/>
              <w:bottom w:val="nil"/>
              <w:right w:val="nil"/>
            </w:tcBorders>
            <w:shd w:val="clear" w:color="C6E0B4" w:fill="C6E0B4"/>
            <w:noWrap/>
            <w:vAlign w:val="center"/>
            <w:hideMark/>
          </w:tcPr>
          <w:p w14:paraId="6CFF3BE1" w14:textId="77777777" w:rsidR="00E2117C" w:rsidRPr="0063307E" w:rsidRDefault="00E2117C">
            <w:pPr>
              <w:spacing w:line="240" w:lineRule="auto"/>
              <w:jc w:val="right"/>
              <w:rPr>
                <w:kern w:val="0"/>
                <w14:ligatures w14:val="none"/>
              </w:rPr>
            </w:pPr>
            <w:r w:rsidRPr="0063307E">
              <w:rPr>
                <w:kern w:val="0"/>
                <w14:ligatures w14:val="none"/>
              </w:rPr>
              <w:t>739*1Z</w:t>
            </w:r>
          </w:p>
        </w:tc>
      </w:tr>
      <w:tr w:rsidR="00E2117C" w:rsidRPr="0063307E" w14:paraId="509E712A"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70D7CDD9"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E2EFDA" w:fill="E2EFDA"/>
            <w:noWrap/>
            <w:vAlign w:val="center"/>
            <w:hideMark/>
          </w:tcPr>
          <w:p w14:paraId="2200FAF7" w14:textId="77777777" w:rsidR="00E2117C" w:rsidRPr="0063307E" w:rsidRDefault="00E2117C">
            <w:pPr>
              <w:spacing w:line="240" w:lineRule="auto"/>
              <w:rPr>
                <w:kern w:val="0"/>
                <w14:ligatures w14:val="none"/>
              </w:rPr>
            </w:pPr>
            <w:r w:rsidRPr="0063307E">
              <w:rPr>
                <w:kern w:val="0"/>
                <w14:ligatures w14:val="none"/>
              </w:rPr>
              <w:t>Joyería y orfebrería étnica</w:t>
            </w:r>
          </w:p>
        </w:tc>
        <w:tc>
          <w:tcPr>
            <w:tcW w:w="1420" w:type="dxa"/>
            <w:tcBorders>
              <w:top w:val="single" w:sz="4" w:space="0" w:color="FFFFFF"/>
              <w:left w:val="single" w:sz="4" w:space="0" w:color="FFFFFF"/>
              <w:bottom w:val="nil"/>
              <w:right w:val="nil"/>
            </w:tcBorders>
            <w:shd w:val="clear" w:color="E2EFDA" w:fill="E2EFDA"/>
            <w:noWrap/>
            <w:vAlign w:val="center"/>
            <w:hideMark/>
          </w:tcPr>
          <w:p w14:paraId="1AA89665" w14:textId="77777777" w:rsidR="00E2117C" w:rsidRPr="0063307E" w:rsidRDefault="00E2117C">
            <w:pPr>
              <w:spacing w:line="240" w:lineRule="auto"/>
              <w:jc w:val="right"/>
              <w:rPr>
                <w:kern w:val="0"/>
                <w14:ligatures w14:val="none"/>
              </w:rPr>
            </w:pPr>
            <w:r w:rsidRPr="0063307E">
              <w:rPr>
                <w:kern w:val="0"/>
                <w14:ligatures w14:val="none"/>
              </w:rPr>
              <w:t>739(4/6)</w:t>
            </w:r>
          </w:p>
        </w:tc>
      </w:tr>
      <w:tr w:rsidR="00E2117C" w:rsidRPr="0063307E" w14:paraId="4D79E69B"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6968353E"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5DCF7552" w14:textId="77777777" w:rsidR="00E2117C" w:rsidRPr="0063307E" w:rsidRDefault="00E2117C">
            <w:pPr>
              <w:spacing w:line="240" w:lineRule="auto"/>
              <w:rPr>
                <w:kern w:val="0"/>
                <w14:ligatures w14:val="none"/>
              </w:rPr>
            </w:pPr>
            <w:r w:rsidRPr="0063307E">
              <w:rPr>
                <w:kern w:val="0"/>
                <w14:ligatures w14:val="none"/>
              </w:rPr>
              <w:t>Joyería y orfebrería islámica</w:t>
            </w:r>
          </w:p>
        </w:tc>
        <w:tc>
          <w:tcPr>
            <w:tcW w:w="1420" w:type="dxa"/>
            <w:tcBorders>
              <w:top w:val="single" w:sz="4" w:space="0" w:color="FFFFFF"/>
              <w:left w:val="single" w:sz="4" w:space="0" w:color="FFFFFF"/>
              <w:bottom w:val="nil"/>
              <w:right w:val="nil"/>
            </w:tcBorders>
            <w:shd w:val="clear" w:color="C6E0B4" w:fill="C6E0B4"/>
            <w:noWrap/>
            <w:vAlign w:val="center"/>
            <w:hideMark/>
          </w:tcPr>
          <w:p w14:paraId="7AD4B6E8" w14:textId="77777777" w:rsidR="00E2117C" w:rsidRPr="0063307E" w:rsidRDefault="00E2117C">
            <w:pPr>
              <w:spacing w:line="240" w:lineRule="auto"/>
              <w:jc w:val="right"/>
              <w:rPr>
                <w:kern w:val="0"/>
                <w14:ligatures w14:val="none"/>
              </w:rPr>
            </w:pPr>
            <w:r w:rsidRPr="0063307E">
              <w:rPr>
                <w:kern w:val="0"/>
                <w14:ligatures w14:val="none"/>
              </w:rPr>
              <w:t>739:28</w:t>
            </w:r>
          </w:p>
        </w:tc>
      </w:tr>
      <w:tr w:rsidR="00E2117C" w:rsidRPr="0063307E" w14:paraId="0B9CFFA3"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589099C1"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E2EFDA" w:fill="E2EFDA"/>
            <w:noWrap/>
            <w:vAlign w:val="center"/>
            <w:hideMark/>
          </w:tcPr>
          <w:p w14:paraId="3E676BF6" w14:textId="77777777" w:rsidR="00E2117C" w:rsidRPr="0063307E" w:rsidRDefault="00E2117C">
            <w:pPr>
              <w:spacing w:line="240" w:lineRule="auto"/>
              <w:rPr>
                <w:kern w:val="0"/>
                <w14:ligatures w14:val="none"/>
              </w:rPr>
            </w:pPr>
            <w:r w:rsidRPr="0063307E">
              <w:rPr>
                <w:kern w:val="0"/>
                <w14:ligatures w14:val="none"/>
              </w:rPr>
              <w:t>Joyería y orfebrería de Asia</w:t>
            </w:r>
          </w:p>
        </w:tc>
        <w:tc>
          <w:tcPr>
            <w:tcW w:w="1420" w:type="dxa"/>
            <w:tcBorders>
              <w:top w:val="single" w:sz="4" w:space="0" w:color="FFFFFF"/>
              <w:left w:val="single" w:sz="4" w:space="0" w:color="FFFFFF"/>
              <w:bottom w:val="nil"/>
              <w:right w:val="nil"/>
            </w:tcBorders>
            <w:shd w:val="clear" w:color="E2EFDA" w:fill="E2EFDA"/>
            <w:noWrap/>
            <w:vAlign w:val="center"/>
            <w:hideMark/>
          </w:tcPr>
          <w:p w14:paraId="20A596F5" w14:textId="77777777" w:rsidR="00E2117C" w:rsidRPr="0063307E" w:rsidRDefault="00E2117C">
            <w:pPr>
              <w:spacing w:line="240" w:lineRule="auto"/>
              <w:jc w:val="right"/>
              <w:rPr>
                <w:kern w:val="0"/>
                <w14:ligatures w14:val="none"/>
              </w:rPr>
            </w:pPr>
            <w:r w:rsidRPr="0063307E">
              <w:rPr>
                <w:kern w:val="0"/>
                <w14:ligatures w14:val="none"/>
              </w:rPr>
              <w:t>739(5)</w:t>
            </w:r>
          </w:p>
        </w:tc>
      </w:tr>
      <w:tr w:rsidR="00E2117C" w:rsidRPr="0063307E" w14:paraId="11FB8D23"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2107C065"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416CB4AA" w14:textId="77777777" w:rsidR="00E2117C" w:rsidRPr="0063307E" w:rsidRDefault="00E2117C">
            <w:pPr>
              <w:spacing w:line="240" w:lineRule="auto"/>
              <w:rPr>
                <w:kern w:val="0"/>
                <w14:ligatures w14:val="none"/>
              </w:rPr>
            </w:pPr>
            <w:r w:rsidRPr="0063307E">
              <w:rPr>
                <w:kern w:val="0"/>
                <w14:ligatures w14:val="none"/>
              </w:rPr>
              <w:t>Joyería y orfebrería de China</w:t>
            </w:r>
          </w:p>
        </w:tc>
        <w:tc>
          <w:tcPr>
            <w:tcW w:w="1420" w:type="dxa"/>
            <w:tcBorders>
              <w:top w:val="single" w:sz="4" w:space="0" w:color="FFFFFF"/>
              <w:left w:val="single" w:sz="4" w:space="0" w:color="FFFFFF"/>
              <w:bottom w:val="nil"/>
              <w:right w:val="nil"/>
            </w:tcBorders>
            <w:shd w:val="clear" w:color="C6E0B4" w:fill="C6E0B4"/>
            <w:noWrap/>
            <w:vAlign w:val="center"/>
            <w:hideMark/>
          </w:tcPr>
          <w:p w14:paraId="025BACA9" w14:textId="77777777" w:rsidR="00E2117C" w:rsidRPr="0063307E" w:rsidRDefault="00E2117C">
            <w:pPr>
              <w:spacing w:line="240" w:lineRule="auto"/>
              <w:jc w:val="right"/>
              <w:rPr>
                <w:kern w:val="0"/>
                <w14:ligatures w14:val="none"/>
              </w:rPr>
            </w:pPr>
            <w:r w:rsidRPr="0063307E">
              <w:rPr>
                <w:kern w:val="0"/>
                <w14:ligatures w14:val="none"/>
              </w:rPr>
              <w:t>739(51)</w:t>
            </w:r>
          </w:p>
        </w:tc>
      </w:tr>
      <w:tr w:rsidR="00E2117C" w:rsidRPr="0063307E" w14:paraId="7E38FD9C"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7A6244F7"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E2EFDA" w:fill="E2EFDA"/>
            <w:noWrap/>
            <w:vAlign w:val="center"/>
            <w:hideMark/>
          </w:tcPr>
          <w:p w14:paraId="26FCB2FD" w14:textId="77777777" w:rsidR="00E2117C" w:rsidRPr="0063307E" w:rsidRDefault="00E2117C">
            <w:pPr>
              <w:spacing w:line="240" w:lineRule="auto"/>
              <w:rPr>
                <w:kern w:val="0"/>
                <w14:ligatures w14:val="none"/>
              </w:rPr>
            </w:pPr>
            <w:r w:rsidRPr="0063307E">
              <w:rPr>
                <w:kern w:val="0"/>
                <w14:ligatures w14:val="none"/>
              </w:rPr>
              <w:t>Joyería y orfebrería de Japón</w:t>
            </w:r>
          </w:p>
        </w:tc>
        <w:tc>
          <w:tcPr>
            <w:tcW w:w="1420" w:type="dxa"/>
            <w:tcBorders>
              <w:top w:val="single" w:sz="4" w:space="0" w:color="FFFFFF"/>
              <w:left w:val="single" w:sz="4" w:space="0" w:color="FFFFFF"/>
              <w:bottom w:val="nil"/>
              <w:right w:val="nil"/>
            </w:tcBorders>
            <w:shd w:val="clear" w:color="E2EFDA" w:fill="E2EFDA"/>
            <w:noWrap/>
            <w:vAlign w:val="center"/>
            <w:hideMark/>
          </w:tcPr>
          <w:p w14:paraId="476B661B" w14:textId="77777777" w:rsidR="00E2117C" w:rsidRPr="0063307E" w:rsidRDefault="00E2117C">
            <w:pPr>
              <w:spacing w:line="240" w:lineRule="auto"/>
              <w:jc w:val="right"/>
              <w:rPr>
                <w:kern w:val="0"/>
                <w14:ligatures w14:val="none"/>
              </w:rPr>
            </w:pPr>
            <w:r w:rsidRPr="0063307E">
              <w:rPr>
                <w:kern w:val="0"/>
                <w14:ligatures w14:val="none"/>
              </w:rPr>
              <w:t>739(52)</w:t>
            </w:r>
          </w:p>
        </w:tc>
      </w:tr>
      <w:tr w:rsidR="00E2117C" w:rsidRPr="0063307E" w14:paraId="4E74310F"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6B6647C6"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4DDC6BBE" w14:textId="77777777" w:rsidR="00E2117C" w:rsidRPr="0063307E" w:rsidRDefault="00E2117C">
            <w:pPr>
              <w:spacing w:line="240" w:lineRule="auto"/>
              <w:rPr>
                <w:kern w:val="0"/>
                <w14:ligatures w14:val="none"/>
              </w:rPr>
            </w:pPr>
            <w:r w:rsidRPr="0063307E">
              <w:rPr>
                <w:kern w:val="0"/>
                <w14:ligatures w14:val="none"/>
              </w:rPr>
              <w:t>Joyería y orfebrería de India</w:t>
            </w:r>
          </w:p>
        </w:tc>
        <w:tc>
          <w:tcPr>
            <w:tcW w:w="1420" w:type="dxa"/>
            <w:tcBorders>
              <w:top w:val="single" w:sz="4" w:space="0" w:color="FFFFFF"/>
              <w:left w:val="single" w:sz="4" w:space="0" w:color="FFFFFF"/>
              <w:bottom w:val="nil"/>
              <w:right w:val="nil"/>
            </w:tcBorders>
            <w:shd w:val="clear" w:color="C6E0B4" w:fill="C6E0B4"/>
            <w:noWrap/>
            <w:vAlign w:val="center"/>
            <w:hideMark/>
          </w:tcPr>
          <w:p w14:paraId="1C1E38C2" w14:textId="77777777" w:rsidR="00E2117C" w:rsidRPr="0063307E" w:rsidRDefault="00E2117C">
            <w:pPr>
              <w:spacing w:line="240" w:lineRule="auto"/>
              <w:jc w:val="right"/>
              <w:rPr>
                <w:kern w:val="0"/>
                <w14:ligatures w14:val="none"/>
              </w:rPr>
            </w:pPr>
            <w:r w:rsidRPr="0063307E">
              <w:rPr>
                <w:kern w:val="0"/>
                <w14:ligatures w14:val="none"/>
              </w:rPr>
              <w:t>739(54)</w:t>
            </w:r>
          </w:p>
        </w:tc>
      </w:tr>
      <w:tr w:rsidR="00E2117C" w:rsidRPr="0063307E" w14:paraId="17E475FF"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5A8AEA55"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E2EFDA" w:fill="E2EFDA"/>
            <w:noWrap/>
            <w:vAlign w:val="center"/>
            <w:hideMark/>
          </w:tcPr>
          <w:p w14:paraId="1E4CAF93" w14:textId="77777777" w:rsidR="00E2117C" w:rsidRPr="0063307E" w:rsidRDefault="00E2117C">
            <w:pPr>
              <w:spacing w:line="240" w:lineRule="auto"/>
              <w:rPr>
                <w:kern w:val="0"/>
                <w14:ligatures w14:val="none"/>
              </w:rPr>
            </w:pPr>
            <w:r w:rsidRPr="0063307E">
              <w:rPr>
                <w:kern w:val="0"/>
                <w14:ligatures w14:val="none"/>
              </w:rPr>
              <w:t>Joyería y orfebrería de África</w:t>
            </w:r>
          </w:p>
        </w:tc>
        <w:tc>
          <w:tcPr>
            <w:tcW w:w="1420" w:type="dxa"/>
            <w:tcBorders>
              <w:top w:val="single" w:sz="4" w:space="0" w:color="FFFFFF"/>
              <w:left w:val="single" w:sz="4" w:space="0" w:color="FFFFFF"/>
              <w:bottom w:val="nil"/>
              <w:right w:val="nil"/>
            </w:tcBorders>
            <w:shd w:val="clear" w:color="E2EFDA" w:fill="E2EFDA"/>
            <w:noWrap/>
            <w:vAlign w:val="center"/>
            <w:hideMark/>
          </w:tcPr>
          <w:p w14:paraId="7EF85511" w14:textId="77777777" w:rsidR="00E2117C" w:rsidRPr="0063307E" w:rsidRDefault="00E2117C">
            <w:pPr>
              <w:spacing w:line="240" w:lineRule="auto"/>
              <w:jc w:val="right"/>
              <w:rPr>
                <w:kern w:val="0"/>
                <w14:ligatures w14:val="none"/>
              </w:rPr>
            </w:pPr>
            <w:r w:rsidRPr="0063307E">
              <w:rPr>
                <w:kern w:val="0"/>
                <w14:ligatures w14:val="none"/>
              </w:rPr>
              <w:t>739(56)</w:t>
            </w:r>
          </w:p>
        </w:tc>
      </w:tr>
      <w:tr w:rsidR="00E2117C" w:rsidRPr="0063307E" w14:paraId="7F4D01BA"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328F8530"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46F55C34" w14:textId="77777777" w:rsidR="00E2117C" w:rsidRPr="0063307E" w:rsidRDefault="00E2117C">
            <w:pPr>
              <w:spacing w:line="240" w:lineRule="auto"/>
              <w:rPr>
                <w:kern w:val="0"/>
                <w14:ligatures w14:val="none"/>
              </w:rPr>
            </w:pPr>
            <w:r w:rsidRPr="0063307E">
              <w:rPr>
                <w:kern w:val="0"/>
                <w14:ligatures w14:val="none"/>
              </w:rPr>
              <w:t>Joyería y orfebrería de América</w:t>
            </w:r>
          </w:p>
        </w:tc>
        <w:tc>
          <w:tcPr>
            <w:tcW w:w="1420" w:type="dxa"/>
            <w:tcBorders>
              <w:top w:val="single" w:sz="4" w:space="0" w:color="FFFFFF"/>
              <w:left w:val="single" w:sz="4" w:space="0" w:color="FFFFFF"/>
              <w:bottom w:val="nil"/>
              <w:right w:val="nil"/>
            </w:tcBorders>
            <w:shd w:val="clear" w:color="C6E0B4" w:fill="C6E0B4"/>
            <w:noWrap/>
            <w:vAlign w:val="center"/>
            <w:hideMark/>
          </w:tcPr>
          <w:p w14:paraId="4DDF0198" w14:textId="77777777" w:rsidR="00E2117C" w:rsidRPr="0063307E" w:rsidRDefault="00E2117C">
            <w:pPr>
              <w:spacing w:line="240" w:lineRule="auto"/>
              <w:jc w:val="right"/>
              <w:rPr>
                <w:kern w:val="0"/>
                <w14:ligatures w14:val="none"/>
              </w:rPr>
            </w:pPr>
            <w:r w:rsidRPr="0063307E">
              <w:rPr>
                <w:kern w:val="0"/>
                <w14:ligatures w14:val="none"/>
              </w:rPr>
              <w:t>739(7/8)</w:t>
            </w:r>
          </w:p>
        </w:tc>
      </w:tr>
    </w:tbl>
    <w:p w14:paraId="484830C9"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1E474B83" w14:textId="77777777">
        <w:trPr>
          <w:trHeight w:val="315"/>
        </w:trPr>
        <w:tc>
          <w:tcPr>
            <w:tcW w:w="1220" w:type="dxa"/>
            <w:tcBorders>
              <w:top w:val="nil"/>
              <w:left w:val="nil"/>
              <w:bottom w:val="nil"/>
              <w:right w:val="nil"/>
            </w:tcBorders>
            <w:shd w:val="clear" w:color="70AD47" w:fill="70AD47"/>
            <w:noWrap/>
            <w:vAlign w:val="center"/>
            <w:hideMark/>
          </w:tcPr>
          <w:p w14:paraId="14845E5F"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3</w:t>
            </w:r>
          </w:p>
        </w:tc>
        <w:tc>
          <w:tcPr>
            <w:tcW w:w="5720" w:type="dxa"/>
            <w:tcBorders>
              <w:top w:val="nil"/>
              <w:left w:val="nil"/>
              <w:bottom w:val="nil"/>
              <w:right w:val="nil"/>
            </w:tcBorders>
            <w:shd w:val="clear" w:color="auto" w:fill="auto"/>
            <w:noWrap/>
            <w:vAlign w:val="center"/>
            <w:hideMark/>
          </w:tcPr>
          <w:p w14:paraId="352523B3"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6CD764EA" w14:textId="77777777" w:rsidR="00E2117C" w:rsidRPr="0063307E" w:rsidRDefault="00E2117C">
            <w:pPr>
              <w:spacing w:line="240" w:lineRule="auto"/>
              <w:rPr>
                <w:kern w:val="0"/>
                <w:szCs w:val="20"/>
                <w14:ligatures w14:val="none"/>
              </w:rPr>
            </w:pPr>
          </w:p>
        </w:tc>
      </w:tr>
      <w:tr w:rsidR="00E2117C" w:rsidRPr="0063307E" w14:paraId="02961A39"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3028A6A6"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228E01C7" w14:textId="77777777" w:rsidR="00E2117C" w:rsidRPr="0063307E" w:rsidRDefault="00E2117C">
            <w:pPr>
              <w:spacing w:line="240" w:lineRule="auto"/>
              <w:rPr>
                <w:kern w:val="0"/>
                <w14:ligatures w14:val="none"/>
              </w:rPr>
            </w:pPr>
            <w:r w:rsidRPr="0063307E">
              <w:rPr>
                <w:kern w:val="0"/>
                <w14:ligatures w14:val="none"/>
              </w:rPr>
              <w:t>Joyería y orfebrería de autor</w:t>
            </w:r>
          </w:p>
        </w:tc>
        <w:tc>
          <w:tcPr>
            <w:tcW w:w="1420" w:type="dxa"/>
            <w:tcBorders>
              <w:top w:val="single" w:sz="12" w:space="0" w:color="FFFFFF"/>
              <w:left w:val="single" w:sz="4" w:space="0" w:color="FFFFFF"/>
              <w:bottom w:val="nil"/>
              <w:right w:val="nil"/>
            </w:tcBorders>
            <w:shd w:val="clear" w:color="C6E0B4" w:fill="C6E0B4"/>
            <w:noWrap/>
            <w:vAlign w:val="center"/>
            <w:hideMark/>
          </w:tcPr>
          <w:p w14:paraId="3CE6F01B" w14:textId="77777777" w:rsidR="00E2117C" w:rsidRPr="0063307E" w:rsidRDefault="00E2117C">
            <w:pPr>
              <w:spacing w:line="240" w:lineRule="auto"/>
              <w:jc w:val="right"/>
              <w:rPr>
                <w:kern w:val="0"/>
                <w14:ligatures w14:val="none"/>
              </w:rPr>
            </w:pPr>
            <w:r w:rsidRPr="0063307E">
              <w:rPr>
                <w:kern w:val="0"/>
                <w14:ligatures w14:val="none"/>
              </w:rPr>
              <w:t>739.A-Z</w:t>
            </w:r>
          </w:p>
        </w:tc>
      </w:tr>
      <w:tr w:rsidR="00E2117C" w:rsidRPr="0063307E" w14:paraId="4F178F07"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5378AB16"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5748558B" w14:textId="77777777" w:rsidR="00E2117C" w:rsidRPr="0063307E" w:rsidRDefault="00E2117C">
            <w:pPr>
              <w:spacing w:line="240" w:lineRule="auto"/>
              <w:rPr>
                <w:kern w:val="0"/>
                <w14:ligatures w14:val="none"/>
              </w:rPr>
            </w:pPr>
            <w:r w:rsidRPr="0063307E">
              <w:rPr>
                <w:kern w:val="0"/>
                <w14:ligatures w14:val="none"/>
              </w:rPr>
              <w:t>Historia de la platería</w:t>
            </w:r>
          </w:p>
        </w:tc>
        <w:tc>
          <w:tcPr>
            <w:tcW w:w="1420" w:type="dxa"/>
            <w:tcBorders>
              <w:top w:val="single" w:sz="4" w:space="0" w:color="FFFFFF"/>
              <w:left w:val="single" w:sz="4" w:space="0" w:color="FFFFFF"/>
              <w:bottom w:val="nil"/>
              <w:right w:val="nil"/>
            </w:tcBorders>
            <w:shd w:val="clear" w:color="E2EFDA" w:fill="E2EFDA"/>
            <w:noWrap/>
            <w:vAlign w:val="center"/>
            <w:hideMark/>
          </w:tcPr>
          <w:p w14:paraId="0D068B38" w14:textId="77777777" w:rsidR="00E2117C" w:rsidRPr="0063307E" w:rsidRDefault="00E2117C">
            <w:pPr>
              <w:spacing w:line="240" w:lineRule="auto"/>
              <w:jc w:val="right"/>
              <w:rPr>
                <w:kern w:val="0"/>
                <w14:ligatures w14:val="none"/>
              </w:rPr>
            </w:pPr>
            <w:r w:rsidRPr="0063307E">
              <w:rPr>
                <w:kern w:val="0"/>
                <w14:ligatures w14:val="none"/>
              </w:rPr>
              <w:t>739.1.03</w:t>
            </w:r>
          </w:p>
        </w:tc>
      </w:tr>
      <w:tr w:rsidR="00E2117C" w:rsidRPr="0063307E" w14:paraId="722D6FC4"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55D6D569"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2DC5FD21" w14:textId="77777777" w:rsidR="00E2117C" w:rsidRPr="0063307E" w:rsidRDefault="00E2117C">
            <w:pPr>
              <w:spacing w:line="240" w:lineRule="auto"/>
              <w:rPr>
                <w:kern w:val="0"/>
                <w14:ligatures w14:val="none"/>
              </w:rPr>
            </w:pPr>
            <w:r w:rsidRPr="0063307E">
              <w:rPr>
                <w:kern w:val="0"/>
                <w14:ligatures w14:val="none"/>
              </w:rPr>
              <w:t>Platería contemporánea</w:t>
            </w:r>
          </w:p>
        </w:tc>
        <w:tc>
          <w:tcPr>
            <w:tcW w:w="1420" w:type="dxa"/>
            <w:tcBorders>
              <w:top w:val="single" w:sz="4" w:space="0" w:color="FFFFFF"/>
              <w:left w:val="single" w:sz="4" w:space="0" w:color="FFFFFF"/>
              <w:bottom w:val="nil"/>
              <w:right w:val="nil"/>
            </w:tcBorders>
            <w:shd w:val="clear" w:color="C6E0B4" w:fill="C6E0B4"/>
            <w:noWrap/>
            <w:vAlign w:val="center"/>
            <w:hideMark/>
          </w:tcPr>
          <w:p w14:paraId="1F8CA89E" w14:textId="77777777" w:rsidR="00E2117C" w:rsidRPr="0063307E" w:rsidRDefault="00E2117C">
            <w:pPr>
              <w:spacing w:line="240" w:lineRule="auto"/>
              <w:jc w:val="right"/>
              <w:rPr>
                <w:kern w:val="0"/>
                <w14:ligatures w14:val="none"/>
              </w:rPr>
            </w:pPr>
            <w:r w:rsidRPr="0063307E">
              <w:rPr>
                <w:kern w:val="0"/>
                <w14:ligatures w14:val="none"/>
              </w:rPr>
              <w:t>739.1.036</w:t>
            </w:r>
          </w:p>
        </w:tc>
      </w:tr>
    </w:tbl>
    <w:p w14:paraId="2B11DA5F"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15759286" w14:textId="77777777">
        <w:trPr>
          <w:trHeight w:val="315"/>
        </w:trPr>
        <w:tc>
          <w:tcPr>
            <w:tcW w:w="1220" w:type="dxa"/>
            <w:tcBorders>
              <w:top w:val="nil"/>
              <w:left w:val="nil"/>
              <w:bottom w:val="nil"/>
              <w:right w:val="nil"/>
            </w:tcBorders>
            <w:shd w:val="clear" w:color="70AD47" w:fill="70AD47"/>
            <w:noWrap/>
            <w:vAlign w:val="center"/>
            <w:hideMark/>
          </w:tcPr>
          <w:p w14:paraId="66F3474D"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4</w:t>
            </w:r>
          </w:p>
        </w:tc>
        <w:tc>
          <w:tcPr>
            <w:tcW w:w="5720" w:type="dxa"/>
            <w:tcBorders>
              <w:top w:val="nil"/>
              <w:left w:val="nil"/>
              <w:bottom w:val="nil"/>
              <w:right w:val="nil"/>
            </w:tcBorders>
            <w:shd w:val="clear" w:color="auto" w:fill="auto"/>
            <w:noWrap/>
            <w:vAlign w:val="center"/>
            <w:hideMark/>
          </w:tcPr>
          <w:p w14:paraId="1E03382E"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7C8F0311" w14:textId="77777777" w:rsidR="00E2117C" w:rsidRPr="0063307E" w:rsidRDefault="00E2117C">
            <w:pPr>
              <w:spacing w:line="240" w:lineRule="auto"/>
              <w:rPr>
                <w:kern w:val="0"/>
                <w:szCs w:val="20"/>
                <w14:ligatures w14:val="none"/>
              </w:rPr>
            </w:pPr>
          </w:p>
        </w:tc>
      </w:tr>
      <w:tr w:rsidR="00E2117C" w:rsidRPr="0063307E" w14:paraId="61F60E45"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5A82CF28"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67521F60" w14:textId="77777777" w:rsidR="00E2117C" w:rsidRPr="0063307E" w:rsidRDefault="00E2117C">
            <w:pPr>
              <w:spacing w:line="240" w:lineRule="auto"/>
              <w:rPr>
                <w:kern w:val="0"/>
                <w14:ligatures w14:val="none"/>
              </w:rPr>
            </w:pPr>
            <w:r w:rsidRPr="0063307E">
              <w:rPr>
                <w:kern w:val="0"/>
                <w14:ligatures w14:val="none"/>
              </w:rPr>
              <w:t>Materiales</w:t>
            </w:r>
          </w:p>
        </w:tc>
        <w:tc>
          <w:tcPr>
            <w:tcW w:w="1420" w:type="dxa"/>
            <w:tcBorders>
              <w:top w:val="single" w:sz="12" w:space="0" w:color="FFFFFF"/>
              <w:left w:val="single" w:sz="4" w:space="0" w:color="FFFFFF"/>
              <w:bottom w:val="nil"/>
              <w:right w:val="nil"/>
            </w:tcBorders>
            <w:shd w:val="clear" w:color="C6E0B4" w:fill="C6E0B4"/>
            <w:noWrap/>
            <w:vAlign w:val="center"/>
            <w:hideMark/>
          </w:tcPr>
          <w:p w14:paraId="548A8AA7" w14:textId="77777777" w:rsidR="00E2117C" w:rsidRPr="0063307E" w:rsidRDefault="00E2117C">
            <w:pPr>
              <w:spacing w:line="240" w:lineRule="auto"/>
              <w:jc w:val="right"/>
              <w:rPr>
                <w:kern w:val="0"/>
                <w14:ligatures w14:val="none"/>
              </w:rPr>
            </w:pPr>
            <w:r w:rsidRPr="0063307E">
              <w:rPr>
                <w:kern w:val="0"/>
                <w14:ligatures w14:val="none"/>
              </w:rPr>
              <w:t>7-03</w:t>
            </w:r>
          </w:p>
        </w:tc>
      </w:tr>
      <w:tr w:rsidR="00E2117C" w:rsidRPr="0063307E" w14:paraId="6712BDC3"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378E5298"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E2EFDA" w:fill="E2EFDA"/>
            <w:noWrap/>
            <w:vAlign w:val="center"/>
            <w:hideMark/>
          </w:tcPr>
          <w:p w14:paraId="6A036FC7" w14:textId="77777777" w:rsidR="00E2117C" w:rsidRPr="0063307E" w:rsidRDefault="00E2117C">
            <w:pPr>
              <w:spacing w:line="240" w:lineRule="auto"/>
              <w:rPr>
                <w:kern w:val="0"/>
                <w14:ligatures w14:val="none"/>
              </w:rPr>
            </w:pPr>
            <w:r w:rsidRPr="0063307E">
              <w:rPr>
                <w:kern w:val="0"/>
                <w14:ligatures w14:val="none"/>
              </w:rPr>
              <w:t>Piedras preciosas</w:t>
            </w:r>
          </w:p>
        </w:tc>
        <w:tc>
          <w:tcPr>
            <w:tcW w:w="1420" w:type="dxa"/>
            <w:tcBorders>
              <w:top w:val="single" w:sz="4" w:space="0" w:color="FFFFFF"/>
              <w:left w:val="single" w:sz="4" w:space="0" w:color="FFFFFF"/>
              <w:bottom w:val="nil"/>
              <w:right w:val="nil"/>
            </w:tcBorders>
            <w:shd w:val="clear" w:color="E2EFDA" w:fill="E2EFDA"/>
            <w:noWrap/>
            <w:vAlign w:val="center"/>
            <w:hideMark/>
          </w:tcPr>
          <w:p w14:paraId="20E407FA" w14:textId="77777777" w:rsidR="00E2117C" w:rsidRPr="0063307E" w:rsidRDefault="00E2117C">
            <w:pPr>
              <w:spacing w:line="240" w:lineRule="auto"/>
              <w:jc w:val="right"/>
              <w:rPr>
                <w:kern w:val="0"/>
                <w14:ligatures w14:val="none"/>
              </w:rPr>
            </w:pPr>
            <w:r w:rsidRPr="0063307E">
              <w:rPr>
                <w:kern w:val="0"/>
                <w14:ligatures w14:val="none"/>
              </w:rPr>
              <w:t>7-032</w:t>
            </w:r>
          </w:p>
        </w:tc>
      </w:tr>
      <w:tr w:rsidR="00E2117C" w:rsidRPr="0063307E" w14:paraId="2A0AF672"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5506C7AB"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C6E0B4" w:fill="C6E0B4"/>
            <w:noWrap/>
            <w:vAlign w:val="center"/>
            <w:hideMark/>
          </w:tcPr>
          <w:p w14:paraId="0026BF32" w14:textId="77777777" w:rsidR="00E2117C" w:rsidRPr="0063307E" w:rsidRDefault="00E2117C">
            <w:pPr>
              <w:spacing w:line="240" w:lineRule="auto"/>
              <w:rPr>
                <w:kern w:val="0"/>
                <w14:ligatures w14:val="none"/>
              </w:rPr>
            </w:pPr>
            <w:r w:rsidRPr="0063307E">
              <w:rPr>
                <w:kern w:val="0"/>
                <w14:ligatures w14:val="none"/>
              </w:rPr>
              <w:t>Metales</w:t>
            </w:r>
          </w:p>
        </w:tc>
        <w:tc>
          <w:tcPr>
            <w:tcW w:w="1420" w:type="dxa"/>
            <w:tcBorders>
              <w:top w:val="single" w:sz="4" w:space="0" w:color="FFFFFF"/>
              <w:left w:val="single" w:sz="4" w:space="0" w:color="FFFFFF"/>
              <w:bottom w:val="nil"/>
              <w:right w:val="nil"/>
            </w:tcBorders>
            <w:shd w:val="clear" w:color="C6E0B4" w:fill="C6E0B4"/>
            <w:noWrap/>
            <w:vAlign w:val="center"/>
            <w:hideMark/>
          </w:tcPr>
          <w:p w14:paraId="69818CFF" w14:textId="77777777" w:rsidR="00E2117C" w:rsidRPr="0063307E" w:rsidRDefault="00E2117C">
            <w:pPr>
              <w:spacing w:line="240" w:lineRule="auto"/>
              <w:jc w:val="right"/>
              <w:rPr>
                <w:kern w:val="0"/>
                <w14:ligatures w14:val="none"/>
              </w:rPr>
            </w:pPr>
            <w:r w:rsidRPr="0063307E">
              <w:rPr>
                <w:kern w:val="0"/>
                <w14:ligatures w14:val="none"/>
              </w:rPr>
              <w:t>7-034</w:t>
            </w:r>
          </w:p>
        </w:tc>
      </w:tr>
      <w:tr w:rsidR="00E2117C" w:rsidRPr="0063307E" w14:paraId="7F708ACE"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019D332F"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E2EFDA" w:fill="E2EFDA"/>
            <w:noWrap/>
            <w:vAlign w:val="center"/>
            <w:hideMark/>
          </w:tcPr>
          <w:p w14:paraId="06C1354B" w14:textId="77777777" w:rsidR="00E2117C" w:rsidRPr="0063307E" w:rsidRDefault="00E2117C">
            <w:pPr>
              <w:spacing w:line="240" w:lineRule="auto"/>
              <w:rPr>
                <w:kern w:val="0"/>
                <w14:ligatures w14:val="none"/>
              </w:rPr>
            </w:pPr>
            <w:r w:rsidRPr="0063307E">
              <w:rPr>
                <w:kern w:val="0"/>
                <w14:ligatures w14:val="none"/>
              </w:rPr>
              <w:t>Plásticos</w:t>
            </w:r>
          </w:p>
        </w:tc>
        <w:tc>
          <w:tcPr>
            <w:tcW w:w="1420" w:type="dxa"/>
            <w:tcBorders>
              <w:top w:val="single" w:sz="4" w:space="0" w:color="FFFFFF"/>
              <w:left w:val="single" w:sz="4" w:space="0" w:color="FFFFFF"/>
              <w:bottom w:val="nil"/>
              <w:right w:val="nil"/>
            </w:tcBorders>
            <w:shd w:val="clear" w:color="E2EFDA" w:fill="E2EFDA"/>
            <w:noWrap/>
            <w:vAlign w:val="center"/>
            <w:hideMark/>
          </w:tcPr>
          <w:p w14:paraId="3D263FF6" w14:textId="77777777" w:rsidR="00E2117C" w:rsidRPr="0063307E" w:rsidRDefault="00E2117C">
            <w:pPr>
              <w:spacing w:line="240" w:lineRule="auto"/>
              <w:jc w:val="right"/>
              <w:rPr>
                <w:kern w:val="0"/>
                <w14:ligatures w14:val="none"/>
              </w:rPr>
            </w:pPr>
            <w:r w:rsidRPr="0063307E">
              <w:rPr>
                <w:kern w:val="0"/>
                <w14:ligatures w14:val="none"/>
              </w:rPr>
              <w:t>7-036</w:t>
            </w:r>
          </w:p>
        </w:tc>
      </w:tr>
      <w:tr w:rsidR="00E2117C" w:rsidRPr="0063307E" w14:paraId="1B375052"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B89FF78"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181A512C" w14:textId="77777777" w:rsidR="00E2117C" w:rsidRPr="0063307E" w:rsidRDefault="00E2117C">
            <w:pPr>
              <w:spacing w:line="240" w:lineRule="auto"/>
              <w:rPr>
                <w:kern w:val="0"/>
                <w14:ligatures w14:val="none"/>
              </w:rPr>
            </w:pPr>
            <w:r w:rsidRPr="0063307E">
              <w:rPr>
                <w:kern w:val="0"/>
                <w14:ligatures w14:val="none"/>
              </w:rPr>
              <w:t>Vidrio artístico</w:t>
            </w:r>
          </w:p>
        </w:tc>
        <w:tc>
          <w:tcPr>
            <w:tcW w:w="1420" w:type="dxa"/>
            <w:tcBorders>
              <w:top w:val="single" w:sz="4" w:space="0" w:color="FFFFFF"/>
              <w:left w:val="single" w:sz="4" w:space="0" w:color="FFFFFF"/>
              <w:bottom w:val="nil"/>
              <w:right w:val="nil"/>
            </w:tcBorders>
            <w:shd w:val="clear" w:color="C6E0B4" w:fill="C6E0B4"/>
            <w:noWrap/>
            <w:vAlign w:val="center"/>
            <w:hideMark/>
          </w:tcPr>
          <w:p w14:paraId="44A8CFC3" w14:textId="77777777" w:rsidR="00E2117C" w:rsidRPr="0063307E" w:rsidRDefault="00E2117C">
            <w:pPr>
              <w:spacing w:line="240" w:lineRule="auto"/>
              <w:jc w:val="right"/>
              <w:rPr>
                <w:kern w:val="0"/>
                <w14:ligatures w14:val="none"/>
              </w:rPr>
            </w:pPr>
            <w:r w:rsidRPr="0063307E">
              <w:rPr>
                <w:kern w:val="0"/>
                <w14:ligatures w14:val="none"/>
              </w:rPr>
              <w:t>748</w:t>
            </w:r>
          </w:p>
        </w:tc>
      </w:tr>
      <w:tr w:rsidR="00E2117C" w:rsidRPr="0063307E" w14:paraId="1F74AA27"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34112385"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108C74F8" w14:textId="77777777" w:rsidR="00E2117C" w:rsidRPr="0063307E" w:rsidRDefault="00E2117C">
            <w:pPr>
              <w:spacing w:line="240" w:lineRule="auto"/>
              <w:rPr>
                <w:kern w:val="0"/>
                <w14:ligatures w14:val="none"/>
              </w:rPr>
            </w:pPr>
            <w:r w:rsidRPr="0063307E">
              <w:rPr>
                <w:kern w:val="0"/>
                <w14:ligatures w14:val="none"/>
              </w:rPr>
              <w:t>Esmaltes: catálogos e historia</w:t>
            </w:r>
          </w:p>
        </w:tc>
        <w:tc>
          <w:tcPr>
            <w:tcW w:w="1420" w:type="dxa"/>
            <w:tcBorders>
              <w:top w:val="single" w:sz="4" w:space="0" w:color="FFFFFF"/>
              <w:left w:val="single" w:sz="4" w:space="0" w:color="FFFFFF"/>
              <w:bottom w:val="nil"/>
              <w:right w:val="nil"/>
            </w:tcBorders>
            <w:shd w:val="clear" w:color="E2EFDA" w:fill="E2EFDA"/>
            <w:noWrap/>
            <w:vAlign w:val="center"/>
            <w:hideMark/>
          </w:tcPr>
          <w:p w14:paraId="777004CA" w14:textId="77777777" w:rsidR="00E2117C" w:rsidRPr="0063307E" w:rsidRDefault="00E2117C">
            <w:pPr>
              <w:spacing w:line="240" w:lineRule="auto"/>
              <w:jc w:val="right"/>
              <w:rPr>
                <w:kern w:val="0"/>
                <w14:ligatures w14:val="none"/>
              </w:rPr>
            </w:pPr>
            <w:r w:rsidRPr="0063307E">
              <w:rPr>
                <w:kern w:val="0"/>
                <w14:ligatures w14:val="none"/>
              </w:rPr>
              <w:t>748.4</w:t>
            </w:r>
          </w:p>
        </w:tc>
      </w:tr>
      <w:tr w:rsidR="00E2117C" w:rsidRPr="0063307E" w14:paraId="00EA2E5A"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59B05BE1"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C6E0B4" w:fill="C6E0B4"/>
            <w:noWrap/>
            <w:vAlign w:val="center"/>
            <w:hideMark/>
          </w:tcPr>
          <w:p w14:paraId="5DC1AC0A" w14:textId="77777777" w:rsidR="00E2117C" w:rsidRPr="0063307E" w:rsidRDefault="00E2117C">
            <w:pPr>
              <w:spacing w:line="240" w:lineRule="auto"/>
              <w:rPr>
                <w:kern w:val="0"/>
                <w14:ligatures w14:val="none"/>
              </w:rPr>
            </w:pPr>
            <w:r w:rsidRPr="0063307E">
              <w:rPr>
                <w:kern w:val="0"/>
                <w14:ligatures w14:val="none"/>
              </w:rPr>
              <w:t>Esmaltes: técnica</w:t>
            </w:r>
          </w:p>
        </w:tc>
        <w:tc>
          <w:tcPr>
            <w:tcW w:w="1420" w:type="dxa"/>
            <w:tcBorders>
              <w:top w:val="single" w:sz="4" w:space="0" w:color="FFFFFF"/>
              <w:left w:val="single" w:sz="4" w:space="0" w:color="FFFFFF"/>
              <w:bottom w:val="nil"/>
              <w:right w:val="nil"/>
            </w:tcBorders>
            <w:shd w:val="clear" w:color="C6E0B4" w:fill="C6E0B4"/>
            <w:noWrap/>
            <w:vAlign w:val="center"/>
            <w:hideMark/>
          </w:tcPr>
          <w:p w14:paraId="69F1EBA6" w14:textId="77777777" w:rsidR="00E2117C" w:rsidRPr="0063307E" w:rsidRDefault="00E2117C">
            <w:pPr>
              <w:spacing w:line="240" w:lineRule="auto"/>
              <w:jc w:val="right"/>
              <w:rPr>
                <w:kern w:val="0"/>
                <w14:ligatures w14:val="none"/>
              </w:rPr>
            </w:pPr>
            <w:r w:rsidRPr="0063307E">
              <w:rPr>
                <w:kern w:val="0"/>
                <w14:ligatures w14:val="none"/>
              </w:rPr>
              <w:t>748.4.02</w:t>
            </w:r>
          </w:p>
        </w:tc>
      </w:tr>
      <w:tr w:rsidR="00E2117C" w:rsidRPr="0063307E" w14:paraId="14380A85"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3300ED84"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45A4AAFC" w14:textId="77777777" w:rsidR="00E2117C" w:rsidRPr="0063307E" w:rsidRDefault="00E2117C">
            <w:pPr>
              <w:spacing w:line="240" w:lineRule="auto"/>
              <w:rPr>
                <w:kern w:val="0"/>
                <w14:ligatures w14:val="none"/>
              </w:rPr>
            </w:pPr>
            <w:r w:rsidRPr="0063307E">
              <w:rPr>
                <w:kern w:val="0"/>
                <w14:ligatures w14:val="none"/>
              </w:rPr>
              <w:t>Legislación y materias relacionadas</w:t>
            </w:r>
          </w:p>
        </w:tc>
        <w:tc>
          <w:tcPr>
            <w:tcW w:w="1420" w:type="dxa"/>
            <w:tcBorders>
              <w:top w:val="single" w:sz="4" w:space="0" w:color="FFFFFF"/>
              <w:left w:val="single" w:sz="4" w:space="0" w:color="FFFFFF"/>
              <w:bottom w:val="nil"/>
              <w:right w:val="nil"/>
            </w:tcBorders>
            <w:shd w:val="clear" w:color="E2EFDA" w:fill="E2EFDA"/>
            <w:noWrap/>
            <w:vAlign w:val="center"/>
            <w:hideMark/>
          </w:tcPr>
          <w:p w14:paraId="59405635" w14:textId="77777777" w:rsidR="00E2117C" w:rsidRPr="0063307E" w:rsidRDefault="00E2117C">
            <w:pPr>
              <w:spacing w:line="240" w:lineRule="auto"/>
              <w:jc w:val="right"/>
              <w:rPr>
                <w:kern w:val="0"/>
                <w14:ligatures w14:val="none"/>
              </w:rPr>
            </w:pPr>
            <w:r w:rsidRPr="0063307E">
              <w:rPr>
                <w:kern w:val="0"/>
                <w14:ligatures w14:val="none"/>
              </w:rPr>
              <w:t>34</w:t>
            </w:r>
          </w:p>
        </w:tc>
      </w:tr>
      <w:tr w:rsidR="00E2117C" w:rsidRPr="0063307E" w14:paraId="1AAC5F4E"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4F84CEF"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04AC44A5" w14:textId="77777777" w:rsidR="00E2117C" w:rsidRPr="0063307E" w:rsidRDefault="00E2117C">
            <w:pPr>
              <w:spacing w:line="240" w:lineRule="auto"/>
              <w:rPr>
                <w:kern w:val="0"/>
                <w14:ligatures w14:val="none"/>
              </w:rPr>
            </w:pPr>
            <w:r w:rsidRPr="0063307E">
              <w:rPr>
                <w:kern w:val="0"/>
                <w14:ligatures w14:val="none"/>
              </w:rPr>
              <w:t>Historia</w:t>
            </w:r>
          </w:p>
        </w:tc>
        <w:tc>
          <w:tcPr>
            <w:tcW w:w="1420" w:type="dxa"/>
            <w:tcBorders>
              <w:top w:val="single" w:sz="4" w:space="0" w:color="FFFFFF"/>
              <w:left w:val="single" w:sz="4" w:space="0" w:color="FFFFFF"/>
              <w:bottom w:val="nil"/>
              <w:right w:val="nil"/>
            </w:tcBorders>
            <w:shd w:val="clear" w:color="C6E0B4" w:fill="C6E0B4"/>
            <w:noWrap/>
            <w:vAlign w:val="center"/>
            <w:hideMark/>
          </w:tcPr>
          <w:p w14:paraId="5FD21CEB" w14:textId="77777777" w:rsidR="00E2117C" w:rsidRPr="0063307E" w:rsidRDefault="00E2117C">
            <w:pPr>
              <w:spacing w:line="240" w:lineRule="auto"/>
              <w:jc w:val="right"/>
              <w:rPr>
                <w:kern w:val="0"/>
                <w14:ligatures w14:val="none"/>
              </w:rPr>
            </w:pPr>
            <w:r w:rsidRPr="0063307E">
              <w:rPr>
                <w:kern w:val="0"/>
                <w14:ligatures w14:val="none"/>
              </w:rPr>
              <w:t>94</w:t>
            </w:r>
          </w:p>
        </w:tc>
      </w:tr>
    </w:tbl>
    <w:p w14:paraId="61D0F772"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0A39326E" w14:textId="77777777">
        <w:trPr>
          <w:trHeight w:val="315"/>
        </w:trPr>
        <w:tc>
          <w:tcPr>
            <w:tcW w:w="1220" w:type="dxa"/>
            <w:tcBorders>
              <w:top w:val="nil"/>
              <w:left w:val="nil"/>
              <w:bottom w:val="nil"/>
              <w:right w:val="nil"/>
            </w:tcBorders>
            <w:shd w:val="clear" w:color="70AD47" w:fill="70AD47"/>
            <w:noWrap/>
            <w:vAlign w:val="center"/>
            <w:hideMark/>
          </w:tcPr>
          <w:p w14:paraId="28B1AE87"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5</w:t>
            </w:r>
          </w:p>
        </w:tc>
        <w:tc>
          <w:tcPr>
            <w:tcW w:w="5720" w:type="dxa"/>
            <w:tcBorders>
              <w:top w:val="nil"/>
              <w:left w:val="nil"/>
              <w:bottom w:val="nil"/>
              <w:right w:val="nil"/>
            </w:tcBorders>
            <w:shd w:val="clear" w:color="auto" w:fill="auto"/>
            <w:noWrap/>
            <w:vAlign w:val="center"/>
            <w:hideMark/>
          </w:tcPr>
          <w:p w14:paraId="438129EA"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4D31CAAD" w14:textId="77777777" w:rsidR="00E2117C" w:rsidRPr="0063307E" w:rsidRDefault="00E2117C">
            <w:pPr>
              <w:spacing w:line="240" w:lineRule="auto"/>
              <w:rPr>
                <w:kern w:val="0"/>
                <w:szCs w:val="20"/>
                <w14:ligatures w14:val="none"/>
              </w:rPr>
            </w:pPr>
          </w:p>
        </w:tc>
      </w:tr>
      <w:tr w:rsidR="00E2117C" w:rsidRPr="0063307E" w14:paraId="440AB45B"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4F5068CC"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5AD134D9" w14:textId="77777777" w:rsidR="00E2117C" w:rsidRPr="0063307E" w:rsidRDefault="00E2117C">
            <w:pPr>
              <w:spacing w:line="240" w:lineRule="auto"/>
              <w:rPr>
                <w:kern w:val="0"/>
                <w14:ligatures w14:val="none"/>
              </w:rPr>
            </w:pPr>
            <w:r w:rsidRPr="0063307E">
              <w:rPr>
                <w:kern w:val="0"/>
                <w14:ligatures w14:val="none"/>
              </w:rPr>
              <w:t>Enciclopedias</w:t>
            </w:r>
          </w:p>
        </w:tc>
        <w:tc>
          <w:tcPr>
            <w:tcW w:w="1420" w:type="dxa"/>
            <w:tcBorders>
              <w:top w:val="single" w:sz="12" w:space="0" w:color="FFFFFF"/>
              <w:left w:val="single" w:sz="4" w:space="0" w:color="FFFFFF"/>
              <w:bottom w:val="nil"/>
              <w:right w:val="nil"/>
            </w:tcBorders>
            <w:shd w:val="clear" w:color="C6E0B4" w:fill="C6E0B4"/>
            <w:noWrap/>
            <w:vAlign w:val="center"/>
            <w:hideMark/>
          </w:tcPr>
          <w:p w14:paraId="26E54166" w14:textId="77777777" w:rsidR="00E2117C" w:rsidRPr="0063307E" w:rsidRDefault="00E2117C">
            <w:pPr>
              <w:spacing w:line="240" w:lineRule="auto"/>
              <w:jc w:val="right"/>
              <w:rPr>
                <w:kern w:val="0"/>
                <w14:ligatures w14:val="none"/>
              </w:rPr>
            </w:pPr>
            <w:r w:rsidRPr="0063307E">
              <w:rPr>
                <w:kern w:val="0"/>
                <w14:ligatures w14:val="none"/>
              </w:rPr>
              <w:t>01</w:t>
            </w:r>
          </w:p>
        </w:tc>
      </w:tr>
      <w:tr w:rsidR="00E2117C" w:rsidRPr="0063307E" w14:paraId="6AAE8CD4"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69B5D9C7"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E2EFDA" w:fill="E2EFDA"/>
            <w:noWrap/>
            <w:vAlign w:val="center"/>
            <w:hideMark/>
          </w:tcPr>
          <w:p w14:paraId="00709584" w14:textId="77777777" w:rsidR="00E2117C" w:rsidRPr="0063307E" w:rsidRDefault="00E2117C">
            <w:pPr>
              <w:spacing w:line="240" w:lineRule="auto"/>
              <w:rPr>
                <w:kern w:val="0"/>
                <w14:ligatures w14:val="none"/>
              </w:rPr>
            </w:pPr>
            <w:r w:rsidRPr="0063307E">
              <w:rPr>
                <w:kern w:val="0"/>
                <w14:ligatures w14:val="none"/>
              </w:rPr>
              <w:t>Educación y centros educativos</w:t>
            </w:r>
          </w:p>
        </w:tc>
        <w:tc>
          <w:tcPr>
            <w:tcW w:w="1420" w:type="dxa"/>
            <w:tcBorders>
              <w:top w:val="single" w:sz="4" w:space="0" w:color="FFFFFF"/>
              <w:left w:val="single" w:sz="4" w:space="0" w:color="FFFFFF"/>
              <w:bottom w:val="nil"/>
              <w:right w:val="nil"/>
            </w:tcBorders>
            <w:shd w:val="clear" w:color="E2EFDA" w:fill="E2EFDA"/>
            <w:noWrap/>
            <w:vAlign w:val="center"/>
            <w:hideMark/>
          </w:tcPr>
          <w:p w14:paraId="7A24A3D8" w14:textId="77777777" w:rsidR="00E2117C" w:rsidRPr="0063307E" w:rsidRDefault="00E2117C">
            <w:pPr>
              <w:spacing w:line="240" w:lineRule="auto"/>
              <w:jc w:val="right"/>
              <w:rPr>
                <w:kern w:val="0"/>
                <w14:ligatures w14:val="none"/>
              </w:rPr>
            </w:pPr>
            <w:r w:rsidRPr="0063307E">
              <w:rPr>
                <w:kern w:val="0"/>
                <w14:ligatures w14:val="none"/>
              </w:rPr>
              <w:t>06</w:t>
            </w:r>
          </w:p>
        </w:tc>
      </w:tr>
      <w:tr w:rsidR="00E2117C" w:rsidRPr="0063307E" w14:paraId="13A5FE03"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55D9408"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C6E0B4" w:fill="C6E0B4"/>
            <w:noWrap/>
            <w:vAlign w:val="center"/>
            <w:hideMark/>
          </w:tcPr>
          <w:p w14:paraId="3204C9C7" w14:textId="77777777" w:rsidR="00E2117C" w:rsidRPr="0063307E" w:rsidRDefault="00E2117C">
            <w:pPr>
              <w:spacing w:line="240" w:lineRule="auto"/>
              <w:rPr>
                <w:kern w:val="0"/>
                <w14:ligatures w14:val="none"/>
              </w:rPr>
            </w:pPr>
            <w:r w:rsidRPr="0063307E">
              <w:rPr>
                <w:kern w:val="0"/>
                <w14:ligatures w14:val="none"/>
              </w:rPr>
              <w:t>Religión</w:t>
            </w:r>
          </w:p>
        </w:tc>
        <w:tc>
          <w:tcPr>
            <w:tcW w:w="1420" w:type="dxa"/>
            <w:tcBorders>
              <w:top w:val="single" w:sz="4" w:space="0" w:color="FFFFFF"/>
              <w:left w:val="single" w:sz="4" w:space="0" w:color="FFFFFF"/>
              <w:bottom w:val="nil"/>
              <w:right w:val="nil"/>
            </w:tcBorders>
            <w:shd w:val="clear" w:color="C6E0B4" w:fill="C6E0B4"/>
            <w:noWrap/>
            <w:vAlign w:val="center"/>
            <w:hideMark/>
          </w:tcPr>
          <w:p w14:paraId="7CBDAD15" w14:textId="77777777" w:rsidR="00E2117C" w:rsidRPr="0063307E" w:rsidRDefault="00E2117C">
            <w:pPr>
              <w:spacing w:line="240" w:lineRule="auto"/>
              <w:jc w:val="right"/>
              <w:rPr>
                <w:kern w:val="0"/>
                <w14:ligatures w14:val="none"/>
              </w:rPr>
            </w:pPr>
            <w:r w:rsidRPr="0063307E">
              <w:rPr>
                <w:kern w:val="0"/>
                <w14:ligatures w14:val="none"/>
              </w:rPr>
              <w:t>2</w:t>
            </w:r>
          </w:p>
        </w:tc>
      </w:tr>
      <w:tr w:rsidR="00E2117C" w:rsidRPr="0063307E" w14:paraId="6897CC88"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620E6479"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E2EFDA" w:fill="E2EFDA"/>
            <w:noWrap/>
            <w:vAlign w:val="center"/>
            <w:hideMark/>
          </w:tcPr>
          <w:p w14:paraId="5D315650" w14:textId="77777777" w:rsidR="00E2117C" w:rsidRPr="0063307E" w:rsidRDefault="00E2117C">
            <w:pPr>
              <w:spacing w:line="240" w:lineRule="auto"/>
              <w:rPr>
                <w:kern w:val="0"/>
                <w14:ligatures w14:val="none"/>
              </w:rPr>
            </w:pPr>
            <w:r w:rsidRPr="0063307E">
              <w:rPr>
                <w:kern w:val="0"/>
                <w14:ligatures w14:val="none"/>
              </w:rPr>
              <w:t>Matemáticas</w:t>
            </w:r>
          </w:p>
        </w:tc>
        <w:tc>
          <w:tcPr>
            <w:tcW w:w="1420" w:type="dxa"/>
            <w:tcBorders>
              <w:top w:val="single" w:sz="4" w:space="0" w:color="FFFFFF"/>
              <w:left w:val="single" w:sz="4" w:space="0" w:color="FFFFFF"/>
              <w:bottom w:val="nil"/>
              <w:right w:val="nil"/>
            </w:tcBorders>
            <w:shd w:val="clear" w:color="E2EFDA" w:fill="E2EFDA"/>
            <w:noWrap/>
            <w:vAlign w:val="center"/>
            <w:hideMark/>
          </w:tcPr>
          <w:p w14:paraId="48C92B88" w14:textId="77777777" w:rsidR="00E2117C" w:rsidRPr="0063307E" w:rsidRDefault="00E2117C">
            <w:pPr>
              <w:spacing w:line="240" w:lineRule="auto"/>
              <w:jc w:val="right"/>
              <w:rPr>
                <w:kern w:val="0"/>
                <w14:ligatures w14:val="none"/>
              </w:rPr>
            </w:pPr>
            <w:r w:rsidRPr="0063307E">
              <w:rPr>
                <w:kern w:val="0"/>
                <w14:ligatures w14:val="none"/>
              </w:rPr>
              <w:t>51</w:t>
            </w:r>
          </w:p>
        </w:tc>
      </w:tr>
      <w:tr w:rsidR="00E2117C" w:rsidRPr="0063307E" w14:paraId="2F82E09B"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228E6C3A"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C6E0B4" w:fill="C6E0B4"/>
            <w:noWrap/>
            <w:vAlign w:val="center"/>
            <w:hideMark/>
          </w:tcPr>
          <w:p w14:paraId="4CDAB959" w14:textId="77777777" w:rsidR="00E2117C" w:rsidRPr="0063307E" w:rsidRDefault="00E2117C">
            <w:pPr>
              <w:spacing w:line="240" w:lineRule="auto"/>
              <w:rPr>
                <w:kern w:val="0"/>
                <w14:ligatures w14:val="none"/>
              </w:rPr>
            </w:pPr>
            <w:r w:rsidRPr="0063307E">
              <w:rPr>
                <w:kern w:val="0"/>
                <w14:ligatures w14:val="none"/>
              </w:rPr>
              <w:t>Química</w:t>
            </w:r>
          </w:p>
        </w:tc>
        <w:tc>
          <w:tcPr>
            <w:tcW w:w="1420" w:type="dxa"/>
            <w:tcBorders>
              <w:top w:val="single" w:sz="4" w:space="0" w:color="FFFFFF"/>
              <w:left w:val="single" w:sz="4" w:space="0" w:color="FFFFFF"/>
              <w:bottom w:val="nil"/>
              <w:right w:val="nil"/>
            </w:tcBorders>
            <w:shd w:val="clear" w:color="C6E0B4" w:fill="C6E0B4"/>
            <w:noWrap/>
            <w:vAlign w:val="center"/>
            <w:hideMark/>
          </w:tcPr>
          <w:p w14:paraId="7E0561B9" w14:textId="77777777" w:rsidR="00E2117C" w:rsidRPr="0063307E" w:rsidRDefault="00E2117C">
            <w:pPr>
              <w:spacing w:line="240" w:lineRule="auto"/>
              <w:jc w:val="right"/>
              <w:rPr>
                <w:kern w:val="0"/>
                <w14:ligatures w14:val="none"/>
              </w:rPr>
            </w:pPr>
            <w:r w:rsidRPr="0063307E">
              <w:rPr>
                <w:kern w:val="0"/>
                <w14:ligatures w14:val="none"/>
              </w:rPr>
              <w:t>54</w:t>
            </w:r>
          </w:p>
        </w:tc>
      </w:tr>
      <w:tr w:rsidR="00E2117C" w:rsidRPr="0063307E" w14:paraId="6C2EE90A"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4AEF7173"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E2EFDA" w:fill="E2EFDA"/>
            <w:noWrap/>
            <w:vAlign w:val="center"/>
            <w:hideMark/>
          </w:tcPr>
          <w:p w14:paraId="5EE02C21" w14:textId="77777777" w:rsidR="00E2117C" w:rsidRPr="0063307E" w:rsidRDefault="00E2117C">
            <w:pPr>
              <w:spacing w:line="240" w:lineRule="auto"/>
              <w:rPr>
                <w:kern w:val="0"/>
                <w14:ligatures w14:val="none"/>
              </w:rPr>
            </w:pPr>
            <w:r w:rsidRPr="0063307E">
              <w:rPr>
                <w:kern w:val="0"/>
                <w14:ligatures w14:val="none"/>
              </w:rPr>
              <w:t>Tecnología, ingeniería</w:t>
            </w:r>
          </w:p>
        </w:tc>
        <w:tc>
          <w:tcPr>
            <w:tcW w:w="1420" w:type="dxa"/>
            <w:tcBorders>
              <w:top w:val="single" w:sz="4" w:space="0" w:color="FFFFFF"/>
              <w:left w:val="single" w:sz="4" w:space="0" w:color="FFFFFF"/>
              <w:bottom w:val="nil"/>
              <w:right w:val="nil"/>
            </w:tcBorders>
            <w:shd w:val="clear" w:color="E2EFDA" w:fill="E2EFDA"/>
            <w:noWrap/>
            <w:vAlign w:val="center"/>
            <w:hideMark/>
          </w:tcPr>
          <w:p w14:paraId="5909E8A5" w14:textId="77777777" w:rsidR="00E2117C" w:rsidRPr="0063307E" w:rsidRDefault="00E2117C">
            <w:pPr>
              <w:spacing w:line="240" w:lineRule="auto"/>
              <w:jc w:val="right"/>
              <w:rPr>
                <w:kern w:val="0"/>
                <w14:ligatures w14:val="none"/>
              </w:rPr>
            </w:pPr>
            <w:r w:rsidRPr="0063307E">
              <w:rPr>
                <w:kern w:val="0"/>
                <w14:ligatures w14:val="none"/>
              </w:rPr>
              <w:t>62</w:t>
            </w:r>
          </w:p>
        </w:tc>
      </w:tr>
      <w:tr w:rsidR="00E2117C" w:rsidRPr="0063307E" w14:paraId="6D7E8754"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5EAF2270"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C6E0B4" w:fill="C6E0B4"/>
            <w:noWrap/>
            <w:vAlign w:val="center"/>
            <w:hideMark/>
          </w:tcPr>
          <w:p w14:paraId="7FC8FBA0" w14:textId="77777777" w:rsidR="00E2117C" w:rsidRPr="0063307E" w:rsidRDefault="00E2117C">
            <w:pPr>
              <w:spacing w:line="240" w:lineRule="auto"/>
              <w:rPr>
                <w:kern w:val="0"/>
                <w14:ligatures w14:val="none"/>
              </w:rPr>
            </w:pPr>
            <w:r w:rsidRPr="0063307E">
              <w:rPr>
                <w:kern w:val="0"/>
                <w14:ligatures w14:val="none"/>
              </w:rPr>
              <w:t>Diccionarios de inglés</w:t>
            </w:r>
          </w:p>
        </w:tc>
        <w:tc>
          <w:tcPr>
            <w:tcW w:w="1420" w:type="dxa"/>
            <w:tcBorders>
              <w:top w:val="single" w:sz="4" w:space="0" w:color="FFFFFF"/>
              <w:left w:val="single" w:sz="4" w:space="0" w:color="FFFFFF"/>
              <w:bottom w:val="nil"/>
              <w:right w:val="nil"/>
            </w:tcBorders>
            <w:shd w:val="clear" w:color="C6E0B4" w:fill="C6E0B4"/>
            <w:noWrap/>
            <w:vAlign w:val="center"/>
            <w:hideMark/>
          </w:tcPr>
          <w:p w14:paraId="5C6A1A44" w14:textId="77777777" w:rsidR="00E2117C" w:rsidRPr="0063307E" w:rsidRDefault="00E2117C">
            <w:pPr>
              <w:spacing w:line="240" w:lineRule="auto"/>
              <w:jc w:val="right"/>
              <w:rPr>
                <w:kern w:val="0"/>
                <w14:ligatures w14:val="none"/>
              </w:rPr>
            </w:pPr>
            <w:r w:rsidRPr="0063307E">
              <w:rPr>
                <w:kern w:val="0"/>
                <w14:ligatures w14:val="none"/>
              </w:rPr>
              <w:t>8=111</w:t>
            </w:r>
          </w:p>
        </w:tc>
      </w:tr>
      <w:tr w:rsidR="00E2117C" w:rsidRPr="0063307E" w14:paraId="5E99E218"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2A1A9F8C"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5A67856A" w14:textId="77777777" w:rsidR="00E2117C" w:rsidRPr="0063307E" w:rsidRDefault="00E2117C">
            <w:pPr>
              <w:spacing w:line="240" w:lineRule="auto"/>
              <w:rPr>
                <w:kern w:val="0"/>
                <w14:ligatures w14:val="none"/>
              </w:rPr>
            </w:pPr>
            <w:r w:rsidRPr="0063307E">
              <w:rPr>
                <w:kern w:val="0"/>
                <w14:ligatures w14:val="none"/>
              </w:rPr>
              <w:t>Diccionarios de alemán</w:t>
            </w:r>
          </w:p>
        </w:tc>
        <w:tc>
          <w:tcPr>
            <w:tcW w:w="1420" w:type="dxa"/>
            <w:tcBorders>
              <w:top w:val="single" w:sz="4" w:space="0" w:color="FFFFFF"/>
              <w:left w:val="single" w:sz="4" w:space="0" w:color="FFFFFF"/>
              <w:bottom w:val="nil"/>
              <w:right w:val="nil"/>
            </w:tcBorders>
            <w:shd w:val="clear" w:color="E2EFDA" w:fill="E2EFDA"/>
            <w:noWrap/>
            <w:vAlign w:val="center"/>
            <w:hideMark/>
          </w:tcPr>
          <w:p w14:paraId="50761F41" w14:textId="77777777" w:rsidR="00E2117C" w:rsidRPr="0063307E" w:rsidRDefault="00E2117C">
            <w:pPr>
              <w:spacing w:line="240" w:lineRule="auto"/>
              <w:jc w:val="right"/>
              <w:rPr>
                <w:kern w:val="0"/>
                <w14:ligatures w14:val="none"/>
              </w:rPr>
            </w:pPr>
            <w:r w:rsidRPr="0063307E">
              <w:rPr>
                <w:kern w:val="0"/>
                <w14:ligatures w14:val="none"/>
              </w:rPr>
              <w:t>8=112.2</w:t>
            </w:r>
          </w:p>
        </w:tc>
      </w:tr>
      <w:tr w:rsidR="00E2117C" w:rsidRPr="0063307E" w14:paraId="4F6A230A"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5083989F"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6382E6CC" w14:textId="77777777" w:rsidR="00E2117C" w:rsidRPr="0063307E" w:rsidRDefault="00E2117C">
            <w:pPr>
              <w:spacing w:line="240" w:lineRule="auto"/>
              <w:rPr>
                <w:kern w:val="0"/>
                <w14:ligatures w14:val="none"/>
              </w:rPr>
            </w:pPr>
            <w:r w:rsidRPr="0063307E">
              <w:rPr>
                <w:kern w:val="0"/>
                <w14:ligatures w14:val="none"/>
              </w:rPr>
              <w:t>Diccionarios de italiano</w:t>
            </w:r>
          </w:p>
        </w:tc>
        <w:tc>
          <w:tcPr>
            <w:tcW w:w="1420" w:type="dxa"/>
            <w:tcBorders>
              <w:top w:val="single" w:sz="4" w:space="0" w:color="FFFFFF"/>
              <w:left w:val="single" w:sz="4" w:space="0" w:color="FFFFFF"/>
              <w:bottom w:val="nil"/>
              <w:right w:val="nil"/>
            </w:tcBorders>
            <w:shd w:val="clear" w:color="C6E0B4" w:fill="C6E0B4"/>
            <w:noWrap/>
            <w:vAlign w:val="center"/>
            <w:hideMark/>
          </w:tcPr>
          <w:p w14:paraId="2FDD148D" w14:textId="77777777" w:rsidR="00E2117C" w:rsidRPr="0063307E" w:rsidRDefault="00E2117C">
            <w:pPr>
              <w:spacing w:line="240" w:lineRule="auto"/>
              <w:jc w:val="right"/>
              <w:rPr>
                <w:kern w:val="0"/>
                <w14:ligatures w14:val="none"/>
              </w:rPr>
            </w:pPr>
            <w:r w:rsidRPr="0063307E">
              <w:rPr>
                <w:kern w:val="0"/>
                <w14:ligatures w14:val="none"/>
              </w:rPr>
              <w:t>8=131.1</w:t>
            </w:r>
          </w:p>
        </w:tc>
      </w:tr>
      <w:tr w:rsidR="00E2117C" w:rsidRPr="0063307E" w14:paraId="707696C1"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35CF0ADA"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62E02D54" w14:textId="77777777" w:rsidR="00E2117C" w:rsidRPr="0063307E" w:rsidRDefault="00E2117C">
            <w:pPr>
              <w:spacing w:line="240" w:lineRule="auto"/>
              <w:rPr>
                <w:kern w:val="0"/>
                <w14:ligatures w14:val="none"/>
              </w:rPr>
            </w:pPr>
            <w:r w:rsidRPr="0063307E">
              <w:rPr>
                <w:kern w:val="0"/>
                <w14:ligatures w14:val="none"/>
              </w:rPr>
              <w:t>Diccionarios de francés</w:t>
            </w:r>
          </w:p>
        </w:tc>
        <w:tc>
          <w:tcPr>
            <w:tcW w:w="1420" w:type="dxa"/>
            <w:tcBorders>
              <w:top w:val="single" w:sz="4" w:space="0" w:color="FFFFFF"/>
              <w:left w:val="single" w:sz="4" w:space="0" w:color="FFFFFF"/>
              <w:bottom w:val="nil"/>
              <w:right w:val="nil"/>
            </w:tcBorders>
            <w:shd w:val="clear" w:color="E2EFDA" w:fill="E2EFDA"/>
            <w:noWrap/>
            <w:vAlign w:val="center"/>
            <w:hideMark/>
          </w:tcPr>
          <w:p w14:paraId="4D37CB14" w14:textId="77777777" w:rsidR="00E2117C" w:rsidRPr="0063307E" w:rsidRDefault="00E2117C">
            <w:pPr>
              <w:spacing w:line="240" w:lineRule="auto"/>
              <w:jc w:val="right"/>
              <w:rPr>
                <w:kern w:val="0"/>
                <w14:ligatures w14:val="none"/>
              </w:rPr>
            </w:pPr>
            <w:r w:rsidRPr="0063307E">
              <w:rPr>
                <w:kern w:val="0"/>
                <w14:ligatures w14:val="none"/>
              </w:rPr>
              <w:t>8=133.1</w:t>
            </w:r>
          </w:p>
        </w:tc>
      </w:tr>
      <w:tr w:rsidR="00E2117C" w:rsidRPr="0063307E" w14:paraId="49EA3540"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08257D0"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C6E0B4" w:fill="C6E0B4"/>
            <w:noWrap/>
            <w:vAlign w:val="center"/>
            <w:hideMark/>
          </w:tcPr>
          <w:p w14:paraId="736F770A" w14:textId="77777777" w:rsidR="00E2117C" w:rsidRPr="0063307E" w:rsidRDefault="00E2117C">
            <w:pPr>
              <w:spacing w:line="240" w:lineRule="auto"/>
              <w:rPr>
                <w:kern w:val="0"/>
                <w14:ligatures w14:val="none"/>
              </w:rPr>
            </w:pPr>
            <w:r w:rsidRPr="0063307E">
              <w:rPr>
                <w:kern w:val="0"/>
                <w14:ligatures w14:val="none"/>
              </w:rPr>
              <w:t>Diccionarios de español</w:t>
            </w:r>
          </w:p>
        </w:tc>
        <w:tc>
          <w:tcPr>
            <w:tcW w:w="1420" w:type="dxa"/>
            <w:tcBorders>
              <w:top w:val="single" w:sz="4" w:space="0" w:color="FFFFFF"/>
              <w:left w:val="single" w:sz="4" w:space="0" w:color="FFFFFF"/>
              <w:bottom w:val="nil"/>
              <w:right w:val="nil"/>
            </w:tcBorders>
            <w:shd w:val="clear" w:color="C6E0B4" w:fill="C6E0B4"/>
            <w:noWrap/>
            <w:vAlign w:val="center"/>
            <w:hideMark/>
          </w:tcPr>
          <w:p w14:paraId="1636A87B" w14:textId="77777777" w:rsidR="00E2117C" w:rsidRPr="0063307E" w:rsidRDefault="00E2117C">
            <w:pPr>
              <w:spacing w:line="240" w:lineRule="auto"/>
              <w:jc w:val="right"/>
              <w:rPr>
                <w:kern w:val="0"/>
                <w14:ligatures w14:val="none"/>
              </w:rPr>
            </w:pPr>
            <w:r w:rsidRPr="0063307E">
              <w:rPr>
                <w:kern w:val="0"/>
                <w14:ligatures w14:val="none"/>
              </w:rPr>
              <w:t>8=134.2</w:t>
            </w:r>
          </w:p>
        </w:tc>
      </w:tr>
      <w:tr w:rsidR="00E2117C" w:rsidRPr="0063307E" w14:paraId="3613BBC8"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3909A56D"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E2EFDA" w:fill="E2EFDA"/>
            <w:noWrap/>
            <w:vAlign w:val="center"/>
            <w:hideMark/>
          </w:tcPr>
          <w:p w14:paraId="421C23E2" w14:textId="77777777" w:rsidR="00E2117C" w:rsidRPr="0063307E" w:rsidRDefault="00E2117C">
            <w:pPr>
              <w:spacing w:line="240" w:lineRule="auto"/>
              <w:rPr>
                <w:kern w:val="0"/>
                <w14:ligatures w14:val="none"/>
              </w:rPr>
            </w:pPr>
            <w:r w:rsidRPr="0063307E">
              <w:rPr>
                <w:kern w:val="0"/>
                <w14:ligatures w14:val="none"/>
              </w:rPr>
              <w:t>Lingüística</w:t>
            </w:r>
          </w:p>
        </w:tc>
        <w:tc>
          <w:tcPr>
            <w:tcW w:w="1420" w:type="dxa"/>
            <w:tcBorders>
              <w:top w:val="single" w:sz="4" w:space="0" w:color="FFFFFF"/>
              <w:left w:val="single" w:sz="4" w:space="0" w:color="FFFFFF"/>
              <w:bottom w:val="nil"/>
              <w:right w:val="nil"/>
            </w:tcBorders>
            <w:shd w:val="clear" w:color="E2EFDA" w:fill="E2EFDA"/>
            <w:noWrap/>
            <w:vAlign w:val="center"/>
            <w:hideMark/>
          </w:tcPr>
          <w:p w14:paraId="4C997469" w14:textId="77777777" w:rsidR="00E2117C" w:rsidRPr="0063307E" w:rsidRDefault="00E2117C">
            <w:pPr>
              <w:spacing w:line="240" w:lineRule="auto"/>
              <w:jc w:val="right"/>
              <w:rPr>
                <w:kern w:val="0"/>
                <w14:ligatures w14:val="none"/>
              </w:rPr>
            </w:pPr>
            <w:r w:rsidRPr="0063307E">
              <w:rPr>
                <w:kern w:val="0"/>
                <w14:ligatures w14:val="none"/>
              </w:rPr>
              <w:t>81</w:t>
            </w:r>
          </w:p>
        </w:tc>
      </w:tr>
      <w:tr w:rsidR="00E2117C" w:rsidRPr="0063307E" w14:paraId="32D7BA4A"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2E17C71E"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613E8D1B" w14:textId="77777777" w:rsidR="00E2117C" w:rsidRPr="0063307E" w:rsidRDefault="00E2117C">
            <w:pPr>
              <w:spacing w:line="240" w:lineRule="auto"/>
              <w:rPr>
                <w:kern w:val="0"/>
                <w14:ligatures w14:val="none"/>
              </w:rPr>
            </w:pPr>
            <w:r w:rsidRPr="0063307E">
              <w:rPr>
                <w:kern w:val="0"/>
                <w14:ligatures w14:val="none"/>
              </w:rPr>
              <w:t>Literatura</w:t>
            </w:r>
          </w:p>
        </w:tc>
        <w:tc>
          <w:tcPr>
            <w:tcW w:w="1420" w:type="dxa"/>
            <w:tcBorders>
              <w:top w:val="single" w:sz="4" w:space="0" w:color="FFFFFF"/>
              <w:left w:val="single" w:sz="4" w:space="0" w:color="FFFFFF"/>
              <w:bottom w:val="nil"/>
              <w:right w:val="nil"/>
            </w:tcBorders>
            <w:shd w:val="clear" w:color="C6E0B4" w:fill="C6E0B4"/>
            <w:noWrap/>
            <w:vAlign w:val="center"/>
            <w:hideMark/>
          </w:tcPr>
          <w:p w14:paraId="37B84264" w14:textId="77777777" w:rsidR="00E2117C" w:rsidRPr="0063307E" w:rsidRDefault="00E2117C">
            <w:pPr>
              <w:spacing w:line="240" w:lineRule="auto"/>
              <w:jc w:val="right"/>
              <w:rPr>
                <w:kern w:val="0"/>
                <w14:ligatures w14:val="none"/>
              </w:rPr>
            </w:pPr>
            <w:r w:rsidRPr="0063307E">
              <w:rPr>
                <w:kern w:val="0"/>
                <w14:ligatures w14:val="none"/>
              </w:rPr>
              <w:t>82</w:t>
            </w:r>
          </w:p>
        </w:tc>
      </w:tr>
      <w:tr w:rsidR="00E2117C" w:rsidRPr="0063307E" w14:paraId="0AB0E70F"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1912790F"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74BAF58F" w14:textId="77777777" w:rsidR="00E2117C" w:rsidRPr="0063307E" w:rsidRDefault="00E2117C">
            <w:pPr>
              <w:spacing w:line="240" w:lineRule="auto"/>
              <w:rPr>
                <w:kern w:val="0"/>
                <w14:ligatures w14:val="none"/>
              </w:rPr>
            </w:pPr>
            <w:r w:rsidRPr="0063307E">
              <w:rPr>
                <w:kern w:val="0"/>
                <w14:ligatures w14:val="none"/>
              </w:rPr>
              <w:t>"Poemas visuales"</w:t>
            </w:r>
          </w:p>
        </w:tc>
        <w:tc>
          <w:tcPr>
            <w:tcW w:w="1420" w:type="dxa"/>
            <w:tcBorders>
              <w:top w:val="single" w:sz="4" w:space="0" w:color="FFFFFF"/>
              <w:left w:val="single" w:sz="4" w:space="0" w:color="FFFFFF"/>
              <w:bottom w:val="nil"/>
              <w:right w:val="nil"/>
            </w:tcBorders>
            <w:shd w:val="clear" w:color="E2EFDA" w:fill="E2EFDA"/>
            <w:noWrap/>
            <w:vAlign w:val="center"/>
            <w:hideMark/>
          </w:tcPr>
          <w:p w14:paraId="436B693B" w14:textId="77777777" w:rsidR="00E2117C" w:rsidRPr="0063307E" w:rsidRDefault="00E2117C">
            <w:pPr>
              <w:spacing w:line="240" w:lineRule="auto"/>
              <w:jc w:val="right"/>
              <w:rPr>
                <w:kern w:val="0"/>
                <w14:ligatures w14:val="none"/>
              </w:rPr>
            </w:pPr>
            <w:r w:rsidRPr="0063307E">
              <w:rPr>
                <w:kern w:val="0"/>
                <w14:ligatures w14:val="none"/>
              </w:rPr>
              <w:t>82:7</w:t>
            </w:r>
          </w:p>
        </w:tc>
      </w:tr>
    </w:tbl>
    <w:p w14:paraId="3F9CF022"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637C5DDA" w14:textId="77777777">
        <w:trPr>
          <w:trHeight w:val="315"/>
        </w:trPr>
        <w:tc>
          <w:tcPr>
            <w:tcW w:w="1220" w:type="dxa"/>
            <w:tcBorders>
              <w:top w:val="nil"/>
              <w:left w:val="nil"/>
              <w:bottom w:val="nil"/>
              <w:right w:val="nil"/>
            </w:tcBorders>
            <w:shd w:val="clear" w:color="70AD47" w:fill="70AD47"/>
            <w:noWrap/>
            <w:vAlign w:val="center"/>
            <w:hideMark/>
          </w:tcPr>
          <w:p w14:paraId="02B51F59"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8</w:t>
            </w:r>
          </w:p>
        </w:tc>
        <w:tc>
          <w:tcPr>
            <w:tcW w:w="5720" w:type="dxa"/>
            <w:tcBorders>
              <w:top w:val="nil"/>
              <w:left w:val="nil"/>
              <w:bottom w:val="nil"/>
              <w:right w:val="nil"/>
            </w:tcBorders>
            <w:shd w:val="clear" w:color="auto" w:fill="auto"/>
            <w:noWrap/>
            <w:vAlign w:val="center"/>
            <w:hideMark/>
          </w:tcPr>
          <w:p w14:paraId="79804862"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4965DA81" w14:textId="77777777" w:rsidR="00E2117C" w:rsidRPr="0063307E" w:rsidRDefault="00E2117C">
            <w:pPr>
              <w:spacing w:line="240" w:lineRule="auto"/>
              <w:rPr>
                <w:kern w:val="0"/>
                <w:szCs w:val="20"/>
                <w14:ligatures w14:val="none"/>
              </w:rPr>
            </w:pPr>
          </w:p>
        </w:tc>
      </w:tr>
      <w:tr w:rsidR="00E2117C" w:rsidRPr="0063307E" w14:paraId="3867B5A1"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35296FFA" w14:textId="4A222AA4" w:rsidR="00E2117C" w:rsidRPr="0063307E" w:rsidRDefault="00E2117C" w:rsidP="0012668B">
            <w:pPr>
              <w:spacing w:line="240" w:lineRule="auto"/>
              <w:jc w:val="left"/>
              <w:rPr>
                <w:kern w:val="0"/>
                <w14:ligatures w14:val="none"/>
              </w:rPr>
            </w:pPr>
            <w:r w:rsidRPr="0063307E">
              <w:rPr>
                <w:kern w:val="0"/>
                <w14:ligatures w14:val="none"/>
              </w:rPr>
              <w:t>Todos</w:t>
            </w:r>
            <w:r w:rsidR="0012668B">
              <w:rPr>
                <w:kern w:val="0"/>
                <w14:ligatures w14:val="none"/>
              </w:rPr>
              <w:t xml:space="preserve"> los estantes</w:t>
            </w:r>
          </w:p>
        </w:tc>
        <w:tc>
          <w:tcPr>
            <w:tcW w:w="5720" w:type="dxa"/>
            <w:tcBorders>
              <w:top w:val="single" w:sz="12" w:space="0" w:color="FFFFFF"/>
              <w:left w:val="single" w:sz="4" w:space="0" w:color="FFFFFF"/>
              <w:bottom w:val="nil"/>
              <w:right w:val="nil"/>
            </w:tcBorders>
            <w:shd w:val="clear" w:color="C6E0B4" w:fill="C6E0B4"/>
            <w:noWrap/>
            <w:vAlign w:val="center"/>
            <w:hideMark/>
          </w:tcPr>
          <w:p w14:paraId="11B9A65C" w14:textId="77777777" w:rsidR="00E2117C" w:rsidRPr="0063307E" w:rsidRDefault="00E2117C">
            <w:pPr>
              <w:spacing w:line="240" w:lineRule="auto"/>
              <w:rPr>
                <w:kern w:val="0"/>
                <w14:ligatures w14:val="none"/>
              </w:rPr>
            </w:pPr>
            <w:r w:rsidRPr="0063307E">
              <w:rPr>
                <w:kern w:val="0"/>
                <w14:ligatures w14:val="none"/>
              </w:rPr>
              <w:t>Historia general del arte</w:t>
            </w:r>
          </w:p>
        </w:tc>
        <w:tc>
          <w:tcPr>
            <w:tcW w:w="1420" w:type="dxa"/>
            <w:tcBorders>
              <w:top w:val="single" w:sz="12" w:space="0" w:color="FFFFFF"/>
              <w:left w:val="single" w:sz="4" w:space="0" w:color="FFFFFF"/>
              <w:bottom w:val="nil"/>
              <w:right w:val="nil"/>
            </w:tcBorders>
            <w:shd w:val="clear" w:color="C6E0B4" w:fill="C6E0B4"/>
            <w:noWrap/>
            <w:vAlign w:val="center"/>
            <w:hideMark/>
          </w:tcPr>
          <w:p w14:paraId="1A2FD76A" w14:textId="77777777" w:rsidR="00E2117C" w:rsidRPr="0063307E" w:rsidRDefault="00E2117C">
            <w:pPr>
              <w:spacing w:line="240" w:lineRule="auto"/>
              <w:jc w:val="right"/>
              <w:rPr>
                <w:kern w:val="0"/>
                <w14:ligatures w14:val="none"/>
              </w:rPr>
            </w:pPr>
            <w:r w:rsidRPr="0063307E">
              <w:rPr>
                <w:kern w:val="0"/>
                <w14:ligatures w14:val="none"/>
              </w:rPr>
              <w:t>7(091)</w:t>
            </w:r>
          </w:p>
        </w:tc>
      </w:tr>
    </w:tbl>
    <w:p w14:paraId="7DAFBD32"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79A67C8A" w14:textId="77777777">
        <w:trPr>
          <w:trHeight w:val="315"/>
        </w:trPr>
        <w:tc>
          <w:tcPr>
            <w:tcW w:w="1220" w:type="dxa"/>
            <w:tcBorders>
              <w:top w:val="nil"/>
              <w:left w:val="nil"/>
              <w:bottom w:val="nil"/>
              <w:right w:val="nil"/>
            </w:tcBorders>
            <w:shd w:val="clear" w:color="70AD47" w:fill="70AD47"/>
            <w:noWrap/>
            <w:vAlign w:val="center"/>
            <w:hideMark/>
          </w:tcPr>
          <w:p w14:paraId="59FA33F4"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9</w:t>
            </w:r>
          </w:p>
        </w:tc>
        <w:tc>
          <w:tcPr>
            <w:tcW w:w="5720" w:type="dxa"/>
            <w:tcBorders>
              <w:top w:val="nil"/>
              <w:left w:val="nil"/>
              <w:bottom w:val="nil"/>
              <w:right w:val="nil"/>
            </w:tcBorders>
            <w:shd w:val="clear" w:color="auto" w:fill="auto"/>
            <w:noWrap/>
            <w:vAlign w:val="center"/>
            <w:hideMark/>
          </w:tcPr>
          <w:p w14:paraId="6EA7FD2A"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3DA8392E" w14:textId="77777777" w:rsidR="00E2117C" w:rsidRPr="0063307E" w:rsidRDefault="00E2117C">
            <w:pPr>
              <w:spacing w:line="240" w:lineRule="auto"/>
              <w:rPr>
                <w:kern w:val="0"/>
                <w:szCs w:val="20"/>
                <w14:ligatures w14:val="none"/>
              </w:rPr>
            </w:pPr>
          </w:p>
        </w:tc>
      </w:tr>
      <w:tr w:rsidR="00E2117C" w:rsidRPr="0063307E" w14:paraId="51C83EE0"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0304AA61"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6509029C" w14:textId="77777777" w:rsidR="00E2117C" w:rsidRPr="0063307E" w:rsidRDefault="00E2117C">
            <w:pPr>
              <w:spacing w:line="240" w:lineRule="auto"/>
              <w:rPr>
                <w:kern w:val="0"/>
                <w14:ligatures w14:val="none"/>
              </w:rPr>
            </w:pPr>
            <w:r w:rsidRPr="0063307E">
              <w:rPr>
                <w:kern w:val="0"/>
                <w14:ligatures w14:val="none"/>
              </w:rPr>
              <w:t>Catálogos de artistas</w:t>
            </w:r>
          </w:p>
        </w:tc>
        <w:tc>
          <w:tcPr>
            <w:tcW w:w="1420" w:type="dxa"/>
            <w:tcBorders>
              <w:top w:val="single" w:sz="12" w:space="0" w:color="FFFFFF"/>
              <w:left w:val="single" w:sz="4" w:space="0" w:color="FFFFFF"/>
              <w:bottom w:val="nil"/>
              <w:right w:val="nil"/>
            </w:tcBorders>
            <w:shd w:val="clear" w:color="C6E0B4" w:fill="C6E0B4"/>
            <w:noWrap/>
            <w:vAlign w:val="center"/>
            <w:hideMark/>
          </w:tcPr>
          <w:p w14:paraId="25B5FD6E" w14:textId="77777777" w:rsidR="00E2117C" w:rsidRPr="0063307E" w:rsidRDefault="00E2117C">
            <w:pPr>
              <w:spacing w:line="240" w:lineRule="auto"/>
              <w:jc w:val="right"/>
              <w:rPr>
                <w:kern w:val="0"/>
                <w14:ligatures w14:val="none"/>
              </w:rPr>
            </w:pPr>
            <w:r w:rsidRPr="0063307E">
              <w:rPr>
                <w:kern w:val="0"/>
                <w14:ligatures w14:val="none"/>
              </w:rPr>
              <w:t>7.A-Z</w:t>
            </w:r>
          </w:p>
        </w:tc>
      </w:tr>
      <w:tr w:rsidR="00E2117C" w:rsidRPr="0063307E" w14:paraId="74D4E66D"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0A20F005"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2CA49EB9" w14:textId="77777777" w:rsidR="00E2117C" w:rsidRPr="0063307E" w:rsidRDefault="00E2117C">
            <w:pPr>
              <w:spacing w:line="240" w:lineRule="auto"/>
              <w:rPr>
                <w:kern w:val="0"/>
                <w14:ligatures w14:val="none"/>
              </w:rPr>
            </w:pPr>
            <w:r w:rsidRPr="0063307E">
              <w:rPr>
                <w:kern w:val="0"/>
                <w14:ligatures w14:val="none"/>
              </w:rPr>
              <w:t>Catálogos de arte del siglo XXI</w:t>
            </w:r>
          </w:p>
        </w:tc>
        <w:tc>
          <w:tcPr>
            <w:tcW w:w="1420" w:type="dxa"/>
            <w:tcBorders>
              <w:top w:val="single" w:sz="4" w:space="0" w:color="FFFFFF"/>
              <w:left w:val="single" w:sz="4" w:space="0" w:color="FFFFFF"/>
              <w:bottom w:val="nil"/>
              <w:right w:val="nil"/>
            </w:tcBorders>
            <w:shd w:val="clear" w:color="E2EFDA" w:fill="E2EFDA"/>
            <w:noWrap/>
            <w:vAlign w:val="center"/>
            <w:hideMark/>
          </w:tcPr>
          <w:p w14:paraId="4269EDCF" w14:textId="77777777" w:rsidR="00E2117C" w:rsidRPr="0063307E" w:rsidRDefault="00E2117C">
            <w:pPr>
              <w:spacing w:line="240" w:lineRule="auto"/>
              <w:jc w:val="right"/>
              <w:rPr>
                <w:kern w:val="0"/>
                <w14:ligatures w14:val="none"/>
              </w:rPr>
            </w:pPr>
            <w:r w:rsidRPr="0063307E">
              <w:rPr>
                <w:kern w:val="0"/>
                <w14:ligatures w14:val="none"/>
              </w:rPr>
              <w:t>7.037</w:t>
            </w:r>
          </w:p>
        </w:tc>
      </w:tr>
      <w:tr w:rsidR="00E2117C" w:rsidRPr="0063307E" w14:paraId="00DF8B0B"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2698E7B3"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52FD7A7E" w14:textId="77777777" w:rsidR="00E2117C" w:rsidRPr="0063307E" w:rsidRDefault="00E2117C">
            <w:pPr>
              <w:spacing w:line="240" w:lineRule="auto"/>
              <w:rPr>
                <w:kern w:val="0"/>
                <w14:ligatures w14:val="none"/>
              </w:rPr>
            </w:pPr>
            <w:r w:rsidRPr="0063307E">
              <w:rPr>
                <w:kern w:val="0"/>
                <w14:ligatures w14:val="none"/>
              </w:rPr>
              <w:t>Catálogos generales de arte</w:t>
            </w:r>
          </w:p>
        </w:tc>
        <w:tc>
          <w:tcPr>
            <w:tcW w:w="1420" w:type="dxa"/>
            <w:tcBorders>
              <w:top w:val="single" w:sz="4" w:space="0" w:color="FFFFFF"/>
              <w:left w:val="single" w:sz="4" w:space="0" w:color="FFFFFF"/>
              <w:bottom w:val="nil"/>
              <w:right w:val="nil"/>
            </w:tcBorders>
            <w:shd w:val="clear" w:color="C6E0B4" w:fill="C6E0B4"/>
            <w:noWrap/>
            <w:vAlign w:val="center"/>
            <w:hideMark/>
          </w:tcPr>
          <w:p w14:paraId="61512404" w14:textId="77777777" w:rsidR="00E2117C" w:rsidRPr="0063307E" w:rsidRDefault="00E2117C">
            <w:pPr>
              <w:spacing w:line="240" w:lineRule="auto"/>
              <w:jc w:val="right"/>
              <w:rPr>
                <w:kern w:val="0"/>
                <w14:ligatures w14:val="none"/>
              </w:rPr>
            </w:pPr>
            <w:r w:rsidRPr="0063307E">
              <w:rPr>
                <w:kern w:val="0"/>
                <w14:ligatures w14:val="none"/>
              </w:rPr>
              <w:t xml:space="preserve"> 7.03</w:t>
            </w:r>
          </w:p>
        </w:tc>
      </w:tr>
      <w:tr w:rsidR="00E2117C" w:rsidRPr="0063307E" w14:paraId="2A443C91"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1AE5D374"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7DEDD44B" w14:textId="77777777" w:rsidR="00E2117C" w:rsidRPr="0063307E" w:rsidRDefault="00E2117C">
            <w:pPr>
              <w:spacing w:line="240" w:lineRule="auto"/>
              <w:rPr>
                <w:kern w:val="0"/>
                <w14:ligatures w14:val="none"/>
              </w:rPr>
            </w:pPr>
            <w:r w:rsidRPr="0063307E">
              <w:rPr>
                <w:kern w:val="0"/>
                <w14:ligatures w14:val="none"/>
              </w:rPr>
              <w:t>Arte étnico</w:t>
            </w:r>
          </w:p>
        </w:tc>
        <w:tc>
          <w:tcPr>
            <w:tcW w:w="1420" w:type="dxa"/>
            <w:tcBorders>
              <w:top w:val="single" w:sz="4" w:space="0" w:color="FFFFFF"/>
              <w:left w:val="single" w:sz="4" w:space="0" w:color="FFFFFF"/>
              <w:bottom w:val="nil"/>
              <w:right w:val="nil"/>
            </w:tcBorders>
            <w:shd w:val="clear" w:color="E2EFDA" w:fill="E2EFDA"/>
            <w:noWrap/>
            <w:vAlign w:val="center"/>
            <w:hideMark/>
          </w:tcPr>
          <w:p w14:paraId="27F62DB5" w14:textId="77777777" w:rsidR="00E2117C" w:rsidRPr="0063307E" w:rsidRDefault="00E2117C">
            <w:pPr>
              <w:spacing w:line="240" w:lineRule="auto"/>
              <w:jc w:val="right"/>
              <w:rPr>
                <w:kern w:val="0"/>
                <w14:ligatures w14:val="none"/>
              </w:rPr>
            </w:pPr>
            <w:r w:rsidRPr="0063307E">
              <w:rPr>
                <w:kern w:val="0"/>
                <w14:ligatures w14:val="none"/>
              </w:rPr>
              <w:t>7(4/6)</w:t>
            </w:r>
          </w:p>
        </w:tc>
      </w:tr>
      <w:tr w:rsidR="00E2117C" w:rsidRPr="0063307E" w14:paraId="619F8E4E"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6D448EA"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68FE025C" w14:textId="77777777" w:rsidR="00E2117C" w:rsidRPr="0063307E" w:rsidRDefault="00E2117C">
            <w:pPr>
              <w:spacing w:line="240" w:lineRule="auto"/>
              <w:rPr>
                <w:kern w:val="0"/>
                <w14:ligatures w14:val="none"/>
              </w:rPr>
            </w:pPr>
            <w:r w:rsidRPr="0063307E">
              <w:rPr>
                <w:kern w:val="0"/>
                <w14:ligatures w14:val="none"/>
              </w:rPr>
              <w:t>Arte islámico</w:t>
            </w:r>
          </w:p>
        </w:tc>
        <w:tc>
          <w:tcPr>
            <w:tcW w:w="1420" w:type="dxa"/>
            <w:tcBorders>
              <w:top w:val="single" w:sz="4" w:space="0" w:color="FFFFFF"/>
              <w:left w:val="single" w:sz="4" w:space="0" w:color="FFFFFF"/>
              <w:bottom w:val="nil"/>
              <w:right w:val="nil"/>
            </w:tcBorders>
            <w:shd w:val="clear" w:color="C6E0B4" w:fill="C6E0B4"/>
            <w:noWrap/>
            <w:vAlign w:val="center"/>
            <w:hideMark/>
          </w:tcPr>
          <w:p w14:paraId="73AD7CF4" w14:textId="77777777" w:rsidR="00E2117C" w:rsidRPr="0063307E" w:rsidRDefault="00E2117C">
            <w:pPr>
              <w:spacing w:line="240" w:lineRule="auto"/>
              <w:jc w:val="right"/>
              <w:rPr>
                <w:kern w:val="0"/>
                <w14:ligatures w14:val="none"/>
              </w:rPr>
            </w:pPr>
            <w:r w:rsidRPr="0063307E">
              <w:rPr>
                <w:kern w:val="0"/>
                <w14:ligatures w14:val="none"/>
              </w:rPr>
              <w:t>7:28</w:t>
            </w:r>
          </w:p>
        </w:tc>
      </w:tr>
      <w:tr w:rsidR="00E2117C" w:rsidRPr="0063307E" w14:paraId="50275DBC"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4123354E"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7EC0CB8C" w14:textId="77777777" w:rsidR="00E2117C" w:rsidRPr="0063307E" w:rsidRDefault="00E2117C">
            <w:pPr>
              <w:spacing w:line="240" w:lineRule="auto"/>
              <w:rPr>
                <w:kern w:val="0"/>
                <w14:ligatures w14:val="none"/>
              </w:rPr>
            </w:pPr>
            <w:r w:rsidRPr="0063307E">
              <w:rPr>
                <w:kern w:val="0"/>
                <w14:ligatures w14:val="none"/>
              </w:rPr>
              <w:t>Arte asiático</w:t>
            </w:r>
          </w:p>
        </w:tc>
        <w:tc>
          <w:tcPr>
            <w:tcW w:w="1420" w:type="dxa"/>
            <w:tcBorders>
              <w:top w:val="single" w:sz="4" w:space="0" w:color="FFFFFF"/>
              <w:left w:val="single" w:sz="4" w:space="0" w:color="FFFFFF"/>
              <w:bottom w:val="nil"/>
              <w:right w:val="nil"/>
            </w:tcBorders>
            <w:shd w:val="clear" w:color="E2EFDA" w:fill="E2EFDA"/>
            <w:noWrap/>
            <w:vAlign w:val="center"/>
            <w:hideMark/>
          </w:tcPr>
          <w:p w14:paraId="454DAE5F" w14:textId="77777777" w:rsidR="00E2117C" w:rsidRPr="0063307E" w:rsidRDefault="00E2117C">
            <w:pPr>
              <w:spacing w:line="240" w:lineRule="auto"/>
              <w:jc w:val="right"/>
              <w:rPr>
                <w:kern w:val="0"/>
                <w14:ligatures w14:val="none"/>
              </w:rPr>
            </w:pPr>
            <w:r w:rsidRPr="0063307E">
              <w:rPr>
                <w:kern w:val="0"/>
                <w14:ligatures w14:val="none"/>
              </w:rPr>
              <w:t>7(5)</w:t>
            </w:r>
          </w:p>
        </w:tc>
      </w:tr>
      <w:tr w:rsidR="00E2117C" w:rsidRPr="0063307E" w14:paraId="0A2507C9"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143CC5E"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7103E82B" w14:textId="77777777" w:rsidR="00E2117C" w:rsidRPr="0063307E" w:rsidRDefault="00E2117C">
            <w:pPr>
              <w:spacing w:line="240" w:lineRule="auto"/>
              <w:rPr>
                <w:kern w:val="0"/>
                <w14:ligatures w14:val="none"/>
              </w:rPr>
            </w:pPr>
            <w:r w:rsidRPr="0063307E">
              <w:rPr>
                <w:kern w:val="0"/>
                <w14:ligatures w14:val="none"/>
              </w:rPr>
              <w:t>Arte africano</w:t>
            </w:r>
          </w:p>
        </w:tc>
        <w:tc>
          <w:tcPr>
            <w:tcW w:w="1420" w:type="dxa"/>
            <w:tcBorders>
              <w:top w:val="single" w:sz="4" w:space="0" w:color="FFFFFF"/>
              <w:left w:val="single" w:sz="4" w:space="0" w:color="FFFFFF"/>
              <w:bottom w:val="nil"/>
              <w:right w:val="nil"/>
            </w:tcBorders>
            <w:shd w:val="clear" w:color="C6E0B4" w:fill="C6E0B4"/>
            <w:noWrap/>
            <w:vAlign w:val="center"/>
            <w:hideMark/>
          </w:tcPr>
          <w:p w14:paraId="3DEEB866" w14:textId="77777777" w:rsidR="00E2117C" w:rsidRPr="0063307E" w:rsidRDefault="00E2117C">
            <w:pPr>
              <w:spacing w:line="240" w:lineRule="auto"/>
              <w:jc w:val="right"/>
              <w:rPr>
                <w:kern w:val="0"/>
                <w14:ligatures w14:val="none"/>
              </w:rPr>
            </w:pPr>
            <w:r w:rsidRPr="0063307E">
              <w:rPr>
                <w:kern w:val="0"/>
                <w14:ligatures w14:val="none"/>
              </w:rPr>
              <w:t>7(56)</w:t>
            </w:r>
          </w:p>
        </w:tc>
      </w:tr>
      <w:tr w:rsidR="00E2117C" w:rsidRPr="0063307E" w14:paraId="04A7FA20"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49A85E9E"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5B42C0DE" w14:textId="77777777" w:rsidR="00E2117C" w:rsidRPr="0063307E" w:rsidRDefault="00E2117C">
            <w:pPr>
              <w:spacing w:line="240" w:lineRule="auto"/>
              <w:rPr>
                <w:kern w:val="0"/>
                <w14:ligatures w14:val="none"/>
              </w:rPr>
            </w:pPr>
            <w:r w:rsidRPr="0063307E">
              <w:rPr>
                <w:kern w:val="0"/>
                <w14:ligatures w14:val="none"/>
              </w:rPr>
              <w:t>Arte americano (principalmente precolombino)</w:t>
            </w:r>
          </w:p>
        </w:tc>
        <w:tc>
          <w:tcPr>
            <w:tcW w:w="1420" w:type="dxa"/>
            <w:tcBorders>
              <w:top w:val="single" w:sz="4" w:space="0" w:color="FFFFFF"/>
              <w:left w:val="single" w:sz="4" w:space="0" w:color="FFFFFF"/>
              <w:bottom w:val="nil"/>
              <w:right w:val="nil"/>
            </w:tcBorders>
            <w:shd w:val="clear" w:color="E2EFDA" w:fill="E2EFDA"/>
            <w:noWrap/>
            <w:vAlign w:val="center"/>
            <w:hideMark/>
          </w:tcPr>
          <w:p w14:paraId="2AEDECF3" w14:textId="77777777" w:rsidR="00E2117C" w:rsidRPr="0063307E" w:rsidRDefault="00E2117C">
            <w:pPr>
              <w:spacing w:line="240" w:lineRule="auto"/>
              <w:jc w:val="right"/>
              <w:rPr>
                <w:kern w:val="0"/>
                <w14:ligatures w14:val="none"/>
              </w:rPr>
            </w:pPr>
            <w:r w:rsidRPr="0063307E">
              <w:rPr>
                <w:kern w:val="0"/>
                <w14:ligatures w14:val="none"/>
              </w:rPr>
              <w:t>7(7/8)</w:t>
            </w:r>
          </w:p>
        </w:tc>
      </w:tr>
      <w:tr w:rsidR="00E2117C" w:rsidRPr="0063307E" w14:paraId="56052BAB"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3B335AEB"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C6E0B4" w:fill="C6E0B4"/>
            <w:noWrap/>
            <w:vAlign w:val="center"/>
            <w:hideMark/>
          </w:tcPr>
          <w:p w14:paraId="3C33B32D" w14:textId="77777777" w:rsidR="00E2117C" w:rsidRPr="0063307E" w:rsidRDefault="00E2117C">
            <w:pPr>
              <w:spacing w:line="240" w:lineRule="auto"/>
              <w:rPr>
                <w:kern w:val="0"/>
                <w14:ligatures w14:val="none"/>
              </w:rPr>
            </w:pPr>
            <w:r w:rsidRPr="0063307E">
              <w:rPr>
                <w:kern w:val="0"/>
                <w14:ligatures w14:val="none"/>
              </w:rPr>
              <w:t>Arte de la Prehistoria y la Edad Antigua</w:t>
            </w:r>
          </w:p>
        </w:tc>
        <w:tc>
          <w:tcPr>
            <w:tcW w:w="1420" w:type="dxa"/>
            <w:tcBorders>
              <w:top w:val="single" w:sz="4" w:space="0" w:color="FFFFFF"/>
              <w:left w:val="single" w:sz="4" w:space="0" w:color="FFFFFF"/>
              <w:bottom w:val="nil"/>
              <w:right w:val="nil"/>
            </w:tcBorders>
            <w:shd w:val="clear" w:color="C6E0B4" w:fill="C6E0B4"/>
            <w:noWrap/>
            <w:vAlign w:val="center"/>
            <w:hideMark/>
          </w:tcPr>
          <w:p w14:paraId="266D9BF7" w14:textId="77777777" w:rsidR="00E2117C" w:rsidRPr="0063307E" w:rsidRDefault="00E2117C">
            <w:pPr>
              <w:spacing w:line="240" w:lineRule="auto"/>
              <w:jc w:val="right"/>
              <w:rPr>
                <w:kern w:val="0"/>
                <w14:ligatures w14:val="none"/>
              </w:rPr>
            </w:pPr>
            <w:r w:rsidRPr="0063307E">
              <w:rPr>
                <w:kern w:val="0"/>
                <w14:ligatures w14:val="none"/>
              </w:rPr>
              <w:t>7.032</w:t>
            </w:r>
          </w:p>
        </w:tc>
      </w:tr>
      <w:tr w:rsidR="00E2117C" w:rsidRPr="0063307E" w14:paraId="2B325777"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1F693044"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E2EFDA" w:fill="E2EFDA"/>
            <w:noWrap/>
            <w:vAlign w:val="center"/>
            <w:hideMark/>
          </w:tcPr>
          <w:p w14:paraId="216D5ED2" w14:textId="77777777" w:rsidR="00E2117C" w:rsidRPr="0063307E" w:rsidRDefault="00E2117C">
            <w:pPr>
              <w:spacing w:line="240" w:lineRule="auto"/>
              <w:rPr>
                <w:kern w:val="0"/>
                <w14:ligatures w14:val="none"/>
              </w:rPr>
            </w:pPr>
            <w:r w:rsidRPr="0063307E">
              <w:rPr>
                <w:kern w:val="0"/>
                <w14:ligatures w14:val="none"/>
              </w:rPr>
              <w:t>Arte de la Edad Media</w:t>
            </w:r>
          </w:p>
        </w:tc>
        <w:tc>
          <w:tcPr>
            <w:tcW w:w="1420" w:type="dxa"/>
            <w:tcBorders>
              <w:top w:val="single" w:sz="4" w:space="0" w:color="FFFFFF"/>
              <w:left w:val="single" w:sz="4" w:space="0" w:color="FFFFFF"/>
              <w:bottom w:val="nil"/>
              <w:right w:val="nil"/>
            </w:tcBorders>
            <w:shd w:val="clear" w:color="E2EFDA" w:fill="E2EFDA"/>
            <w:noWrap/>
            <w:vAlign w:val="center"/>
            <w:hideMark/>
          </w:tcPr>
          <w:p w14:paraId="7BDB6804" w14:textId="77777777" w:rsidR="00E2117C" w:rsidRPr="0063307E" w:rsidRDefault="00E2117C">
            <w:pPr>
              <w:spacing w:line="240" w:lineRule="auto"/>
              <w:jc w:val="right"/>
              <w:rPr>
                <w:kern w:val="0"/>
                <w14:ligatures w14:val="none"/>
              </w:rPr>
            </w:pPr>
            <w:r w:rsidRPr="0063307E">
              <w:rPr>
                <w:kern w:val="0"/>
                <w14:ligatures w14:val="none"/>
              </w:rPr>
              <w:t>7.033</w:t>
            </w:r>
          </w:p>
        </w:tc>
      </w:tr>
      <w:tr w:rsidR="00E2117C" w:rsidRPr="0063307E" w14:paraId="709A86DF"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5524D5E"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C6E0B4" w:fill="C6E0B4"/>
            <w:noWrap/>
            <w:vAlign w:val="center"/>
            <w:hideMark/>
          </w:tcPr>
          <w:p w14:paraId="016EE086" w14:textId="77777777" w:rsidR="00E2117C" w:rsidRPr="0063307E" w:rsidRDefault="00E2117C">
            <w:pPr>
              <w:spacing w:line="240" w:lineRule="auto"/>
              <w:rPr>
                <w:kern w:val="0"/>
                <w14:ligatures w14:val="none"/>
              </w:rPr>
            </w:pPr>
            <w:r w:rsidRPr="0063307E">
              <w:rPr>
                <w:kern w:val="0"/>
                <w14:ligatures w14:val="none"/>
              </w:rPr>
              <w:t>Arte de la Edad Moderna</w:t>
            </w:r>
          </w:p>
        </w:tc>
        <w:tc>
          <w:tcPr>
            <w:tcW w:w="1420" w:type="dxa"/>
            <w:tcBorders>
              <w:top w:val="single" w:sz="4" w:space="0" w:color="FFFFFF"/>
              <w:left w:val="single" w:sz="4" w:space="0" w:color="FFFFFF"/>
              <w:bottom w:val="nil"/>
              <w:right w:val="nil"/>
            </w:tcBorders>
            <w:shd w:val="clear" w:color="C6E0B4" w:fill="C6E0B4"/>
            <w:noWrap/>
            <w:vAlign w:val="center"/>
            <w:hideMark/>
          </w:tcPr>
          <w:p w14:paraId="15A83233" w14:textId="77777777" w:rsidR="00E2117C" w:rsidRPr="0063307E" w:rsidRDefault="00E2117C">
            <w:pPr>
              <w:spacing w:line="240" w:lineRule="auto"/>
              <w:jc w:val="right"/>
              <w:rPr>
                <w:kern w:val="0"/>
                <w14:ligatures w14:val="none"/>
              </w:rPr>
            </w:pPr>
            <w:r w:rsidRPr="0063307E">
              <w:rPr>
                <w:kern w:val="0"/>
                <w14:ligatures w14:val="none"/>
              </w:rPr>
              <w:t>7.034</w:t>
            </w:r>
          </w:p>
        </w:tc>
      </w:tr>
      <w:tr w:rsidR="00E2117C" w:rsidRPr="0063307E" w14:paraId="1FEC1D55"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73351521"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56787BD0" w14:textId="77777777" w:rsidR="00E2117C" w:rsidRPr="0063307E" w:rsidRDefault="00E2117C">
            <w:pPr>
              <w:spacing w:line="240" w:lineRule="auto"/>
              <w:rPr>
                <w:kern w:val="0"/>
                <w14:ligatures w14:val="none"/>
              </w:rPr>
            </w:pPr>
            <w:r w:rsidRPr="0063307E">
              <w:rPr>
                <w:kern w:val="0"/>
                <w14:ligatures w14:val="none"/>
              </w:rPr>
              <w:t>Arte de los siglos XVIII y XIX</w:t>
            </w:r>
          </w:p>
        </w:tc>
        <w:tc>
          <w:tcPr>
            <w:tcW w:w="1420" w:type="dxa"/>
            <w:tcBorders>
              <w:top w:val="single" w:sz="4" w:space="0" w:color="FFFFFF"/>
              <w:left w:val="single" w:sz="4" w:space="0" w:color="FFFFFF"/>
              <w:bottom w:val="nil"/>
              <w:right w:val="nil"/>
            </w:tcBorders>
            <w:shd w:val="clear" w:color="E2EFDA" w:fill="E2EFDA"/>
            <w:noWrap/>
            <w:vAlign w:val="center"/>
            <w:hideMark/>
          </w:tcPr>
          <w:p w14:paraId="6732B8E5" w14:textId="77777777" w:rsidR="00E2117C" w:rsidRPr="0063307E" w:rsidRDefault="00E2117C">
            <w:pPr>
              <w:spacing w:line="240" w:lineRule="auto"/>
              <w:jc w:val="right"/>
              <w:rPr>
                <w:kern w:val="0"/>
                <w14:ligatures w14:val="none"/>
              </w:rPr>
            </w:pPr>
            <w:r w:rsidRPr="0063307E">
              <w:rPr>
                <w:kern w:val="0"/>
                <w14:ligatures w14:val="none"/>
              </w:rPr>
              <w:t>7.035</w:t>
            </w:r>
          </w:p>
        </w:tc>
      </w:tr>
      <w:tr w:rsidR="00E2117C" w:rsidRPr="0063307E" w14:paraId="60C24ABF"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02E0E2F"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41E305C7" w14:textId="77777777" w:rsidR="00E2117C" w:rsidRPr="0063307E" w:rsidRDefault="00E2117C">
            <w:pPr>
              <w:spacing w:line="240" w:lineRule="auto"/>
              <w:rPr>
                <w:kern w:val="0"/>
                <w14:ligatures w14:val="none"/>
              </w:rPr>
            </w:pPr>
            <w:r w:rsidRPr="0063307E">
              <w:rPr>
                <w:kern w:val="0"/>
                <w14:ligatures w14:val="none"/>
              </w:rPr>
              <w:t>Arte del siglo XX</w:t>
            </w:r>
          </w:p>
        </w:tc>
        <w:tc>
          <w:tcPr>
            <w:tcW w:w="1420" w:type="dxa"/>
            <w:tcBorders>
              <w:top w:val="single" w:sz="4" w:space="0" w:color="FFFFFF"/>
              <w:left w:val="single" w:sz="4" w:space="0" w:color="FFFFFF"/>
              <w:bottom w:val="nil"/>
              <w:right w:val="nil"/>
            </w:tcBorders>
            <w:shd w:val="clear" w:color="C6E0B4" w:fill="C6E0B4"/>
            <w:noWrap/>
            <w:vAlign w:val="center"/>
            <w:hideMark/>
          </w:tcPr>
          <w:p w14:paraId="3D6181EE" w14:textId="77777777" w:rsidR="00E2117C" w:rsidRPr="0063307E" w:rsidRDefault="00E2117C">
            <w:pPr>
              <w:spacing w:line="240" w:lineRule="auto"/>
              <w:jc w:val="right"/>
              <w:rPr>
                <w:kern w:val="0"/>
                <w14:ligatures w14:val="none"/>
              </w:rPr>
            </w:pPr>
            <w:r w:rsidRPr="0063307E">
              <w:rPr>
                <w:kern w:val="0"/>
                <w14:ligatures w14:val="none"/>
              </w:rPr>
              <w:t>7.036</w:t>
            </w:r>
          </w:p>
        </w:tc>
      </w:tr>
      <w:tr w:rsidR="00E2117C" w:rsidRPr="0063307E" w14:paraId="112E7F7F"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18BA5F93"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40F14A3E" w14:textId="77777777" w:rsidR="00E2117C" w:rsidRPr="0063307E" w:rsidRDefault="00E2117C">
            <w:pPr>
              <w:spacing w:line="240" w:lineRule="auto"/>
              <w:rPr>
                <w:kern w:val="0"/>
                <w14:ligatures w14:val="none"/>
              </w:rPr>
            </w:pPr>
            <w:r w:rsidRPr="0063307E">
              <w:rPr>
                <w:kern w:val="0"/>
                <w14:ligatures w14:val="none"/>
              </w:rPr>
              <w:t>Historia de las artes decorativas</w:t>
            </w:r>
          </w:p>
        </w:tc>
        <w:tc>
          <w:tcPr>
            <w:tcW w:w="1420" w:type="dxa"/>
            <w:tcBorders>
              <w:top w:val="single" w:sz="4" w:space="0" w:color="FFFFFF"/>
              <w:left w:val="single" w:sz="4" w:space="0" w:color="FFFFFF"/>
              <w:bottom w:val="nil"/>
              <w:right w:val="nil"/>
            </w:tcBorders>
            <w:shd w:val="clear" w:color="E2EFDA" w:fill="E2EFDA"/>
            <w:noWrap/>
            <w:vAlign w:val="center"/>
            <w:hideMark/>
          </w:tcPr>
          <w:p w14:paraId="03B9FD13" w14:textId="77777777" w:rsidR="00E2117C" w:rsidRPr="0063307E" w:rsidRDefault="00E2117C">
            <w:pPr>
              <w:spacing w:line="240" w:lineRule="auto"/>
              <w:jc w:val="right"/>
              <w:rPr>
                <w:kern w:val="0"/>
                <w14:ligatures w14:val="none"/>
              </w:rPr>
            </w:pPr>
            <w:r w:rsidRPr="0063307E">
              <w:rPr>
                <w:kern w:val="0"/>
                <w14:ligatures w14:val="none"/>
              </w:rPr>
              <w:t>745.03</w:t>
            </w:r>
          </w:p>
        </w:tc>
      </w:tr>
      <w:tr w:rsidR="00E2117C" w:rsidRPr="0063307E" w14:paraId="4BEDBCB4"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3FDDEA74"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3F782A46" w14:textId="77777777" w:rsidR="00E2117C" w:rsidRPr="0063307E" w:rsidRDefault="00E2117C">
            <w:pPr>
              <w:spacing w:line="240" w:lineRule="auto"/>
              <w:rPr>
                <w:kern w:val="0"/>
                <w14:ligatures w14:val="none"/>
              </w:rPr>
            </w:pPr>
            <w:r w:rsidRPr="0063307E">
              <w:rPr>
                <w:kern w:val="0"/>
                <w14:ligatures w14:val="none"/>
              </w:rPr>
              <w:t>Historia del diseño</w:t>
            </w:r>
          </w:p>
        </w:tc>
        <w:tc>
          <w:tcPr>
            <w:tcW w:w="1420" w:type="dxa"/>
            <w:tcBorders>
              <w:top w:val="single" w:sz="4" w:space="0" w:color="FFFFFF"/>
              <w:left w:val="single" w:sz="4" w:space="0" w:color="FFFFFF"/>
              <w:bottom w:val="nil"/>
              <w:right w:val="nil"/>
            </w:tcBorders>
            <w:shd w:val="clear" w:color="C6E0B4" w:fill="C6E0B4"/>
            <w:noWrap/>
            <w:vAlign w:val="center"/>
            <w:hideMark/>
          </w:tcPr>
          <w:p w14:paraId="7FFA99DD" w14:textId="77777777" w:rsidR="00E2117C" w:rsidRPr="0063307E" w:rsidRDefault="00E2117C">
            <w:pPr>
              <w:spacing w:line="240" w:lineRule="auto"/>
              <w:jc w:val="right"/>
              <w:rPr>
                <w:kern w:val="0"/>
                <w14:ligatures w14:val="none"/>
              </w:rPr>
            </w:pPr>
            <w:r w:rsidRPr="0063307E">
              <w:rPr>
                <w:kern w:val="0"/>
                <w14:ligatures w14:val="none"/>
              </w:rPr>
              <w:t>7.01.03</w:t>
            </w:r>
          </w:p>
        </w:tc>
      </w:tr>
      <w:tr w:rsidR="00E2117C" w:rsidRPr="0063307E" w14:paraId="5CA0FD48"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7A6D2452"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E2EFDA" w:fill="E2EFDA"/>
            <w:noWrap/>
            <w:vAlign w:val="center"/>
            <w:hideMark/>
          </w:tcPr>
          <w:p w14:paraId="48176350" w14:textId="77777777" w:rsidR="00E2117C" w:rsidRPr="0063307E" w:rsidRDefault="00E2117C">
            <w:pPr>
              <w:spacing w:line="240" w:lineRule="auto"/>
              <w:rPr>
                <w:kern w:val="0"/>
                <w14:ligatures w14:val="none"/>
              </w:rPr>
            </w:pPr>
            <w:r w:rsidRPr="0063307E">
              <w:rPr>
                <w:kern w:val="0"/>
                <w14:ligatures w14:val="none"/>
              </w:rPr>
              <w:t>Historia general del arte</w:t>
            </w:r>
          </w:p>
        </w:tc>
        <w:tc>
          <w:tcPr>
            <w:tcW w:w="1420" w:type="dxa"/>
            <w:tcBorders>
              <w:top w:val="single" w:sz="4" w:space="0" w:color="FFFFFF"/>
              <w:left w:val="single" w:sz="4" w:space="0" w:color="FFFFFF"/>
              <w:bottom w:val="nil"/>
              <w:right w:val="nil"/>
            </w:tcBorders>
            <w:shd w:val="clear" w:color="E2EFDA" w:fill="E2EFDA"/>
            <w:noWrap/>
            <w:vAlign w:val="center"/>
            <w:hideMark/>
          </w:tcPr>
          <w:p w14:paraId="4449C1EA" w14:textId="77777777" w:rsidR="00E2117C" w:rsidRPr="0063307E" w:rsidRDefault="00E2117C">
            <w:pPr>
              <w:spacing w:line="240" w:lineRule="auto"/>
              <w:jc w:val="right"/>
              <w:rPr>
                <w:kern w:val="0"/>
                <w14:ligatures w14:val="none"/>
              </w:rPr>
            </w:pPr>
            <w:r w:rsidRPr="0063307E">
              <w:rPr>
                <w:kern w:val="0"/>
                <w14:ligatures w14:val="none"/>
              </w:rPr>
              <w:t>7(091)</w:t>
            </w:r>
          </w:p>
        </w:tc>
      </w:tr>
    </w:tbl>
    <w:p w14:paraId="272193BE"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6E5EBB17" w14:textId="77777777">
        <w:trPr>
          <w:trHeight w:val="315"/>
        </w:trPr>
        <w:tc>
          <w:tcPr>
            <w:tcW w:w="1220" w:type="dxa"/>
            <w:tcBorders>
              <w:top w:val="nil"/>
              <w:left w:val="nil"/>
              <w:bottom w:val="nil"/>
              <w:right w:val="nil"/>
            </w:tcBorders>
            <w:shd w:val="clear" w:color="70AD47" w:fill="70AD47"/>
            <w:noWrap/>
            <w:vAlign w:val="center"/>
            <w:hideMark/>
          </w:tcPr>
          <w:p w14:paraId="4E2D98AB"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10</w:t>
            </w:r>
          </w:p>
        </w:tc>
        <w:tc>
          <w:tcPr>
            <w:tcW w:w="5720" w:type="dxa"/>
            <w:tcBorders>
              <w:top w:val="nil"/>
              <w:left w:val="nil"/>
              <w:bottom w:val="nil"/>
              <w:right w:val="nil"/>
            </w:tcBorders>
            <w:shd w:val="clear" w:color="auto" w:fill="auto"/>
            <w:noWrap/>
            <w:vAlign w:val="center"/>
            <w:hideMark/>
          </w:tcPr>
          <w:p w14:paraId="4646BE40"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22FD66D5" w14:textId="77777777" w:rsidR="00E2117C" w:rsidRPr="0063307E" w:rsidRDefault="00E2117C">
            <w:pPr>
              <w:spacing w:line="240" w:lineRule="auto"/>
              <w:rPr>
                <w:kern w:val="0"/>
                <w:szCs w:val="20"/>
                <w14:ligatures w14:val="none"/>
              </w:rPr>
            </w:pPr>
          </w:p>
        </w:tc>
      </w:tr>
      <w:tr w:rsidR="00E2117C" w:rsidRPr="0063307E" w14:paraId="4F6B62C0"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433C46A9"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7A6F8B0C" w14:textId="77777777" w:rsidR="00E2117C" w:rsidRPr="0063307E" w:rsidRDefault="00E2117C">
            <w:pPr>
              <w:spacing w:line="240" w:lineRule="auto"/>
              <w:rPr>
                <w:kern w:val="0"/>
                <w14:ligatures w14:val="none"/>
              </w:rPr>
            </w:pPr>
            <w:r w:rsidRPr="0063307E">
              <w:rPr>
                <w:kern w:val="0"/>
                <w14:ligatures w14:val="none"/>
              </w:rPr>
              <w:t> </w:t>
            </w:r>
            <w:r>
              <w:rPr>
                <w:kern w:val="0"/>
                <w14:ligatures w14:val="none"/>
              </w:rPr>
              <w:t>[Libre para la expansión de la estantería 9]</w:t>
            </w:r>
          </w:p>
        </w:tc>
        <w:tc>
          <w:tcPr>
            <w:tcW w:w="1420" w:type="dxa"/>
            <w:tcBorders>
              <w:top w:val="single" w:sz="12" w:space="0" w:color="FFFFFF"/>
              <w:left w:val="single" w:sz="4" w:space="0" w:color="FFFFFF"/>
              <w:bottom w:val="nil"/>
              <w:right w:val="nil"/>
            </w:tcBorders>
            <w:shd w:val="clear" w:color="C6E0B4" w:fill="C6E0B4"/>
            <w:noWrap/>
            <w:vAlign w:val="center"/>
            <w:hideMark/>
          </w:tcPr>
          <w:p w14:paraId="24363A68" w14:textId="77777777" w:rsidR="00E2117C" w:rsidRPr="0063307E" w:rsidRDefault="00E2117C">
            <w:pPr>
              <w:spacing w:line="240" w:lineRule="auto"/>
              <w:jc w:val="right"/>
              <w:rPr>
                <w:kern w:val="0"/>
                <w14:ligatures w14:val="none"/>
              </w:rPr>
            </w:pPr>
            <w:r w:rsidRPr="0063307E">
              <w:rPr>
                <w:kern w:val="0"/>
                <w14:ligatures w14:val="none"/>
              </w:rPr>
              <w:t> </w:t>
            </w:r>
          </w:p>
        </w:tc>
      </w:tr>
      <w:tr w:rsidR="00E2117C" w:rsidRPr="0063307E" w14:paraId="78C57E7A"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65B837B7"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673E4AC2" w14:textId="77777777" w:rsidR="00E2117C" w:rsidRPr="0063307E" w:rsidRDefault="00E2117C">
            <w:pPr>
              <w:spacing w:line="240" w:lineRule="auto"/>
              <w:rPr>
                <w:kern w:val="0"/>
                <w14:ligatures w14:val="none"/>
              </w:rPr>
            </w:pPr>
            <w:r w:rsidRPr="0063307E">
              <w:rPr>
                <w:kern w:val="0"/>
                <w14:ligatures w14:val="none"/>
              </w:rPr>
              <w:t>Artesanía, artes plásticas, artes aplicadas</w:t>
            </w:r>
          </w:p>
        </w:tc>
        <w:tc>
          <w:tcPr>
            <w:tcW w:w="1420" w:type="dxa"/>
            <w:tcBorders>
              <w:top w:val="single" w:sz="4" w:space="0" w:color="FFFFFF"/>
              <w:left w:val="single" w:sz="4" w:space="0" w:color="FFFFFF"/>
              <w:bottom w:val="nil"/>
              <w:right w:val="nil"/>
            </w:tcBorders>
            <w:shd w:val="clear" w:color="E2EFDA" w:fill="E2EFDA"/>
            <w:noWrap/>
            <w:vAlign w:val="center"/>
            <w:hideMark/>
          </w:tcPr>
          <w:p w14:paraId="5BC6E82A" w14:textId="77777777" w:rsidR="00E2117C" w:rsidRPr="0063307E" w:rsidRDefault="00E2117C">
            <w:pPr>
              <w:spacing w:line="240" w:lineRule="auto"/>
              <w:jc w:val="right"/>
              <w:rPr>
                <w:kern w:val="0"/>
                <w14:ligatures w14:val="none"/>
              </w:rPr>
            </w:pPr>
            <w:r w:rsidRPr="0063307E">
              <w:rPr>
                <w:kern w:val="0"/>
                <w14:ligatures w14:val="none"/>
              </w:rPr>
              <w:t>73</w:t>
            </w:r>
          </w:p>
        </w:tc>
      </w:tr>
      <w:tr w:rsidR="00E2117C" w:rsidRPr="0063307E" w14:paraId="0E577080"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B920BC0"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3CD9A149" w14:textId="77777777" w:rsidR="00E2117C" w:rsidRPr="0063307E" w:rsidRDefault="00E2117C">
            <w:pPr>
              <w:spacing w:line="240" w:lineRule="auto"/>
              <w:rPr>
                <w:kern w:val="0"/>
                <w14:ligatures w14:val="none"/>
              </w:rPr>
            </w:pPr>
            <w:r w:rsidRPr="0063307E">
              <w:rPr>
                <w:kern w:val="0"/>
                <w14:ligatures w14:val="none"/>
              </w:rPr>
              <w:t>Alfarería, cerámica</w:t>
            </w:r>
          </w:p>
        </w:tc>
        <w:tc>
          <w:tcPr>
            <w:tcW w:w="1420" w:type="dxa"/>
            <w:tcBorders>
              <w:top w:val="single" w:sz="4" w:space="0" w:color="FFFFFF"/>
              <w:left w:val="single" w:sz="4" w:space="0" w:color="FFFFFF"/>
              <w:bottom w:val="nil"/>
              <w:right w:val="nil"/>
            </w:tcBorders>
            <w:shd w:val="clear" w:color="C6E0B4" w:fill="C6E0B4"/>
            <w:noWrap/>
            <w:vAlign w:val="center"/>
            <w:hideMark/>
          </w:tcPr>
          <w:p w14:paraId="040D53E0" w14:textId="77777777" w:rsidR="00E2117C" w:rsidRPr="0063307E" w:rsidRDefault="00E2117C">
            <w:pPr>
              <w:spacing w:line="240" w:lineRule="auto"/>
              <w:jc w:val="right"/>
              <w:rPr>
                <w:kern w:val="0"/>
                <w14:ligatures w14:val="none"/>
              </w:rPr>
            </w:pPr>
            <w:r w:rsidRPr="0063307E">
              <w:rPr>
                <w:kern w:val="0"/>
                <w14:ligatures w14:val="none"/>
              </w:rPr>
              <w:t>738</w:t>
            </w:r>
          </w:p>
        </w:tc>
      </w:tr>
      <w:tr w:rsidR="00E2117C" w:rsidRPr="0063307E" w14:paraId="754C3A8D"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4B8393D9"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11CBD243" w14:textId="77777777" w:rsidR="00E2117C" w:rsidRPr="0063307E" w:rsidRDefault="00E2117C">
            <w:pPr>
              <w:spacing w:line="240" w:lineRule="auto"/>
              <w:rPr>
                <w:kern w:val="0"/>
                <w14:ligatures w14:val="none"/>
              </w:rPr>
            </w:pPr>
            <w:r w:rsidRPr="0063307E">
              <w:rPr>
                <w:kern w:val="0"/>
                <w14:ligatures w14:val="none"/>
              </w:rPr>
              <w:t>Grabados</w:t>
            </w:r>
          </w:p>
        </w:tc>
        <w:tc>
          <w:tcPr>
            <w:tcW w:w="1420" w:type="dxa"/>
            <w:tcBorders>
              <w:top w:val="single" w:sz="4" w:space="0" w:color="FFFFFF"/>
              <w:left w:val="single" w:sz="4" w:space="0" w:color="FFFFFF"/>
              <w:bottom w:val="nil"/>
              <w:right w:val="nil"/>
            </w:tcBorders>
            <w:shd w:val="clear" w:color="E2EFDA" w:fill="E2EFDA"/>
            <w:noWrap/>
            <w:vAlign w:val="center"/>
            <w:hideMark/>
          </w:tcPr>
          <w:p w14:paraId="534E136E" w14:textId="77777777" w:rsidR="00E2117C" w:rsidRPr="0063307E" w:rsidRDefault="00E2117C">
            <w:pPr>
              <w:spacing w:line="240" w:lineRule="auto"/>
              <w:jc w:val="right"/>
              <w:rPr>
                <w:kern w:val="0"/>
                <w14:ligatures w14:val="none"/>
              </w:rPr>
            </w:pPr>
            <w:r w:rsidRPr="0063307E">
              <w:rPr>
                <w:kern w:val="0"/>
                <w14:ligatures w14:val="none"/>
              </w:rPr>
              <w:t>76</w:t>
            </w:r>
          </w:p>
        </w:tc>
      </w:tr>
      <w:tr w:rsidR="00E2117C" w:rsidRPr="0063307E" w14:paraId="014F2FFF"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086F1A07"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29463A1D" w14:textId="77777777" w:rsidR="00E2117C" w:rsidRPr="0063307E" w:rsidRDefault="00E2117C">
            <w:pPr>
              <w:spacing w:line="240" w:lineRule="auto"/>
              <w:rPr>
                <w:kern w:val="0"/>
                <w14:ligatures w14:val="none"/>
              </w:rPr>
            </w:pPr>
            <w:r w:rsidRPr="0063307E">
              <w:rPr>
                <w:kern w:val="0"/>
                <w14:ligatures w14:val="none"/>
              </w:rPr>
              <w:t>Escultura</w:t>
            </w:r>
          </w:p>
        </w:tc>
        <w:tc>
          <w:tcPr>
            <w:tcW w:w="1420" w:type="dxa"/>
            <w:tcBorders>
              <w:top w:val="single" w:sz="4" w:space="0" w:color="FFFFFF"/>
              <w:left w:val="single" w:sz="4" w:space="0" w:color="FFFFFF"/>
              <w:bottom w:val="nil"/>
              <w:right w:val="nil"/>
            </w:tcBorders>
            <w:shd w:val="clear" w:color="C6E0B4" w:fill="C6E0B4"/>
            <w:noWrap/>
            <w:vAlign w:val="center"/>
            <w:hideMark/>
          </w:tcPr>
          <w:p w14:paraId="06302D86" w14:textId="77777777" w:rsidR="00E2117C" w:rsidRPr="0063307E" w:rsidRDefault="00E2117C">
            <w:pPr>
              <w:spacing w:line="240" w:lineRule="auto"/>
              <w:jc w:val="right"/>
              <w:rPr>
                <w:kern w:val="0"/>
                <w14:ligatures w14:val="none"/>
              </w:rPr>
            </w:pPr>
            <w:r w:rsidRPr="0063307E">
              <w:rPr>
                <w:kern w:val="0"/>
                <w14:ligatures w14:val="none"/>
              </w:rPr>
              <w:t>730</w:t>
            </w:r>
          </w:p>
        </w:tc>
      </w:tr>
      <w:tr w:rsidR="00E2117C" w:rsidRPr="0063307E" w14:paraId="2363D7A1"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55F0F398"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E2EFDA" w:fill="E2EFDA"/>
            <w:noWrap/>
            <w:vAlign w:val="center"/>
            <w:hideMark/>
          </w:tcPr>
          <w:p w14:paraId="17BE03A3" w14:textId="77777777" w:rsidR="00E2117C" w:rsidRPr="0063307E" w:rsidRDefault="00E2117C">
            <w:pPr>
              <w:spacing w:line="240" w:lineRule="auto"/>
              <w:rPr>
                <w:kern w:val="0"/>
                <w14:ligatures w14:val="none"/>
              </w:rPr>
            </w:pPr>
            <w:proofErr w:type="spellStart"/>
            <w:r w:rsidRPr="0063307E">
              <w:rPr>
                <w:kern w:val="0"/>
                <w14:ligatures w14:val="none"/>
              </w:rPr>
              <w:t>Diseó</w:t>
            </w:r>
            <w:proofErr w:type="spellEnd"/>
            <w:r w:rsidRPr="0063307E">
              <w:rPr>
                <w:kern w:val="0"/>
                <w14:ligatures w14:val="none"/>
              </w:rPr>
              <w:t xml:space="preserve"> gráfico. Motivos, ornamentación, tipografía, etc.</w:t>
            </w:r>
          </w:p>
        </w:tc>
        <w:tc>
          <w:tcPr>
            <w:tcW w:w="1420" w:type="dxa"/>
            <w:tcBorders>
              <w:top w:val="single" w:sz="4" w:space="0" w:color="FFFFFF"/>
              <w:left w:val="single" w:sz="4" w:space="0" w:color="FFFFFF"/>
              <w:bottom w:val="nil"/>
              <w:right w:val="nil"/>
            </w:tcBorders>
            <w:shd w:val="clear" w:color="E2EFDA" w:fill="E2EFDA"/>
            <w:noWrap/>
            <w:vAlign w:val="center"/>
            <w:hideMark/>
          </w:tcPr>
          <w:p w14:paraId="6F9E34FE" w14:textId="77777777" w:rsidR="00E2117C" w:rsidRPr="0063307E" w:rsidRDefault="00E2117C">
            <w:pPr>
              <w:spacing w:line="240" w:lineRule="auto"/>
              <w:jc w:val="right"/>
              <w:rPr>
                <w:kern w:val="0"/>
                <w14:ligatures w14:val="none"/>
              </w:rPr>
            </w:pPr>
            <w:r w:rsidRPr="0063307E">
              <w:rPr>
                <w:kern w:val="0"/>
                <w14:ligatures w14:val="none"/>
              </w:rPr>
              <w:t>7.012</w:t>
            </w:r>
          </w:p>
        </w:tc>
      </w:tr>
      <w:tr w:rsidR="00E2117C" w:rsidRPr="0063307E" w14:paraId="0740B7A5"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48540FEF"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C6E0B4" w:fill="C6E0B4"/>
            <w:noWrap/>
            <w:vAlign w:val="center"/>
            <w:hideMark/>
          </w:tcPr>
          <w:p w14:paraId="5BF4127F" w14:textId="77777777" w:rsidR="00E2117C" w:rsidRPr="0063307E" w:rsidRDefault="00E2117C">
            <w:pPr>
              <w:spacing w:line="240" w:lineRule="auto"/>
              <w:rPr>
                <w:kern w:val="0"/>
                <w14:ligatures w14:val="none"/>
              </w:rPr>
            </w:pPr>
            <w:r w:rsidRPr="0063307E">
              <w:rPr>
                <w:kern w:val="0"/>
                <w14:ligatures w14:val="none"/>
              </w:rPr>
              <w:t>Moda</w:t>
            </w:r>
          </w:p>
        </w:tc>
        <w:tc>
          <w:tcPr>
            <w:tcW w:w="1420" w:type="dxa"/>
            <w:tcBorders>
              <w:top w:val="single" w:sz="4" w:space="0" w:color="FFFFFF"/>
              <w:left w:val="single" w:sz="4" w:space="0" w:color="FFFFFF"/>
              <w:bottom w:val="nil"/>
              <w:right w:val="nil"/>
            </w:tcBorders>
            <w:shd w:val="clear" w:color="C6E0B4" w:fill="C6E0B4"/>
            <w:noWrap/>
            <w:vAlign w:val="center"/>
            <w:hideMark/>
          </w:tcPr>
          <w:p w14:paraId="3D7687B3" w14:textId="77777777" w:rsidR="00E2117C" w:rsidRPr="0063307E" w:rsidRDefault="00E2117C">
            <w:pPr>
              <w:spacing w:line="240" w:lineRule="auto"/>
              <w:jc w:val="right"/>
              <w:rPr>
                <w:kern w:val="0"/>
                <w14:ligatures w14:val="none"/>
              </w:rPr>
            </w:pPr>
            <w:r w:rsidRPr="0063307E">
              <w:rPr>
                <w:kern w:val="0"/>
                <w14:ligatures w14:val="none"/>
              </w:rPr>
              <w:t>7*87</w:t>
            </w:r>
          </w:p>
        </w:tc>
      </w:tr>
      <w:tr w:rsidR="00E2117C" w:rsidRPr="0063307E" w14:paraId="3D0236D5"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58D1F1B5"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09329283" w14:textId="77777777" w:rsidR="00E2117C" w:rsidRPr="0063307E" w:rsidRDefault="00E2117C">
            <w:pPr>
              <w:spacing w:line="240" w:lineRule="auto"/>
              <w:rPr>
                <w:kern w:val="0"/>
                <w14:ligatures w14:val="none"/>
              </w:rPr>
            </w:pPr>
            <w:r w:rsidRPr="0063307E">
              <w:rPr>
                <w:kern w:val="0"/>
                <w14:ligatures w14:val="none"/>
              </w:rPr>
              <w:t>Artes decorativas contemporáneas</w:t>
            </w:r>
          </w:p>
        </w:tc>
        <w:tc>
          <w:tcPr>
            <w:tcW w:w="1420" w:type="dxa"/>
            <w:tcBorders>
              <w:top w:val="single" w:sz="4" w:space="0" w:color="FFFFFF"/>
              <w:left w:val="single" w:sz="4" w:space="0" w:color="FFFFFF"/>
              <w:bottom w:val="nil"/>
              <w:right w:val="nil"/>
            </w:tcBorders>
            <w:shd w:val="clear" w:color="E2EFDA" w:fill="E2EFDA"/>
            <w:noWrap/>
            <w:vAlign w:val="center"/>
            <w:hideMark/>
          </w:tcPr>
          <w:p w14:paraId="742B5253" w14:textId="77777777" w:rsidR="00E2117C" w:rsidRPr="0063307E" w:rsidRDefault="00E2117C">
            <w:pPr>
              <w:spacing w:line="240" w:lineRule="auto"/>
              <w:jc w:val="right"/>
              <w:rPr>
                <w:kern w:val="0"/>
                <w14:ligatures w14:val="none"/>
              </w:rPr>
            </w:pPr>
            <w:r w:rsidRPr="0063307E">
              <w:rPr>
                <w:kern w:val="0"/>
                <w14:ligatures w14:val="none"/>
              </w:rPr>
              <w:t>745.036</w:t>
            </w:r>
          </w:p>
        </w:tc>
      </w:tr>
      <w:tr w:rsidR="00E2117C" w:rsidRPr="0063307E" w14:paraId="1DF905BA"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8FE6CD0"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73A11C76" w14:textId="77777777" w:rsidR="00E2117C" w:rsidRPr="0063307E" w:rsidRDefault="00E2117C">
            <w:pPr>
              <w:spacing w:line="240" w:lineRule="auto"/>
              <w:rPr>
                <w:kern w:val="0"/>
                <w14:ligatures w14:val="none"/>
              </w:rPr>
            </w:pPr>
            <w:r w:rsidRPr="0063307E">
              <w:rPr>
                <w:kern w:val="0"/>
                <w14:ligatures w14:val="none"/>
              </w:rPr>
              <w:t xml:space="preserve">Diseño. Diseño de productos, </w:t>
            </w:r>
            <w:proofErr w:type="spellStart"/>
            <w:r w:rsidRPr="0063307E">
              <w:rPr>
                <w:kern w:val="0"/>
                <w14:ligatures w14:val="none"/>
              </w:rPr>
              <w:t>márketing</w:t>
            </w:r>
            <w:proofErr w:type="spellEnd"/>
            <w:r w:rsidRPr="0063307E">
              <w:rPr>
                <w:kern w:val="0"/>
                <w14:ligatures w14:val="none"/>
              </w:rPr>
              <w:t>, principios del diseño</w:t>
            </w:r>
          </w:p>
        </w:tc>
        <w:tc>
          <w:tcPr>
            <w:tcW w:w="1420" w:type="dxa"/>
            <w:tcBorders>
              <w:top w:val="single" w:sz="4" w:space="0" w:color="FFFFFF"/>
              <w:left w:val="single" w:sz="4" w:space="0" w:color="FFFFFF"/>
              <w:bottom w:val="nil"/>
              <w:right w:val="nil"/>
            </w:tcBorders>
            <w:shd w:val="clear" w:color="C6E0B4" w:fill="C6E0B4"/>
            <w:noWrap/>
            <w:vAlign w:val="center"/>
            <w:hideMark/>
          </w:tcPr>
          <w:p w14:paraId="06CDBDDA" w14:textId="77777777" w:rsidR="00E2117C" w:rsidRPr="0063307E" w:rsidRDefault="00E2117C">
            <w:pPr>
              <w:spacing w:line="240" w:lineRule="auto"/>
              <w:jc w:val="right"/>
              <w:rPr>
                <w:kern w:val="0"/>
                <w14:ligatures w14:val="none"/>
              </w:rPr>
            </w:pPr>
            <w:r w:rsidRPr="0063307E">
              <w:rPr>
                <w:kern w:val="0"/>
                <w14:ligatures w14:val="none"/>
              </w:rPr>
              <w:t>7.01</w:t>
            </w:r>
          </w:p>
        </w:tc>
      </w:tr>
    </w:tbl>
    <w:p w14:paraId="755D6684"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7555FD8F" w14:textId="77777777">
        <w:trPr>
          <w:trHeight w:val="315"/>
        </w:trPr>
        <w:tc>
          <w:tcPr>
            <w:tcW w:w="1220" w:type="dxa"/>
            <w:tcBorders>
              <w:top w:val="nil"/>
              <w:left w:val="nil"/>
              <w:bottom w:val="nil"/>
              <w:right w:val="nil"/>
            </w:tcBorders>
            <w:shd w:val="clear" w:color="70AD47" w:fill="70AD47"/>
            <w:noWrap/>
            <w:vAlign w:val="center"/>
            <w:hideMark/>
          </w:tcPr>
          <w:p w14:paraId="1B32CDC4"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11</w:t>
            </w:r>
          </w:p>
        </w:tc>
        <w:tc>
          <w:tcPr>
            <w:tcW w:w="5720" w:type="dxa"/>
            <w:tcBorders>
              <w:top w:val="nil"/>
              <w:left w:val="nil"/>
              <w:bottom w:val="nil"/>
              <w:right w:val="nil"/>
            </w:tcBorders>
            <w:shd w:val="clear" w:color="auto" w:fill="auto"/>
            <w:noWrap/>
            <w:vAlign w:val="center"/>
            <w:hideMark/>
          </w:tcPr>
          <w:p w14:paraId="070C9CC4"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09E6C666" w14:textId="77777777" w:rsidR="00E2117C" w:rsidRPr="0063307E" w:rsidRDefault="00E2117C">
            <w:pPr>
              <w:spacing w:line="240" w:lineRule="auto"/>
              <w:rPr>
                <w:kern w:val="0"/>
                <w:szCs w:val="20"/>
                <w14:ligatures w14:val="none"/>
              </w:rPr>
            </w:pPr>
          </w:p>
        </w:tc>
      </w:tr>
      <w:tr w:rsidR="00E2117C" w:rsidRPr="0063307E" w14:paraId="656E0F66"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7EED543A"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71C529E1" w14:textId="77777777" w:rsidR="00E2117C" w:rsidRPr="0063307E" w:rsidRDefault="00E2117C">
            <w:pPr>
              <w:spacing w:line="240" w:lineRule="auto"/>
              <w:rPr>
                <w:kern w:val="0"/>
                <w14:ligatures w14:val="none"/>
              </w:rPr>
            </w:pPr>
            <w:r w:rsidRPr="0063307E">
              <w:rPr>
                <w:kern w:val="0"/>
                <w14:ligatures w14:val="none"/>
              </w:rPr>
              <w:t>Geografía</w:t>
            </w:r>
          </w:p>
        </w:tc>
        <w:tc>
          <w:tcPr>
            <w:tcW w:w="1420" w:type="dxa"/>
            <w:tcBorders>
              <w:top w:val="single" w:sz="12" w:space="0" w:color="FFFFFF"/>
              <w:left w:val="single" w:sz="4" w:space="0" w:color="FFFFFF"/>
              <w:bottom w:val="nil"/>
              <w:right w:val="nil"/>
            </w:tcBorders>
            <w:shd w:val="clear" w:color="C6E0B4" w:fill="C6E0B4"/>
            <w:noWrap/>
            <w:vAlign w:val="center"/>
            <w:hideMark/>
          </w:tcPr>
          <w:p w14:paraId="33E4A3D6" w14:textId="77777777" w:rsidR="00E2117C" w:rsidRPr="0063307E" w:rsidRDefault="00E2117C">
            <w:pPr>
              <w:spacing w:line="240" w:lineRule="auto"/>
              <w:jc w:val="right"/>
              <w:rPr>
                <w:kern w:val="0"/>
                <w14:ligatures w14:val="none"/>
              </w:rPr>
            </w:pPr>
            <w:r w:rsidRPr="0063307E">
              <w:rPr>
                <w:kern w:val="0"/>
                <w14:ligatures w14:val="none"/>
              </w:rPr>
              <w:t>91</w:t>
            </w:r>
          </w:p>
        </w:tc>
      </w:tr>
      <w:tr w:rsidR="00E2117C" w:rsidRPr="0063307E" w14:paraId="33711EE1"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4A51A0E8"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4" w:space="0" w:color="FFFFFF"/>
              <w:left w:val="single" w:sz="4" w:space="0" w:color="FFFFFF"/>
              <w:bottom w:val="nil"/>
              <w:right w:val="nil"/>
            </w:tcBorders>
            <w:shd w:val="clear" w:color="E2EFDA" w:fill="E2EFDA"/>
            <w:noWrap/>
            <w:vAlign w:val="center"/>
            <w:hideMark/>
          </w:tcPr>
          <w:p w14:paraId="3896D0DA" w14:textId="77777777" w:rsidR="00E2117C" w:rsidRPr="0063307E" w:rsidRDefault="00E2117C">
            <w:pPr>
              <w:spacing w:line="240" w:lineRule="auto"/>
              <w:rPr>
                <w:kern w:val="0"/>
                <w14:ligatures w14:val="none"/>
              </w:rPr>
            </w:pPr>
            <w:r w:rsidRPr="0063307E">
              <w:rPr>
                <w:kern w:val="0"/>
                <w14:ligatures w14:val="none"/>
              </w:rPr>
              <w:t>Biología, ciencias naturales</w:t>
            </w:r>
          </w:p>
        </w:tc>
        <w:tc>
          <w:tcPr>
            <w:tcW w:w="1420" w:type="dxa"/>
            <w:tcBorders>
              <w:top w:val="single" w:sz="4" w:space="0" w:color="FFFFFF"/>
              <w:left w:val="single" w:sz="4" w:space="0" w:color="FFFFFF"/>
              <w:bottom w:val="nil"/>
              <w:right w:val="nil"/>
            </w:tcBorders>
            <w:shd w:val="clear" w:color="E2EFDA" w:fill="E2EFDA"/>
            <w:noWrap/>
            <w:vAlign w:val="center"/>
            <w:hideMark/>
          </w:tcPr>
          <w:p w14:paraId="0CD71C9B" w14:textId="77777777" w:rsidR="00E2117C" w:rsidRPr="0063307E" w:rsidRDefault="00E2117C">
            <w:pPr>
              <w:spacing w:line="240" w:lineRule="auto"/>
              <w:jc w:val="right"/>
              <w:rPr>
                <w:kern w:val="0"/>
                <w14:ligatures w14:val="none"/>
              </w:rPr>
            </w:pPr>
            <w:r w:rsidRPr="0063307E">
              <w:rPr>
                <w:kern w:val="0"/>
                <w14:ligatures w14:val="none"/>
              </w:rPr>
              <w:t>57</w:t>
            </w:r>
          </w:p>
        </w:tc>
      </w:tr>
      <w:tr w:rsidR="00E2117C" w:rsidRPr="0063307E" w14:paraId="59636FE3"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5BA7CE6"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2E565142" w14:textId="77777777" w:rsidR="00E2117C" w:rsidRPr="0063307E" w:rsidRDefault="00E2117C">
            <w:pPr>
              <w:spacing w:line="240" w:lineRule="auto"/>
              <w:rPr>
                <w:kern w:val="0"/>
                <w14:ligatures w14:val="none"/>
              </w:rPr>
            </w:pPr>
            <w:r w:rsidRPr="0063307E">
              <w:rPr>
                <w:kern w:val="0"/>
                <w14:ligatures w14:val="none"/>
              </w:rPr>
              <w:t>Fotografía</w:t>
            </w:r>
          </w:p>
        </w:tc>
        <w:tc>
          <w:tcPr>
            <w:tcW w:w="1420" w:type="dxa"/>
            <w:tcBorders>
              <w:top w:val="single" w:sz="4" w:space="0" w:color="FFFFFF"/>
              <w:left w:val="single" w:sz="4" w:space="0" w:color="FFFFFF"/>
              <w:bottom w:val="nil"/>
              <w:right w:val="nil"/>
            </w:tcBorders>
            <w:shd w:val="clear" w:color="C6E0B4" w:fill="C6E0B4"/>
            <w:noWrap/>
            <w:vAlign w:val="center"/>
            <w:hideMark/>
          </w:tcPr>
          <w:p w14:paraId="40781250" w14:textId="77777777" w:rsidR="00E2117C" w:rsidRPr="0063307E" w:rsidRDefault="00E2117C">
            <w:pPr>
              <w:spacing w:line="240" w:lineRule="auto"/>
              <w:jc w:val="right"/>
              <w:rPr>
                <w:kern w:val="0"/>
                <w14:ligatures w14:val="none"/>
              </w:rPr>
            </w:pPr>
            <w:r w:rsidRPr="0063307E">
              <w:rPr>
                <w:kern w:val="0"/>
                <w14:ligatures w14:val="none"/>
              </w:rPr>
              <w:t>77</w:t>
            </w:r>
          </w:p>
        </w:tc>
      </w:tr>
      <w:tr w:rsidR="00E2117C" w:rsidRPr="0063307E" w14:paraId="7C7B9E15"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56C835B9"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59C1E760" w14:textId="77777777" w:rsidR="00E2117C" w:rsidRPr="0063307E" w:rsidRDefault="00E2117C">
            <w:pPr>
              <w:spacing w:line="240" w:lineRule="auto"/>
              <w:rPr>
                <w:kern w:val="0"/>
                <w14:ligatures w14:val="none"/>
              </w:rPr>
            </w:pPr>
            <w:r w:rsidRPr="0063307E">
              <w:rPr>
                <w:kern w:val="0"/>
                <w14:ligatures w14:val="none"/>
              </w:rPr>
              <w:t>Cine</w:t>
            </w:r>
          </w:p>
        </w:tc>
        <w:tc>
          <w:tcPr>
            <w:tcW w:w="1420" w:type="dxa"/>
            <w:tcBorders>
              <w:top w:val="single" w:sz="4" w:space="0" w:color="FFFFFF"/>
              <w:left w:val="single" w:sz="4" w:space="0" w:color="FFFFFF"/>
              <w:bottom w:val="nil"/>
              <w:right w:val="nil"/>
            </w:tcBorders>
            <w:shd w:val="clear" w:color="E2EFDA" w:fill="E2EFDA"/>
            <w:noWrap/>
            <w:vAlign w:val="center"/>
            <w:hideMark/>
          </w:tcPr>
          <w:p w14:paraId="7ED640A9" w14:textId="77777777" w:rsidR="00E2117C" w:rsidRPr="0063307E" w:rsidRDefault="00E2117C">
            <w:pPr>
              <w:spacing w:line="240" w:lineRule="auto"/>
              <w:jc w:val="right"/>
              <w:rPr>
                <w:kern w:val="0"/>
                <w14:ligatures w14:val="none"/>
              </w:rPr>
            </w:pPr>
            <w:r w:rsidRPr="0063307E">
              <w:rPr>
                <w:kern w:val="0"/>
                <w14:ligatures w14:val="none"/>
              </w:rPr>
              <w:t>791</w:t>
            </w:r>
          </w:p>
        </w:tc>
      </w:tr>
      <w:tr w:rsidR="00E2117C" w:rsidRPr="0063307E" w14:paraId="22C2DF5D"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2D6C943A"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C6E0B4" w:fill="C6E0B4"/>
            <w:noWrap/>
            <w:vAlign w:val="center"/>
            <w:hideMark/>
          </w:tcPr>
          <w:p w14:paraId="397F2DA4" w14:textId="77777777" w:rsidR="00E2117C" w:rsidRPr="0063307E" w:rsidRDefault="00E2117C">
            <w:pPr>
              <w:spacing w:line="240" w:lineRule="auto"/>
              <w:rPr>
                <w:kern w:val="0"/>
                <w14:ligatures w14:val="none"/>
              </w:rPr>
            </w:pPr>
            <w:r w:rsidRPr="0063307E">
              <w:rPr>
                <w:kern w:val="0"/>
                <w14:ligatures w14:val="none"/>
              </w:rPr>
              <w:t>Técnicas artísticas. Dibujo y pintura</w:t>
            </w:r>
          </w:p>
        </w:tc>
        <w:tc>
          <w:tcPr>
            <w:tcW w:w="1420" w:type="dxa"/>
            <w:tcBorders>
              <w:top w:val="single" w:sz="4" w:space="0" w:color="FFFFFF"/>
              <w:left w:val="single" w:sz="4" w:space="0" w:color="FFFFFF"/>
              <w:bottom w:val="nil"/>
              <w:right w:val="nil"/>
            </w:tcBorders>
            <w:shd w:val="clear" w:color="C6E0B4" w:fill="C6E0B4"/>
            <w:noWrap/>
            <w:vAlign w:val="center"/>
            <w:hideMark/>
          </w:tcPr>
          <w:p w14:paraId="5F06CBBC" w14:textId="77777777" w:rsidR="00E2117C" w:rsidRPr="0063307E" w:rsidRDefault="00E2117C">
            <w:pPr>
              <w:spacing w:line="240" w:lineRule="auto"/>
              <w:jc w:val="right"/>
              <w:rPr>
                <w:kern w:val="0"/>
                <w14:ligatures w14:val="none"/>
              </w:rPr>
            </w:pPr>
            <w:r w:rsidRPr="0063307E">
              <w:rPr>
                <w:kern w:val="0"/>
                <w14:ligatures w14:val="none"/>
              </w:rPr>
              <w:t>741</w:t>
            </w:r>
          </w:p>
        </w:tc>
      </w:tr>
      <w:tr w:rsidR="00E2117C" w:rsidRPr="0063307E" w14:paraId="6C6EC891"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28FFB420"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E2EFDA" w:fill="E2EFDA"/>
            <w:noWrap/>
            <w:vAlign w:val="center"/>
            <w:hideMark/>
          </w:tcPr>
          <w:p w14:paraId="74ADF215" w14:textId="77777777" w:rsidR="00E2117C" w:rsidRPr="0063307E" w:rsidRDefault="00E2117C">
            <w:pPr>
              <w:spacing w:line="240" w:lineRule="auto"/>
              <w:rPr>
                <w:kern w:val="0"/>
                <w14:ligatures w14:val="none"/>
              </w:rPr>
            </w:pPr>
            <w:r w:rsidRPr="0063307E">
              <w:rPr>
                <w:kern w:val="0"/>
                <w14:ligatures w14:val="none"/>
              </w:rPr>
              <w:t>Anatomía</w:t>
            </w:r>
          </w:p>
        </w:tc>
        <w:tc>
          <w:tcPr>
            <w:tcW w:w="1420" w:type="dxa"/>
            <w:tcBorders>
              <w:top w:val="single" w:sz="4" w:space="0" w:color="FFFFFF"/>
              <w:left w:val="single" w:sz="4" w:space="0" w:color="FFFFFF"/>
              <w:bottom w:val="nil"/>
              <w:right w:val="nil"/>
            </w:tcBorders>
            <w:shd w:val="clear" w:color="E2EFDA" w:fill="E2EFDA"/>
            <w:noWrap/>
            <w:vAlign w:val="center"/>
            <w:hideMark/>
          </w:tcPr>
          <w:p w14:paraId="502D1440" w14:textId="77777777" w:rsidR="00E2117C" w:rsidRPr="0063307E" w:rsidRDefault="00E2117C">
            <w:pPr>
              <w:spacing w:line="240" w:lineRule="auto"/>
              <w:jc w:val="right"/>
              <w:rPr>
                <w:kern w:val="0"/>
                <w14:ligatures w14:val="none"/>
              </w:rPr>
            </w:pPr>
            <w:r w:rsidRPr="0063307E">
              <w:rPr>
                <w:kern w:val="0"/>
                <w14:ligatures w14:val="none"/>
              </w:rPr>
              <w:t>743</w:t>
            </w:r>
          </w:p>
        </w:tc>
      </w:tr>
      <w:tr w:rsidR="00E2117C" w:rsidRPr="0063307E" w14:paraId="1FDCD711"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71116366"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431F42A8" w14:textId="77777777" w:rsidR="00E2117C" w:rsidRPr="0063307E" w:rsidRDefault="00E2117C">
            <w:pPr>
              <w:spacing w:line="240" w:lineRule="auto"/>
              <w:rPr>
                <w:kern w:val="0"/>
                <w14:ligatures w14:val="none"/>
              </w:rPr>
            </w:pPr>
            <w:r w:rsidRPr="0063307E">
              <w:rPr>
                <w:kern w:val="0"/>
                <w14:ligatures w14:val="none"/>
              </w:rPr>
              <w:t>Dibujo técnico</w:t>
            </w:r>
          </w:p>
        </w:tc>
        <w:tc>
          <w:tcPr>
            <w:tcW w:w="1420" w:type="dxa"/>
            <w:tcBorders>
              <w:top w:val="single" w:sz="4" w:space="0" w:color="FFFFFF"/>
              <w:left w:val="single" w:sz="4" w:space="0" w:color="FFFFFF"/>
              <w:bottom w:val="nil"/>
              <w:right w:val="nil"/>
            </w:tcBorders>
            <w:shd w:val="clear" w:color="C6E0B4" w:fill="C6E0B4"/>
            <w:noWrap/>
            <w:vAlign w:val="center"/>
            <w:hideMark/>
          </w:tcPr>
          <w:p w14:paraId="214CF196" w14:textId="77777777" w:rsidR="00E2117C" w:rsidRPr="0063307E" w:rsidRDefault="00E2117C">
            <w:pPr>
              <w:spacing w:line="240" w:lineRule="auto"/>
              <w:jc w:val="right"/>
              <w:rPr>
                <w:kern w:val="0"/>
                <w14:ligatures w14:val="none"/>
              </w:rPr>
            </w:pPr>
            <w:r w:rsidRPr="0063307E">
              <w:rPr>
                <w:kern w:val="0"/>
                <w14:ligatures w14:val="none"/>
              </w:rPr>
              <w:t>744</w:t>
            </w:r>
          </w:p>
        </w:tc>
      </w:tr>
      <w:tr w:rsidR="00E2117C" w:rsidRPr="0063307E" w14:paraId="435E368A"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76337D44"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E2EFDA" w:fill="E2EFDA"/>
            <w:noWrap/>
            <w:vAlign w:val="center"/>
            <w:hideMark/>
          </w:tcPr>
          <w:p w14:paraId="30598E98" w14:textId="77777777" w:rsidR="00E2117C" w:rsidRPr="0063307E" w:rsidRDefault="00E2117C">
            <w:pPr>
              <w:spacing w:line="240" w:lineRule="auto"/>
              <w:rPr>
                <w:kern w:val="0"/>
                <w14:ligatures w14:val="none"/>
              </w:rPr>
            </w:pPr>
            <w:r w:rsidRPr="0063307E">
              <w:rPr>
                <w:kern w:val="0"/>
                <w14:ligatures w14:val="none"/>
              </w:rPr>
              <w:t>Diseño de joyas</w:t>
            </w:r>
          </w:p>
        </w:tc>
        <w:tc>
          <w:tcPr>
            <w:tcW w:w="1420" w:type="dxa"/>
            <w:tcBorders>
              <w:top w:val="single" w:sz="4" w:space="0" w:color="FFFFFF"/>
              <w:left w:val="single" w:sz="4" w:space="0" w:color="FFFFFF"/>
              <w:bottom w:val="nil"/>
              <w:right w:val="nil"/>
            </w:tcBorders>
            <w:shd w:val="clear" w:color="E2EFDA" w:fill="E2EFDA"/>
            <w:noWrap/>
            <w:vAlign w:val="center"/>
            <w:hideMark/>
          </w:tcPr>
          <w:p w14:paraId="76C01E7A" w14:textId="77777777" w:rsidR="00E2117C" w:rsidRPr="0063307E" w:rsidRDefault="00E2117C">
            <w:pPr>
              <w:spacing w:line="240" w:lineRule="auto"/>
              <w:jc w:val="right"/>
              <w:rPr>
                <w:kern w:val="0"/>
                <w14:ligatures w14:val="none"/>
              </w:rPr>
            </w:pPr>
            <w:r w:rsidRPr="0063307E">
              <w:rPr>
                <w:kern w:val="0"/>
                <w14:ligatures w14:val="none"/>
              </w:rPr>
              <w:t>739.01</w:t>
            </w:r>
          </w:p>
        </w:tc>
      </w:tr>
      <w:tr w:rsidR="00E2117C" w:rsidRPr="0063307E" w14:paraId="7482D8FB"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05F2EAB"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2E8E0421" w14:textId="77777777" w:rsidR="00E2117C" w:rsidRPr="0063307E" w:rsidRDefault="00E2117C">
            <w:pPr>
              <w:spacing w:line="240" w:lineRule="auto"/>
              <w:rPr>
                <w:kern w:val="0"/>
                <w14:ligatures w14:val="none"/>
              </w:rPr>
            </w:pPr>
            <w:r w:rsidRPr="0063307E">
              <w:rPr>
                <w:kern w:val="0"/>
                <w14:ligatures w14:val="none"/>
              </w:rPr>
              <w:t>Dibujo de joyas</w:t>
            </w:r>
          </w:p>
        </w:tc>
        <w:tc>
          <w:tcPr>
            <w:tcW w:w="1420" w:type="dxa"/>
            <w:tcBorders>
              <w:top w:val="single" w:sz="4" w:space="0" w:color="FFFFFF"/>
              <w:left w:val="single" w:sz="4" w:space="0" w:color="FFFFFF"/>
              <w:bottom w:val="nil"/>
              <w:right w:val="nil"/>
            </w:tcBorders>
            <w:shd w:val="clear" w:color="C6E0B4" w:fill="C6E0B4"/>
            <w:noWrap/>
            <w:vAlign w:val="center"/>
            <w:hideMark/>
          </w:tcPr>
          <w:p w14:paraId="19412DB3" w14:textId="77777777" w:rsidR="00E2117C" w:rsidRPr="0063307E" w:rsidRDefault="00E2117C">
            <w:pPr>
              <w:spacing w:line="240" w:lineRule="auto"/>
              <w:jc w:val="right"/>
              <w:rPr>
                <w:kern w:val="0"/>
                <w14:ligatures w14:val="none"/>
              </w:rPr>
            </w:pPr>
            <w:r w:rsidRPr="0063307E">
              <w:rPr>
                <w:kern w:val="0"/>
                <w14:ligatures w14:val="none"/>
              </w:rPr>
              <w:t>739.012</w:t>
            </w:r>
          </w:p>
        </w:tc>
      </w:tr>
      <w:tr w:rsidR="00E2117C" w:rsidRPr="0063307E" w14:paraId="5D56E6CD"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5ACB14C9"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E2EFDA" w:fill="E2EFDA"/>
            <w:noWrap/>
            <w:vAlign w:val="center"/>
            <w:hideMark/>
          </w:tcPr>
          <w:p w14:paraId="3BE949BF" w14:textId="77777777" w:rsidR="00E2117C" w:rsidRPr="0063307E" w:rsidRDefault="00E2117C">
            <w:pPr>
              <w:spacing w:line="240" w:lineRule="auto"/>
              <w:rPr>
                <w:kern w:val="0"/>
                <w14:ligatures w14:val="none"/>
              </w:rPr>
            </w:pPr>
            <w:r w:rsidRPr="0063307E">
              <w:rPr>
                <w:kern w:val="0"/>
                <w14:ligatures w14:val="none"/>
              </w:rPr>
              <w:t>Color en el arte. Teoría del color</w:t>
            </w:r>
          </w:p>
        </w:tc>
        <w:tc>
          <w:tcPr>
            <w:tcW w:w="1420" w:type="dxa"/>
            <w:tcBorders>
              <w:top w:val="single" w:sz="4" w:space="0" w:color="FFFFFF"/>
              <w:left w:val="single" w:sz="4" w:space="0" w:color="FFFFFF"/>
              <w:bottom w:val="nil"/>
              <w:right w:val="nil"/>
            </w:tcBorders>
            <w:shd w:val="clear" w:color="E2EFDA" w:fill="E2EFDA"/>
            <w:noWrap/>
            <w:vAlign w:val="center"/>
            <w:hideMark/>
          </w:tcPr>
          <w:p w14:paraId="7FBEFF59" w14:textId="77777777" w:rsidR="00E2117C" w:rsidRPr="0063307E" w:rsidRDefault="00E2117C">
            <w:pPr>
              <w:spacing w:line="240" w:lineRule="auto"/>
              <w:jc w:val="right"/>
              <w:rPr>
                <w:kern w:val="0"/>
                <w14:ligatures w14:val="none"/>
              </w:rPr>
            </w:pPr>
            <w:r w:rsidRPr="0063307E">
              <w:rPr>
                <w:kern w:val="0"/>
                <w14:ligatures w14:val="none"/>
              </w:rPr>
              <w:t>7.017</w:t>
            </w:r>
          </w:p>
        </w:tc>
      </w:tr>
    </w:tbl>
    <w:p w14:paraId="69E12ED8" w14:textId="0C745556" w:rsidR="009B2136" w:rsidRDefault="009B2136" w:rsidP="00E2117C"/>
    <w:p w14:paraId="65FA892D" w14:textId="77777777" w:rsidR="009B2136" w:rsidRDefault="009B2136">
      <w:pPr>
        <w:spacing w:before="0" w:after="160" w:line="259" w:lineRule="auto"/>
        <w:jc w:val="left"/>
      </w:pPr>
      <w:r>
        <w:br w:type="page"/>
      </w:r>
    </w:p>
    <w:p w14:paraId="3B6AD4D9" w14:textId="77777777" w:rsidR="00E2117C" w:rsidRPr="0063307E" w:rsidRDefault="00E2117C" w:rsidP="00E2117C"/>
    <w:tbl>
      <w:tblPr>
        <w:tblW w:w="8360" w:type="dxa"/>
        <w:tblCellMar>
          <w:left w:w="70" w:type="dxa"/>
          <w:right w:w="70" w:type="dxa"/>
        </w:tblCellMar>
        <w:tblLook w:val="04A0" w:firstRow="1" w:lastRow="0" w:firstColumn="1" w:lastColumn="0" w:noHBand="0" w:noVBand="1"/>
      </w:tblPr>
      <w:tblGrid>
        <w:gridCol w:w="1220"/>
        <w:gridCol w:w="5720"/>
        <w:gridCol w:w="1420"/>
      </w:tblGrid>
      <w:tr w:rsidR="00E2117C" w:rsidRPr="0063307E" w14:paraId="5D05F577" w14:textId="77777777">
        <w:trPr>
          <w:trHeight w:val="315"/>
        </w:trPr>
        <w:tc>
          <w:tcPr>
            <w:tcW w:w="1220" w:type="dxa"/>
            <w:tcBorders>
              <w:top w:val="nil"/>
              <w:left w:val="nil"/>
              <w:bottom w:val="nil"/>
              <w:right w:val="nil"/>
            </w:tcBorders>
            <w:shd w:val="clear" w:color="70AD47" w:fill="70AD47"/>
            <w:noWrap/>
            <w:vAlign w:val="center"/>
            <w:hideMark/>
          </w:tcPr>
          <w:p w14:paraId="7ECF15A4" w14:textId="77777777" w:rsidR="00E2117C" w:rsidRPr="0063307E" w:rsidRDefault="00E2117C">
            <w:pPr>
              <w:spacing w:line="240" w:lineRule="auto"/>
              <w:rPr>
                <w:b/>
                <w:bCs/>
                <w:color w:val="FFFFFF"/>
                <w:kern w:val="0"/>
                <w14:ligatures w14:val="none"/>
              </w:rPr>
            </w:pPr>
            <w:r w:rsidRPr="0063307E">
              <w:rPr>
                <w:b/>
                <w:bCs/>
                <w:color w:val="FFFFFF"/>
                <w:kern w:val="0"/>
                <w14:ligatures w14:val="none"/>
              </w:rPr>
              <w:t>Estantería 12</w:t>
            </w:r>
          </w:p>
        </w:tc>
        <w:tc>
          <w:tcPr>
            <w:tcW w:w="5720" w:type="dxa"/>
            <w:tcBorders>
              <w:top w:val="nil"/>
              <w:left w:val="nil"/>
              <w:bottom w:val="nil"/>
              <w:right w:val="nil"/>
            </w:tcBorders>
            <w:shd w:val="clear" w:color="auto" w:fill="auto"/>
            <w:noWrap/>
            <w:vAlign w:val="center"/>
            <w:hideMark/>
          </w:tcPr>
          <w:p w14:paraId="697E3A79" w14:textId="77777777" w:rsidR="00E2117C" w:rsidRPr="0063307E" w:rsidRDefault="00E2117C">
            <w:pPr>
              <w:spacing w:line="240" w:lineRule="auto"/>
              <w:rPr>
                <w:b/>
                <w:bCs/>
                <w:color w:val="FFFFFF"/>
                <w:kern w:val="0"/>
                <w14:ligatures w14:val="none"/>
              </w:rPr>
            </w:pPr>
          </w:p>
        </w:tc>
        <w:tc>
          <w:tcPr>
            <w:tcW w:w="1420" w:type="dxa"/>
            <w:tcBorders>
              <w:top w:val="nil"/>
              <w:left w:val="nil"/>
              <w:bottom w:val="nil"/>
              <w:right w:val="nil"/>
            </w:tcBorders>
            <w:shd w:val="clear" w:color="auto" w:fill="auto"/>
            <w:noWrap/>
            <w:vAlign w:val="center"/>
            <w:hideMark/>
          </w:tcPr>
          <w:p w14:paraId="2A962493" w14:textId="77777777" w:rsidR="00E2117C" w:rsidRPr="0063307E" w:rsidRDefault="00E2117C">
            <w:pPr>
              <w:spacing w:line="240" w:lineRule="auto"/>
              <w:rPr>
                <w:kern w:val="0"/>
                <w:szCs w:val="20"/>
                <w14:ligatures w14:val="none"/>
              </w:rPr>
            </w:pPr>
          </w:p>
        </w:tc>
      </w:tr>
      <w:tr w:rsidR="00E2117C" w:rsidRPr="0063307E" w14:paraId="227FFE6D" w14:textId="77777777">
        <w:trPr>
          <w:trHeight w:val="315"/>
        </w:trPr>
        <w:tc>
          <w:tcPr>
            <w:tcW w:w="1220" w:type="dxa"/>
            <w:tcBorders>
              <w:top w:val="single" w:sz="12" w:space="0" w:color="FFFFFF"/>
              <w:left w:val="nil"/>
              <w:bottom w:val="nil"/>
              <w:right w:val="nil"/>
            </w:tcBorders>
            <w:shd w:val="clear" w:color="C6E0B4" w:fill="C6E0B4"/>
            <w:noWrap/>
            <w:vAlign w:val="center"/>
            <w:hideMark/>
          </w:tcPr>
          <w:p w14:paraId="48A6BCCF" w14:textId="77777777" w:rsidR="00E2117C" w:rsidRPr="0063307E" w:rsidRDefault="00E2117C">
            <w:pPr>
              <w:spacing w:line="240" w:lineRule="auto"/>
              <w:rPr>
                <w:kern w:val="0"/>
                <w14:ligatures w14:val="none"/>
              </w:rPr>
            </w:pPr>
            <w:r w:rsidRPr="0063307E">
              <w:rPr>
                <w:kern w:val="0"/>
                <w14:ligatures w14:val="none"/>
              </w:rPr>
              <w:t>Estante 1</w:t>
            </w:r>
          </w:p>
        </w:tc>
        <w:tc>
          <w:tcPr>
            <w:tcW w:w="5720" w:type="dxa"/>
            <w:tcBorders>
              <w:top w:val="single" w:sz="12" w:space="0" w:color="FFFFFF"/>
              <w:left w:val="single" w:sz="4" w:space="0" w:color="FFFFFF"/>
              <w:bottom w:val="nil"/>
              <w:right w:val="nil"/>
            </w:tcBorders>
            <w:shd w:val="clear" w:color="C6E0B4" w:fill="C6E0B4"/>
            <w:noWrap/>
            <w:vAlign w:val="center"/>
            <w:hideMark/>
          </w:tcPr>
          <w:p w14:paraId="3FA61E3A" w14:textId="77777777" w:rsidR="00E2117C" w:rsidRPr="0063307E" w:rsidRDefault="00E2117C">
            <w:pPr>
              <w:spacing w:line="240" w:lineRule="auto"/>
              <w:rPr>
                <w:kern w:val="0"/>
                <w14:ligatures w14:val="none"/>
              </w:rPr>
            </w:pPr>
            <w:r w:rsidRPr="0063307E">
              <w:rPr>
                <w:kern w:val="0"/>
                <w14:ligatures w14:val="none"/>
              </w:rPr>
              <w:t>Filosofía</w:t>
            </w:r>
          </w:p>
        </w:tc>
        <w:tc>
          <w:tcPr>
            <w:tcW w:w="1420" w:type="dxa"/>
            <w:tcBorders>
              <w:top w:val="single" w:sz="12" w:space="0" w:color="FFFFFF"/>
              <w:left w:val="single" w:sz="4" w:space="0" w:color="FFFFFF"/>
              <w:bottom w:val="nil"/>
              <w:right w:val="nil"/>
            </w:tcBorders>
            <w:shd w:val="clear" w:color="C6E0B4" w:fill="C6E0B4"/>
            <w:noWrap/>
            <w:vAlign w:val="center"/>
            <w:hideMark/>
          </w:tcPr>
          <w:p w14:paraId="62E2666B" w14:textId="77777777" w:rsidR="00E2117C" w:rsidRPr="0063307E" w:rsidRDefault="00E2117C">
            <w:pPr>
              <w:spacing w:line="240" w:lineRule="auto"/>
              <w:jc w:val="right"/>
              <w:rPr>
                <w:kern w:val="0"/>
                <w14:ligatures w14:val="none"/>
              </w:rPr>
            </w:pPr>
            <w:r w:rsidRPr="0063307E">
              <w:rPr>
                <w:kern w:val="0"/>
                <w14:ligatures w14:val="none"/>
              </w:rPr>
              <w:t>1</w:t>
            </w:r>
          </w:p>
        </w:tc>
      </w:tr>
      <w:tr w:rsidR="00E2117C" w:rsidRPr="0063307E" w14:paraId="035B01D0"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23505020"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E2EFDA" w:fill="E2EFDA"/>
            <w:noWrap/>
            <w:vAlign w:val="center"/>
            <w:hideMark/>
          </w:tcPr>
          <w:p w14:paraId="5B1E9BC3" w14:textId="77777777" w:rsidR="00E2117C" w:rsidRPr="0063307E" w:rsidRDefault="00E2117C">
            <w:pPr>
              <w:spacing w:line="240" w:lineRule="auto"/>
              <w:rPr>
                <w:kern w:val="0"/>
                <w14:ligatures w14:val="none"/>
              </w:rPr>
            </w:pPr>
            <w:r w:rsidRPr="0063307E">
              <w:rPr>
                <w:kern w:val="0"/>
                <w14:ligatures w14:val="none"/>
              </w:rPr>
              <w:t>Informática</w:t>
            </w:r>
          </w:p>
        </w:tc>
        <w:tc>
          <w:tcPr>
            <w:tcW w:w="1420" w:type="dxa"/>
            <w:tcBorders>
              <w:top w:val="single" w:sz="4" w:space="0" w:color="FFFFFF"/>
              <w:left w:val="single" w:sz="4" w:space="0" w:color="FFFFFF"/>
              <w:bottom w:val="nil"/>
              <w:right w:val="nil"/>
            </w:tcBorders>
            <w:shd w:val="clear" w:color="E2EFDA" w:fill="E2EFDA"/>
            <w:noWrap/>
            <w:vAlign w:val="center"/>
            <w:hideMark/>
          </w:tcPr>
          <w:p w14:paraId="404A7443" w14:textId="77777777" w:rsidR="00E2117C" w:rsidRPr="0063307E" w:rsidRDefault="00E2117C">
            <w:pPr>
              <w:spacing w:line="240" w:lineRule="auto"/>
              <w:jc w:val="right"/>
              <w:rPr>
                <w:kern w:val="0"/>
                <w14:ligatures w14:val="none"/>
              </w:rPr>
            </w:pPr>
            <w:r w:rsidRPr="0063307E">
              <w:rPr>
                <w:kern w:val="0"/>
                <w14:ligatures w14:val="none"/>
              </w:rPr>
              <w:t>004</w:t>
            </w:r>
          </w:p>
        </w:tc>
      </w:tr>
      <w:tr w:rsidR="00E2117C" w:rsidRPr="0063307E" w14:paraId="3748FBE4"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55614960" w14:textId="77777777" w:rsidR="00E2117C" w:rsidRPr="0063307E" w:rsidRDefault="00E2117C">
            <w:pPr>
              <w:spacing w:line="240" w:lineRule="auto"/>
              <w:rPr>
                <w:kern w:val="0"/>
                <w14:ligatures w14:val="none"/>
              </w:rPr>
            </w:pPr>
            <w:r w:rsidRPr="0063307E">
              <w:rPr>
                <w:kern w:val="0"/>
                <w14:ligatures w14:val="none"/>
              </w:rPr>
              <w:t>Estante 2</w:t>
            </w:r>
          </w:p>
        </w:tc>
        <w:tc>
          <w:tcPr>
            <w:tcW w:w="5720" w:type="dxa"/>
            <w:tcBorders>
              <w:top w:val="single" w:sz="4" w:space="0" w:color="FFFFFF"/>
              <w:left w:val="single" w:sz="4" w:space="0" w:color="FFFFFF"/>
              <w:bottom w:val="nil"/>
              <w:right w:val="nil"/>
            </w:tcBorders>
            <w:shd w:val="clear" w:color="C6E0B4" w:fill="C6E0B4"/>
            <w:noWrap/>
            <w:vAlign w:val="center"/>
            <w:hideMark/>
          </w:tcPr>
          <w:p w14:paraId="1048C64A" w14:textId="77777777" w:rsidR="00E2117C" w:rsidRPr="0063307E" w:rsidRDefault="00E2117C">
            <w:pPr>
              <w:spacing w:line="240" w:lineRule="auto"/>
              <w:rPr>
                <w:kern w:val="0"/>
                <w14:ligatures w14:val="none"/>
              </w:rPr>
            </w:pPr>
            <w:r w:rsidRPr="0063307E">
              <w:rPr>
                <w:kern w:val="0"/>
                <w14:ligatures w14:val="none"/>
              </w:rPr>
              <w:t>Bibliotecas. Catalogación y mantenimiento</w:t>
            </w:r>
          </w:p>
        </w:tc>
        <w:tc>
          <w:tcPr>
            <w:tcW w:w="1420" w:type="dxa"/>
            <w:tcBorders>
              <w:top w:val="single" w:sz="4" w:space="0" w:color="FFFFFF"/>
              <w:left w:val="single" w:sz="4" w:space="0" w:color="FFFFFF"/>
              <w:bottom w:val="nil"/>
              <w:right w:val="nil"/>
            </w:tcBorders>
            <w:shd w:val="clear" w:color="C6E0B4" w:fill="C6E0B4"/>
            <w:noWrap/>
            <w:vAlign w:val="center"/>
            <w:hideMark/>
          </w:tcPr>
          <w:p w14:paraId="52EBB343" w14:textId="77777777" w:rsidR="00E2117C" w:rsidRPr="0063307E" w:rsidRDefault="00E2117C">
            <w:pPr>
              <w:spacing w:line="240" w:lineRule="auto"/>
              <w:jc w:val="right"/>
              <w:rPr>
                <w:kern w:val="0"/>
                <w14:ligatures w14:val="none"/>
              </w:rPr>
            </w:pPr>
            <w:r w:rsidRPr="0063307E">
              <w:rPr>
                <w:kern w:val="0"/>
                <w14:ligatures w14:val="none"/>
              </w:rPr>
              <w:t>02</w:t>
            </w:r>
          </w:p>
        </w:tc>
      </w:tr>
      <w:tr w:rsidR="00E2117C" w:rsidRPr="0063307E" w14:paraId="2C576C8B"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05F4188C" w14:textId="77777777" w:rsidR="00E2117C" w:rsidRPr="0063307E" w:rsidRDefault="00E2117C">
            <w:pPr>
              <w:spacing w:line="240" w:lineRule="auto"/>
              <w:rPr>
                <w:kern w:val="0"/>
                <w14:ligatures w14:val="none"/>
              </w:rPr>
            </w:pPr>
            <w:r w:rsidRPr="0063307E">
              <w:rPr>
                <w:kern w:val="0"/>
                <w14:ligatures w14:val="none"/>
              </w:rPr>
              <w:t>Estante 3</w:t>
            </w:r>
          </w:p>
        </w:tc>
        <w:tc>
          <w:tcPr>
            <w:tcW w:w="5720" w:type="dxa"/>
            <w:tcBorders>
              <w:top w:val="single" w:sz="4" w:space="0" w:color="FFFFFF"/>
              <w:left w:val="single" w:sz="4" w:space="0" w:color="FFFFFF"/>
              <w:bottom w:val="nil"/>
              <w:right w:val="nil"/>
            </w:tcBorders>
            <w:shd w:val="clear" w:color="E2EFDA" w:fill="E2EFDA"/>
            <w:noWrap/>
            <w:vAlign w:val="center"/>
            <w:hideMark/>
          </w:tcPr>
          <w:p w14:paraId="005E679D" w14:textId="77777777" w:rsidR="00E2117C" w:rsidRPr="0063307E" w:rsidRDefault="00E2117C">
            <w:pPr>
              <w:spacing w:line="240" w:lineRule="auto"/>
              <w:rPr>
                <w:kern w:val="0"/>
                <w14:ligatures w14:val="none"/>
              </w:rPr>
            </w:pPr>
            <w:r w:rsidRPr="0063307E">
              <w:rPr>
                <w:kern w:val="0"/>
                <w14:ligatures w14:val="none"/>
              </w:rPr>
              <w:t>Técnica de orfebrería</w:t>
            </w:r>
          </w:p>
        </w:tc>
        <w:tc>
          <w:tcPr>
            <w:tcW w:w="1420" w:type="dxa"/>
            <w:tcBorders>
              <w:top w:val="single" w:sz="4" w:space="0" w:color="FFFFFF"/>
              <w:left w:val="single" w:sz="4" w:space="0" w:color="FFFFFF"/>
              <w:bottom w:val="nil"/>
              <w:right w:val="nil"/>
            </w:tcBorders>
            <w:shd w:val="clear" w:color="E2EFDA" w:fill="E2EFDA"/>
            <w:noWrap/>
            <w:vAlign w:val="center"/>
            <w:hideMark/>
          </w:tcPr>
          <w:p w14:paraId="40B9A0B7" w14:textId="77777777" w:rsidR="00E2117C" w:rsidRPr="0063307E" w:rsidRDefault="00E2117C">
            <w:pPr>
              <w:spacing w:line="240" w:lineRule="auto"/>
              <w:jc w:val="right"/>
              <w:rPr>
                <w:kern w:val="0"/>
                <w14:ligatures w14:val="none"/>
              </w:rPr>
            </w:pPr>
            <w:r w:rsidRPr="0063307E">
              <w:rPr>
                <w:kern w:val="0"/>
                <w14:ligatures w14:val="none"/>
              </w:rPr>
              <w:t>739.02</w:t>
            </w:r>
          </w:p>
        </w:tc>
      </w:tr>
      <w:tr w:rsidR="00E2117C" w:rsidRPr="0063307E" w14:paraId="407BD034"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30EBCD1D" w14:textId="77777777" w:rsidR="00E2117C" w:rsidRPr="0063307E" w:rsidRDefault="00E2117C">
            <w:pPr>
              <w:spacing w:line="240" w:lineRule="auto"/>
              <w:rPr>
                <w:kern w:val="0"/>
                <w14:ligatures w14:val="none"/>
              </w:rPr>
            </w:pPr>
            <w:r w:rsidRPr="0063307E">
              <w:rPr>
                <w:kern w:val="0"/>
                <w14:ligatures w14:val="none"/>
              </w:rPr>
              <w:t>Estante 4</w:t>
            </w:r>
          </w:p>
        </w:tc>
        <w:tc>
          <w:tcPr>
            <w:tcW w:w="5720" w:type="dxa"/>
            <w:tcBorders>
              <w:top w:val="single" w:sz="4" w:space="0" w:color="FFFFFF"/>
              <w:left w:val="single" w:sz="4" w:space="0" w:color="FFFFFF"/>
              <w:bottom w:val="nil"/>
              <w:right w:val="nil"/>
            </w:tcBorders>
            <w:shd w:val="clear" w:color="C6E0B4" w:fill="C6E0B4"/>
            <w:noWrap/>
            <w:vAlign w:val="center"/>
            <w:hideMark/>
          </w:tcPr>
          <w:p w14:paraId="6128A959" w14:textId="77777777" w:rsidR="00E2117C" w:rsidRPr="0063307E" w:rsidRDefault="00E2117C">
            <w:pPr>
              <w:spacing w:line="240" w:lineRule="auto"/>
              <w:rPr>
                <w:kern w:val="0"/>
                <w14:ligatures w14:val="none"/>
              </w:rPr>
            </w:pPr>
            <w:r w:rsidRPr="0063307E">
              <w:rPr>
                <w:kern w:val="0"/>
                <w14:ligatures w14:val="none"/>
              </w:rPr>
              <w:t>Técnicas específicas: grabados en metal, engastes, etc.</w:t>
            </w:r>
          </w:p>
        </w:tc>
        <w:tc>
          <w:tcPr>
            <w:tcW w:w="1420" w:type="dxa"/>
            <w:tcBorders>
              <w:top w:val="single" w:sz="4" w:space="0" w:color="FFFFFF"/>
              <w:left w:val="single" w:sz="4" w:space="0" w:color="FFFFFF"/>
              <w:bottom w:val="nil"/>
              <w:right w:val="nil"/>
            </w:tcBorders>
            <w:shd w:val="clear" w:color="C6E0B4" w:fill="C6E0B4"/>
            <w:noWrap/>
            <w:vAlign w:val="center"/>
            <w:hideMark/>
          </w:tcPr>
          <w:p w14:paraId="6FF5B709" w14:textId="77777777" w:rsidR="00E2117C" w:rsidRPr="0063307E" w:rsidRDefault="00E2117C">
            <w:pPr>
              <w:spacing w:line="240" w:lineRule="auto"/>
              <w:jc w:val="right"/>
              <w:rPr>
                <w:kern w:val="0"/>
                <w14:ligatures w14:val="none"/>
              </w:rPr>
            </w:pPr>
            <w:r w:rsidRPr="0063307E">
              <w:rPr>
                <w:kern w:val="0"/>
                <w14:ligatures w14:val="none"/>
              </w:rPr>
              <w:t>739.021</w:t>
            </w:r>
          </w:p>
        </w:tc>
      </w:tr>
      <w:tr w:rsidR="00E2117C" w:rsidRPr="0063307E" w14:paraId="485220DB" w14:textId="77777777">
        <w:trPr>
          <w:trHeight w:val="300"/>
        </w:trPr>
        <w:tc>
          <w:tcPr>
            <w:tcW w:w="1220" w:type="dxa"/>
            <w:tcBorders>
              <w:top w:val="single" w:sz="4" w:space="0" w:color="FFFFFF"/>
              <w:left w:val="nil"/>
              <w:bottom w:val="nil"/>
              <w:right w:val="nil"/>
            </w:tcBorders>
            <w:shd w:val="clear" w:color="E2EFDA" w:fill="E2EFDA"/>
            <w:noWrap/>
            <w:vAlign w:val="center"/>
            <w:hideMark/>
          </w:tcPr>
          <w:p w14:paraId="68EF1F26"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E2EFDA" w:fill="E2EFDA"/>
            <w:noWrap/>
            <w:vAlign w:val="center"/>
            <w:hideMark/>
          </w:tcPr>
          <w:p w14:paraId="388AE0DA" w14:textId="77777777" w:rsidR="00E2117C" w:rsidRPr="0063307E" w:rsidRDefault="00E2117C">
            <w:pPr>
              <w:spacing w:line="240" w:lineRule="auto"/>
              <w:rPr>
                <w:kern w:val="0"/>
                <w14:ligatures w14:val="none"/>
              </w:rPr>
            </w:pPr>
            <w:r w:rsidRPr="0063307E">
              <w:rPr>
                <w:kern w:val="0"/>
                <w14:ligatures w14:val="none"/>
              </w:rPr>
              <w:t>Técnica de joyería</w:t>
            </w:r>
          </w:p>
        </w:tc>
        <w:tc>
          <w:tcPr>
            <w:tcW w:w="1420" w:type="dxa"/>
            <w:tcBorders>
              <w:top w:val="single" w:sz="4" w:space="0" w:color="FFFFFF"/>
              <w:left w:val="single" w:sz="4" w:space="0" w:color="FFFFFF"/>
              <w:bottom w:val="nil"/>
              <w:right w:val="nil"/>
            </w:tcBorders>
            <w:shd w:val="clear" w:color="E2EFDA" w:fill="E2EFDA"/>
            <w:noWrap/>
            <w:vAlign w:val="center"/>
            <w:hideMark/>
          </w:tcPr>
          <w:p w14:paraId="42E0E230" w14:textId="77777777" w:rsidR="00E2117C" w:rsidRPr="0063307E" w:rsidRDefault="00E2117C">
            <w:pPr>
              <w:spacing w:line="240" w:lineRule="auto"/>
              <w:jc w:val="right"/>
              <w:rPr>
                <w:kern w:val="0"/>
                <w14:ligatures w14:val="none"/>
              </w:rPr>
            </w:pPr>
            <w:r w:rsidRPr="0063307E">
              <w:rPr>
                <w:kern w:val="0"/>
                <w14:ligatures w14:val="none"/>
              </w:rPr>
              <w:t>739.1.02</w:t>
            </w:r>
          </w:p>
        </w:tc>
      </w:tr>
      <w:tr w:rsidR="00E2117C" w:rsidRPr="0063307E" w14:paraId="25B2ABE5" w14:textId="77777777">
        <w:trPr>
          <w:trHeight w:val="300"/>
        </w:trPr>
        <w:tc>
          <w:tcPr>
            <w:tcW w:w="1220" w:type="dxa"/>
            <w:tcBorders>
              <w:top w:val="single" w:sz="4" w:space="0" w:color="FFFFFF"/>
              <w:left w:val="nil"/>
              <w:bottom w:val="nil"/>
              <w:right w:val="nil"/>
            </w:tcBorders>
            <w:shd w:val="clear" w:color="C6E0B4" w:fill="C6E0B4"/>
            <w:noWrap/>
            <w:vAlign w:val="center"/>
            <w:hideMark/>
          </w:tcPr>
          <w:p w14:paraId="11C34E19" w14:textId="77777777" w:rsidR="00E2117C" w:rsidRPr="0063307E" w:rsidRDefault="00E2117C">
            <w:pPr>
              <w:spacing w:line="240" w:lineRule="auto"/>
              <w:rPr>
                <w:kern w:val="0"/>
                <w14:ligatures w14:val="none"/>
              </w:rPr>
            </w:pPr>
            <w:r w:rsidRPr="0063307E">
              <w:rPr>
                <w:kern w:val="0"/>
                <w14:ligatures w14:val="none"/>
              </w:rPr>
              <w:t>Estante 5</w:t>
            </w:r>
          </w:p>
        </w:tc>
        <w:tc>
          <w:tcPr>
            <w:tcW w:w="5720" w:type="dxa"/>
            <w:tcBorders>
              <w:top w:val="single" w:sz="4" w:space="0" w:color="FFFFFF"/>
              <w:left w:val="single" w:sz="4" w:space="0" w:color="FFFFFF"/>
              <w:bottom w:val="nil"/>
              <w:right w:val="nil"/>
            </w:tcBorders>
            <w:shd w:val="clear" w:color="C6E0B4" w:fill="C6E0B4"/>
            <w:noWrap/>
            <w:vAlign w:val="center"/>
            <w:hideMark/>
          </w:tcPr>
          <w:p w14:paraId="0C97D513" w14:textId="77777777" w:rsidR="00E2117C" w:rsidRPr="0063307E" w:rsidRDefault="00E2117C">
            <w:pPr>
              <w:spacing w:line="240" w:lineRule="auto"/>
              <w:rPr>
                <w:kern w:val="0"/>
                <w14:ligatures w14:val="none"/>
              </w:rPr>
            </w:pPr>
            <w:r w:rsidRPr="0063307E">
              <w:rPr>
                <w:kern w:val="0"/>
                <w14:ligatures w14:val="none"/>
              </w:rPr>
              <w:t>Técnica de platería y metalistería en oro</w:t>
            </w:r>
          </w:p>
        </w:tc>
        <w:tc>
          <w:tcPr>
            <w:tcW w:w="1420" w:type="dxa"/>
            <w:tcBorders>
              <w:top w:val="single" w:sz="4" w:space="0" w:color="FFFFFF"/>
              <w:left w:val="single" w:sz="4" w:space="0" w:color="FFFFFF"/>
              <w:bottom w:val="nil"/>
              <w:right w:val="nil"/>
            </w:tcBorders>
            <w:shd w:val="clear" w:color="C6E0B4" w:fill="C6E0B4"/>
            <w:noWrap/>
            <w:vAlign w:val="center"/>
            <w:hideMark/>
          </w:tcPr>
          <w:p w14:paraId="37D5F206" w14:textId="77777777" w:rsidR="00E2117C" w:rsidRPr="0063307E" w:rsidRDefault="00E2117C">
            <w:pPr>
              <w:spacing w:line="240" w:lineRule="auto"/>
              <w:jc w:val="right"/>
              <w:rPr>
                <w:kern w:val="0"/>
                <w14:ligatures w14:val="none"/>
              </w:rPr>
            </w:pPr>
            <w:r w:rsidRPr="0063307E">
              <w:rPr>
                <w:kern w:val="0"/>
                <w14:ligatures w14:val="none"/>
              </w:rPr>
              <w:t>739.2.02</w:t>
            </w:r>
          </w:p>
        </w:tc>
      </w:tr>
    </w:tbl>
    <w:p w14:paraId="27BAB312" w14:textId="40748D62" w:rsidR="00056B48" w:rsidRDefault="00056B48">
      <w:pPr>
        <w:spacing w:before="0" w:after="160" w:line="259" w:lineRule="auto"/>
        <w:jc w:val="left"/>
      </w:pPr>
      <w:r>
        <w:br w:type="page"/>
      </w:r>
    </w:p>
    <w:p w14:paraId="5260CC41" w14:textId="77777777" w:rsidR="00056B48" w:rsidRPr="00056B48" w:rsidRDefault="00056B48" w:rsidP="00056B48"/>
    <w:p w14:paraId="3BB858E2" w14:textId="04A76CFB" w:rsidR="00433D54" w:rsidRPr="00433D54" w:rsidRDefault="009A67F1" w:rsidP="001503A2">
      <w:pPr>
        <w:pStyle w:val="Heading2"/>
        <w:numPr>
          <w:ilvl w:val="0"/>
          <w:numId w:val="0"/>
        </w:numPr>
        <w:ind w:left="578"/>
      </w:pPr>
      <w:bookmarkStart w:id="90" w:name="_Toc136358435"/>
      <w:r>
        <w:t>Anexo</w:t>
      </w:r>
      <w:r w:rsidR="00433D54">
        <w:t xml:space="preserve"> III. </w:t>
      </w:r>
      <w:r w:rsidR="00250A3E">
        <w:t>Configuración del entorno de catalogación</w:t>
      </w:r>
      <w:bookmarkEnd w:id="90"/>
    </w:p>
    <w:p w14:paraId="336B0D24" w14:textId="6A4BD6F3" w:rsidR="00056B48" w:rsidRDefault="00056B48">
      <w:pPr>
        <w:spacing w:before="0" w:after="160" w:line="259" w:lineRule="auto"/>
        <w:jc w:val="left"/>
      </w:pPr>
      <w:r>
        <w:br w:type="page"/>
      </w:r>
    </w:p>
    <w:p w14:paraId="7A820E1A" w14:textId="77777777" w:rsidR="00056B48" w:rsidRPr="00056B48" w:rsidRDefault="00056B48" w:rsidP="00056B48"/>
    <w:p w14:paraId="60B0601B" w14:textId="5E78865B" w:rsidR="00E87AC8" w:rsidRPr="00C80C4B" w:rsidRDefault="009A67F1" w:rsidP="001503A2">
      <w:pPr>
        <w:pStyle w:val="Heading2"/>
        <w:numPr>
          <w:ilvl w:val="0"/>
          <w:numId w:val="0"/>
        </w:numPr>
        <w:ind w:left="578"/>
        <w:rPr>
          <w:i/>
        </w:rPr>
      </w:pPr>
      <w:bookmarkStart w:id="91" w:name="_Ref136305178"/>
      <w:bookmarkStart w:id="92" w:name="_Toc136358436"/>
      <w:r>
        <w:t>Anexo</w:t>
      </w:r>
      <w:r w:rsidR="00E87AC8">
        <w:t xml:space="preserve"> IV. Herramientas</w:t>
      </w:r>
      <w:r w:rsidR="00C80C4B">
        <w:t xml:space="preserve"> </w:t>
      </w:r>
      <w:r w:rsidR="00C80C4B">
        <w:rPr>
          <w:i/>
          <w:iCs/>
        </w:rPr>
        <w:t>ad hoc</w:t>
      </w:r>
      <w:bookmarkEnd w:id="91"/>
      <w:bookmarkEnd w:id="92"/>
    </w:p>
    <w:p w14:paraId="5329BA11" w14:textId="77777777" w:rsidR="00E87AC8" w:rsidRPr="00E87AC8" w:rsidRDefault="00E87AC8" w:rsidP="00E87AC8"/>
    <w:p w14:paraId="7A41BAF6" w14:textId="77777777" w:rsidR="00250A3E" w:rsidRPr="00250A3E" w:rsidRDefault="00250A3E" w:rsidP="00250A3E"/>
    <w:p w14:paraId="1D198FA8" w14:textId="77777777" w:rsidR="00035587" w:rsidRPr="00035587" w:rsidRDefault="00035587" w:rsidP="00035587"/>
    <w:p w14:paraId="53327DC2" w14:textId="77777777" w:rsidR="00C93005" w:rsidRPr="00C93005" w:rsidRDefault="00C93005" w:rsidP="00C93005"/>
    <w:p w14:paraId="048FD093" w14:textId="77777777" w:rsidR="00251E9F" w:rsidRDefault="00251E9F" w:rsidP="00251E9F"/>
    <w:p w14:paraId="736C20D2" w14:textId="77777777" w:rsidR="00832B6F" w:rsidRDefault="00832B6F" w:rsidP="00251E9F"/>
    <w:p w14:paraId="66C1F559" w14:textId="77777777" w:rsidR="00832B6F" w:rsidRDefault="00832B6F" w:rsidP="00251E9F"/>
    <w:p w14:paraId="03CCC08C" w14:textId="77777777" w:rsidR="00832B6F" w:rsidRDefault="00832B6F" w:rsidP="00251E9F"/>
    <w:p w14:paraId="597C2422" w14:textId="77777777" w:rsidR="00832B6F" w:rsidRDefault="00832B6F" w:rsidP="00251E9F"/>
    <w:p w14:paraId="5F327BBD" w14:textId="77777777" w:rsidR="00832B6F" w:rsidRDefault="00832B6F" w:rsidP="00251E9F"/>
    <w:p w14:paraId="611F4BDD" w14:textId="77777777" w:rsidR="00832B6F" w:rsidRDefault="00832B6F" w:rsidP="00251E9F"/>
    <w:p w14:paraId="22540C75" w14:textId="77777777" w:rsidR="00832B6F" w:rsidRDefault="00832B6F" w:rsidP="00251E9F"/>
    <w:p w14:paraId="6A1383F6" w14:textId="77777777" w:rsidR="00832B6F" w:rsidRDefault="00832B6F" w:rsidP="00251E9F"/>
    <w:p w14:paraId="4E4B16EA" w14:textId="77777777" w:rsidR="00832B6F" w:rsidRDefault="00832B6F" w:rsidP="00251E9F"/>
    <w:p w14:paraId="68FF8FF6" w14:textId="77777777" w:rsidR="00832B6F" w:rsidRDefault="00832B6F" w:rsidP="00251E9F"/>
    <w:p w14:paraId="2E5A0477" w14:textId="77777777" w:rsidR="00832B6F" w:rsidRDefault="00832B6F" w:rsidP="00251E9F"/>
    <w:p w14:paraId="63C8E6E7" w14:textId="35F3F19F" w:rsidR="007803E2" w:rsidRPr="00683F93" w:rsidRDefault="007803E2" w:rsidP="007803E2">
      <w:pPr>
        <w:spacing w:before="0" w:after="160" w:line="259" w:lineRule="auto"/>
        <w:jc w:val="left"/>
        <w:rPr>
          <w:rFonts w:eastAsiaTheme="minorHAnsi"/>
        </w:rPr>
      </w:pPr>
    </w:p>
    <w:sectPr w:rsidR="007803E2" w:rsidRPr="00683F93" w:rsidSect="00D3417A">
      <w:pgSz w:w="11907" w:h="16840" w:code="9"/>
      <w:pgMar w:top="1418" w:right="1559" w:bottom="1418" w:left="1418" w:header="510" w:footer="5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54A5E" w14:textId="77777777" w:rsidR="00122724" w:rsidRDefault="00122724" w:rsidP="009D27FC">
      <w:pPr>
        <w:spacing w:line="240" w:lineRule="auto"/>
      </w:pPr>
      <w:r>
        <w:separator/>
      </w:r>
    </w:p>
    <w:p w14:paraId="5442DB94" w14:textId="77777777" w:rsidR="00122724" w:rsidRDefault="00122724"/>
  </w:endnote>
  <w:endnote w:type="continuationSeparator" w:id="0">
    <w:p w14:paraId="134B2787" w14:textId="77777777" w:rsidR="00122724" w:rsidRDefault="00122724" w:rsidP="009D27FC">
      <w:pPr>
        <w:spacing w:line="240" w:lineRule="auto"/>
      </w:pPr>
      <w:r>
        <w:continuationSeparator/>
      </w:r>
    </w:p>
    <w:p w14:paraId="4538177F" w14:textId="77777777" w:rsidR="00122724" w:rsidRDefault="00122724"/>
  </w:endnote>
  <w:endnote w:type="continuationNotice" w:id="1">
    <w:p w14:paraId="1B859C41" w14:textId="77777777" w:rsidR="00122724" w:rsidRDefault="0012272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3959F" w14:textId="5D915177" w:rsidR="00C76F3C" w:rsidRDefault="00C76F3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FADD" w14:textId="1198D393" w:rsidR="00400917" w:rsidRDefault="0028607F">
    <w:pPr>
      <w:pStyle w:val="Footer"/>
      <w:jc w:val="center"/>
      <w:rPr>
        <w:caps/>
        <w:color w:val="4472C4" w:themeColor="accent1"/>
      </w:rPr>
    </w:pPr>
    <w:r>
      <w:rPr>
        <w:caps/>
        <w:color w:val="4472C4" w:themeColor="accent1"/>
      </w:rPr>
      <w:t xml:space="preserve">- </w:t>
    </w:r>
    <w:r w:rsidR="00400917">
      <w:rPr>
        <w:caps/>
        <w:color w:val="4472C4" w:themeColor="accent1"/>
      </w:rPr>
      <w:fldChar w:fldCharType="begin"/>
    </w:r>
    <w:r w:rsidR="00400917">
      <w:rPr>
        <w:caps/>
        <w:color w:val="4472C4" w:themeColor="accent1"/>
      </w:rPr>
      <w:instrText>PAGE   \* MERGEFORMAT</w:instrText>
    </w:r>
    <w:r w:rsidR="00400917">
      <w:rPr>
        <w:caps/>
        <w:color w:val="4472C4" w:themeColor="accent1"/>
      </w:rPr>
      <w:fldChar w:fldCharType="separate"/>
    </w:r>
    <w:r w:rsidR="00400917">
      <w:rPr>
        <w:caps/>
        <w:color w:val="4472C4" w:themeColor="accent1"/>
      </w:rPr>
      <w:t>2</w:t>
    </w:r>
    <w:r w:rsidR="00400917">
      <w:rPr>
        <w:caps/>
        <w:color w:val="4472C4" w:themeColor="accent1"/>
      </w:rPr>
      <w:fldChar w:fldCharType="end"/>
    </w:r>
    <w:r>
      <w:rPr>
        <w:caps/>
        <w:color w:val="4472C4" w:themeColor="accent1"/>
      </w:rPr>
      <w:t xml:space="preserve"> -</w:t>
    </w:r>
  </w:p>
  <w:p w14:paraId="079A6BDE" w14:textId="77777777" w:rsidR="00BB1216" w:rsidRDefault="00BB1216" w:rsidP="0040091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DFA9D" w14:textId="37E60FE3" w:rsidR="00C76F3C" w:rsidRDefault="00C76F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79414" w14:textId="77777777" w:rsidR="00122724" w:rsidRDefault="00122724" w:rsidP="009D27FC">
      <w:pPr>
        <w:spacing w:line="240" w:lineRule="auto"/>
      </w:pPr>
      <w:r>
        <w:separator/>
      </w:r>
    </w:p>
    <w:p w14:paraId="79D88EA4" w14:textId="77777777" w:rsidR="00122724" w:rsidRDefault="00122724"/>
  </w:footnote>
  <w:footnote w:type="continuationSeparator" w:id="0">
    <w:p w14:paraId="07F40141" w14:textId="77777777" w:rsidR="00122724" w:rsidRDefault="00122724" w:rsidP="009D27FC">
      <w:pPr>
        <w:spacing w:line="240" w:lineRule="auto"/>
      </w:pPr>
      <w:r>
        <w:continuationSeparator/>
      </w:r>
    </w:p>
    <w:p w14:paraId="36E0CDDD" w14:textId="77777777" w:rsidR="00122724" w:rsidRDefault="00122724"/>
  </w:footnote>
  <w:footnote w:type="continuationNotice" w:id="1">
    <w:p w14:paraId="4FD31A43" w14:textId="77777777" w:rsidR="00122724" w:rsidRDefault="0012272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BBDE" w14:textId="77777777" w:rsidR="00415081" w:rsidRDefault="00415081">
    <w:pPr>
      <w:pStyle w:val="Header"/>
    </w:pPr>
  </w:p>
  <w:p w14:paraId="288E0B8C" w14:textId="77777777" w:rsidR="00C76F3C" w:rsidRDefault="00C76F3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D34D3" w14:textId="2AEF1D32" w:rsidR="00C76F3C" w:rsidRDefault="00C76F3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34978" w14:textId="0FFC4FE2" w:rsidR="00C76F3C" w:rsidRDefault="00C76F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CB0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9A535F"/>
    <w:multiLevelType w:val="hybridMultilevel"/>
    <w:tmpl w:val="661E0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170D76"/>
    <w:multiLevelType w:val="hybridMultilevel"/>
    <w:tmpl w:val="19F66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9C3AD8"/>
    <w:multiLevelType w:val="hybridMultilevel"/>
    <w:tmpl w:val="C6B0DDAE"/>
    <w:lvl w:ilvl="0" w:tplc="15DE487C">
      <w:start w:val="1"/>
      <w:numFmt w:val="bullet"/>
      <w:pStyle w:val="ListParagraph"/>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D47C1E"/>
    <w:multiLevelType w:val="hybridMultilevel"/>
    <w:tmpl w:val="BF00D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046DB"/>
    <w:multiLevelType w:val="hybridMultilevel"/>
    <w:tmpl w:val="1D60387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0425732"/>
    <w:multiLevelType w:val="hybridMultilevel"/>
    <w:tmpl w:val="04044FB8"/>
    <w:lvl w:ilvl="0" w:tplc="5E6CAFF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587F4F"/>
    <w:multiLevelType w:val="hybridMultilevel"/>
    <w:tmpl w:val="8A3EF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02200F"/>
    <w:multiLevelType w:val="hybridMultilevel"/>
    <w:tmpl w:val="2D3244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153FA4"/>
    <w:multiLevelType w:val="hybridMultilevel"/>
    <w:tmpl w:val="4E36CA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8A16A8"/>
    <w:multiLevelType w:val="hybridMultilevel"/>
    <w:tmpl w:val="C6B6D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8A219E"/>
    <w:multiLevelType w:val="hybridMultilevel"/>
    <w:tmpl w:val="DA742A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166DAD"/>
    <w:multiLevelType w:val="hybridMultilevel"/>
    <w:tmpl w:val="4D94B24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6B1F49"/>
    <w:multiLevelType w:val="hybridMultilevel"/>
    <w:tmpl w:val="4C780A2C"/>
    <w:lvl w:ilvl="0" w:tplc="0C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BD370AD"/>
    <w:multiLevelType w:val="hybridMultilevel"/>
    <w:tmpl w:val="0EF40E1C"/>
    <w:lvl w:ilvl="0" w:tplc="0C0A0001">
      <w:start w:val="1"/>
      <w:numFmt w:val="bullet"/>
      <w:lvlText w:val=""/>
      <w:lvlJc w:val="left"/>
      <w:pPr>
        <w:ind w:left="766" w:hanging="360"/>
      </w:pPr>
      <w:rPr>
        <w:rFonts w:ascii="Symbol" w:hAnsi="Symbol" w:hint="default"/>
      </w:rPr>
    </w:lvl>
    <w:lvl w:ilvl="1" w:tplc="8C4EF9DA">
      <w:start w:val="1"/>
      <w:numFmt w:val="bullet"/>
      <w:lvlText w:val=""/>
      <w:lvlJc w:val="left"/>
      <w:pPr>
        <w:ind w:left="1486" w:hanging="360"/>
      </w:pPr>
      <w:rPr>
        <w:rFonts w:ascii="Symbol" w:hAnsi="Symbol"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5" w15:restartNumberingAfterBreak="0">
    <w:nsid w:val="326D4334"/>
    <w:multiLevelType w:val="hybridMultilevel"/>
    <w:tmpl w:val="DE1EC09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B511EB"/>
    <w:multiLevelType w:val="hybridMultilevel"/>
    <w:tmpl w:val="4E3498A2"/>
    <w:lvl w:ilvl="0" w:tplc="DCA060A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167148"/>
    <w:multiLevelType w:val="hybridMultilevel"/>
    <w:tmpl w:val="2B5E1EC4"/>
    <w:lvl w:ilvl="0" w:tplc="C55022E6">
      <w:start w:val="1"/>
      <w:numFmt w:val="bullet"/>
      <w:lvlText w:val="-"/>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1204E2">
      <w:start w:val="1"/>
      <w:numFmt w:val="bullet"/>
      <w:lvlText w:val="o"/>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340B9E">
      <w:start w:val="1"/>
      <w:numFmt w:val="bullet"/>
      <w:lvlText w:val="▪"/>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4CE26">
      <w:start w:val="1"/>
      <w:numFmt w:val="bullet"/>
      <w:lvlText w:val="•"/>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F208E2">
      <w:start w:val="1"/>
      <w:numFmt w:val="bullet"/>
      <w:lvlText w:val="o"/>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3C70E0">
      <w:start w:val="1"/>
      <w:numFmt w:val="bullet"/>
      <w:lvlText w:val="▪"/>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CCC3E2">
      <w:start w:val="1"/>
      <w:numFmt w:val="bullet"/>
      <w:lvlText w:val="•"/>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AE0A4A">
      <w:start w:val="1"/>
      <w:numFmt w:val="bullet"/>
      <w:lvlText w:val="o"/>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2C04EE">
      <w:start w:val="1"/>
      <w:numFmt w:val="bullet"/>
      <w:lvlText w:val="▪"/>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91D2D1D"/>
    <w:multiLevelType w:val="hybridMultilevel"/>
    <w:tmpl w:val="CE2867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FB6EB5"/>
    <w:multiLevelType w:val="hybridMultilevel"/>
    <w:tmpl w:val="DFA2C96A"/>
    <w:lvl w:ilvl="0" w:tplc="DCA060A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F3176D"/>
    <w:multiLevelType w:val="hybridMultilevel"/>
    <w:tmpl w:val="75FA7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8B7880"/>
    <w:multiLevelType w:val="multilevel"/>
    <w:tmpl w:val="966E98AA"/>
    <w:lvl w:ilvl="0">
      <w:start w:val="1"/>
      <w:numFmt w:val="decimal"/>
      <w:pStyle w:val="Heading1"/>
      <w:lvlText w:val="%1"/>
      <w:lvlJc w:val="left"/>
      <w:pPr>
        <w:ind w:left="1848" w:hanging="432"/>
      </w:pPr>
    </w:lvl>
    <w:lvl w:ilvl="1">
      <w:start w:val="1"/>
      <w:numFmt w:val="decimal"/>
      <w:pStyle w:val="Heading2"/>
      <w:lvlText w:val="%1.%2"/>
      <w:lvlJc w:val="left"/>
      <w:pPr>
        <w:ind w:left="1992" w:hanging="576"/>
      </w:pPr>
    </w:lvl>
    <w:lvl w:ilvl="2">
      <w:start w:val="1"/>
      <w:numFmt w:val="decimal"/>
      <w:pStyle w:val="Heading3"/>
      <w:lvlText w:val="%1.%2.%3"/>
      <w:lvlJc w:val="left"/>
      <w:pPr>
        <w:ind w:left="2136" w:hanging="720"/>
      </w:pPr>
    </w:lvl>
    <w:lvl w:ilvl="3">
      <w:start w:val="1"/>
      <w:numFmt w:val="decimal"/>
      <w:lvlText w:val="%1.%2.%3.%4"/>
      <w:lvlJc w:val="left"/>
      <w:pPr>
        <w:ind w:left="2280" w:hanging="864"/>
      </w:pPr>
    </w:lvl>
    <w:lvl w:ilvl="4">
      <w:start w:val="1"/>
      <w:numFmt w:val="decimal"/>
      <w:pStyle w:val="Heading5"/>
      <w:lvlText w:val="%1.%2.%3.%4.%5"/>
      <w:lvlJc w:val="left"/>
      <w:pPr>
        <w:ind w:left="2424" w:hanging="1008"/>
      </w:pPr>
    </w:lvl>
    <w:lvl w:ilvl="5">
      <w:start w:val="1"/>
      <w:numFmt w:val="decimal"/>
      <w:pStyle w:val="Heading6"/>
      <w:lvlText w:val="%1.%2.%3.%4.%5.%6"/>
      <w:lvlJc w:val="left"/>
      <w:pPr>
        <w:ind w:left="2568" w:hanging="1152"/>
      </w:pPr>
    </w:lvl>
    <w:lvl w:ilvl="6">
      <w:start w:val="1"/>
      <w:numFmt w:val="decimal"/>
      <w:pStyle w:val="Heading7"/>
      <w:lvlText w:val="%1.%2.%3.%4.%5.%6.%7"/>
      <w:lvlJc w:val="left"/>
      <w:pPr>
        <w:ind w:left="2712" w:hanging="1296"/>
      </w:pPr>
    </w:lvl>
    <w:lvl w:ilvl="7">
      <w:start w:val="1"/>
      <w:numFmt w:val="decimal"/>
      <w:pStyle w:val="Heading8"/>
      <w:lvlText w:val="%1.%2.%3.%4.%5.%6.%7.%8"/>
      <w:lvlJc w:val="left"/>
      <w:pPr>
        <w:ind w:left="2856" w:hanging="1440"/>
      </w:pPr>
    </w:lvl>
    <w:lvl w:ilvl="8">
      <w:start w:val="1"/>
      <w:numFmt w:val="decimal"/>
      <w:pStyle w:val="Heading9"/>
      <w:lvlText w:val="%1.%2.%3.%4.%5.%6.%7.%8.%9"/>
      <w:lvlJc w:val="left"/>
      <w:pPr>
        <w:ind w:left="3000" w:hanging="1584"/>
      </w:pPr>
    </w:lvl>
  </w:abstractNum>
  <w:abstractNum w:abstractNumId="22" w15:restartNumberingAfterBreak="0">
    <w:nsid w:val="540927FE"/>
    <w:multiLevelType w:val="hybridMultilevel"/>
    <w:tmpl w:val="75FA7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E22393"/>
    <w:multiLevelType w:val="hybridMultilevel"/>
    <w:tmpl w:val="CE2867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D85277"/>
    <w:multiLevelType w:val="hybridMultilevel"/>
    <w:tmpl w:val="ACDC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D764B94"/>
    <w:multiLevelType w:val="hybridMultilevel"/>
    <w:tmpl w:val="7C54409C"/>
    <w:lvl w:ilvl="0" w:tplc="19F2D260">
      <w:start w:val="2"/>
      <w:numFmt w:val="decimal"/>
      <w:lvlText w:val="%1."/>
      <w:lvlJc w:val="left"/>
      <w:pPr>
        <w:ind w:left="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80DBD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64EE0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5C44A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D0366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329C0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A0C0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66DEC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46AB6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F371AB7"/>
    <w:multiLevelType w:val="hybridMultilevel"/>
    <w:tmpl w:val="3424BAD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2B0CCB"/>
    <w:multiLevelType w:val="hybridMultilevel"/>
    <w:tmpl w:val="F822D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4913D8"/>
    <w:multiLevelType w:val="hybridMultilevel"/>
    <w:tmpl w:val="77C0A490"/>
    <w:lvl w:ilvl="0" w:tplc="8C4EF9D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98723DD"/>
    <w:multiLevelType w:val="hybridMultilevel"/>
    <w:tmpl w:val="3490D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7434AF"/>
    <w:multiLevelType w:val="hybridMultilevel"/>
    <w:tmpl w:val="4E440B0C"/>
    <w:lvl w:ilvl="0" w:tplc="CB9EE7E2">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1E59EA"/>
    <w:multiLevelType w:val="hybridMultilevel"/>
    <w:tmpl w:val="EA623396"/>
    <w:lvl w:ilvl="0" w:tplc="0C0A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DAD44CE"/>
    <w:multiLevelType w:val="hybridMultilevel"/>
    <w:tmpl w:val="6BC84CAC"/>
    <w:lvl w:ilvl="0" w:tplc="DCA060A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712227"/>
    <w:multiLevelType w:val="hybridMultilevel"/>
    <w:tmpl w:val="D49AA8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F4A29A8"/>
    <w:multiLevelType w:val="hybridMultilevel"/>
    <w:tmpl w:val="75FA73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EE3CD2"/>
    <w:multiLevelType w:val="hybridMultilevel"/>
    <w:tmpl w:val="E4B81A10"/>
    <w:lvl w:ilvl="0" w:tplc="2EAE0D9C">
      <w:start w:val="1"/>
      <w:numFmt w:val="bullet"/>
      <w:lvlText w:val="•"/>
      <w:lvlJc w:val="left"/>
      <w:pPr>
        <w:tabs>
          <w:tab w:val="num" w:pos="938"/>
        </w:tabs>
        <w:ind w:left="938" w:hanging="360"/>
      </w:pPr>
      <w:rPr>
        <w:rFonts w:ascii="Times New Roman" w:hAnsi="Times New Roman" w:hint="default"/>
      </w:rPr>
    </w:lvl>
    <w:lvl w:ilvl="1" w:tplc="7396B9A0">
      <w:numFmt w:val="bullet"/>
      <w:lvlText w:val="•"/>
      <w:lvlJc w:val="left"/>
      <w:pPr>
        <w:tabs>
          <w:tab w:val="num" w:pos="1658"/>
        </w:tabs>
        <w:ind w:left="1658" w:hanging="360"/>
      </w:pPr>
      <w:rPr>
        <w:rFonts w:ascii="Times New Roman" w:hAnsi="Times New Roman" w:hint="default"/>
      </w:rPr>
    </w:lvl>
    <w:lvl w:ilvl="2" w:tplc="AB684E5A" w:tentative="1">
      <w:start w:val="1"/>
      <w:numFmt w:val="bullet"/>
      <w:lvlText w:val="•"/>
      <w:lvlJc w:val="left"/>
      <w:pPr>
        <w:tabs>
          <w:tab w:val="num" w:pos="2378"/>
        </w:tabs>
        <w:ind w:left="2378" w:hanging="360"/>
      </w:pPr>
      <w:rPr>
        <w:rFonts w:ascii="Times New Roman" w:hAnsi="Times New Roman" w:hint="default"/>
      </w:rPr>
    </w:lvl>
    <w:lvl w:ilvl="3" w:tplc="6966FF9E" w:tentative="1">
      <w:start w:val="1"/>
      <w:numFmt w:val="bullet"/>
      <w:lvlText w:val="•"/>
      <w:lvlJc w:val="left"/>
      <w:pPr>
        <w:tabs>
          <w:tab w:val="num" w:pos="3098"/>
        </w:tabs>
        <w:ind w:left="3098" w:hanging="360"/>
      </w:pPr>
      <w:rPr>
        <w:rFonts w:ascii="Times New Roman" w:hAnsi="Times New Roman" w:hint="default"/>
      </w:rPr>
    </w:lvl>
    <w:lvl w:ilvl="4" w:tplc="16344DDA" w:tentative="1">
      <w:start w:val="1"/>
      <w:numFmt w:val="bullet"/>
      <w:lvlText w:val="•"/>
      <w:lvlJc w:val="left"/>
      <w:pPr>
        <w:tabs>
          <w:tab w:val="num" w:pos="3818"/>
        </w:tabs>
        <w:ind w:left="3818" w:hanging="360"/>
      </w:pPr>
      <w:rPr>
        <w:rFonts w:ascii="Times New Roman" w:hAnsi="Times New Roman" w:hint="default"/>
      </w:rPr>
    </w:lvl>
    <w:lvl w:ilvl="5" w:tplc="1DE8A1B2" w:tentative="1">
      <w:start w:val="1"/>
      <w:numFmt w:val="bullet"/>
      <w:lvlText w:val="•"/>
      <w:lvlJc w:val="left"/>
      <w:pPr>
        <w:tabs>
          <w:tab w:val="num" w:pos="4538"/>
        </w:tabs>
        <w:ind w:left="4538" w:hanging="360"/>
      </w:pPr>
      <w:rPr>
        <w:rFonts w:ascii="Times New Roman" w:hAnsi="Times New Roman" w:hint="default"/>
      </w:rPr>
    </w:lvl>
    <w:lvl w:ilvl="6" w:tplc="C2EAFC38" w:tentative="1">
      <w:start w:val="1"/>
      <w:numFmt w:val="bullet"/>
      <w:lvlText w:val="•"/>
      <w:lvlJc w:val="left"/>
      <w:pPr>
        <w:tabs>
          <w:tab w:val="num" w:pos="5258"/>
        </w:tabs>
        <w:ind w:left="5258" w:hanging="360"/>
      </w:pPr>
      <w:rPr>
        <w:rFonts w:ascii="Times New Roman" w:hAnsi="Times New Roman" w:hint="default"/>
      </w:rPr>
    </w:lvl>
    <w:lvl w:ilvl="7" w:tplc="9D788B9C" w:tentative="1">
      <w:start w:val="1"/>
      <w:numFmt w:val="bullet"/>
      <w:lvlText w:val="•"/>
      <w:lvlJc w:val="left"/>
      <w:pPr>
        <w:tabs>
          <w:tab w:val="num" w:pos="5978"/>
        </w:tabs>
        <w:ind w:left="5978" w:hanging="360"/>
      </w:pPr>
      <w:rPr>
        <w:rFonts w:ascii="Times New Roman" w:hAnsi="Times New Roman" w:hint="default"/>
      </w:rPr>
    </w:lvl>
    <w:lvl w:ilvl="8" w:tplc="594045C0" w:tentative="1">
      <w:start w:val="1"/>
      <w:numFmt w:val="bullet"/>
      <w:lvlText w:val="•"/>
      <w:lvlJc w:val="left"/>
      <w:pPr>
        <w:tabs>
          <w:tab w:val="num" w:pos="6698"/>
        </w:tabs>
        <w:ind w:left="6698" w:hanging="360"/>
      </w:pPr>
      <w:rPr>
        <w:rFonts w:ascii="Times New Roman" w:hAnsi="Times New Roman" w:hint="default"/>
      </w:rPr>
    </w:lvl>
  </w:abstractNum>
  <w:abstractNum w:abstractNumId="36" w15:restartNumberingAfterBreak="0">
    <w:nsid w:val="711329FF"/>
    <w:multiLevelType w:val="hybridMultilevel"/>
    <w:tmpl w:val="AD981FE4"/>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29B061A"/>
    <w:multiLevelType w:val="hybridMultilevel"/>
    <w:tmpl w:val="04C0934C"/>
    <w:lvl w:ilvl="0" w:tplc="AD1A3448">
      <w:start w:val="1"/>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3F7121E"/>
    <w:multiLevelType w:val="hybridMultilevel"/>
    <w:tmpl w:val="975C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747347E"/>
    <w:multiLevelType w:val="hybridMultilevel"/>
    <w:tmpl w:val="24DC7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9517F5"/>
    <w:multiLevelType w:val="hybridMultilevel"/>
    <w:tmpl w:val="7152F8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E7589B"/>
    <w:multiLevelType w:val="hybridMultilevel"/>
    <w:tmpl w:val="221A8642"/>
    <w:lvl w:ilvl="0" w:tplc="1B5AB3E6">
      <w:numFmt w:val="bullet"/>
      <w:lvlText w:val=""/>
      <w:lvlJc w:val="left"/>
      <w:pPr>
        <w:ind w:left="415" w:hanging="360"/>
      </w:pPr>
      <w:rPr>
        <w:rFonts w:ascii="Symbol" w:eastAsia="Times New Roman" w:hAnsi="Symbol" w:cs="Times New Roman" w:hint="default"/>
      </w:rPr>
    </w:lvl>
    <w:lvl w:ilvl="1" w:tplc="0C0A0003" w:tentative="1">
      <w:start w:val="1"/>
      <w:numFmt w:val="bullet"/>
      <w:lvlText w:val="o"/>
      <w:lvlJc w:val="left"/>
      <w:pPr>
        <w:ind w:left="1135" w:hanging="360"/>
      </w:pPr>
      <w:rPr>
        <w:rFonts w:ascii="Courier New" w:hAnsi="Courier New" w:cs="Courier New" w:hint="default"/>
      </w:rPr>
    </w:lvl>
    <w:lvl w:ilvl="2" w:tplc="0C0A0005" w:tentative="1">
      <w:start w:val="1"/>
      <w:numFmt w:val="bullet"/>
      <w:lvlText w:val=""/>
      <w:lvlJc w:val="left"/>
      <w:pPr>
        <w:ind w:left="1855" w:hanging="360"/>
      </w:pPr>
      <w:rPr>
        <w:rFonts w:ascii="Wingdings" w:hAnsi="Wingdings" w:hint="default"/>
      </w:rPr>
    </w:lvl>
    <w:lvl w:ilvl="3" w:tplc="0C0A0001" w:tentative="1">
      <w:start w:val="1"/>
      <w:numFmt w:val="bullet"/>
      <w:lvlText w:val=""/>
      <w:lvlJc w:val="left"/>
      <w:pPr>
        <w:ind w:left="2575" w:hanging="360"/>
      </w:pPr>
      <w:rPr>
        <w:rFonts w:ascii="Symbol" w:hAnsi="Symbol" w:hint="default"/>
      </w:rPr>
    </w:lvl>
    <w:lvl w:ilvl="4" w:tplc="0C0A0003" w:tentative="1">
      <w:start w:val="1"/>
      <w:numFmt w:val="bullet"/>
      <w:lvlText w:val="o"/>
      <w:lvlJc w:val="left"/>
      <w:pPr>
        <w:ind w:left="3295" w:hanging="360"/>
      </w:pPr>
      <w:rPr>
        <w:rFonts w:ascii="Courier New" w:hAnsi="Courier New" w:cs="Courier New" w:hint="default"/>
      </w:rPr>
    </w:lvl>
    <w:lvl w:ilvl="5" w:tplc="0C0A0005" w:tentative="1">
      <w:start w:val="1"/>
      <w:numFmt w:val="bullet"/>
      <w:lvlText w:val=""/>
      <w:lvlJc w:val="left"/>
      <w:pPr>
        <w:ind w:left="4015" w:hanging="360"/>
      </w:pPr>
      <w:rPr>
        <w:rFonts w:ascii="Wingdings" w:hAnsi="Wingdings" w:hint="default"/>
      </w:rPr>
    </w:lvl>
    <w:lvl w:ilvl="6" w:tplc="0C0A0001" w:tentative="1">
      <w:start w:val="1"/>
      <w:numFmt w:val="bullet"/>
      <w:lvlText w:val=""/>
      <w:lvlJc w:val="left"/>
      <w:pPr>
        <w:ind w:left="4735" w:hanging="360"/>
      </w:pPr>
      <w:rPr>
        <w:rFonts w:ascii="Symbol" w:hAnsi="Symbol" w:hint="default"/>
      </w:rPr>
    </w:lvl>
    <w:lvl w:ilvl="7" w:tplc="0C0A0003" w:tentative="1">
      <w:start w:val="1"/>
      <w:numFmt w:val="bullet"/>
      <w:lvlText w:val="o"/>
      <w:lvlJc w:val="left"/>
      <w:pPr>
        <w:ind w:left="5455" w:hanging="360"/>
      </w:pPr>
      <w:rPr>
        <w:rFonts w:ascii="Courier New" w:hAnsi="Courier New" w:cs="Courier New" w:hint="default"/>
      </w:rPr>
    </w:lvl>
    <w:lvl w:ilvl="8" w:tplc="0C0A0005" w:tentative="1">
      <w:start w:val="1"/>
      <w:numFmt w:val="bullet"/>
      <w:lvlText w:val=""/>
      <w:lvlJc w:val="left"/>
      <w:pPr>
        <w:ind w:left="6175" w:hanging="360"/>
      </w:pPr>
      <w:rPr>
        <w:rFonts w:ascii="Wingdings" w:hAnsi="Wingdings" w:hint="default"/>
      </w:rPr>
    </w:lvl>
  </w:abstractNum>
  <w:num w:numId="1" w16cid:durableId="1576629917">
    <w:abstractNumId w:val="17"/>
  </w:num>
  <w:num w:numId="2" w16cid:durableId="1148133317">
    <w:abstractNumId w:val="25"/>
  </w:num>
  <w:num w:numId="3" w16cid:durableId="931471145">
    <w:abstractNumId w:val="41"/>
  </w:num>
  <w:num w:numId="4" w16cid:durableId="1059092299">
    <w:abstractNumId w:val="21"/>
  </w:num>
  <w:num w:numId="5" w16cid:durableId="1013991205">
    <w:abstractNumId w:val="9"/>
  </w:num>
  <w:num w:numId="6" w16cid:durableId="538593986">
    <w:abstractNumId w:val="33"/>
  </w:num>
  <w:num w:numId="7" w16cid:durableId="1232424319">
    <w:abstractNumId w:val="14"/>
  </w:num>
  <w:num w:numId="8" w16cid:durableId="1507744784">
    <w:abstractNumId w:val="3"/>
  </w:num>
  <w:num w:numId="9" w16cid:durableId="402489171">
    <w:abstractNumId w:val="24"/>
  </w:num>
  <w:num w:numId="10" w16cid:durableId="1958248171">
    <w:abstractNumId w:val="7"/>
  </w:num>
  <w:num w:numId="11" w16cid:durableId="1242909495">
    <w:abstractNumId w:val="1"/>
  </w:num>
  <w:num w:numId="12" w16cid:durableId="1182402026">
    <w:abstractNumId w:val="26"/>
  </w:num>
  <w:num w:numId="13" w16cid:durableId="137000107">
    <w:abstractNumId w:val="37"/>
  </w:num>
  <w:num w:numId="14" w16cid:durableId="580136591">
    <w:abstractNumId w:val="30"/>
  </w:num>
  <w:num w:numId="15" w16cid:durableId="948464292">
    <w:abstractNumId w:val="38"/>
  </w:num>
  <w:num w:numId="16" w16cid:durableId="1483540276">
    <w:abstractNumId w:val="4"/>
  </w:num>
  <w:num w:numId="17" w16cid:durableId="1187793204">
    <w:abstractNumId w:val="12"/>
  </w:num>
  <w:num w:numId="18" w16cid:durableId="1167746090">
    <w:abstractNumId w:val="32"/>
  </w:num>
  <w:num w:numId="19" w16cid:durableId="182788092">
    <w:abstractNumId w:val="19"/>
  </w:num>
  <w:num w:numId="20" w16cid:durableId="1295285648">
    <w:abstractNumId w:val="16"/>
  </w:num>
  <w:num w:numId="21" w16cid:durableId="1615165372">
    <w:abstractNumId w:val="13"/>
  </w:num>
  <w:num w:numId="22" w16cid:durableId="1144545440">
    <w:abstractNumId w:val="15"/>
  </w:num>
  <w:num w:numId="23" w16cid:durableId="1612515086">
    <w:abstractNumId w:val="36"/>
  </w:num>
  <w:num w:numId="24" w16cid:durableId="1468203024">
    <w:abstractNumId w:val="8"/>
  </w:num>
  <w:num w:numId="25" w16cid:durableId="1377656901">
    <w:abstractNumId w:val="40"/>
  </w:num>
  <w:num w:numId="26" w16cid:durableId="1171069050">
    <w:abstractNumId w:val="0"/>
  </w:num>
  <w:num w:numId="27" w16cid:durableId="657223219">
    <w:abstractNumId w:val="10"/>
  </w:num>
  <w:num w:numId="28" w16cid:durableId="1612124638">
    <w:abstractNumId w:val="35"/>
  </w:num>
  <w:num w:numId="29" w16cid:durableId="1898777733">
    <w:abstractNumId w:val="29"/>
  </w:num>
  <w:num w:numId="30" w16cid:durableId="1172915885">
    <w:abstractNumId w:val="39"/>
  </w:num>
  <w:num w:numId="31" w16cid:durableId="207567490">
    <w:abstractNumId w:val="34"/>
  </w:num>
  <w:num w:numId="32" w16cid:durableId="383607061">
    <w:abstractNumId w:val="22"/>
  </w:num>
  <w:num w:numId="33" w16cid:durableId="399789185">
    <w:abstractNumId w:val="20"/>
  </w:num>
  <w:num w:numId="34" w16cid:durableId="1916237231">
    <w:abstractNumId w:val="28"/>
  </w:num>
  <w:num w:numId="35" w16cid:durableId="1694266257">
    <w:abstractNumId w:val="11"/>
  </w:num>
  <w:num w:numId="36" w16cid:durableId="245382224">
    <w:abstractNumId w:val="5"/>
  </w:num>
  <w:num w:numId="37" w16cid:durableId="719600045">
    <w:abstractNumId w:val="6"/>
  </w:num>
  <w:num w:numId="38" w16cid:durableId="5644493">
    <w:abstractNumId w:val="2"/>
  </w:num>
  <w:num w:numId="39" w16cid:durableId="1148671624">
    <w:abstractNumId w:val="27"/>
  </w:num>
  <w:num w:numId="40" w16cid:durableId="1602032058">
    <w:abstractNumId w:val="18"/>
  </w:num>
  <w:num w:numId="41" w16cid:durableId="96564263">
    <w:abstractNumId w:val="23"/>
  </w:num>
  <w:num w:numId="42" w16cid:durableId="8784741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68C"/>
    <w:rsid w:val="0000071B"/>
    <w:rsid w:val="00000875"/>
    <w:rsid w:val="00000A4D"/>
    <w:rsid w:val="00000A53"/>
    <w:rsid w:val="00000D80"/>
    <w:rsid w:val="00001643"/>
    <w:rsid w:val="000019C0"/>
    <w:rsid w:val="00001B5E"/>
    <w:rsid w:val="0000206E"/>
    <w:rsid w:val="00002A4E"/>
    <w:rsid w:val="00002AC7"/>
    <w:rsid w:val="00002CF9"/>
    <w:rsid w:val="00002DA8"/>
    <w:rsid w:val="00004B75"/>
    <w:rsid w:val="00004E07"/>
    <w:rsid w:val="000050FD"/>
    <w:rsid w:val="00005DF5"/>
    <w:rsid w:val="00006128"/>
    <w:rsid w:val="00006DAC"/>
    <w:rsid w:val="00006E23"/>
    <w:rsid w:val="00007F06"/>
    <w:rsid w:val="00010151"/>
    <w:rsid w:val="00010723"/>
    <w:rsid w:val="000107D4"/>
    <w:rsid w:val="00010859"/>
    <w:rsid w:val="00010966"/>
    <w:rsid w:val="000109F9"/>
    <w:rsid w:val="00010F89"/>
    <w:rsid w:val="00011A81"/>
    <w:rsid w:val="000120A8"/>
    <w:rsid w:val="000121A0"/>
    <w:rsid w:val="00012CD5"/>
    <w:rsid w:val="000134F4"/>
    <w:rsid w:val="0001494D"/>
    <w:rsid w:val="00015D47"/>
    <w:rsid w:val="00016569"/>
    <w:rsid w:val="000170FA"/>
    <w:rsid w:val="00017A28"/>
    <w:rsid w:val="0002004C"/>
    <w:rsid w:val="00020668"/>
    <w:rsid w:val="00020BA6"/>
    <w:rsid w:val="00021A45"/>
    <w:rsid w:val="00021C61"/>
    <w:rsid w:val="00022182"/>
    <w:rsid w:val="0002229C"/>
    <w:rsid w:val="0002241A"/>
    <w:rsid w:val="000238B9"/>
    <w:rsid w:val="00024B4C"/>
    <w:rsid w:val="0002566A"/>
    <w:rsid w:val="00025A6E"/>
    <w:rsid w:val="0002655C"/>
    <w:rsid w:val="00026B2E"/>
    <w:rsid w:val="00026CB7"/>
    <w:rsid w:val="00026CE4"/>
    <w:rsid w:val="00027897"/>
    <w:rsid w:val="00027B20"/>
    <w:rsid w:val="00027EAF"/>
    <w:rsid w:val="000302AD"/>
    <w:rsid w:val="000308B6"/>
    <w:rsid w:val="00031997"/>
    <w:rsid w:val="00031BFD"/>
    <w:rsid w:val="00032079"/>
    <w:rsid w:val="00032596"/>
    <w:rsid w:val="000327CB"/>
    <w:rsid w:val="0003330E"/>
    <w:rsid w:val="00033481"/>
    <w:rsid w:val="00033846"/>
    <w:rsid w:val="00034907"/>
    <w:rsid w:val="00034C83"/>
    <w:rsid w:val="00035439"/>
    <w:rsid w:val="00035587"/>
    <w:rsid w:val="00035722"/>
    <w:rsid w:val="00035AAD"/>
    <w:rsid w:val="00036CC6"/>
    <w:rsid w:val="00037262"/>
    <w:rsid w:val="000372F2"/>
    <w:rsid w:val="00037F7B"/>
    <w:rsid w:val="00040490"/>
    <w:rsid w:val="000410B4"/>
    <w:rsid w:val="0004166C"/>
    <w:rsid w:val="00041D33"/>
    <w:rsid w:val="00042112"/>
    <w:rsid w:val="00042166"/>
    <w:rsid w:val="000421FC"/>
    <w:rsid w:val="00042402"/>
    <w:rsid w:val="00042AB6"/>
    <w:rsid w:val="000431F0"/>
    <w:rsid w:val="000432ED"/>
    <w:rsid w:val="000433BC"/>
    <w:rsid w:val="00043AD6"/>
    <w:rsid w:val="00044320"/>
    <w:rsid w:val="00044785"/>
    <w:rsid w:val="000453B6"/>
    <w:rsid w:val="00045426"/>
    <w:rsid w:val="00045D1D"/>
    <w:rsid w:val="000462B7"/>
    <w:rsid w:val="000462BF"/>
    <w:rsid w:val="00046772"/>
    <w:rsid w:val="00046C00"/>
    <w:rsid w:val="0004725A"/>
    <w:rsid w:val="00047E77"/>
    <w:rsid w:val="000502CA"/>
    <w:rsid w:val="00050AB1"/>
    <w:rsid w:val="00050DA9"/>
    <w:rsid w:val="00050E97"/>
    <w:rsid w:val="00051250"/>
    <w:rsid w:val="000515C3"/>
    <w:rsid w:val="000516E9"/>
    <w:rsid w:val="000520B6"/>
    <w:rsid w:val="00052391"/>
    <w:rsid w:val="00052428"/>
    <w:rsid w:val="0005372F"/>
    <w:rsid w:val="00053FDE"/>
    <w:rsid w:val="000544DA"/>
    <w:rsid w:val="00054500"/>
    <w:rsid w:val="0005493B"/>
    <w:rsid w:val="00054CFD"/>
    <w:rsid w:val="00054D2B"/>
    <w:rsid w:val="000558F3"/>
    <w:rsid w:val="00055A4F"/>
    <w:rsid w:val="00056B48"/>
    <w:rsid w:val="00056BE9"/>
    <w:rsid w:val="0005739B"/>
    <w:rsid w:val="00057F12"/>
    <w:rsid w:val="00060203"/>
    <w:rsid w:val="0006054D"/>
    <w:rsid w:val="000608A9"/>
    <w:rsid w:val="00060CF7"/>
    <w:rsid w:val="000618D6"/>
    <w:rsid w:val="00061D97"/>
    <w:rsid w:val="000623F3"/>
    <w:rsid w:val="00062906"/>
    <w:rsid w:val="000630C0"/>
    <w:rsid w:val="000638C7"/>
    <w:rsid w:val="000645F8"/>
    <w:rsid w:val="00064A61"/>
    <w:rsid w:val="00064CB4"/>
    <w:rsid w:val="00064FC0"/>
    <w:rsid w:val="00065400"/>
    <w:rsid w:val="000656AA"/>
    <w:rsid w:val="0006610B"/>
    <w:rsid w:val="00066191"/>
    <w:rsid w:val="000671D2"/>
    <w:rsid w:val="0006729E"/>
    <w:rsid w:val="000673DE"/>
    <w:rsid w:val="00067FC1"/>
    <w:rsid w:val="0007021E"/>
    <w:rsid w:val="00070FAA"/>
    <w:rsid w:val="00071051"/>
    <w:rsid w:val="00071EC5"/>
    <w:rsid w:val="000733B2"/>
    <w:rsid w:val="000744C9"/>
    <w:rsid w:val="00074D45"/>
    <w:rsid w:val="00077004"/>
    <w:rsid w:val="00077AF1"/>
    <w:rsid w:val="00081B0C"/>
    <w:rsid w:val="000825A0"/>
    <w:rsid w:val="000827D3"/>
    <w:rsid w:val="00082F1C"/>
    <w:rsid w:val="000836FB"/>
    <w:rsid w:val="00083C43"/>
    <w:rsid w:val="000841A8"/>
    <w:rsid w:val="000842AE"/>
    <w:rsid w:val="00084534"/>
    <w:rsid w:val="000846F9"/>
    <w:rsid w:val="00085722"/>
    <w:rsid w:val="00085986"/>
    <w:rsid w:val="00085C43"/>
    <w:rsid w:val="00086241"/>
    <w:rsid w:val="0008655A"/>
    <w:rsid w:val="000865EA"/>
    <w:rsid w:val="000866B5"/>
    <w:rsid w:val="00086A89"/>
    <w:rsid w:val="00086EB0"/>
    <w:rsid w:val="00087368"/>
    <w:rsid w:val="000874BC"/>
    <w:rsid w:val="00087580"/>
    <w:rsid w:val="00087FFA"/>
    <w:rsid w:val="00090314"/>
    <w:rsid w:val="00090C7A"/>
    <w:rsid w:val="00090CCC"/>
    <w:rsid w:val="00091079"/>
    <w:rsid w:val="00091438"/>
    <w:rsid w:val="00091C82"/>
    <w:rsid w:val="00092066"/>
    <w:rsid w:val="0009242A"/>
    <w:rsid w:val="00092F70"/>
    <w:rsid w:val="00093D23"/>
    <w:rsid w:val="00093DF6"/>
    <w:rsid w:val="00094466"/>
    <w:rsid w:val="0009456F"/>
    <w:rsid w:val="00095157"/>
    <w:rsid w:val="0009562A"/>
    <w:rsid w:val="00095688"/>
    <w:rsid w:val="0009663E"/>
    <w:rsid w:val="00096739"/>
    <w:rsid w:val="00096952"/>
    <w:rsid w:val="00096A22"/>
    <w:rsid w:val="00096A5A"/>
    <w:rsid w:val="00096C4D"/>
    <w:rsid w:val="00096D84"/>
    <w:rsid w:val="00096DE0"/>
    <w:rsid w:val="00097347"/>
    <w:rsid w:val="0009786C"/>
    <w:rsid w:val="00097BA5"/>
    <w:rsid w:val="00097C2D"/>
    <w:rsid w:val="00097EF9"/>
    <w:rsid w:val="000A02A4"/>
    <w:rsid w:val="000A07DF"/>
    <w:rsid w:val="000A0BF5"/>
    <w:rsid w:val="000A10D3"/>
    <w:rsid w:val="000A13C3"/>
    <w:rsid w:val="000A1A7B"/>
    <w:rsid w:val="000A2B2B"/>
    <w:rsid w:val="000A2B4D"/>
    <w:rsid w:val="000A339C"/>
    <w:rsid w:val="000A34B1"/>
    <w:rsid w:val="000A34F3"/>
    <w:rsid w:val="000A3AE5"/>
    <w:rsid w:val="000A4604"/>
    <w:rsid w:val="000A558E"/>
    <w:rsid w:val="000A58AF"/>
    <w:rsid w:val="000A592F"/>
    <w:rsid w:val="000A5B59"/>
    <w:rsid w:val="000A5D98"/>
    <w:rsid w:val="000A6513"/>
    <w:rsid w:val="000A6F26"/>
    <w:rsid w:val="000A6FDE"/>
    <w:rsid w:val="000A714C"/>
    <w:rsid w:val="000A7152"/>
    <w:rsid w:val="000A7C7D"/>
    <w:rsid w:val="000B0EBD"/>
    <w:rsid w:val="000B0F31"/>
    <w:rsid w:val="000B177A"/>
    <w:rsid w:val="000B186C"/>
    <w:rsid w:val="000B1CE6"/>
    <w:rsid w:val="000B1F1E"/>
    <w:rsid w:val="000B2124"/>
    <w:rsid w:val="000B2329"/>
    <w:rsid w:val="000B2BA1"/>
    <w:rsid w:val="000B301E"/>
    <w:rsid w:val="000B45DF"/>
    <w:rsid w:val="000B550A"/>
    <w:rsid w:val="000B58AD"/>
    <w:rsid w:val="000B5B52"/>
    <w:rsid w:val="000B5F37"/>
    <w:rsid w:val="000B6330"/>
    <w:rsid w:val="000B71FA"/>
    <w:rsid w:val="000B7956"/>
    <w:rsid w:val="000B79D8"/>
    <w:rsid w:val="000B7BBA"/>
    <w:rsid w:val="000B7D0E"/>
    <w:rsid w:val="000C046C"/>
    <w:rsid w:val="000C0702"/>
    <w:rsid w:val="000C07F4"/>
    <w:rsid w:val="000C0D5A"/>
    <w:rsid w:val="000C0EFF"/>
    <w:rsid w:val="000C1778"/>
    <w:rsid w:val="000C1B43"/>
    <w:rsid w:val="000C299C"/>
    <w:rsid w:val="000C2B1A"/>
    <w:rsid w:val="000C3574"/>
    <w:rsid w:val="000C4B12"/>
    <w:rsid w:val="000C4F33"/>
    <w:rsid w:val="000C5847"/>
    <w:rsid w:val="000C5EC2"/>
    <w:rsid w:val="000C612B"/>
    <w:rsid w:val="000C67AD"/>
    <w:rsid w:val="000C6823"/>
    <w:rsid w:val="000C73DF"/>
    <w:rsid w:val="000C7882"/>
    <w:rsid w:val="000D021F"/>
    <w:rsid w:val="000D0C06"/>
    <w:rsid w:val="000D1013"/>
    <w:rsid w:val="000D1A62"/>
    <w:rsid w:val="000D1D37"/>
    <w:rsid w:val="000D1F9D"/>
    <w:rsid w:val="000D2BAC"/>
    <w:rsid w:val="000D328A"/>
    <w:rsid w:val="000D3760"/>
    <w:rsid w:val="000D3ACB"/>
    <w:rsid w:val="000D5105"/>
    <w:rsid w:val="000D5423"/>
    <w:rsid w:val="000D5950"/>
    <w:rsid w:val="000D5A49"/>
    <w:rsid w:val="000D63C9"/>
    <w:rsid w:val="000D6889"/>
    <w:rsid w:val="000D72E0"/>
    <w:rsid w:val="000D7363"/>
    <w:rsid w:val="000D784D"/>
    <w:rsid w:val="000E0F62"/>
    <w:rsid w:val="000E166B"/>
    <w:rsid w:val="000E1A6A"/>
    <w:rsid w:val="000E2564"/>
    <w:rsid w:val="000E2B00"/>
    <w:rsid w:val="000E2F65"/>
    <w:rsid w:val="000E41B4"/>
    <w:rsid w:val="000E43A2"/>
    <w:rsid w:val="000E487D"/>
    <w:rsid w:val="000E4903"/>
    <w:rsid w:val="000E4922"/>
    <w:rsid w:val="000E4CA8"/>
    <w:rsid w:val="000E4DAE"/>
    <w:rsid w:val="000E4FD9"/>
    <w:rsid w:val="000E513D"/>
    <w:rsid w:val="000E573B"/>
    <w:rsid w:val="000E6293"/>
    <w:rsid w:val="000E6E19"/>
    <w:rsid w:val="000E7F10"/>
    <w:rsid w:val="000E7F5E"/>
    <w:rsid w:val="000F0655"/>
    <w:rsid w:val="000F0A7B"/>
    <w:rsid w:val="000F0B56"/>
    <w:rsid w:val="000F0F0B"/>
    <w:rsid w:val="000F2DDB"/>
    <w:rsid w:val="000F2E0B"/>
    <w:rsid w:val="000F3499"/>
    <w:rsid w:val="000F3CAF"/>
    <w:rsid w:val="000F56F2"/>
    <w:rsid w:val="000F5854"/>
    <w:rsid w:val="000F5FA8"/>
    <w:rsid w:val="000F6627"/>
    <w:rsid w:val="000F6D27"/>
    <w:rsid w:val="000F701F"/>
    <w:rsid w:val="000F7204"/>
    <w:rsid w:val="000F74F8"/>
    <w:rsid w:val="000F75E5"/>
    <w:rsid w:val="000F7E28"/>
    <w:rsid w:val="00100343"/>
    <w:rsid w:val="001015A4"/>
    <w:rsid w:val="001016E5"/>
    <w:rsid w:val="001021D5"/>
    <w:rsid w:val="0010265E"/>
    <w:rsid w:val="001026A3"/>
    <w:rsid w:val="00102C22"/>
    <w:rsid w:val="00102D5C"/>
    <w:rsid w:val="001033EB"/>
    <w:rsid w:val="001036C5"/>
    <w:rsid w:val="0010452B"/>
    <w:rsid w:val="0010498E"/>
    <w:rsid w:val="0010499B"/>
    <w:rsid w:val="00104A4D"/>
    <w:rsid w:val="0010553E"/>
    <w:rsid w:val="00106BEE"/>
    <w:rsid w:val="00106CF1"/>
    <w:rsid w:val="00106D0D"/>
    <w:rsid w:val="00106E1E"/>
    <w:rsid w:val="00106FFE"/>
    <w:rsid w:val="001070B9"/>
    <w:rsid w:val="00107E8A"/>
    <w:rsid w:val="0011187B"/>
    <w:rsid w:val="00111DFF"/>
    <w:rsid w:val="001122B5"/>
    <w:rsid w:val="0011295E"/>
    <w:rsid w:val="00113AD6"/>
    <w:rsid w:val="00113DE9"/>
    <w:rsid w:val="00114AF7"/>
    <w:rsid w:val="00115F8F"/>
    <w:rsid w:val="0011629F"/>
    <w:rsid w:val="001162CB"/>
    <w:rsid w:val="00116802"/>
    <w:rsid w:val="00116982"/>
    <w:rsid w:val="00116B32"/>
    <w:rsid w:val="00116D95"/>
    <w:rsid w:val="00116E21"/>
    <w:rsid w:val="00117660"/>
    <w:rsid w:val="0012048D"/>
    <w:rsid w:val="00120570"/>
    <w:rsid w:val="001208B0"/>
    <w:rsid w:val="001209A7"/>
    <w:rsid w:val="00120BD6"/>
    <w:rsid w:val="00120C0D"/>
    <w:rsid w:val="00120C96"/>
    <w:rsid w:val="00121185"/>
    <w:rsid w:val="00121583"/>
    <w:rsid w:val="001219B2"/>
    <w:rsid w:val="00122004"/>
    <w:rsid w:val="00122724"/>
    <w:rsid w:val="00122A22"/>
    <w:rsid w:val="00122AAB"/>
    <w:rsid w:val="00122C9E"/>
    <w:rsid w:val="00123295"/>
    <w:rsid w:val="001232FC"/>
    <w:rsid w:val="001233B1"/>
    <w:rsid w:val="00124898"/>
    <w:rsid w:val="00124D6A"/>
    <w:rsid w:val="00124EC2"/>
    <w:rsid w:val="001251B9"/>
    <w:rsid w:val="00125D02"/>
    <w:rsid w:val="00126348"/>
    <w:rsid w:val="001265E8"/>
    <w:rsid w:val="0012668B"/>
    <w:rsid w:val="001267FB"/>
    <w:rsid w:val="001270D1"/>
    <w:rsid w:val="0013066E"/>
    <w:rsid w:val="00131201"/>
    <w:rsid w:val="00131505"/>
    <w:rsid w:val="001322AF"/>
    <w:rsid w:val="001322FC"/>
    <w:rsid w:val="00132701"/>
    <w:rsid w:val="00133B4A"/>
    <w:rsid w:val="001342FD"/>
    <w:rsid w:val="00135005"/>
    <w:rsid w:val="0013580A"/>
    <w:rsid w:val="00135911"/>
    <w:rsid w:val="00136C34"/>
    <w:rsid w:val="0013703A"/>
    <w:rsid w:val="00137450"/>
    <w:rsid w:val="00140964"/>
    <w:rsid w:val="001411FB"/>
    <w:rsid w:val="00142A34"/>
    <w:rsid w:val="00142EA9"/>
    <w:rsid w:val="00142ECB"/>
    <w:rsid w:val="00143D5A"/>
    <w:rsid w:val="00143F20"/>
    <w:rsid w:val="001441BC"/>
    <w:rsid w:val="00144506"/>
    <w:rsid w:val="00144C24"/>
    <w:rsid w:val="00145441"/>
    <w:rsid w:val="001456D1"/>
    <w:rsid w:val="0014628E"/>
    <w:rsid w:val="00146A8E"/>
    <w:rsid w:val="00146EFC"/>
    <w:rsid w:val="00146F56"/>
    <w:rsid w:val="0014728F"/>
    <w:rsid w:val="001474CC"/>
    <w:rsid w:val="00147BEF"/>
    <w:rsid w:val="00147FB0"/>
    <w:rsid w:val="001503A2"/>
    <w:rsid w:val="0015069A"/>
    <w:rsid w:val="00152891"/>
    <w:rsid w:val="00152F61"/>
    <w:rsid w:val="001530A7"/>
    <w:rsid w:val="0015349B"/>
    <w:rsid w:val="001536E2"/>
    <w:rsid w:val="00153823"/>
    <w:rsid w:val="001538A5"/>
    <w:rsid w:val="00153A3B"/>
    <w:rsid w:val="00153D61"/>
    <w:rsid w:val="00153F4E"/>
    <w:rsid w:val="0015402C"/>
    <w:rsid w:val="001543A6"/>
    <w:rsid w:val="00154677"/>
    <w:rsid w:val="00154F6B"/>
    <w:rsid w:val="001561F8"/>
    <w:rsid w:val="00156557"/>
    <w:rsid w:val="0015690D"/>
    <w:rsid w:val="00156C49"/>
    <w:rsid w:val="00156D24"/>
    <w:rsid w:val="001576B9"/>
    <w:rsid w:val="0016051E"/>
    <w:rsid w:val="001607FA"/>
    <w:rsid w:val="00160A00"/>
    <w:rsid w:val="001639A8"/>
    <w:rsid w:val="00163D94"/>
    <w:rsid w:val="00163E00"/>
    <w:rsid w:val="001643C0"/>
    <w:rsid w:val="0016483A"/>
    <w:rsid w:val="0016488E"/>
    <w:rsid w:val="00164BAD"/>
    <w:rsid w:val="00165109"/>
    <w:rsid w:val="001654F9"/>
    <w:rsid w:val="0016598D"/>
    <w:rsid w:val="00165F44"/>
    <w:rsid w:val="00166097"/>
    <w:rsid w:val="00166773"/>
    <w:rsid w:val="00166A06"/>
    <w:rsid w:val="00167218"/>
    <w:rsid w:val="00170250"/>
    <w:rsid w:val="00170418"/>
    <w:rsid w:val="00170DDF"/>
    <w:rsid w:val="00171072"/>
    <w:rsid w:val="00171A7C"/>
    <w:rsid w:val="00171AE8"/>
    <w:rsid w:val="00172E71"/>
    <w:rsid w:val="001732AA"/>
    <w:rsid w:val="00173A05"/>
    <w:rsid w:val="00174324"/>
    <w:rsid w:val="00174B52"/>
    <w:rsid w:val="00174FE5"/>
    <w:rsid w:val="00175101"/>
    <w:rsid w:val="00175434"/>
    <w:rsid w:val="00176371"/>
    <w:rsid w:val="00176571"/>
    <w:rsid w:val="00176CEA"/>
    <w:rsid w:val="00177B73"/>
    <w:rsid w:val="00180002"/>
    <w:rsid w:val="00180451"/>
    <w:rsid w:val="00181040"/>
    <w:rsid w:val="00181918"/>
    <w:rsid w:val="001820A8"/>
    <w:rsid w:val="00182703"/>
    <w:rsid w:val="00183D41"/>
    <w:rsid w:val="0018408D"/>
    <w:rsid w:val="001847A8"/>
    <w:rsid w:val="001847E8"/>
    <w:rsid w:val="0018632E"/>
    <w:rsid w:val="00186370"/>
    <w:rsid w:val="001865C4"/>
    <w:rsid w:val="001867B9"/>
    <w:rsid w:val="00186E29"/>
    <w:rsid w:val="001871EC"/>
    <w:rsid w:val="001876BC"/>
    <w:rsid w:val="00187B54"/>
    <w:rsid w:val="001907B3"/>
    <w:rsid w:val="0019124C"/>
    <w:rsid w:val="001917BF"/>
    <w:rsid w:val="00192833"/>
    <w:rsid w:val="00192943"/>
    <w:rsid w:val="00192BAB"/>
    <w:rsid w:val="00193145"/>
    <w:rsid w:val="0019368A"/>
    <w:rsid w:val="00193890"/>
    <w:rsid w:val="00194346"/>
    <w:rsid w:val="00194658"/>
    <w:rsid w:val="0019488E"/>
    <w:rsid w:val="00194920"/>
    <w:rsid w:val="00195831"/>
    <w:rsid w:val="00195AB6"/>
    <w:rsid w:val="00195D61"/>
    <w:rsid w:val="00195EB1"/>
    <w:rsid w:val="00196BEF"/>
    <w:rsid w:val="001A0488"/>
    <w:rsid w:val="001A0AEA"/>
    <w:rsid w:val="001A0C23"/>
    <w:rsid w:val="001A1D78"/>
    <w:rsid w:val="001A2485"/>
    <w:rsid w:val="001A2771"/>
    <w:rsid w:val="001A2DD7"/>
    <w:rsid w:val="001A333B"/>
    <w:rsid w:val="001A3A3D"/>
    <w:rsid w:val="001A3D26"/>
    <w:rsid w:val="001A5073"/>
    <w:rsid w:val="001A51F7"/>
    <w:rsid w:val="001A539C"/>
    <w:rsid w:val="001A5476"/>
    <w:rsid w:val="001A587E"/>
    <w:rsid w:val="001A60DF"/>
    <w:rsid w:val="001A654A"/>
    <w:rsid w:val="001A68A0"/>
    <w:rsid w:val="001A7554"/>
    <w:rsid w:val="001A7EEB"/>
    <w:rsid w:val="001B05B6"/>
    <w:rsid w:val="001B0B3E"/>
    <w:rsid w:val="001B0C0F"/>
    <w:rsid w:val="001B0F2F"/>
    <w:rsid w:val="001B1370"/>
    <w:rsid w:val="001B1579"/>
    <w:rsid w:val="001B1DCC"/>
    <w:rsid w:val="001B273B"/>
    <w:rsid w:val="001B29EC"/>
    <w:rsid w:val="001B304F"/>
    <w:rsid w:val="001B35DE"/>
    <w:rsid w:val="001B3CB4"/>
    <w:rsid w:val="001B49F2"/>
    <w:rsid w:val="001B4A6C"/>
    <w:rsid w:val="001B535B"/>
    <w:rsid w:val="001B5667"/>
    <w:rsid w:val="001B59E0"/>
    <w:rsid w:val="001B5FD8"/>
    <w:rsid w:val="001B613C"/>
    <w:rsid w:val="001B67F8"/>
    <w:rsid w:val="001B7357"/>
    <w:rsid w:val="001B7811"/>
    <w:rsid w:val="001B7CFF"/>
    <w:rsid w:val="001C0599"/>
    <w:rsid w:val="001C0CDA"/>
    <w:rsid w:val="001C0D0C"/>
    <w:rsid w:val="001C1AE1"/>
    <w:rsid w:val="001C2595"/>
    <w:rsid w:val="001C28EF"/>
    <w:rsid w:val="001C33D7"/>
    <w:rsid w:val="001C3515"/>
    <w:rsid w:val="001C3D5E"/>
    <w:rsid w:val="001C3E44"/>
    <w:rsid w:val="001C3E86"/>
    <w:rsid w:val="001C40FF"/>
    <w:rsid w:val="001C4309"/>
    <w:rsid w:val="001C4429"/>
    <w:rsid w:val="001C5E47"/>
    <w:rsid w:val="001C5E86"/>
    <w:rsid w:val="001C634F"/>
    <w:rsid w:val="001C6ED2"/>
    <w:rsid w:val="001C7029"/>
    <w:rsid w:val="001C739E"/>
    <w:rsid w:val="001C7521"/>
    <w:rsid w:val="001C7538"/>
    <w:rsid w:val="001C76AF"/>
    <w:rsid w:val="001C78C5"/>
    <w:rsid w:val="001C7D2A"/>
    <w:rsid w:val="001C7E56"/>
    <w:rsid w:val="001C7F7E"/>
    <w:rsid w:val="001D0308"/>
    <w:rsid w:val="001D04B3"/>
    <w:rsid w:val="001D0521"/>
    <w:rsid w:val="001D0B8D"/>
    <w:rsid w:val="001D0F1C"/>
    <w:rsid w:val="001D13E6"/>
    <w:rsid w:val="001D17DF"/>
    <w:rsid w:val="001D1A86"/>
    <w:rsid w:val="001D251A"/>
    <w:rsid w:val="001D2A7C"/>
    <w:rsid w:val="001D35AE"/>
    <w:rsid w:val="001D36B0"/>
    <w:rsid w:val="001D4BCF"/>
    <w:rsid w:val="001D611D"/>
    <w:rsid w:val="001D6BFE"/>
    <w:rsid w:val="001D7C73"/>
    <w:rsid w:val="001E063C"/>
    <w:rsid w:val="001E0B2C"/>
    <w:rsid w:val="001E0FB7"/>
    <w:rsid w:val="001E104D"/>
    <w:rsid w:val="001E10B9"/>
    <w:rsid w:val="001E10BC"/>
    <w:rsid w:val="001E1E7B"/>
    <w:rsid w:val="001E1FE2"/>
    <w:rsid w:val="001E246D"/>
    <w:rsid w:val="001E289E"/>
    <w:rsid w:val="001E3526"/>
    <w:rsid w:val="001E3F61"/>
    <w:rsid w:val="001E4150"/>
    <w:rsid w:val="001E44E3"/>
    <w:rsid w:val="001E4829"/>
    <w:rsid w:val="001E4E45"/>
    <w:rsid w:val="001E4EFE"/>
    <w:rsid w:val="001E5390"/>
    <w:rsid w:val="001E59E8"/>
    <w:rsid w:val="001E5BC2"/>
    <w:rsid w:val="001E625C"/>
    <w:rsid w:val="001E6291"/>
    <w:rsid w:val="001E6EA6"/>
    <w:rsid w:val="001E74DA"/>
    <w:rsid w:val="001E75AA"/>
    <w:rsid w:val="001E772E"/>
    <w:rsid w:val="001E7F4B"/>
    <w:rsid w:val="001F0438"/>
    <w:rsid w:val="001F0DB9"/>
    <w:rsid w:val="001F1560"/>
    <w:rsid w:val="001F1892"/>
    <w:rsid w:val="001F23A5"/>
    <w:rsid w:val="001F258E"/>
    <w:rsid w:val="001F2AC0"/>
    <w:rsid w:val="001F2B7B"/>
    <w:rsid w:val="001F328A"/>
    <w:rsid w:val="001F33BC"/>
    <w:rsid w:val="001F3FDA"/>
    <w:rsid w:val="001F44D2"/>
    <w:rsid w:val="001F50CC"/>
    <w:rsid w:val="001F60AD"/>
    <w:rsid w:val="001F6A82"/>
    <w:rsid w:val="001F6AEA"/>
    <w:rsid w:val="001F6B8F"/>
    <w:rsid w:val="001F7A89"/>
    <w:rsid w:val="001F7B94"/>
    <w:rsid w:val="00200831"/>
    <w:rsid w:val="002010EA"/>
    <w:rsid w:val="00201303"/>
    <w:rsid w:val="00202254"/>
    <w:rsid w:val="00202386"/>
    <w:rsid w:val="0020269B"/>
    <w:rsid w:val="00202963"/>
    <w:rsid w:val="002030A2"/>
    <w:rsid w:val="00203125"/>
    <w:rsid w:val="002038E4"/>
    <w:rsid w:val="00203B40"/>
    <w:rsid w:val="002040C7"/>
    <w:rsid w:val="002045CC"/>
    <w:rsid w:val="00204689"/>
    <w:rsid w:val="00204C33"/>
    <w:rsid w:val="00204D9A"/>
    <w:rsid w:val="00204DF7"/>
    <w:rsid w:val="002053DC"/>
    <w:rsid w:val="00205A19"/>
    <w:rsid w:val="00205EFF"/>
    <w:rsid w:val="002065B7"/>
    <w:rsid w:val="0020672D"/>
    <w:rsid w:val="00206887"/>
    <w:rsid w:val="002070C6"/>
    <w:rsid w:val="00207C93"/>
    <w:rsid w:val="00210F47"/>
    <w:rsid w:val="00211110"/>
    <w:rsid w:val="002116A9"/>
    <w:rsid w:val="002118F2"/>
    <w:rsid w:val="00211B24"/>
    <w:rsid w:val="00211B39"/>
    <w:rsid w:val="00211C70"/>
    <w:rsid w:val="00211E81"/>
    <w:rsid w:val="00212148"/>
    <w:rsid w:val="002127A7"/>
    <w:rsid w:val="00212F47"/>
    <w:rsid w:val="002133FB"/>
    <w:rsid w:val="0021397C"/>
    <w:rsid w:val="0021399E"/>
    <w:rsid w:val="00213E2E"/>
    <w:rsid w:val="00214A60"/>
    <w:rsid w:val="002150F4"/>
    <w:rsid w:val="002154CB"/>
    <w:rsid w:val="002155B9"/>
    <w:rsid w:val="002155F0"/>
    <w:rsid w:val="00215747"/>
    <w:rsid w:val="0021597E"/>
    <w:rsid w:val="00215A63"/>
    <w:rsid w:val="00215AC4"/>
    <w:rsid w:val="0021638C"/>
    <w:rsid w:val="00216EC6"/>
    <w:rsid w:val="002170F0"/>
    <w:rsid w:val="00217378"/>
    <w:rsid w:val="00217BE6"/>
    <w:rsid w:val="00217FF1"/>
    <w:rsid w:val="00220363"/>
    <w:rsid w:val="00220E73"/>
    <w:rsid w:val="002218CA"/>
    <w:rsid w:val="00221E35"/>
    <w:rsid w:val="00222F98"/>
    <w:rsid w:val="00223135"/>
    <w:rsid w:val="00223167"/>
    <w:rsid w:val="0022399A"/>
    <w:rsid w:val="00223F36"/>
    <w:rsid w:val="002240B1"/>
    <w:rsid w:val="00224B04"/>
    <w:rsid w:val="00225C4C"/>
    <w:rsid w:val="00226079"/>
    <w:rsid w:val="002266D5"/>
    <w:rsid w:val="00226AA6"/>
    <w:rsid w:val="00226C60"/>
    <w:rsid w:val="00227436"/>
    <w:rsid w:val="0023063C"/>
    <w:rsid w:val="00230862"/>
    <w:rsid w:val="002314CF"/>
    <w:rsid w:val="002318EB"/>
    <w:rsid w:val="00231FE3"/>
    <w:rsid w:val="0023228F"/>
    <w:rsid w:val="002322F9"/>
    <w:rsid w:val="0023231C"/>
    <w:rsid w:val="00232A62"/>
    <w:rsid w:val="00232D27"/>
    <w:rsid w:val="00233039"/>
    <w:rsid w:val="002334D5"/>
    <w:rsid w:val="0023450E"/>
    <w:rsid w:val="00235423"/>
    <w:rsid w:val="00235688"/>
    <w:rsid w:val="00235A6E"/>
    <w:rsid w:val="00235D7A"/>
    <w:rsid w:val="0023606D"/>
    <w:rsid w:val="002364D2"/>
    <w:rsid w:val="002369D1"/>
    <w:rsid w:val="00236A66"/>
    <w:rsid w:val="00236A8E"/>
    <w:rsid w:val="00236F9C"/>
    <w:rsid w:val="00237763"/>
    <w:rsid w:val="00240824"/>
    <w:rsid w:val="00240CDE"/>
    <w:rsid w:val="00240D7D"/>
    <w:rsid w:val="00241667"/>
    <w:rsid w:val="002419D0"/>
    <w:rsid w:val="002432D6"/>
    <w:rsid w:val="0024374B"/>
    <w:rsid w:val="002437F1"/>
    <w:rsid w:val="00243A1E"/>
    <w:rsid w:val="00243E07"/>
    <w:rsid w:val="00243E9C"/>
    <w:rsid w:val="00244804"/>
    <w:rsid w:val="00244A92"/>
    <w:rsid w:val="00244FC4"/>
    <w:rsid w:val="00245150"/>
    <w:rsid w:val="00246069"/>
    <w:rsid w:val="002475E8"/>
    <w:rsid w:val="00247D3C"/>
    <w:rsid w:val="00247D52"/>
    <w:rsid w:val="00250A3E"/>
    <w:rsid w:val="00250A46"/>
    <w:rsid w:val="00250DF9"/>
    <w:rsid w:val="00251860"/>
    <w:rsid w:val="00251D86"/>
    <w:rsid w:val="00251E9F"/>
    <w:rsid w:val="002527D3"/>
    <w:rsid w:val="00252A14"/>
    <w:rsid w:val="00252E21"/>
    <w:rsid w:val="0025374A"/>
    <w:rsid w:val="0025383D"/>
    <w:rsid w:val="00253B44"/>
    <w:rsid w:val="00253B64"/>
    <w:rsid w:val="00254C18"/>
    <w:rsid w:val="002551D2"/>
    <w:rsid w:val="002568CF"/>
    <w:rsid w:val="00256A49"/>
    <w:rsid w:val="00257E65"/>
    <w:rsid w:val="002602BE"/>
    <w:rsid w:val="002604DE"/>
    <w:rsid w:val="002607AD"/>
    <w:rsid w:val="00261369"/>
    <w:rsid w:val="00262B17"/>
    <w:rsid w:val="00263491"/>
    <w:rsid w:val="00263755"/>
    <w:rsid w:val="00264214"/>
    <w:rsid w:val="00264C98"/>
    <w:rsid w:val="00265106"/>
    <w:rsid w:val="0026511F"/>
    <w:rsid w:val="002656FE"/>
    <w:rsid w:val="00265810"/>
    <w:rsid w:val="00266181"/>
    <w:rsid w:val="002661D6"/>
    <w:rsid w:val="0026668C"/>
    <w:rsid w:val="0026671A"/>
    <w:rsid w:val="00266C53"/>
    <w:rsid w:val="00267428"/>
    <w:rsid w:val="00267BFA"/>
    <w:rsid w:val="00267FF9"/>
    <w:rsid w:val="0027162D"/>
    <w:rsid w:val="0027163E"/>
    <w:rsid w:val="0027185B"/>
    <w:rsid w:val="00271FF6"/>
    <w:rsid w:val="00272427"/>
    <w:rsid w:val="0027267C"/>
    <w:rsid w:val="00272DE0"/>
    <w:rsid w:val="00272E31"/>
    <w:rsid w:val="002730F9"/>
    <w:rsid w:val="00273359"/>
    <w:rsid w:val="002739BA"/>
    <w:rsid w:val="0027410A"/>
    <w:rsid w:val="002749ED"/>
    <w:rsid w:val="00274ADC"/>
    <w:rsid w:val="002754D5"/>
    <w:rsid w:val="00275ADB"/>
    <w:rsid w:val="00275FB3"/>
    <w:rsid w:val="00276B0E"/>
    <w:rsid w:val="00276F93"/>
    <w:rsid w:val="002772C6"/>
    <w:rsid w:val="00277902"/>
    <w:rsid w:val="00280673"/>
    <w:rsid w:val="00280A9C"/>
    <w:rsid w:val="00280BD6"/>
    <w:rsid w:val="0028107E"/>
    <w:rsid w:val="0028168F"/>
    <w:rsid w:val="00281BAE"/>
    <w:rsid w:val="00281BD5"/>
    <w:rsid w:val="00281E74"/>
    <w:rsid w:val="002820DB"/>
    <w:rsid w:val="0028229A"/>
    <w:rsid w:val="002824E2"/>
    <w:rsid w:val="00282F8F"/>
    <w:rsid w:val="0028332F"/>
    <w:rsid w:val="0028411C"/>
    <w:rsid w:val="00284BBD"/>
    <w:rsid w:val="00285469"/>
    <w:rsid w:val="00285648"/>
    <w:rsid w:val="00285CD0"/>
    <w:rsid w:val="00285CE2"/>
    <w:rsid w:val="00285D24"/>
    <w:rsid w:val="00285F3D"/>
    <w:rsid w:val="0028607F"/>
    <w:rsid w:val="00286851"/>
    <w:rsid w:val="002868AF"/>
    <w:rsid w:val="00286ABD"/>
    <w:rsid w:val="00286F57"/>
    <w:rsid w:val="00291B4B"/>
    <w:rsid w:val="00291CEF"/>
    <w:rsid w:val="00292169"/>
    <w:rsid w:val="002927DA"/>
    <w:rsid w:val="00293B32"/>
    <w:rsid w:val="00294857"/>
    <w:rsid w:val="00294C12"/>
    <w:rsid w:val="002955C0"/>
    <w:rsid w:val="00295799"/>
    <w:rsid w:val="00295BBF"/>
    <w:rsid w:val="002960DA"/>
    <w:rsid w:val="0029674A"/>
    <w:rsid w:val="002968A7"/>
    <w:rsid w:val="0029737E"/>
    <w:rsid w:val="002978EB"/>
    <w:rsid w:val="00297F0E"/>
    <w:rsid w:val="002A1653"/>
    <w:rsid w:val="002A1733"/>
    <w:rsid w:val="002A29C0"/>
    <w:rsid w:val="002A2E4C"/>
    <w:rsid w:val="002A416F"/>
    <w:rsid w:val="002A551C"/>
    <w:rsid w:val="002A6AB2"/>
    <w:rsid w:val="002A760F"/>
    <w:rsid w:val="002A7A63"/>
    <w:rsid w:val="002A7C2D"/>
    <w:rsid w:val="002A7DA2"/>
    <w:rsid w:val="002B0B8A"/>
    <w:rsid w:val="002B283F"/>
    <w:rsid w:val="002B3288"/>
    <w:rsid w:val="002B348B"/>
    <w:rsid w:val="002B37FB"/>
    <w:rsid w:val="002B404A"/>
    <w:rsid w:val="002B4294"/>
    <w:rsid w:val="002B48A2"/>
    <w:rsid w:val="002B4B4A"/>
    <w:rsid w:val="002B570B"/>
    <w:rsid w:val="002B6994"/>
    <w:rsid w:val="002B6D5D"/>
    <w:rsid w:val="002B6D81"/>
    <w:rsid w:val="002B7008"/>
    <w:rsid w:val="002B7265"/>
    <w:rsid w:val="002B7298"/>
    <w:rsid w:val="002B7724"/>
    <w:rsid w:val="002B784F"/>
    <w:rsid w:val="002C04F4"/>
    <w:rsid w:val="002C06ED"/>
    <w:rsid w:val="002C08F5"/>
    <w:rsid w:val="002C0E7E"/>
    <w:rsid w:val="002C1BFA"/>
    <w:rsid w:val="002C20AA"/>
    <w:rsid w:val="002C3197"/>
    <w:rsid w:val="002C3E2D"/>
    <w:rsid w:val="002C42E8"/>
    <w:rsid w:val="002C4CD3"/>
    <w:rsid w:val="002C57A6"/>
    <w:rsid w:val="002C5932"/>
    <w:rsid w:val="002C5C4C"/>
    <w:rsid w:val="002C60BA"/>
    <w:rsid w:val="002C757B"/>
    <w:rsid w:val="002C787C"/>
    <w:rsid w:val="002C7D82"/>
    <w:rsid w:val="002D095A"/>
    <w:rsid w:val="002D10DA"/>
    <w:rsid w:val="002D12CA"/>
    <w:rsid w:val="002D1539"/>
    <w:rsid w:val="002D18E1"/>
    <w:rsid w:val="002D2C21"/>
    <w:rsid w:val="002D4E8B"/>
    <w:rsid w:val="002D5AAB"/>
    <w:rsid w:val="002D5EA6"/>
    <w:rsid w:val="002D5FE9"/>
    <w:rsid w:val="002D65B0"/>
    <w:rsid w:val="002D6E85"/>
    <w:rsid w:val="002D6F5D"/>
    <w:rsid w:val="002D7285"/>
    <w:rsid w:val="002E0906"/>
    <w:rsid w:val="002E0D7A"/>
    <w:rsid w:val="002E18BA"/>
    <w:rsid w:val="002E19FB"/>
    <w:rsid w:val="002E1B20"/>
    <w:rsid w:val="002E2119"/>
    <w:rsid w:val="002E248A"/>
    <w:rsid w:val="002E2C24"/>
    <w:rsid w:val="002E2E86"/>
    <w:rsid w:val="002E3068"/>
    <w:rsid w:val="002E310D"/>
    <w:rsid w:val="002E32E6"/>
    <w:rsid w:val="002E37A1"/>
    <w:rsid w:val="002E37AE"/>
    <w:rsid w:val="002E3B55"/>
    <w:rsid w:val="002E3C08"/>
    <w:rsid w:val="002E3FBC"/>
    <w:rsid w:val="002E453C"/>
    <w:rsid w:val="002E4616"/>
    <w:rsid w:val="002E4B52"/>
    <w:rsid w:val="002E502A"/>
    <w:rsid w:val="002E544C"/>
    <w:rsid w:val="002E5823"/>
    <w:rsid w:val="002E5AE8"/>
    <w:rsid w:val="002E5B16"/>
    <w:rsid w:val="002E62AF"/>
    <w:rsid w:val="002E69AC"/>
    <w:rsid w:val="002E6B72"/>
    <w:rsid w:val="002E7431"/>
    <w:rsid w:val="002E7C75"/>
    <w:rsid w:val="002F00F4"/>
    <w:rsid w:val="002F0187"/>
    <w:rsid w:val="002F08FA"/>
    <w:rsid w:val="002F08FC"/>
    <w:rsid w:val="002F331B"/>
    <w:rsid w:val="002F3F16"/>
    <w:rsid w:val="002F433E"/>
    <w:rsid w:val="002F46D4"/>
    <w:rsid w:val="002F4E33"/>
    <w:rsid w:val="002F5DBE"/>
    <w:rsid w:val="002F6974"/>
    <w:rsid w:val="002F7D85"/>
    <w:rsid w:val="0030073B"/>
    <w:rsid w:val="003007FE"/>
    <w:rsid w:val="00300B25"/>
    <w:rsid w:val="00301079"/>
    <w:rsid w:val="0030111C"/>
    <w:rsid w:val="00301330"/>
    <w:rsid w:val="00302132"/>
    <w:rsid w:val="00302430"/>
    <w:rsid w:val="00302B20"/>
    <w:rsid w:val="00302B82"/>
    <w:rsid w:val="00302E3A"/>
    <w:rsid w:val="00303765"/>
    <w:rsid w:val="00303D8A"/>
    <w:rsid w:val="00304B56"/>
    <w:rsid w:val="00304E6A"/>
    <w:rsid w:val="0030530C"/>
    <w:rsid w:val="0030545D"/>
    <w:rsid w:val="003060D4"/>
    <w:rsid w:val="00306C80"/>
    <w:rsid w:val="003073F2"/>
    <w:rsid w:val="00307559"/>
    <w:rsid w:val="003076B3"/>
    <w:rsid w:val="00310348"/>
    <w:rsid w:val="0031064A"/>
    <w:rsid w:val="00310BF3"/>
    <w:rsid w:val="00311024"/>
    <w:rsid w:val="0031195B"/>
    <w:rsid w:val="0031222C"/>
    <w:rsid w:val="003142D7"/>
    <w:rsid w:val="0031618C"/>
    <w:rsid w:val="003161D1"/>
    <w:rsid w:val="0031621A"/>
    <w:rsid w:val="0031656D"/>
    <w:rsid w:val="0031674C"/>
    <w:rsid w:val="0031694A"/>
    <w:rsid w:val="003169DE"/>
    <w:rsid w:val="00316E4A"/>
    <w:rsid w:val="00317F53"/>
    <w:rsid w:val="003200E1"/>
    <w:rsid w:val="00320425"/>
    <w:rsid w:val="0032132B"/>
    <w:rsid w:val="00321D52"/>
    <w:rsid w:val="003221B1"/>
    <w:rsid w:val="0032275C"/>
    <w:rsid w:val="00322E46"/>
    <w:rsid w:val="00323239"/>
    <w:rsid w:val="00323790"/>
    <w:rsid w:val="003238C8"/>
    <w:rsid w:val="003242AB"/>
    <w:rsid w:val="0032457D"/>
    <w:rsid w:val="00324E0C"/>
    <w:rsid w:val="003257CD"/>
    <w:rsid w:val="00325EDF"/>
    <w:rsid w:val="003263C0"/>
    <w:rsid w:val="003271A3"/>
    <w:rsid w:val="00330025"/>
    <w:rsid w:val="00330746"/>
    <w:rsid w:val="0033097E"/>
    <w:rsid w:val="00331080"/>
    <w:rsid w:val="0033117B"/>
    <w:rsid w:val="00331758"/>
    <w:rsid w:val="00331AA7"/>
    <w:rsid w:val="00331C0E"/>
    <w:rsid w:val="00331FF2"/>
    <w:rsid w:val="0033270C"/>
    <w:rsid w:val="00332D0F"/>
    <w:rsid w:val="003332EF"/>
    <w:rsid w:val="0033382C"/>
    <w:rsid w:val="00333FCB"/>
    <w:rsid w:val="00334257"/>
    <w:rsid w:val="00334BED"/>
    <w:rsid w:val="003353D3"/>
    <w:rsid w:val="003355C1"/>
    <w:rsid w:val="0033576B"/>
    <w:rsid w:val="0033637D"/>
    <w:rsid w:val="003364C0"/>
    <w:rsid w:val="003369F1"/>
    <w:rsid w:val="00336DEA"/>
    <w:rsid w:val="003372EC"/>
    <w:rsid w:val="003373BD"/>
    <w:rsid w:val="00337479"/>
    <w:rsid w:val="00340094"/>
    <w:rsid w:val="00340240"/>
    <w:rsid w:val="00340665"/>
    <w:rsid w:val="00340768"/>
    <w:rsid w:val="0034080E"/>
    <w:rsid w:val="003409DE"/>
    <w:rsid w:val="0034107A"/>
    <w:rsid w:val="00341093"/>
    <w:rsid w:val="00341B70"/>
    <w:rsid w:val="003424DC"/>
    <w:rsid w:val="003426AB"/>
    <w:rsid w:val="00342A4C"/>
    <w:rsid w:val="003430E2"/>
    <w:rsid w:val="00343C95"/>
    <w:rsid w:val="0034437F"/>
    <w:rsid w:val="00345387"/>
    <w:rsid w:val="00345463"/>
    <w:rsid w:val="003454F7"/>
    <w:rsid w:val="003455BB"/>
    <w:rsid w:val="00345B2F"/>
    <w:rsid w:val="003460D3"/>
    <w:rsid w:val="003460D5"/>
    <w:rsid w:val="003461FE"/>
    <w:rsid w:val="00346AE5"/>
    <w:rsid w:val="00346C55"/>
    <w:rsid w:val="00346E48"/>
    <w:rsid w:val="003474DD"/>
    <w:rsid w:val="00347634"/>
    <w:rsid w:val="0034764D"/>
    <w:rsid w:val="003504C1"/>
    <w:rsid w:val="003506D3"/>
    <w:rsid w:val="00350C32"/>
    <w:rsid w:val="0035162C"/>
    <w:rsid w:val="003519E8"/>
    <w:rsid w:val="00352472"/>
    <w:rsid w:val="003526AE"/>
    <w:rsid w:val="00352702"/>
    <w:rsid w:val="0035288B"/>
    <w:rsid w:val="003528F8"/>
    <w:rsid w:val="0035332D"/>
    <w:rsid w:val="00353486"/>
    <w:rsid w:val="003538C3"/>
    <w:rsid w:val="003538D2"/>
    <w:rsid w:val="00353BA2"/>
    <w:rsid w:val="00353D41"/>
    <w:rsid w:val="00353F2D"/>
    <w:rsid w:val="0035415D"/>
    <w:rsid w:val="003549E2"/>
    <w:rsid w:val="0035513F"/>
    <w:rsid w:val="00356315"/>
    <w:rsid w:val="003569B8"/>
    <w:rsid w:val="003571E0"/>
    <w:rsid w:val="00360099"/>
    <w:rsid w:val="00360119"/>
    <w:rsid w:val="0036066C"/>
    <w:rsid w:val="003607AF"/>
    <w:rsid w:val="003609CF"/>
    <w:rsid w:val="00361096"/>
    <w:rsid w:val="003610E2"/>
    <w:rsid w:val="00361201"/>
    <w:rsid w:val="00361AC0"/>
    <w:rsid w:val="0036224B"/>
    <w:rsid w:val="0036278A"/>
    <w:rsid w:val="00362B6A"/>
    <w:rsid w:val="00362BBF"/>
    <w:rsid w:val="00362CE2"/>
    <w:rsid w:val="00362F17"/>
    <w:rsid w:val="00363226"/>
    <w:rsid w:val="003635A9"/>
    <w:rsid w:val="0036389D"/>
    <w:rsid w:val="00363ED5"/>
    <w:rsid w:val="00364075"/>
    <w:rsid w:val="0036441F"/>
    <w:rsid w:val="003645F5"/>
    <w:rsid w:val="00365155"/>
    <w:rsid w:val="00365AB5"/>
    <w:rsid w:val="00365F35"/>
    <w:rsid w:val="00366604"/>
    <w:rsid w:val="003668EA"/>
    <w:rsid w:val="00367186"/>
    <w:rsid w:val="00367E53"/>
    <w:rsid w:val="00370188"/>
    <w:rsid w:val="00370E23"/>
    <w:rsid w:val="003710AD"/>
    <w:rsid w:val="0037111C"/>
    <w:rsid w:val="00371155"/>
    <w:rsid w:val="00371953"/>
    <w:rsid w:val="0037203E"/>
    <w:rsid w:val="0037214B"/>
    <w:rsid w:val="003722D0"/>
    <w:rsid w:val="0037233C"/>
    <w:rsid w:val="00372AAA"/>
    <w:rsid w:val="00372D57"/>
    <w:rsid w:val="00372D77"/>
    <w:rsid w:val="003736EF"/>
    <w:rsid w:val="0037373B"/>
    <w:rsid w:val="00373D12"/>
    <w:rsid w:val="00374A5E"/>
    <w:rsid w:val="00374B78"/>
    <w:rsid w:val="00374D51"/>
    <w:rsid w:val="003753B9"/>
    <w:rsid w:val="003756BA"/>
    <w:rsid w:val="00376124"/>
    <w:rsid w:val="003761F7"/>
    <w:rsid w:val="00376B2E"/>
    <w:rsid w:val="00376F6D"/>
    <w:rsid w:val="003770A2"/>
    <w:rsid w:val="0037777C"/>
    <w:rsid w:val="00377F7D"/>
    <w:rsid w:val="0038071B"/>
    <w:rsid w:val="003808C7"/>
    <w:rsid w:val="003814E1"/>
    <w:rsid w:val="00381614"/>
    <w:rsid w:val="003816DA"/>
    <w:rsid w:val="003819D5"/>
    <w:rsid w:val="00381C5E"/>
    <w:rsid w:val="003828C0"/>
    <w:rsid w:val="00382C53"/>
    <w:rsid w:val="00383157"/>
    <w:rsid w:val="0038316A"/>
    <w:rsid w:val="00383685"/>
    <w:rsid w:val="00383E55"/>
    <w:rsid w:val="00384A91"/>
    <w:rsid w:val="00385604"/>
    <w:rsid w:val="00385675"/>
    <w:rsid w:val="003867FB"/>
    <w:rsid w:val="00386D5A"/>
    <w:rsid w:val="003871AB"/>
    <w:rsid w:val="00387570"/>
    <w:rsid w:val="00387E40"/>
    <w:rsid w:val="0039093A"/>
    <w:rsid w:val="003909F9"/>
    <w:rsid w:val="00390B57"/>
    <w:rsid w:val="00390CF3"/>
    <w:rsid w:val="00390EF9"/>
    <w:rsid w:val="00391275"/>
    <w:rsid w:val="003914EE"/>
    <w:rsid w:val="00391741"/>
    <w:rsid w:val="003918E5"/>
    <w:rsid w:val="00391D91"/>
    <w:rsid w:val="00393018"/>
    <w:rsid w:val="00393338"/>
    <w:rsid w:val="003934B9"/>
    <w:rsid w:val="00393764"/>
    <w:rsid w:val="0039416A"/>
    <w:rsid w:val="00394732"/>
    <w:rsid w:val="00395105"/>
    <w:rsid w:val="003951BC"/>
    <w:rsid w:val="0039538B"/>
    <w:rsid w:val="00395958"/>
    <w:rsid w:val="00395C51"/>
    <w:rsid w:val="00396208"/>
    <w:rsid w:val="0039729A"/>
    <w:rsid w:val="003A0ADC"/>
    <w:rsid w:val="003A2065"/>
    <w:rsid w:val="003A2863"/>
    <w:rsid w:val="003A2F3C"/>
    <w:rsid w:val="003A38EF"/>
    <w:rsid w:val="003A3B4D"/>
    <w:rsid w:val="003A42AA"/>
    <w:rsid w:val="003A47E0"/>
    <w:rsid w:val="003A499B"/>
    <w:rsid w:val="003A4A68"/>
    <w:rsid w:val="003A4B9B"/>
    <w:rsid w:val="003A4C6D"/>
    <w:rsid w:val="003A573A"/>
    <w:rsid w:val="003A639A"/>
    <w:rsid w:val="003A6AAF"/>
    <w:rsid w:val="003A6D10"/>
    <w:rsid w:val="003A6FE7"/>
    <w:rsid w:val="003A72E9"/>
    <w:rsid w:val="003B0126"/>
    <w:rsid w:val="003B14CD"/>
    <w:rsid w:val="003B277E"/>
    <w:rsid w:val="003B3233"/>
    <w:rsid w:val="003B3573"/>
    <w:rsid w:val="003B37E3"/>
    <w:rsid w:val="003B3826"/>
    <w:rsid w:val="003B38E7"/>
    <w:rsid w:val="003B3951"/>
    <w:rsid w:val="003B39B1"/>
    <w:rsid w:val="003B3A2D"/>
    <w:rsid w:val="003B3F5F"/>
    <w:rsid w:val="003B58BF"/>
    <w:rsid w:val="003B5FCF"/>
    <w:rsid w:val="003B6045"/>
    <w:rsid w:val="003B680C"/>
    <w:rsid w:val="003B7355"/>
    <w:rsid w:val="003B78B6"/>
    <w:rsid w:val="003C006A"/>
    <w:rsid w:val="003C0070"/>
    <w:rsid w:val="003C0E25"/>
    <w:rsid w:val="003C10CC"/>
    <w:rsid w:val="003C2445"/>
    <w:rsid w:val="003C2F3B"/>
    <w:rsid w:val="003C3508"/>
    <w:rsid w:val="003C3EEB"/>
    <w:rsid w:val="003C48BA"/>
    <w:rsid w:val="003C4AB5"/>
    <w:rsid w:val="003C4BEF"/>
    <w:rsid w:val="003C5C18"/>
    <w:rsid w:val="003C5D82"/>
    <w:rsid w:val="003C5EC1"/>
    <w:rsid w:val="003D0F96"/>
    <w:rsid w:val="003D12E0"/>
    <w:rsid w:val="003D201B"/>
    <w:rsid w:val="003D21AB"/>
    <w:rsid w:val="003D2890"/>
    <w:rsid w:val="003D2E1D"/>
    <w:rsid w:val="003D2F19"/>
    <w:rsid w:val="003D4C25"/>
    <w:rsid w:val="003D4C95"/>
    <w:rsid w:val="003D50BC"/>
    <w:rsid w:val="003D6338"/>
    <w:rsid w:val="003D6626"/>
    <w:rsid w:val="003D6665"/>
    <w:rsid w:val="003D689B"/>
    <w:rsid w:val="003D6F43"/>
    <w:rsid w:val="003E0A9B"/>
    <w:rsid w:val="003E11CC"/>
    <w:rsid w:val="003E232C"/>
    <w:rsid w:val="003E3573"/>
    <w:rsid w:val="003E3683"/>
    <w:rsid w:val="003E38F0"/>
    <w:rsid w:val="003E3999"/>
    <w:rsid w:val="003E3C17"/>
    <w:rsid w:val="003E421C"/>
    <w:rsid w:val="003E4CD3"/>
    <w:rsid w:val="003E4E57"/>
    <w:rsid w:val="003E4FC6"/>
    <w:rsid w:val="003E4FE7"/>
    <w:rsid w:val="003E5112"/>
    <w:rsid w:val="003E604F"/>
    <w:rsid w:val="003E62E0"/>
    <w:rsid w:val="003E7484"/>
    <w:rsid w:val="003E76D6"/>
    <w:rsid w:val="003E78DA"/>
    <w:rsid w:val="003E78F3"/>
    <w:rsid w:val="003F0635"/>
    <w:rsid w:val="003F0AF1"/>
    <w:rsid w:val="003F170F"/>
    <w:rsid w:val="003F1727"/>
    <w:rsid w:val="003F1F1F"/>
    <w:rsid w:val="003F2C50"/>
    <w:rsid w:val="003F31C2"/>
    <w:rsid w:val="003F34CD"/>
    <w:rsid w:val="003F3A5F"/>
    <w:rsid w:val="003F3F45"/>
    <w:rsid w:val="003F4345"/>
    <w:rsid w:val="003F4CBC"/>
    <w:rsid w:val="003F59FB"/>
    <w:rsid w:val="003F6002"/>
    <w:rsid w:val="003F64D5"/>
    <w:rsid w:val="003F7122"/>
    <w:rsid w:val="003F7160"/>
    <w:rsid w:val="003F75A2"/>
    <w:rsid w:val="003F796A"/>
    <w:rsid w:val="003F7B5A"/>
    <w:rsid w:val="003F7BCE"/>
    <w:rsid w:val="00400917"/>
    <w:rsid w:val="004009C7"/>
    <w:rsid w:val="00400BD5"/>
    <w:rsid w:val="00400E73"/>
    <w:rsid w:val="0040230B"/>
    <w:rsid w:val="00402692"/>
    <w:rsid w:val="00402C6C"/>
    <w:rsid w:val="00402D6E"/>
    <w:rsid w:val="0040336A"/>
    <w:rsid w:val="00403ABD"/>
    <w:rsid w:val="004041D7"/>
    <w:rsid w:val="00405A23"/>
    <w:rsid w:val="004065B5"/>
    <w:rsid w:val="00407AAC"/>
    <w:rsid w:val="00407CD0"/>
    <w:rsid w:val="0041003F"/>
    <w:rsid w:val="004108AC"/>
    <w:rsid w:val="00410CF5"/>
    <w:rsid w:val="00411025"/>
    <w:rsid w:val="00411125"/>
    <w:rsid w:val="00411A46"/>
    <w:rsid w:val="00411D6E"/>
    <w:rsid w:val="00411E46"/>
    <w:rsid w:val="00411EA5"/>
    <w:rsid w:val="004125F6"/>
    <w:rsid w:val="00413857"/>
    <w:rsid w:val="0041392F"/>
    <w:rsid w:val="0041398D"/>
    <w:rsid w:val="0041432A"/>
    <w:rsid w:val="00414868"/>
    <w:rsid w:val="00414AB6"/>
    <w:rsid w:val="00414D3E"/>
    <w:rsid w:val="00415081"/>
    <w:rsid w:val="0041590E"/>
    <w:rsid w:val="00416E96"/>
    <w:rsid w:val="00417782"/>
    <w:rsid w:val="00417BD6"/>
    <w:rsid w:val="00417D82"/>
    <w:rsid w:val="00420E4B"/>
    <w:rsid w:val="0042130C"/>
    <w:rsid w:val="00421375"/>
    <w:rsid w:val="004215DB"/>
    <w:rsid w:val="00421E2F"/>
    <w:rsid w:val="00422136"/>
    <w:rsid w:val="0042233C"/>
    <w:rsid w:val="004228E0"/>
    <w:rsid w:val="00422A5F"/>
    <w:rsid w:val="00422C08"/>
    <w:rsid w:val="00422F0F"/>
    <w:rsid w:val="00424C63"/>
    <w:rsid w:val="004255FC"/>
    <w:rsid w:val="0042695D"/>
    <w:rsid w:val="00426E5F"/>
    <w:rsid w:val="0042797E"/>
    <w:rsid w:val="00427AC9"/>
    <w:rsid w:val="004307EF"/>
    <w:rsid w:val="00430DEB"/>
    <w:rsid w:val="00431991"/>
    <w:rsid w:val="00431E64"/>
    <w:rsid w:val="00432541"/>
    <w:rsid w:val="00433571"/>
    <w:rsid w:val="00433D54"/>
    <w:rsid w:val="00433DD3"/>
    <w:rsid w:val="00434703"/>
    <w:rsid w:val="00434764"/>
    <w:rsid w:val="00434C10"/>
    <w:rsid w:val="00435FF5"/>
    <w:rsid w:val="00436097"/>
    <w:rsid w:val="00436D28"/>
    <w:rsid w:val="004371C6"/>
    <w:rsid w:val="004372D1"/>
    <w:rsid w:val="0043753A"/>
    <w:rsid w:val="00437CFD"/>
    <w:rsid w:val="004402C1"/>
    <w:rsid w:val="00440310"/>
    <w:rsid w:val="00440B11"/>
    <w:rsid w:val="00440E77"/>
    <w:rsid w:val="00440E7F"/>
    <w:rsid w:val="00441519"/>
    <w:rsid w:val="00441B1C"/>
    <w:rsid w:val="004421C7"/>
    <w:rsid w:val="00443144"/>
    <w:rsid w:val="00443416"/>
    <w:rsid w:val="00444CF5"/>
    <w:rsid w:val="00445190"/>
    <w:rsid w:val="00445C81"/>
    <w:rsid w:val="00445EA2"/>
    <w:rsid w:val="00446F7B"/>
    <w:rsid w:val="0044745F"/>
    <w:rsid w:val="00447975"/>
    <w:rsid w:val="00447B2A"/>
    <w:rsid w:val="00450035"/>
    <w:rsid w:val="004511A7"/>
    <w:rsid w:val="0045126D"/>
    <w:rsid w:val="0045190E"/>
    <w:rsid w:val="004528D3"/>
    <w:rsid w:val="00452C47"/>
    <w:rsid w:val="0045361B"/>
    <w:rsid w:val="00453A3B"/>
    <w:rsid w:val="00453B3E"/>
    <w:rsid w:val="00453CA8"/>
    <w:rsid w:val="00454602"/>
    <w:rsid w:val="00454BC9"/>
    <w:rsid w:val="00454D2C"/>
    <w:rsid w:val="0045537D"/>
    <w:rsid w:val="0045537F"/>
    <w:rsid w:val="00455D55"/>
    <w:rsid w:val="00455DAF"/>
    <w:rsid w:val="00456A7B"/>
    <w:rsid w:val="00456BCC"/>
    <w:rsid w:val="00456F5F"/>
    <w:rsid w:val="00457B6C"/>
    <w:rsid w:val="00457F54"/>
    <w:rsid w:val="00460A23"/>
    <w:rsid w:val="00460C47"/>
    <w:rsid w:val="004616DE"/>
    <w:rsid w:val="004624F7"/>
    <w:rsid w:val="004626BA"/>
    <w:rsid w:val="00462D23"/>
    <w:rsid w:val="00463216"/>
    <w:rsid w:val="00463B02"/>
    <w:rsid w:val="00463D8B"/>
    <w:rsid w:val="00464C51"/>
    <w:rsid w:val="00465572"/>
    <w:rsid w:val="00465826"/>
    <w:rsid w:val="004666D4"/>
    <w:rsid w:val="0046698A"/>
    <w:rsid w:val="00466E6B"/>
    <w:rsid w:val="004678E5"/>
    <w:rsid w:val="00470594"/>
    <w:rsid w:val="004706FF"/>
    <w:rsid w:val="0047079A"/>
    <w:rsid w:val="00470BB0"/>
    <w:rsid w:val="00470BB2"/>
    <w:rsid w:val="0047182D"/>
    <w:rsid w:val="00471A97"/>
    <w:rsid w:val="00471FF5"/>
    <w:rsid w:val="00472319"/>
    <w:rsid w:val="004723D5"/>
    <w:rsid w:val="00472697"/>
    <w:rsid w:val="00472C5E"/>
    <w:rsid w:val="004731F6"/>
    <w:rsid w:val="00473367"/>
    <w:rsid w:val="004739E5"/>
    <w:rsid w:val="00473A8A"/>
    <w:rsid w:val="00474775"/>
    <w:rsid w:val="00474CA1"/>
    <w:rsid w:val="00474EC8"/>
    <w:rsid w:val="00475676"/>
    <w:rsid w:val="00475C6C"/>
    <w:rsid w:val="00476015"/>
    <w:rsid w:val="004765C8"/>
    <w:rsid w:val="00476B47"/>
    <w:rsid w:val="004773D4"/>
    <w:rsid w:val="00477795"/>
    <w:rsid w:val="00477F4F"/>
    <w:rsid w:val="00480AD1"/>
    <w:rsid w:val="00480BB5"/>
    <w:rsid w:val="00480FF2"/>
    <w:rsid w:val="00481306"/>
    <w:rsid w:val="00481632"/>
    <w:rsid w:val="00481704"/>
    <w:rsid w:val="00481EB4"/>
    <w:rsid w:val="004822C7"/>
    <w:rsid w:val="00483346"/>
    <w:rsid w:val="004835E6"/>
    <w:rsid w:val="00483E2A"/>
    <w:rsid w:val="00484397"/>
    <w:rsid w:val="0048476A"/>
    <w:rsid w:val="004852A8"/>
    <w:rsid w:val="004852CB"/>
    <w:rsid w:val="00485677"/>
    <w:rsid w:val="00486AE7"/>
    <w:rsid w:val="00487A05"/>
    <w:rsid w:val="00490334"/>
    <w:rsid w:val="004912F2"/>
    <w:rsid w:val="00491369"/>
    <w:rsid w:val="004914F7"/>
    <w:rsid w:val="00491F70"/>
    <w:rsid w:val="00492D98"/>
    <w:rsid w:val="0049317E"/>
    <w:rsid w:val="00494A74"/>
    <w:rsid w:val="00494A78"/>
    <w:rsid w:val="00494B82"/>
    <w:rsid w:val="00494C65"/>
    <w:rsid w:val="00494FFE"/>
    <w:rsid w:val="00495001"/>
    <w:rsid w:val="004951DC"/>
    <w:rsid w:val="00495208"/>
    <w:rsid w:val="00496CE6"/>
    <w:rsid w:val="00496F3A"/>
    <w:rsid w:val="00497115"/>
    <w:rsid w:val="004975AA"/>
    <w:rsid w:val="00497864"/>
    <w:rsid w:val="00497CE1"/>
    <w:rsid w:val="004A0742"/>
    <w:rsid w:val="004A08D9"/>
    <w:rsid w:val="004A0B3E"/>
    <w:rsid w:val="004A0EBA"/>
    <w:rsid w:val="004A1313"/>
    <w:rsid w:val="004A156A"/>
    <w:rsid w:val="004A1C40"/>
    <w:rsid w:val="004A24CC"/>
    <w:rsid w:val="004A28FB"/>
    <w:rsid w:val="004A2E8A"/>
    <w:rsid w:val="004A3874"/>
    <w:rsid w:val="004A3BF8"/>
    <w:rsid w:val="004A3CB8"/>
    <w:rsid w:val="004A3D52"/>
    <w:rsid w:val="004A3DB3"/>
    <w:rsid w:val="004A3EE9"/>
    <w:rsid w:val="004A4055"/>
    <w:rsid w:val="004A4A0B"/>
    <w:rsid w:val="004A5002"/>
    <w:rsid w:val="004A550F"/>
    <w:rsid w:val="004A56D2"/>
    <w:rsid w:val="004A585E"/>
    <w:rsid w:val="004A5A72"/>
    <w:rsid w:val="004A5C85"/>
    <w:rsid w:val="004A746F"/>
    <w:rsid w:val="004A75B5"/>
    <w:rsid w:val="004A76D3"/>
    <w:rsid w:val="004A780B"/>
    <w:rsid w:val="004B0757"/>
    <w:rsid w:val="004B0A78"/>
    <w:rsid w:val="004B1860"/>
    <w:rsid w:val="004B1B78"/>
    <w:rsid w:val="004B232F"/>
    <w:rsid w:val="004B234C"/>
    <w:rsid w:val="004B315C"/>
    <w:rsid w:val="004B37CC"/>
    <w:rsid w:val="004B391E"/>
    <w:rsid w:val="004B474B"/>
    <w:rsid w:val="004B4829"/>
    <w:rsid w:val="004B48C3"/>
    <w:rsid w:val="004B4947"/>
    <w:rsid w:val="004B5718"/>
    <w:rsid w:val="004B58EE"/>
    <w:rsid w:val="004B5BD4"/>
    <w:rsid w:val="004B621A"/>
    <w:rsid w:val="004B6795"/>
    <w:rsid w:val="004B6CF7"/>
    <w:rsid w:val="004B703F"/>
    <w:rsid w:val="004B72E5"/>
    <w:rsid w:val="004B74EE"/>
    <w:rsid w:val="004B7AF1"/>
    <w:rsid w:val="004C0217"/>
    <w:rsid w:val="004C0372"/>
    <w:rsid w:val="004C0B64"/>
    <w:rsid w:val="004C16E4"/>
    <w:rsid w:val="004C17A3"/>
    <w:rsid w:val="004C1924"/>
    <w:rsid w:val="004C19C6"/>
    <w:rsid w:val="004C1B0F"/>
    <w:rsid w:val="004C2025"/>
    <w:rsid w:val="004C2359"/>
    <w:rsid w:val="004C2AC9"/>
    <w:rsid w:val="004C2E57"/>
    <w:rsid w:val="004C3252"/>
    <w:rsid w:val="004C3678"/>
    <w:rsid w:val="004C3D40"/>
    <w:rsid w:val="004C411D"/>
    <w:rsid w:val="004C4F67"/>
    <w:rsid w:val="004C4F7C"/>
    <w:rsid w:val="004C53FE"/>
    <w:rsid w:val="004C56DB"/>
    <w:rsid w:val="004C586B"/>
    <w:rsid w:val="004C5D8F"/>
    <w:rsid w:val="004C639A"/>
    <w:rsid w:val="004C6508"/>
    <w:rsid w:val="004C666E"/>
    <w:rsid w:val="004C676B"/>
    <w:rsid w:val="004C68AE"/>
    <w:rsid w:val="004C6A33"/>
    <w:rsid w:val="004C70F6"/>
    <w:rsid w:val="004C7194"/>
    <w:rsid w:val="004C73E0"/>
    <w:rsid w:val="004C7C9F"/>
    <w:rsid w:val="004C7EFF"/>
    <w:rsid w:val="004D0189"/>
    <w:rsid w:val="004D06BC"/>
    <w:rsid w:val="004D0AA6"/>
    <w:rsid w:val="004D0E44"/>
    <w:rsid w:val="004D0F71"/>
    <w:rsid w:val="004D1139"/>
    <w:rsid w:val="004D1343"/>
    <w:rsid w:val="004D215A"/>
    <w:rsid w:val="004D2FA5"/>
    <w:rsid w:val="004D32C4"/>
    <w:rsid w:val="004D3B29"/>
    <w:rsid w:val="004D3B2D"/>
    <w:rsid w:val="004D426A"/>
    <w:rsid w:val="004D4D67"/>
    <w:rsid w:val="004D5D2A"/>
    <w:rsid w:val="004D5F04"/>
    <w:rsid w:val="004D612D"/>
    <w:rsid w:val="004D61DB"/>
    <w:rsid w:val="004D6252"/>
    <w:rsid w:val="004D640B"/>
    <w:rsid w:val="004D66FC"/>
    <w:rsid w:val="004D7016"/>
    <w:rsid w:val="004D78A1"/>
    <w:rsid w:val="004D78EF"/>
    <w:rsid w:val="004D7A56"/>
    <w:rsid w:val="004E086C"/>
    <w:rsid w:val="004E09FA"/>
    <w:rsid w:val="004E0C72"/>
    <w:rsid w:val="004E1436"/>
    <w:rsid w:val="004E1B1C"/>
    <w:rsid w:val="004E1D12"/>
    <w:rsid w:val="004E22A0"/>
    <w:rsid w:val="004E3461"/>
    <w:rsid w:val="004E3650"/>
    <w:rsid w:val="004E3693"/>
    <w:rsid w:val="004E3850"/>
    <w:rsid w:val="004E3937"/>
    <w:rsid w:val="004E3B11"/>
    <w:rsid w:val="004E4467"/>
    <w:rsid w:val="004E4837"/>
    <w:rsid w:val="004E484C"/>
    <w:rsid w:val="004E48C9"/>
    <w:rsid w:val="004E4991"/>
    <w:rsid w:val="004E53FE"/>
    <w:rsid w:val="004E5D03"/>
    <w:rsid w:val="004E63C5"/>
    <w:rsid w:val="004E7025"/>
    <w:rsid w:val="004E7D64"/>
    <w:rsid w:val="004F0087"/>
    <w:rsid w:val="004F01A6"/>
    <w:rsid w:val="004F0541"/>
    <w:rsid w:val="004F0925"/>
    <w:rsid w:val="004F0AB7"/>
    <w:rsid w:val="004F129E"/>
    <w:rsid w:val="004F193C"/>
    <w:rsid w:val="004F1B61"/>
    <w:rsid w:val="004F26E4"/>
    <w:rsid w:val="004F2B65"/>
    <w:rsid w:val="004F31C3"/>
    <w:rsid w:val="004F39C0"/>
    <w:rsid w:val="004F3C03"/>
    <w:rsid w:val="004F479A"/>
    <w:rsid w:val="004F4CD9"/>
    <w:rsid w:val="004F4D76"/>
    <w:rsid w:val="004F52E7"/>
    <w:rsid w:val="004F65AA"/>
    <w:rsid w:val="004F686E"/>
    <w:rsid w:val="004F6BE7"/>
    <w:rsid w:val="004F6E1E"/>
    <w:rsid w:val="004F7673"/>
    <w:rsid w:val="004F7DD1"/>
    <w:rsid w:val="004F7E8D"/>
    <w:rsid w:val="00500376"/>
    <w:rsid w:val="00501548"/>
    <w:rsid w:val="00502075"/>
    <w:rsid w:val="00502FAE"/>
    <w:rsid w:val="005032C4"/>
    <w:rsid w:val="0050494F"/>
    <w:rsid w:val="005056CD"/>
    <w:rsid w:val="00505E87"/>
    <w:rsid w:val="0050649A"/>
    <w:rsid w:val="00506846"/>
    <w:rsid w:val="005068B7"/>
    <w:rsid w:val="00506989"/>
    <w:rsid w:val="00506A77"/>
    <w:rsid w:val="00506D3A"/>
    <w:rsid w:val="00507F8F"/>
    <w:rsid w:val="00510169"/>
    <w:rsid w:val="00510DE4"/>
    <w:rsid w:val="005113D2"/>
    <w:rsid w:val="005116A0"/>
    <w:rsid w:val="00511CC4"/>
    <w:rsid w:val="00512606"/>
    <w:rsid w:val="0051497F"/>
    <w:rsid w:val="0051534F"/>
    <w:rsid w:val="005157AF"/>
    <w:rsid w:val="00515E84"/>
    <w:rsid w:val="005163F6"/>
    <w:rsid w:val="005165D2"/>
    <w:rsid w:val="005167B6"/>
    <w:rsid w:val="00516B4E"/>
    <w:rsid w:val="00517266"/>
    <w:rsid w:val="00517291"/>
    <w:rsid w:val="00517634"/>
    <w:rsid w:val="005176A7"/>
    <w:rsid w:val="00517D91"/>
    <w:rsid w:val="00520524"/>
    <w:rsid w:val="005210BD"/>
    <w:rsid w:val="00521EAF"/>
    <w:rsid w:val="00523046"/>
    <w:rsid w:val="00523763"/>
    <w:rsid w:val="00524B5C"/>
    <w:rsid w:val="00524C76"/>
    <w:rsid w:val="00524FE1"/>
    <w:rsid w:val="005258A9"/>
    <w:rsid w:val="00526373"/>
    <w:rsid w:val="005265E7"/>
    <w:rsid w:val="00526BEC"/>
    <w:rsid w:val="00526C15"/>
    <w:rsid w:val="005279DC"/>
    <w:rsid w:val="00527A3F"/>
    <w:rsid w:val="00527AFF"/>
    <w:rsid w:val="00527B47"/>
    <w:rsid w:val="00527DB0"/>
    <w:rsid w:val="00530884"/>
    <w:rsid w:val="0053145F"/>
    <w:rsid w:val="00531772"/>
    <w:rsid w:val="00532E25"/>
    <w:rsid w:val="00532EFF"/>
    <w:rsid w:val="005331FA"/>
    <w:rsid w:val="00533C2D"/>
    <w:rsid w:val="00533C87"/>
    <w:rsid w:val="005341BF"/>
    <w:rsid w:val="0053456D"/>
    <w:rsid w:val="00534702"/>
    <w:rsid w:val="00534F4C"/>
    <w:rsid w:val="005362D1"/>
    <w:rsid w:val="005364E1"/>
    <w:rsid w:val="00536695"/>
    <w:rsid w:val="00536C1B"/>
    <w:rsid w:val="005370C4"/>
    <w:rsid w:val="00537487"/>
    <w:rsid w:val="00537706"/>
    <w:rsid w:val="00537777"/>
    <w:rsid w:val="005401B7"/>
    <w:rsid w:val="00540447"/>
    <w:rsid w:val="0054151A"/>
    <w:rsid w:val="00542C86"/>
    <w:rsid w:val="00542E65"/>
    <w:rsid w:val="00543805"/>
    <w:rsid w:val="00543BF5"/>
    <w:rsid w:val="0054403E"/>
    <w:rsid w:val="005441A6"/>
    <w:rsid w:val="00545ABF"/>
    <w:rsid w:val="00545B48"/>
    <w:rsid w:val="0054631E"/>
    <w:rsid w:val="005463EB"/>
    <w:rsid w:val="0054640D"/>
    <w:rsid w:val="005468B4"/>
    <w:rsid w:val="00546A81"/>
    <w:rsid w:val="00547475"/>
    <w:rsid w:val="00547C94"/>
    <w:rsid w:val="00547CC7"/>
    <w:rsid w:val="00547FB4"/>
    <w:rsid w:val="00550746"/>
    <w:rsid w:val="00550C4F"/>
    <w:rsid w:val="00550FB5"/>
    <w:rsid w:val="00551050"/>
    <w:rsid w:val="00551332"/>
    <w:rsid w:val="0055184B"/>
    <w:rsid w:val="00551ADE"/>
    <w:rsid w:val="00552545"/>
    <w:rsid w:val="005528E1"/>
    <w:rsid w:val="00552A9E"/>
    <w:rsid w:val="00552F64"/>
    <w:rsid w:val="0055371C"/>
    <w:rsid w:val="00553DEE"/>
    <w:rsid w:val="00554BF4"/>
    <w:rsid w:val="005555EA"/>
    <w:rsid w:val="00555FB1"/>
    <w:rsid w:val="00556482"/>
    <w:rsid w:val="005568DB"/>
    <w:rsid w:val="005569F0"/>
    <w:rsid w:val="00557700"/>
    <w:rsid w:val="005579DA"/>
    <w:rsid w:val="00557B41"/>
    <w:rsid w:val="00557C52"/>
    <w:rsid w:val="0056148F"/>
    <w:rsid w:val="00561648"/>
    <w:rsid w:val="0056194A"/>
    <w:rsid w:val="00562099"/>
    <w:rsid w:val="00562B08"/>
    <w:rsid w:val="00563D65"/>
    <w:rsid w:val="00564383"/>
    <w:rsid w:val="0056460A"/>
    <w:rsid w:val="0056524E"/>
    <w:rsid w:val="0056530A"/>
    <w:rsid w:val="00565A04"/>
    <w:rsid w:val="00565E6F"/>
    <w:rsid w:val="00565F33"/>
    <w:rsid w:val="0056634A"/>
    <w:rsid w:val="00566D1F"/>
    <w:rsid w:val="005673E5"/>
    <w:rsid w:val="0056741A"/>
    <w:rsid w:val="005677BB"/>
    <w:rsid w:val="00567B76"/>
    <w:rsid w:val="00567D04"/>
    <w:rsid w:val="005707A8"/>
    <w:rsid w:val="005707D1"/>
    <w:rsid w:val="00570F4A"/>
    <w:rsid w:val="0057127D"/>
    <w:rsid w:val="005712C1"/>
    <w:rsid w:val="0057161F"/>
    <w:rsid w:val="00571742"/>
    <w:rsid w:val="00571B75"/>
    <w:rsid w:val="00571EF2"/>
    <w:rsid w:val="00572083"/>
    <w:rsid w:val="005720F3"/>
    <w:rsid w:val="005727D3"/>
    <w:rsid w:val="00572D1C"/>
    <w:rsid w:val="00573897"/>
    <w:rsid w:val="00573E64"/>
    <w:rsid w:val="00574CF9"/>
    <w:rsid w:val="00575952"/>
    <w:rsid w:val="00575985"/>
    <w:rsid w:val="00576019"/>
    <w:rsid w:val="00576326"/>
    <w:rsid w:val="00576AE0"/>
    <w:rsid w:val="005771EF"/>
    <w:rsid w:val="00577F68"/>
    <w:rsid w:val="00580034"/>
    <w:rsid w:val="00580445"/>
    <w:rsid w:val="00581A30"/>
    <w:rsid w:val="005820C0"/>
    <w:rsid w:val="005822F0"/>
    <w:rsid w:val="00582A27"/>
    <w:rsid w:val="005840E4"/>
    <w:rsid w:val="005845DB"/>
    <w:rsid w:val="00584785"/>
    <w:rsid w:val="00584C32"/>
    <w:rsid w:val="005858AC"/>
    <w:rsid w:val="005858E2"/>
    <w:rsid w:val="00585F76"/>
    <w:rsid w:val="00586055"/>
    <w:rsid w:val="005860D4"/>
    <w:rsid w:val="0058632E"/>
    <w:rsid w:val="00586453"/>
    <w:rsid w:val="0058659D"/>
    <w:rsid w:val="00586C89"/>
    <w:rsid w:val="00586E14"/>
    <w:rsid w:val="00587276"/>
    <w:rsid w:val="00590237"/>
    <w:rsid w:val="00590284"/>
    <w:rsid w:val="005909CF"/>
    <w:rsid w:val="005919C5"/>
    <w:rsid w:val="00591B70"/>
    <w:rsid w:val="00591FBC"/>
    <w:rsid w:val="00592904"/>
    <w:rsid w:val="00592FB2"/>
    <w:rsid w:val="005936BF"/>
    <w:rsid w:val="005937B7"/>
    <w:rsid w:val="00594B07"/>
    <w:rsid w:val="0059536E"/>
    <w:rsid w:val="005966BB"/>
    <w:rsid w:val="00597275"/>
    <w:rsid w:val="00597E9E"/>
    <w:rsid w:val="005A0A5A"/>
    <w:rsid w:val="005A107F"/>
    <w:rsid w:val="005A1398"/>
    <w:rsid w:val="005A18CD"/>
    <w:rsid w:val="005A2268"/>
    <w:rsid w:val="005A2972"/>
    <w:rsid w:val="005A460B"/>
    <w:rsid w:val="005A4F7B"/>
    <w:rsid w:val="005A50E0"/>
    <w:rsid w:val="005A585D"/>
    <w:rsid w:val="005A5F5B"/>
    <w:rsid w:val="005A62C4"/>
    <w:rsid w:val="005A660D"/>
    <w:rsid w:val="005A66CF"/>
    <w:rsid w:val="005A6994"/>
    <w:rsid w:val="005A77BB"/>
    <w:rsid w:val="005A78EC"/>
    <w:rsid w:val="005A7B8C"/>
    <w:rsid w:val="005B0193"/>
    <w:rsid w:val="005B0466"/>
    <w:rsid w:val="005B0D27"/>
    <w:rsid w:val="005B0FE7"/>
    <w:rsid w:val="005B1222"/>
    <w:rsid w:val="005B1EA6"/>
    <w:rsid w:val="005B21D4"/>
    <w:rsid w:val="005B2322"/>
    <w:rsid w:val="005B2764"/>
    <w:rsid w:val="005B2E3E"/>
    <w:rsid w:val="005B37A7"/>
    <w:rsid w:val="005B4640"/>
    <w:rsid w:val="005B4CC3"/>
    <w:rsid w:val="005B4E71"/>
    <w:rsid w:val="005B5813"/>
    <w:rsid w:val="005B5F3B"/>
    <w:rsid w:val="005B637A"/>
    <w:rsid w:val="005B6DC7"/>
    <w:rsid w:val="005B76C8"/>
    <w:rsid w:val="005B7DE8"/>
    <w:rsid w:val="005C0193"/>
    <w:rsid w:val="005C02D9"/>
    <w:rsid w:val="005C0AD2"/>
    <w:rsid w:val="005C117E"/>
    <w:rsid w:val="005C1830"/>
    <w:rsid w:val="005C1977"/>
    <w:rsid w:val="005C2402"/>
    <w:rsid w:val="005C2772"/>
    <w:rsid w:val="005C2C0D"/>
    <w:rsid w:val="005C2CAE"/>
    <w:rsid w:val="005C2DD1"/>
    <w:rsid w:val="005C2EC3"/>
    <w:rsid w:val="005C32AC"/>
    <w:rsid w:val="005C35AA"/>
    <w:rsid w:val="005C35BC"/>
    <w:rsid w:val="005C3CAE"/>
    <w:rsid w:val="005C467D"/>
    <w:rsid w:val="005C4947"/>
    <w:rsid w:val="005C609E"/>
    <w:rsid w:val="005C630D"/>
    <w:rsid w:val="005C6313"/>
    <w:rsid w:val="005C68A4"/>
    <w:rsid w:val="005C6F38"/>
    <w:rsid w:val="005C752A"/>
    <w:rsid w:val="005C76A6"/>
    <w:rsid w:val="005C7972"/>
    <w:rsid w:val="005C79E2"/>
    <w:rsid w:val="005C7ED1"/>
    <w:rsid w:val="005D0006"/>
    <w:rsid w:val="005D007D"/>
    <w:rsid w:val="005D0344"/>
    <w:rsid w:val="005D0C3E"/>
    <w:rsid w:val="005D1833"/>
    <w:rsid w:val="005D20E7"/>
    <w:rsid w:val="005D238E"/>
    <w:rsid w:val="005D2575"/>
    <w:rsid w:val="005D2A19"/>
    <w:rsid w:val="005D2CE3"/>
    <w:rsid w:val="005D344E"/>
    <w:rsid w:val="005D3F4A"/>
    <w:rsid w:val="005D56A7"/>
    <w:rsid w:val="005D5A43"/>
    <w:rsid w:val="005D5AA8"/>
    <w:rsid w:val="005D6B29"/>
    <w:rsid w:val="005D70B7"/>
    <w:rsid w:val="005D775A"/>
    <w:rsid w:val="005E0249"/>
    <w:rsid w:val="005E092C"/>
    <w:rsid w:val="005E0B8A"/>
    <w:rsid w:val="005E1227"/>
    <w:rsid w:val="005E1528"/>
    <w:rsid w:val="005E1760"/>
    <w:rsid w:val="005E33A8"/>
    <w:rsid w:val="005E368B"/>
    <w:rsid w:val="005E44FD"/>
    <w:rsid w:val="005E47AF"/>
    <w:rsid w:val="005E4CCC"/>
    <w:rsid w:val="005E51EB"/>
    <w:rsid w:val="005E5484"/>
    <w:rsid w:val="005E5910"/>
    <w:rsid w:val="005E5B48"/>
    <w:rsid w:val="005E5C2A"/>
    <w:rsid w:val="005E5C5C"/>
    <w:rsid w:val="005E5E79"/>
    <w:rsid w:val="005E5F50"/>
    <w:rsid w:val="005E646E"/>
    <w:rsid w:val="005E65A9"/>
    <w:rsid w:val="005F0050"/>
    <w:rsid w:val="005F0D32"/>
    <w:rsid w:val="005F1436"/>
    <w:rsid w:val="005F1844"/>
    <w:rsid w:val="005F2311"/>
    <w:rsid w:val="005F232C"/>
    <w:rsid w:val="005F2B1F"/>
    <w:rsid w:val="005F3146"/>
    <w:rsid w:val="005F36F6"/>
    <w:rsid w:val="005F3D0B"/>
    <w:rsid w:val="005F44AF"/>
    <w:rsid w:val="005F4932"/>
    <w:rsid w:val="005F499F"/>
    <w:rsid w:val="005F4AC5"/>
    <w:rsid w:val="005F58C2"/>
    <w:rsid w:val="005F638F"/>
    <w:rsid w:val="005F6530"/>
    <w:rsid w:val="005F7911"/>
    <w:rsid w:val="006002F3"/>
    <w:rsid w:val="00600692"/>
    <w:rsid w:val="006008A8"/>
    <w:rsid w:val="00600D11"/>
    <w:rsid w:val="00601939"/>
    <w:rsid w:val="00601F2A"/>
    <w:rsid w:val="00602038"/>
    <w:rsid w:val="00602534"/>
    <w:rsid w:val="00602A66"/>
    <w:rsid w:val="006033C8"/>
    <w:rsid w:val="0060370A"/>
    <w:rsid w:val="00603777"/>
    <w:rsid w:val="006037F7"/>
    <w:rsid w:val="00603A40"/>
    <w:rsid w:val="00603CA9"/>
    <w:rsid w:val="00604424"/>
    <w:rsid w:val="00604DBD"/>
    <w:rsid w:val="00604F84"/>
    <w:rsid w:val="00606A62"/>
    <w:rsid w:val="00606CCF"/>
    <w:rsid w:val="00606F14"/>
    <w:rsid w:val="0060727D"/>
    <w:rsid w:val="006074BE"/>
    <w:rsid w:val="006077D8"/>
    <w:rsid w:val="00607B48"/>
    <w:rsid w:val="00610DD5"/>
    <w:rsid w:val="00610DDC"/>
    <w:rsid w:val="006112E7"/>
    <w:rsid w:val="00611E2A"/>
    <w:rsid w:val="00611E5A"/>
    <w:rsid w:val="0061274C"/>
    <w:rsid w:val="00612F39"/>
    <w:rsid w:val="0061332E"/>
    <w:rsid w:val="006138A8"/>
    <w:rsid w:val="0061406A"/>
    <w:rsid w:val="006143CD"/>
    <w:rsid w:val="00614703"/>
    <w:rsid w:val="0061562D"/>
    <w:rsid w:val="006156BC"/>
    <w:rsid w:val="00615A70"/>
    <w:rsid w:val="00615CA9"/>
    <w:rsid w:val="0061603A"/>
    <w:rsid w:val="006160E9"/>
    <w:rsid w:val="006161FE"/>
    <w:rsid w:val="00616384"/>
    <w:rsid w:val="0061659C"/>
    <w:rsid w:val="00616B86"/>
    <w:rsid w:val="00616CF8"/>
    <w:rsid w:val="00617285"/>
    <w:rsid w:val="0061751C"/>
    <w:rsid w:val="00617D25"/>
    <w:rsid w:val="00620B6C"/>
    <w:rsid w:val="006213D4"/>
    <w:rsid w:val="006214CC"/>
    <w:rsid w:val="00621D1A"/>
    <w:rsid w:val="00622663"/>
    <w:rsid w:val="0062302C"/>
    <w:rsid w:val="0062339C"/>
    <w:rsid w:val="00623D97"/>
    <w:rsid w:val="00624EC7"/>
    <w:rsid w:val="00625042"/>
    <w:rsid w:val="0062537E"/>
    <w:rsid w:val="0062575B"/>
    <w:rsid w:val="00625904"/>
    <w:rsid w:val="00625FF2"/>
    <w:rsid w:val="00627F28"/>
    <w:rsid w:val="00630659"/>
    <w:rsid w:val="0063086A"/>
    <w:rsid w:val="00630976"/>
    <w:rsid w:val="00630BF4"/>
    <w:rsid w:val="00631708"/>
    <w:rsid w:val="0063247F"/>
    <w:rsid w:val="00632B39"/>
    <w:rsid w:val="00632B48"/>
    <w:rsid w:val="00632EC8"/>
    <w:rsid w:val="00633606"/>
    <w:rsid w:val="006339CF"/>
    <w:rsid w:val="0063407B"/>
    <w:rsid w:val="00634658"/>
    <w:rsid w:val="0063543C"/>
    <w:rsid w:val="00635596"/>
    <w:rsid w:val="00635706"/>
    <w:rsid w:val="006357D5"/>
    <w:rsid w:val="00635F90"/>
    <w:rsid w:val="006364A6"/>
    <w:rsid w:val="0063758F"/>
    <w:rsid w:val="0063760E"/>
    <w:rsid w:val="006378F3"/>
    <w:rsid w:val="0064030F"/>
    <w:rsid w:val="0064038B"/>
    <w:rsid w:val="006403B8"/>
    <w:rsid w:val="006408D2"/>
    <w:rsid w:val="006414EE"/>
    <w:rsid w:val="00641B66"/>
    <w:rsid w:val="00641C26"/>
    <w:rsid w:val="00642ECF"/>
    <w:rsid w:val="00643130"/>
    <w:rsid w:val="006431F1"/>
    <w:rsid w:val="006432FC"/>
    <w:rsid w:val="00643397"/>
    <w:rsid w:val="00643472"/>
    <w:rsid w:val="0064432F"/>
    <w:rsid w:val="00645653"/>
    <w:rsid w:val="006459C6"/>
    <w:rsid w:val="00646218"/>
    <w:rsid w:val="0064643F"/>
    <w:rsid w:val="006472E9"/>
    <w:rsid w:val="00650B5C"/>
    <w:rsid w:val="006510A0"/>
    <w:rsid w:val="00651974"/>
    <w:rsid w:val="00651B76"/>
    <w:rsid w:val="00651F94"/>
    <w:rsid w:val="0065230E"/>
    <w:rsid w:val="006529F3"/>
    <w:rsid w:val="00652B2A"/>
    <w:rsid w:val="00653286"/>
    <w:rsid w:val="0065356C"/>
    <w:rsid w:val="00653729"/>
    <w:rsid w:val="00654DF1"/>
    <w:rsid w:val="00654E2B"/>
    <w:rsid w:val="00655851"/>
    <w:rsid w:val="00655898"/>
    <w:rsid w:val="00655B11"/>
    <w:rsid w:val="00656758"/>
    <w:rsid w:val="00656BC0"/>
    <w:rsid w:val="006576A0"/>
    <w:rsid w:val="00657795"/>
    <w:rsid w:val="00657DAC"/>
    <w:rsid w:val="00657E68"/>
    <w:rsid w:val="00661447"/>
    <w:rsid w:val="00661E8D"/>
    <w:rsid w:val="006625F7"/>
    <w:rsid w:val="006631A8"/>
    <w:rsid w:val="00663495"/>
    <w:rsid w:val="0066349D"/>
    <w:rsid w:val="00663B67"/>
    <w:rsid w:val="00663C44"/>
    <w:rsid w:val="00663DF0"/>
    <w:rsid w:val="00663F74"/>
    <w:rsid w:val="00665208"/>
    <w:rsid w:val="0066591E"/>
    <w:rsid w:val="00666B5B"/>
    <w:rsid w:val="00666F57"/>
    <w:rsid w:val="00667F2B"/>
    <w:rsid w:val="00670A04"/>
    <w:rsid w:val="006715DA"/>
    <w:rsid w:val="00671CDE"/>
    <w:rsid w:val="00673735"/>
    <w:rsid w:val="00674CD0"/>
    <w:rsid w:val="00675B20"/>
    <w:rsid w:val="00675E3D"/>
    <w:rsid w:val="00675E7D"/>
    <w:rsid w:val="0067612A"/>
    <w:rsid w:val="0067708F"/>
    <w:rsid w:val="00677D5B"/>
    <w:rsid w:val="00680670"/>
    <w:rsid w:val="00680D72"/>
    <w:rsid w:val="00681AE8"/>
    <w:rsid w:val="0068294F"/>
    <w:rsid w:val="00682CA5"/>
    <w:rsid w:val="0068304C"/>
    <w:rsid w:val="006830B8"/>
    <w:rsid w:val="0068361C"/>
    <w:rsid w:val="006837F5"/>
    <w:rsid w:val="0068396A"/>
    <w:rsid w:val="00683F93"/>
    <w:rsid w:val="0068438A"/>
    <w:rsid w:val="00684C1D"/>
    <w:rsid w:val="00684C84"/>
    <w:rsid w:val="00684F0A"/>
    <w:rsid w:val="006850AD"/>
    <w:rsid w:val="006853A4"/>
    <w:rsid w:val="006855E3"/>
    <w:rsid w:val="006862EE"/>
    <w:rsid w:val="006869E5"/>
    <w:rsid w:val="00687173"/>
    <w:rsid w:val="00687636"/>
    <w:rsid w:val="00687D4F"/>
    <w:rsid w:val="00687F60"/>
    <w:rsid w:val="0069072D"/>
    <w:rsid w:val="006907ED"/>
    <w:rsid w:val="0069099F"/>
    <w:rsid w:val="00690A31"/>
    <w:rsid w:val="00690CBD"/>
    <w:rsid w:val="00691B2B"/>
    <w:rsid w:val="00691C76"/>
    <w:rsid w:val="00692AA8"/>
    <w:rsid w:val="00693307"/>
    <w:rsid w:val="006934B3"/>
    <w:rsid w:val="00693869"/>
    <w:rsid w:val="00694779"/>
    <w:rsid w:val="00694EB2"/>
    <w:rsid w:val="00696465"/>
    <w:rsid w:val="00696EA5"/>
    <w:rsid w:val="0069734D"/>
    <w:rsid w:val="006A0E27"/>
    <w:rsid w:val="006A1679"/>
    <w:rsid w:val="006A1AB7"/>
    <w:rsid w:val="006A22FF"/>
    <w:rsid w:val="006A2A1C"/>
    <w:rsid w:val="006A2A35"/>
    <w:rsid w:val="006A2BF2"/>
    <w:rsid w:val="006A39C9"/>
    <w:rsid w:val="006A3F24"/>
    <w:rsid w:val="006A44EC"/>
    <w:rsid w:val="006A475D"/>
    <w:rsid w:val="006A5885"/>
    <w:rsid w:val="006A5CE9"/>
    <w:rsid w:val="006A62D8"/>
    <w:rsid w:val="006A63CA"/>
    <w:rsid w:val="006A69B6"/>
    <w:rsid w:val="006A6B96"/>
    <w:rsid w:val="006A6D21"/>
    <w:rsid w:val="006B0BFE"/>
    <w:rsid w:val="006B0FBD"/>
    <w:rsid w:val="006B15B7"/>
    <w:rsid w:val="006B1D99"/>
    <w:rsid w:val="006B219D"/>
    <w:rsid w:val="006B2D89"/>
    <w:rsid w:val="006B3451"/>
    <w:rsid w:val="006B3C3F"/>
    <w:rsid w:val="006B4245"/>
    <w:rsid w:val="006B477B"/>
    <w:rsid w:val="006B4EC1"/>
    <w:rsid w:val="006B57E1"/>
    <w:rsid w:val="006B6140"/>
    <w:rsid w:val="006B6A7C"/>
    <w:rsid w:val="006B6EFE"/>
    <w:rsid w:val="006B7026"/>
    <w:rsid w:val="006B7913"/>
    <w:rsid w:val="006B7B87"/>
    <w:rsid w:val="006C015F"/>
    <w:rsid w:val="006C05DC"/>
    <w:rsid w:val="006C0CD9"/>
    <w:rsid w:val="006C0E57"/>
    <w:rsid w:val="006C1029"/>
    <w:rsid w:val="006C14B2"/>
    <w:rsid w:val="006C1625"/>
    <w:rsid w:val="006C190C"/>
    <w:rsid w:val="006C1DF8"/>
    <w:rsid w:val="006C26F2"/>
    <w:rsid w:val="006C2CEC"/>
    <w:rsid w:val="006C2EFC"/>
    <w:rsid w:val="006C33D8"/>
    <w:rsid w:val="006C3599"/>
    <w:rsid w:val="006C3B0C"/>
    <w:rsid w:val="006C41DB"/>
    <w:rsid w:val="006C4ACF"/>
    <w:rsid w:val="006C4EEA"/>
    <w:rsid w:val="006C505C"/>
    <w:rsid w:val="006C5C7E"/>
    <w:rsid w:val="006C63BC"/>
    <w:rsid w:val="006C6BEB"/>
    <w:rsid w:val="006C6C6D"/>
    <w:rsid w:val="006C6D69"/>
    <w:rsid w:val="006D0118"/>
    <w:rsid w:val="006D0215"/>
    <w:rsid w:val="006D06B1"/>
    <w:rsid w:val="006D06BC"/>
    <w:rsid w:val="006D15E6"/>
    <w:rsid w:val="006D25E2"/>
    <w:rsid w:val="006D2669"/>
    <w:rsid w:val="006D2C16"/>
    <w:rsid w:val="006D36E3"/>
    <w:rsid w:val="006D3B8B"/>
    <w:rsid w:val="006D3DBA"/>
    <w:rsid w:val="006D431E"/>
    <w:rsid w:val="006D46D2"/>
    <w:rsid w:val="006D4A35"/>
    <w:rsid w:val="006D55FC"/>
    <w:rsid w:val="006D579E"/>
    <w:rsid w:val="006D5ABA"/>
    <w:rsid w:val="006D5D4D"/>
    <w:rsid w:val="006D5D58"/>
    <w:rsid w:val="006D632F"/>
    <w:rsid w:val="006D66E1"/>
    <w:rsid w:val="006D7671"/>
    <w:rsid w:val="006D7E6E"/>
    <w:rsid w:val="006E04DF"/>
    <w:rsid w:val="006E0A5B"/>
    <w:rsid w:val="006E187D"/>
    <w:rsid w:val="006E1BC3"/>
    <w:rsid w:val="006E1CD5"/>
    <w:rsid w:val="006E2006"/>
    <w:rsid w:val="006E214D"/>
    <w:rsid w:val="006E3021"/>
    <w:rsid w:val="006E3D31"/>
    <w:rsid w:val="006E3D79"/>
    <w:rsid w:val="006E450B"/>
    <w:rsid w:val="006E5177"/>
    <w:rsid w:val="006E61AA"/>
    <w:rsid w:val="006E62A8"/>
    <w:rsid w:val="006E708E"/>
    <w:rsid w:val="006E767E"/>
    <w:rsid w:val="006E787D"/>
    <w:rsid w:val="006E7924"/>
    <w:rsid w:val="006F0619"/>
    <w:rsid w:val="006F0C0E"/>
    <w:rsid w:val="006F1393"/>
    <w:rsid w:val="006F1C76"/>
    <w:rsid w:val="006F217B"/>
    <w:rsid w:val="006F2966"/>
    <w:rsid w:val="006F3645"/>
    <w:rsid w:val="006F3762"/>
    <w:rsid w:val="006F3777"/>
    <w:rsid w:val="006F41CF"/>
    <w:rsid w:val="006F4BF8"/>
    <w:rsid w:val="006F4E0A"/>
    <w:rsid w:val="006F5113"/>
    <w:rsid w:val="006F5559"/>
    <w:rsid w:val="006F5EB7"/>
    <w:rsid w:val="006F6358"/>
    <w:rsid w:val="006F67B8"/>
    <w:rsid w:val="006F6E59"/>
    <w:rsid w:val="006F71AA"/>
    <w:rsid w:val="006F7498"/>
    <w:rsid w:val="006F7CF5"/>
    <w:rsid w:val="007001A1"/>
    <w:rsid w:val="0070091C"/>
    <w:rsid w:val="0070094A"/>
    <w:rsid w:val="0070095B"/>
    <w:rsid w:val="00700DF4"/>
    <w:rsid w:val="00700E6C"/>
    <w:rsid w:val="00700EC4"/>
    <w:rsid w:val="00700FFF"/>
    <w:rsid w:val="00701816"/>
    <w:rsid w:val="00701D92"/>
    <w:rsid w:val="00702455"/>
    <w:rsid w:val="0070281B"/>
    <w:rsid w:val="00703072"/>
    <w:rsid w:val="007043F6"/>
    <w:rsid w:val="007046D3"/>
    <w:rsid w:val="007048C4"/>
    <w:rsid w:val="00705090"/>
    <w:rsid w:val="007056D1"/>
    <w:rsid w:val="007059CE"/>
    <w:rsid w:val="00706370"/>
    <w:rsid w:val="00706D0E"/>
    <w:rsid w:val="00706ECE"/>
    <w:rsid w:val="007070BA"/>
    <w:rsid w:val="007079AF"/>
    <w:rsid w:val="00707A4A"/>
    <w:rsid w:val="00707CB1"/>
    <w:rsid w:val="00707D99"/>
    <w:rsid w:val="00707F45"/>
    <w:rsid w:val="00711B49"/>
    <w:rsid w:val="00711F8C"/>
    <w:rsid w:val="00711FB6"/>
    <w:rsid w:val="007122CE"/>
    <w:rsid w:val="00712D04"/>
    <w:rsid w:val="007136EB"/>
    <w:rsid w:val="00714076"/>
    <w:rsid w:val="00714389"/>
    <w:rsid w:val="00714BC5"/>
    <w:rsid w:val="007151B7"/>
    <w:rsid w:val="007155E5"/>
    <w:rsid w:val="00715BDE"/>
    <w:rsid w:val="00716102"/>
    <w:rsid w:val="0072046A"/>
    <w:rsid w:val="00720864"/>
    <w:rsid w:val="007213CF"/>
    <w:rsid w:val="0072153B"/>
    <w:rsid w:val="00721F23"/>
    <w:rsid w:val="007235EE"/>
    <w:rsid w:val="00723DE5"/>
    <w:rsid w:val="00724228"/>
    <w:rsid w:val="00724952"/>
    <w:rsid w:val="0072691E"/>
    <w:rsid w:val="007274B8"/>
    <w:rsid w:val="00727818"/>
    <w:rsid w:val="00727E60"/>
    <w:rsid w:val="00730769"/>
    <w:rsid w:val="00730D31"/>
    <w:rsid w:val="00730F78"/>
    <w:rsid w:val="00731670"/>
    <w:rsid w:val="00731A58"/>
    <w:rsid w:val="00731F19"/>
    <w:rsid w:val="00732305"/>
    <w:rsid w:val="007330ED"/>
    <w:rsid w:val="0073388F"/>
    <w:rsid w:val="00733D7B"/>
    <w:rsid w:val="007349E3"/>
    <w:rsid w:val="007359AD"/>
    <w:rsid w:val="00735BE8"/>
    <w:rsid w:val="00735EB1"/>
    <w:rsid w:val="0073628B"/>
    <w:rsid w:val="007371CB"/>
    <w:rsid w:val="00740932"/>
    <w:rsid w:val="00740A6F"/>
    <w:rsid w:val="00740CCA"/>
    <w:rsid w:val="00740D1D"/>
    <w:rsid w:val="00740E4E"/>
    <w:rsid w:val="0074105E"/>
    <w:rsid w:val="007410A3"/>
    <w:rsid w:val="0074119C"/>
    <w:rsid w:val="00741B9A"/>
    <w:rsid w:val="007436A7"/>
    <w:rsid w:val="007443F7"/>
    <w:rsid w:val="00744643"/>
    <w:rsid w:val="00744B7D"/>
    <w:rsid w:val="00745202"/>
    <w:rsid w:val="00745325"/>
    <w:rsid w:val="00746043"/>
    <w:rsid w:val="007468BE"/>
    <w:rsid w:val="00746A82"/>
    <w:rsid w:val="00746CE1"/>
    <w:rsid w:val="00747202"/>
    <w:rsid w:val="00750D06"/>
    <w:rsid w:val="00751054"/>
    <w:rsid w:val="007519C9"/>
    <w:rsid w:val="00751C65"/>
    <w:rsid w:val="00751CBC"/>
    <w:rsid w:val="00752C91"/>
    <w:rsid w:val="007541CE"/>
    <w:rsid w:val="0075433E"/>
    <w:rsid w:val="00754A44"/>
    <w:rsid w:val="00754D8E"/>
    <w:rsid w:val="00755773"/>
    <w:rsid w:val="007557FF"/>
    <w:rsid w:val="00755E04"/>
    <w:rsid w:val="007564C2"/>
    <w:rsid w:val="0075674E"/>
    <w:rsid w:val="00757924"/>
    <w:rsid w:val="00757B1A"/>
    <w:rsid w:val="007606EF"/>
    <w:rsid w:val="00760B4A"/>
    <w:rsid w:val="00761A3D"/>
    <w:rsid w:val="00761F9E"/>
    <w:rsid w:val="00761FDC"/>
    <w:rsid w:val="007624DD"/>
    <w:rsid w:val="00763046"/>
    <w:rsid w:val="00763124"/>
    <w:rsid w:val="0076389C"/>
    <w:rsid w:val="00763993"/>
    <w:rsid w:val="00764027"/>
    <w:rsid w:val="007644F8"/>
    <w:rsid w:val="00764CEA"/>
    <w:rsid w:val="00764DFC"/>
    <w:rsid w:val="00765C00"/>
    <w:rsid w:val="00765C79"/>
    <w:rsid w:val="00766092"/>
    <w:rsid w:val="007664EB"/>
    <w:rsid w:val="00766FED"/>
    <w:rsid w:val="00770252"/>
    <w:rsid w:val="00770B46"/>
    <w:rsid w:val="00770B48"/>
    <w:rsid w:val="00770F4A"/>
    <w:rsid w:val="00771667"/>
    <w:rsid w:val="007716C4"/>
    <w:rsid w:val="00772601"/>
    <w:rsid w:val="00772E53"/>
    <w:rsid w:val="00772F81"/>
    <w:rsid w:val="007735EC"/>
    <w:rsid w:val="007737F4"/>
    <w:rsid w:val="00773CF1"/>
    <w:rsid w:val="00773EB9"/>
    <w:rsid w:val="007744BD"/>
    <w:rsid w:val="00774C2B"/>
    <w:rsid w:val="00774C33"/>
    <w:rsid w:val="00774D30"/>
    <w:rsid w:val="0077544A"/>
    <w:rsid w:val="00775E86"/>
    <w:rsid w:val="007762F3"/>
    <w:rsid w:val="007763AE"/>
    <w:rsid w:val="007765FE"/>
    <w:rsid w:val="007766D1"/>
    <w:rsid w:val="007767DB"/>
    <w:rsid w:val="00776B4D"/>
    <w:rsid w:val="00776F80"/>
    <w:rsid w:val="00777A59"/>
    <w:rsid w:val="00777EE3"/>
    <w:rsid w:val="00780032"/>
    <w:rsid w:val="007803E2"/>
    <w:rsid w:val="0078102D"/>
    <w:rsid w:val="007811CE"/>
    <w:rsid w:val="00781BB6"/>
    <w:rsid w:val="00783942"/>
    <w:rsid w:val="00783AE8"/>
    <w:rsid w:val="00784E1A"/>
    <w:rsid w:val="00785403"/>
    <w:rsid w:val="0078540E"/>
    <w:rsid w:val="00785737"/>
    <w:rsid w:val="007869E0"/>
    <w:rsid w:val="00786D73"/>
    <w:rsid w:val="00787418"/>
    <w:rsid w:val="00787D0F"/>
    <w:rsid w:val="007905C4"/>
    <w:rsid w:val="00790E8E"/>
    <w:rsid w:val="0079124F"/>
    <w:rsid w:val="007920E0"/>
    <w:rsid w:val="00792904"/>
    <w:rsid w:val="00793050"/>
    <w:rsid w:val="007931E5"/>
    <w:rsid w:val="0079418A"/>
    <w:rsid w:val="00794268"/>
    <w:rsid w:val="007946EA"/>
    <w:rsid w:val="00794E78"/>
    <w:rsid w:val="007950B4"/>
    <w:rsid w:val="00795178"/>
    <w:rsid w:val="0079532C"/>
    <w:rsid w:val="00795E51"/>
    <w:rsid w:val="00796642"/>
    <w:rsid w:val="00796997"/>
    <w:rsid w:val="007969E1"/>
    <w:rsid w:val="00796F0B"/>
    <w:rsid w:val="00797A3E"/>
    <w:rsid w:val="007A060A"/>
    <w:rsid w:val="007A08D9"/>
    <w:rsid w:val="007A1199"/>
    <w:rsid w:val="007A13C8"/>
    <w:rsid w:val="007A171F"/>
    <w:rsid w:val="007A1E8B"/>
    <w:rsid w:val="007A2303"/>
    <w:rsid w:val="007A2586"/>
    <w:rsid w:val="007A2641"/>
    <w:rsid w:val="007A26F7"/>
    <w:rsid w:val="007A2DDC"/>
    <w:rsid w:val="007A44BD"/>
    <w:rsid w:val="007A508F"/>
    <w:rsid w:val="007A5F34"/>
    <w:rsid w:val="007A6868"/>
    <w:rsid w:val="007A6C8A"/>
    <w:rsid w:val="007A73E1"/>
    <w:rsid w:val="007A75F4"/>
    <w:rsid w:val="007A7F99"/>
    <w:rsid w:val="007B01E8"/>
    <w:rsid w:val="007B02E7"/>
    <w:rsid w:val="007B085E"/>
    <w:rsid w:val="007B0CA1"/>
    <w:rsid w:val="007B1203"/>
    <w:rsid w:val="007B1564"/>
    <w:rsid w:val="007B1ABE"/>
    <w:rsid w:val="007B22BA"/>
    <w:rsid w:val="007B274A"/>
    <w:rsid w:val="007B2C6A"/>
    <w:rsid w:val="007B31B7"/>
    <w:rsid w:val="007B3C47"/>
    <w:rsid w:val="007B40BB"/>
    <w:rsid w:val="007B4316"/>
    <w:rsid w:val="007B4AAB"/>
    <w:rsid w:val="007B5148"/>
    <w:rsid w:val="007B55E2"/>
    <w:rsid w:val="007B581A"/>
    <w:rsid w:val="007B5B58"/>
    <w:rsid w:val="007B6E19"/>
    <w:rsid w:val="007B750E"/>
    <w:rsid w:val="007B7888"/>
    <w:rsid w:val="007B798E"/>
    <w:rsid w:val="007B7CBD"/>
    <w:rsid w:val="007C01E8"/>
    <w:rsid w:val="007C0E8C"/>
    <w:rsid w:val="007C15D4"/>
    <w:rsid w:val="007C1892"/>
    <w:rsid w:val="007C1A52"/>
    <w:rsid w:val="007C1ACB"/>
    <w:rsid w:val="007C1B3D"/>
    <w:rsid w:val="007C25FC"/>
    <w:rsid w:val="007C2DF8"/>
    <w:rsid w:val="007C2F83"/>
    <w:rsid w:val="007C34CB"/>
    <w:rsid w:val="007C3934"/>
    <w:rsid w:val="007C4521"/>
    <w:rsid w:val="007C46B4"/>
    <w:rsid w:val="007C46D6"/>
    <w:rsid w:val="007C4E09"/>
    <w:rsid w:val="007C4F02"/>
    <w:rsid w:val="007C55DB"/>
    <w:rsid w:val="007C56F1"/>
    <w:rsid w:val="007C5B9E"/>
    <w:rsid w:val="007C68FB"/>
    <w:rsid w:val="007C774F"/>
    <w:rsid w:val="007C799F"/>
    <w:rsid w:val="007C7EE0"/>
    <w:rsid w:val="007D00CE"/>
    <w:rsid w:val="007D0685"/>
    <w:rsid w:val="007D1078"/>
    <w:rsid w:val="007D12E9"/>
    <w:rsid w:val="007D2297"/>
    <w:rsid w:val="007D242A"/>
    <w:rsid w:val="007D24D6"/>
    <w:rsid w:val="007D26D2"/>
    <w:rsid w:val="007D28CD"/>
    <w:rsid w:val="007D2D64"/>
    <w:rsid w:val="007D336F"/>
    <w:rsid w:val="007D3549"/>
    <w:rsid w:val="007D3BB9"/>
    <w:rsid w:val="007D4235"/>
    <w:rsid w:val="007D4ECC"/>
    <w:rsid w:val="007D544F"/>
    <w:rsid w:val="007D58D7"/>
    <w:rsid w:val="007D599E"/>
    <w:rsid w:val="007D5D35"/>
    <w:rsid w:val="007D5EDD"/>
    <w:rsid w:val="007D618E"/>
    <w:rsid w:val="007D669D"/>
    <w:rsid w:val="007D78C4"/>
    <w:rsid w:val="007D7AC5"/>
    <w:rsid w:val="007D7B28"/>
    <w:rsid w:val="007D7F73"/>
    <w:rsid w:val="007E02A1"/>
    <w:rsid w:val="007E0EA6"/>
    <w:rsid w:val="007E1435"/>
    <w:rsid w:val="007E167A"/>
    <w:rsid w:val="007E1BD5"/>
    <w:rsid w:val="007E2B29"/>
    <w:rsid w:val="007E2BB6"/>
    <w:rsid w:val="007E3585"/>
    <w:rsid w:val="007E3709"/>
    <w:rsid w:val="007E3BFB"/>
    <w:rsid w:val="007E3E51"/>
    <w:rsid w:val="007E4073"/>
    <w:rsid w:val="007E481B"/>
    <w:rsid w:val="007E4AE2"/>
    <w:rsid w:val="007E4B7E"/>
    <w:rsid w:val="007E4BFE"/>
    <w:rsid w:val="007E4CD2"/>
    <w:rsid w:val="007E55E8"/>
    <w:rsid w:val="007E57BB"/>
    <w:rsid w:val="007E5B0B"/>
    <w:rsid w:val="007E5BA0"/>
    <w:rsid w:val="007E5FB6"/>
    <w:rsid w:val="007E6247"/>
    <w:rsid w:val="007E639F"/>
    <w:rsid w:val="007E6419"/>
    <w:rsid w:val="007E68DD"/>
    <w:rsid w:val="007E6961"/>
    <w:rsid w:val="007F0B83"/>
    <w:rsid w:val="007F0C03"/>
    <w:rsid w:val="007F15AC"/>
    <w:rsid w:val="007F1803"/>
    <w:rsid w:val="007F2006"/>
    <w:rsid w:val="007F2AC1"/>
    <w:rsid w:val="007F3CDF"/>
    <w:rsid w:val="007F419E"/>
    <w:rsid w:val="007F4282"/>
    <w:rsid w:val="007F4518"/>
    <w:rsid w:val="007F4828"/>
    <w:rsid w:val="007F4A32"/>
    <w:rsid w:val="007F5CA4"/>
    <w:rsid w:val="007F5DF0"/>
    <w:rsid w:val="007F7BD7"/>
    <w:rsid w:val="0080012B"/>
    <w:rsid w:val="0080081F"/>
    <w:rsid w:val="00800933"/>
    <w:rsid w:val="00800B3F"/>
    <w:rsid w:val="00801235"/>
    <w:rsid w:val="00801DD9"/>
    <w:rsid w:val="008022D3"/>
    <w:rsid w:val="00802EC7"/>
    <w:rsid w:val="0080398C"/>
    <w:rsid w:val="00804184"/>
    <w:rsid w:val="00804273"/>
    <w:rsid w:val="008050EE"/>
    <w:rsid w:val="00806325"/>
    <w:rsid w:val="0080646E"/>
    <w:rsid w:val="008064B7"/>
    <w:rsid w:val="00806926"/>
    <w:rsid w:val="008069AE"/>
    <w:rsid w:val="00806BA0"/>
    <w:rsid w:val="00806F06"/>
    <w:rsid w:val="008071DC"/>
    <w:rsid w:val="00810108"/>
    <w:rsid w:val="008106F6"/>
    <w:rsid w:val="00810B76"/>
    <w:rsid w:val="00810F0A"/>
    <w:rsid w:val="008119FA"/>
    <w:rsid w:val="00811FA8"/>
    <w:rsid w:val="00811FFD"/>
    <w:rsid w:val="00812905"/>
    <w:rsid w:val="00812A72"/>
    <w:rsid w:val="008132AA"/>
    <w:rsid w:val="00813DE8"/>
    <w:rsid w:val="00813F85"/>
    <w:rsid w:val="00815565"/>
    <w:rsid w:val="00815DDA"/>
    <w:rsid w:val="00815FAF"/>
    <w:rsid w:val="0081605C"/>
    <w:rsid w:val="008164D7"/>
    <w:rsid w:val="008172FD"/>
    <w:rsid w:val="00817D93"/>
    <w:rsid w:val="00817EFA"/>
    <w:rsid w:val="00820596"/>
    <w:rsid w:val="00820A1F"/>
    <w:rsid w:val="00821DCC"/>
    <w:rsid w:val="00822364"/>
    <w:rsid w:val="00822FD6"/>
    <w:rsid w:val="00824014"/>
    <w:rsid w:val="00824402"/>
    <w:rsid w:val="008246EE"/>
    <w:rsid w:val="008248E4"/>
    <w:rsid w:val="00824D6C"/>
    <w:rsid w:val="00825352"/>
    <w:rsid w:val="008255E9"/>
    <w:rsid w:val="00825647"/>
    <w:rsid w:val="008258B7"/>
    <w:rsid w:val="0082590A"/>
    <w:rsid w:val="00825A44"/>
    <w:rsid w:val="00825F36"/>
    <w:rsid w:val="00825FC7"/>
    <w:rsid w:val="00825FE8"/>
    <w:rsid w:val="00826348"/>
    <w:rsid w:val="00826932"/>
    <w:rsid w:val="00827751"/>
    <w:rsid w:val="0083009B"/>
    <w:rsid w:val="0083102E"/>
    <w:rsid w:val="008319CD"/>
    <w:rsid w:val="00832049"/>
    <w:rsid w:val="00832249"/>
    <w:rsid w:val="00832B6F"/>
    <w:rsid w:val="00833038"/>
    <w:rsid w:val="00833246"/>
    <w:rsid w:val="00833542"/>
    <w:rsid w:val="00833C34"/>
    <w:rsid w:val="00833F09"/>
    <w:rsid w:val="00833F56"/>
    <w:rsid w:val="0083427D"/>
    <w:rsid w:val="00834731"/>
    <w:rsid w:val="008347A9"/>
    <w:rsid w:val="00835410"/>
    <w:rsid w:val="00836B9F"/>
    <w:rsid w:val="008370B1"/>
    <w:rsid w:val="008377B9"/>
    <w:rsid w:val="00837F89"/>
    <w:rsid w:val="00840325"/>
    <w:rsid w:val="00840B50"/>
    <w:rsid w:val="00840B84"/>
    <w:rsid w:val="00841E80"/>
    <w:rsid w:val="0084221C"/>
    <w:rsid w:val="00843CB6"/>
    <w:rsid w:val="00843FCD"/>
    <w:rsid w:val="0084437F"/>
    <w:rsid w:val="00844633"/>
    <w:rsid w:val="0084503A"/>
    <w:rsid w:val="00845EAD"/>
    <w:rsid w:val="00845FE3"/>
    <w:rsid w:val="008460BD"/>
    <w:rsid w:val="008462BC"/>
    <w:rsid w:val="00846EA0"/>
    <w:rsid w:val="008474C5"/>
    <w:rsid w:val="00847BB0"/>
    <w:rsid w:val="00847FA5"/>
    <w:rsid w:val="00850B1F"/>
    <w:rsid w:val="00850F01"/>
    <w:rsid w:val="00851442"/>
    <w:rsid w:val="00851A43"/>
    <w:rsid w:val="00851CC4"/>
    <w:rsid w:val="00852254"/>
    <w:rsid w:val="0085249C"/>
    <w:rsid w:val="008524D8"/>
    <w:rsid w:val="008533AA"/>
    <w:rsid w:val="0085353A"/>
    <w:rsid w:val="0085356D"/>
    <w:rsid w:val="00854291"/>
    <w:rsid w:val="00855CA7"/>
    <w:rsid w:val="00855E99"/>
    <w:rsid w:val="00856129"/>
    <w:rsid w:val="008561A8"/>
    <w:rsid w:val="00856961"/>
    <w:rsid w:val="00856E9B"/>
    <w:rsid w:val="0085787C"/>
    <w:rsid w:val="00857AFD"/>
    <w:rsid w:val="00860627"/>
    <w:rsid w:val="0086089A"/>
    <w:rsid w:val="00860AC0"/>
    <w:rsid w:val="00862897"/>
    <w:rsid w:val="00862EA8"/>
    <w:rsid w:val="00862FFB"/>
    <w:rsid w:val="00863371"/>
    <w:rsid w:val="00864469"/>
    <w:rsid w:val="00864AA7"/>
    <w:rsid w:val="0086536A"/>
    <w:rsid w:val="00865DC0"/>
    <w:rsid w:val="00866D69"/>
    <w:rsid w:val="00866DCA"/>
    <w:rsid w:val="00866FD2"/>
    <w:rsid w:val="008679B3"/>
    <w:rsid w:val="00867B29"/>
    <w:rsid w:val="0087067D"/>
    <w:rsid w:val="008706C1"/>
    <w:rsid w:val="00870DD9"/>
    <w:rsid w:val="008716AA"/>
    <w:rsid w:val="0087174A"/>
    <w:rsid w:val="008719DA"/>
    <w:rsid w:val="00871B19"/>
    <w:rsid w:val="00872704"/>
    <w:rsid w:val="00873D34"/>
    <w:rsid w:val="00873D9A"/>
    <w:rsid w:val="00873EA4"/>
    <w:rsid w:val="00873F23"/>
    <w:rsid w:val="008740AC"/>
    <w:rsid w:val="008742D1"/>
    <w:rsid w:val="008747F5"/>
    <w:rsid w:val="008756AF"/>
    <w:rsid w:val="00875F0A"/>
    <w:rsid w:val="008760E3"/>
    <w:rsid w:val="00876306"/>
    <w:rsid w:val="00877EF4"/>
    <w:rsid w:val="008807AF"/>
    <w:rsid w:val="00880BF9"/>
    <w:rsid w:val="00880E4D"/>
    <w:rsid w:val="00882249"/>
    <w:rsid w:val="00882647"/>
    <w:rsid w:val="008828E6"/>
    <w:rsid w:val="00882C11"/>
    <w:rsid w:val="008840EB"/>
    <w:rsid w:val="008845A4"/>
    <w:rsid w:val="0088460A"/>
    <w:rsid w:val="00884D65"/>
    <w:rsid w:val="0088556F"/>
    <w:rsid w:val="00885701"/>
    <w:rsid w:val="00886054"/>
    <w:rsid w:val="00886196"/>
    <w:rsid w:val="008863E6"/>
    <w:rsid w:val="008865FB"/>
    <w:rsid w:val="0088695C"/>
    <w:rsid w:val="00886A8E"/>
    <w:rsid w:val="00886F8E"/>
    <w:rsid w:val="00886FD9"/>
    <w:rsid w:val="008872D5"/>
    <w:rsid w:val="008874F8"/>
    <w:rsid w:val="00887BE5"/>
    <w:rsid w:val="00887C2A"/>
    <w:rsid w:val="00887C79"/>
    <w:rsid w:val="00887D0B"/>
    <w:rsid w:val="00887F03"/>
    <w:rsid w:val="00890442"/>
    <w:rsid w:val="008904F4"/>
    <w:rsid w:val="00890936"/>
    <w:rsid w:val="00890A11"/>
    <w:rsid w:val="00890CE3"/>
    <w:rsid w:val="00891E9B"/>
    <w:rsid w:val="00892BA4"/>
    <w:rsid w:val="0089322C"/>
    <w:rsid w:val="008936C2"/>
    <w:rsid w:val="0089439E"/>
    <w:rsid w:val="00895608"/>
    <w:rsid w:val="00895824"/>
    <w:rsid w:val="00895BFB"/>
    <w:rsid w:val="008961F3"/>
    <w:rsid w:val="008968B6"/>
    <w:rsid w:val="00896BF1"/>
    <w:rsid w:val="00896FE3"/>
    <w:rsid w:val="00897CDE"/>
    <w:rsid w:val="008A0189"/>
    <w:rsid w:val="008A0955"/>
    <w:rsid w:val="008A0FB9"/>
    <w:rsid w:val="008A2832"/>
    <w:rsid w:val="008A2EB0"/>
    <w:rsid w:val="008A32A4"/>
    <w:rsid w:val="008A3ACF"/>
    <w:rsid w:val="008A4C37"/>
    <w:rsid w:val="008A523E"/>
    <w:rsid w:val="008A5AE5"/>
    <w:rsid w:val="008A64E4"/>
    <w:rsid w:val="008A7966"/>
    <w:rsid w:val="008B02FE"/>
    <w:rsid w:val="008B12DF"/>
    <w:rsid w:val="008B2334"/>
    <w:rsid w:val="008B25A4"/>
    <w:rsid w:val="008B2C08"/>
    <w:rsid w:val="008B3D6E"/>
    <w:rsid w:val="008B4641"/>
    <w:rsid w:val="008B48EE"/>
    <w:rsid w:val="008B4F28"/>
    <w:rsid w:val="008B6506"/>
    <w:rsid w:val="008B6A6E"/>
    <w:rsid w:val="008B6A70"/>
    <w:rsid w:val="008B7E6C"/>
    <w:rsid w:val="008C014F"/>
    <w:rsid w:val="008C10CF"/>
    <w:rsid w:val="008C2121"/>
    <w:rsid w:val="008C26BB"/>
    <w:rsid w:val="008C303D"/>
    <w:rsid w:val="008C30C9"/>
    <w:rsid w:val="008C313D"/>
    <w:rsid w:val="008C3AF2"/>
    <w:rsid w:val="008C3CD0"/>
    <w:rsid w:val="008C440F"/>
    <w:rsid w:val="008C4AFC"/>
    <w:rsid w:val="008C52C1"/>
    <w:rsid w:val="008C56CB"/>
    <w:rsid w:val="008C658D"/>
    <w:rsid w:val="008C6660"/>
    <w:rsid w:val="008C68E5"/>
    <w:rsid w:val="008C6EAC"/>
    <w:rsid w:val="008C7211"/>
    <w:rsid w:val="008C728C"/>
    <w:rsid w:val="008C72D6"/>
    <w:rsid w:val="008C7682"/>
    <w:rsid w:val="008C7937"/>
    <w:rsid w:val="008D035E"/>
    <w:rsid w:val="008D05C8"/>
    <w:rsid w:val="008D06AE"/>
    <w:rsid w:val="008D0C49"/>
    <w:rsid w:val="008D107B"/>
    <w:rsid w:val="008D1DCE"/>
    <w:rsid w:val="008D2470"/>
    <w:rsid w:val="008D2966"/>
    <w:rsid w:val="008D2BFC"/>
    <w:rsid w:val="008D33A9"/>
    <w:rsid w:val="008D3E6D"/>
    <w:rsid w:val="008D4E08"/>
    <w:rsid w:val="008D55FC"/>
    <w:rsid w:val="008D599F"/>
    <w:rsid w:val="008D5EC9"/>
    <w:rsid w:val="008D6FC8"/>
    <w:rsid w:val="008D7023"/>
    <w:rsid w:val="008D72C0"/>
    <w:rsid w:val="008D7DFE"/>
    <w:rsid w:val="008E1486"/>
    <w:rsid w:val="008E14FC"/>
    <w:rsid w:val="008E1560"/>
    <w:rsid w:val="008E1A18"/>
    <w:rsid w:val="008E1C14"/>
    <w:rsid w:val="008E1CD9"/>
    <w:rsid w:val="008E1D26"/>
    <w:rsid w:val="008E2242"/>
    <w:rsid w:val="008E22A2"/>
    <w:rsid w:val="008E269A"/>
    <w:rsid w:val="008E2FCF"/>
    <w:rsid w:val="008E3612"/>
    <w:rsid w:val="008E3EF0"/>
    <w:rsid w:val="008E42D5"/>
    <w:rsid w:val="008E4387"/>
    <w:rsid w:val="008E459A"/>
    <w:rsid w:val="008E482D"/>
    <w:rsid w:val="008E53AE"/>
    <w:rsid w:val="008E5662"/>
    <w:rsid w:val="008E5B55"/>
    <w:rsid w:val="008E5F7A"/>
    <w:rsid w:val="008E66AF"/>
    <w:rsid w:val="008E6959"/>
    <w:rsid w:val="008E6A86"/>
    <w:rsid w:val="008E73B1"/>
    <w:rsid w:val="008E7CB0"/>
    <w:rsid w:val="008F0263"/>
    <w:rsid w:val="008F0517"/>
    <w:rsid w:val="008F05AB"/>
    <w:rsid w:val="008F09D3"/>
    <w:rsid w:val="008F0BF3"/>
    <w:rsid w:val="008F1FE4"/>
    <w:rsid w:val="008F1FFC"/>
    <w:rsid w:val="008F257C"/>
    <w:rsid w:val="008F27AA"/>
    <w:rsid w:val="008F2CEE"/>
    <w:rsid w:val="008F3341"/>
    <w:rsid w:val="008F3706"/>
    <w:rsid w:val="008F3B46"/>
    <w:rsid w:val="008F4006"/>
    <w:rsid w:val="008F4768"/>
    <w:rsid w:val="008F4DEE"/>
    <w:rsid w:val="008F52B1"/>
    <w:rsid w:val="008F545C"/>
    <w:rsid w:val="008F55E0"/>
    <w:rsid w:val="008F6266"/>
    <w:rsid w:val="008F6464"/>
    <w:rsid w:val="008F6C6A"/>
    <w:rsid w:val="0090004D"/>
    <w:rsid w:val="00900AF7"/>
    <w:rsid w:val="00900C65"/>
    <w:rsid w:val="009010AA"/>
    <w:rsid w:val="00901E2E"/>
    <w:rsid w:val="0090204F"/>
    <w:rsid w:val="009023F8"/>
    <w:rsid w:val="00902CCF"/>
    <w:rsid w:val="00902D42"/>
    <w:rsid w:val="00902E45"/>
    <w:rsid w:val="00903028"/>
    <w:rsid w:val="0090369A"/>
    <w:rsid w:val="009039E6"/>
    <w:rsid w:val="009048A6"/>
    <w:rsid w:val="00904AC4"/>
    <w:rsid w:val="00904E67"/>
    <w:rsid w:val="00905421"/>
    <w:rsid w:val="009054FA"/>
    <w:rsid w:val="00905733"/>
    <w:rsid w:val="00905A35"/>
    <w:rsid w:val="00905E59"/>
    <w:rsid w:val="009060A4"/>
    <w:rsid w:val="0090666E"/>
    <w:rsid w:val="00906BE9"/>
    <w:rsid w:val="009070F9"/>
    <w:rsid w:val="0090715E"/>
    <w:rsid w:val="00910E24"/>
    <w:rsid w:val="0091168E"/>
    <w:rsid w:val="009117F2"/>
    <w:rsid w:val="00911963"/>
    <w:rsid w:val="00911A7E"/>
    <w:rsid w:val="00911D79"/>
    <w:rsid w:val="00911F48"/>
    <w:rsid w:val="00912EA6"/>
    <w:rsid w:val="009134E1"/>
    <w:rsid w:val="00913506"/>
    <w:rsid w:val="009135D2"/>
    <w:rsid w:val="00913DE4"/>
    <w:rsid w:val="0091505F"/>
    <w:rsid w:val="009156A2"/>
    <w:rsid w:val="00915AF2"/>
    <w:rsid w:val="009165D7"/>
    <w:rsid w:val="00916647"/>
    <w:rsid w:val="00916850"/>
    <w:rsid w:val="00916B83"/>
    <w:rsid w:val="00917004"/>
    <w:rsid w:val="00917310"/>
    <w:rsid w:val="009174BE"/>
    <w:rsid w:val="00917941"/>
    <w:rsid w:val="009201F8"/>
    <w:rsid w:val="009202BE"/>
    <w:rsid w:val="00920366"/>
    <w:rsid w:val="00920429"/>
    <w:rsid w:val="00920692"/>
    <w:rsid w:val="009212D9"/>
    <w:rsid w:val="009219B4"/>
    <w:rsid w:val="00921B1E"/>
    <w:rsid w:val="00922188"/>
    <w:rsid w:val="009230B2"/>
    <w:rsid w:val="009231D3"/>
    <w:rsid w:val="009232B1"/>
    <w:rsid w:val="00923F77"/>
    <w:rsid w:val="0092485B"/>
    <w:rsid w:val="009248C0"/>
    <w:rsid w:val="00924C12"/>
    <w:rsid w:val="00924D10"/>
    <w:rsid w:val="00924FDA"/>
    <w:rsid w:val="00925FDE"/>
    <w:rsid w:val="009264EA"/>
    <w:rsid w:val="0092697B"/>
    <w:rsid w:val="00926983"/>
    <w:rsid w:val="00926CDB"/>
    <w:rsid w:val="00927108"/>
    <w:rsid w:val="00927C26"/>
    <w:rsid w:val="00927D76"/>
    <w:rsid w:val="00927DC9"/>
    <w:rsid w:val="00930793"/>
    <w:rsid w:val="00930EE5"/>
    <w:rsid w:val="00930F74"/>
    <w:rsid w:val="009317F3"/>
    <w:rsid w:val="0093197D"/>
    <w:rsid w:val="0093237D"/>
    <w:rsid w:val="00932529"/>
    <w:rsid w:val="009327B9"/>
    <w:rsid w:val="009328C6"/>
    <w:rsid w:val="009341C9"/>
    <w:rsid w:val="00934686"/>
    <w:rsid w:val="00934836"/>
    <w:rsid w:val="00934D5A"/>
    <w:rsid w:val="00936810"/>
    <w:rsid w:val="009369E7"/>
    <w:rsid w:val="00936D3C"/>
    <w:rsid w:val="00936FC0"/>
    <w:rsid w:val="00937C0A"/>
    <w:rsid w:val="00937F39"/>
    <w:rsid w:val="009406D1"/>
    <w:rsid w:val="00940DD1"/>
    <w:rsid w:val="00940E1B"/>
    <w:rsid w:val="00941455"/>
    <w:rsid w:val="00941C4A"/>
    <w:rsid w:val="00941CA2"/>
    <w:rsid w:val="00942178"/>
    <w:rsid w:val="0094231A"/>
    <w:rsid w:val="0094294A"/>
    <w:rsid w:val="00942C15"/>
    <w:rsid w:val="00942DAB"/>
    <w:rsid w:val="009430FA"/>
    <w:rsid w:val="00943606"/>
    <w:rsid w:val="00943E33"/>
    <w:rsid w:val="0094400D"/>
    <w:rsid w:val="00944B6B"/>
    <w:rsid w:val="00944EF9"/>
    <w:rsid w:val="009452FF"/>
    <w:rsid w:val="00946B0D"/>
    <w:rsid w:val="00946BAA"/>
    <w:rsid w:val="00947666"/>
    <w:rsid w:val="009476E0"/>
    <w:rsid w:val="00947758"/>
    <w:rsid w:val="00950743"/>
    <w:rsid w:val="00950FE8"/>
    <w:rsid w:val="00951030"/>
    <w:rsid w:val="0095161E"/>
    <w:rsid w:val="009519B1"/>
    <w:rsid w:val="00951B49"/>
    <w:rsid w:val="0095239D"/>
    <w:rsid w:val="009528AF"/>
    <w:rsid w:val="00952B23"/>
    <w:rsid w:val="00952CCD"/>
    <w:rsid w:val="009530B3"/>
    <w:rsid w:val="009538DF"/>
    <w:rsid w:val="00953A79"/>
    <w:rsid w:val="00953AC3"/>
    <w:rsid w:val="00953B57"/>
    <w:rsid w:val="00953EA6"/>
    <w:rsid w:val="00954134"/>
    <w:rsid w:val="009545BA"/>
    <w:rsid w:val="00955578"/>
    <w:rsid w:val="00957E11"/>
    <w:rsid w:val="00960176"/>
    <w:rsid w:val="0096030C"/>
    <w:rsid w:val="009606C6"/>
    <w:rsid w:val="00960867"/>
    <w:rsid w:val="009609D9"/>
    <w:rsid w:val="0096141F"/>
    <w:rsid w:val="009616D9"/>
    <w:rsid w:val="0096275B"/>
    <w:rsid w:val="00962ECA"/>
    <w:rsid w:val="00963A4F"/>
    <w:rsid w:val="00963ADB"/>
    <w:rsid w:val="00963BC7"/>
    <w:rsid w:val="009640A8"/>
    <w:rsid w:val="009641CE"/>
    <w:rsid w:val="009642A4"/>
    <w:rsid w:val="00964915"/>
    <w:rsid w:val="0096625E"/>
    <w:rsid w:val="00966A20"/>
    <w:rsid w:val="00966B0C"/>
    <w:rsid w:val="00966BB6"/>
    <w:rsid w:val="00966F75"/>
    <w:rsid w:val="00966FE9"/>
    <w:rsid w:val="00967C87"/>
    <w:rsid w:val="009702A5"/>
    <w:rsid w:val="00970981"/>
    <w:rsid w:val="00971518"/>
    <w:rsid w:val="009721C9"/>
    <w:rsid w:val="0097223F"/>
    <w:rsid w:val="0097302B"/>
    <w:rsid w:val="009733CD"/>
    <w:rsid w:val="009734A1"/>
    <w:rsid w:val="00973567"/>
    <w:rsid w:val="0097361F"/>
    <w:rsid w:val="00973E19"/>
    <w:rsid w:val="00974546"/>
    <w:rsid w:val="00974838"/>
    <w:rsid w:val="00974CFA"/>
    <w:rsid w:val="0097520A"/>
    <w:rsid w:val="00975BD9"/>
    <w:rsid w:val="00975D04"/>
    <w:rsid w:val="00975D11"/>
    <w:rsid w:val="00976612"/>
    <w:rsid w:val="00976636"/>
    <w:rsid w:val="009766A4"/>
    <w:rsid w:val="00976FD8"/>
    <w:rsid w:val="00977090"/>
    <w:rsid w:val="0097709E"/>
    <w:rsid w:val="009776A5"/>
    <w:rsid w:val="0098026C"/>
    <w:rsid w:val="00980420"/>
    <w:rsid w:val="00980AD4"/>
    <w:rsid w:val="00981194"/>
    <w:rsid w:val="00981519"/>
    <w:rsid w:val="00981888"/>
    <w:rsid w:val="00981DDE"/>
    <w:rsid w:val="00982BAA"/>
    <w:rsid w:val="00982C65"/>
    <w:rsid w:val="00983069"/>
    <w:rsid w:val="00983725"/>
    <w:rsid w:val="00983D84"/>
    <w:rsid w:val="00984181"/>
    <w:rsid w:val="009841D3"/>
    <w:rsid w:val="0098488A"/>
    <w:rsid w:val="00984B0E"/>
    <w:rsid w:val="00984CFB"/>
    <w:rsid w:val="00984F50"/>
    <w:rsid w:val="00986194"/>
    <w:rsid w:val="00986343"/>
    <w:rsid w:val="0098637D"/>
    <w:rsid w:val="009866D5"/>
    <w:rsid w:val="00986F1C"/>
    <w:rsid w:val="00987318"/>
    <w:rsid w:val="00987702"/>
    <w:rsid w:val="00987990"/>
    <w:rsid w:val="009901FB"/>
    <w:rsid w:val="009913F2"/>
    <w:rsid w:val="009916A3"/>
    <w:rsid w:val="00992052"/>
    <w:rsid w:val="0099279E"/>
    <w:rsid w:val="009928D4"/>
    <w:rsid w:val="00993447"/>
    <w:rsid w:val="009937B6"/>
    <w:rsid w:val="00994282"/>
    <w:rsid w:val="00994E05"/>
    <w:rsid w:val="0099544B"/>
    <w:rsid w:val="0099553A"/>
    <w:rsid w:val="00995A80"/>
    <w:rsid w:val="00995E4A"/>
    <w:rsid w:val="00996023"/>
    <w:rsid w:val="0099645B"/>
    <w:rsid w:val="0099696A"/>
    <w:rsid w:val="00996C69"/>
    <w:rsid w:val="00996E49"/>
    <w:rsid w:val="009A008E"/>
    <w:rsid w:val="009A03E1"/>
    <w:rsid w:val="009A2922"/>
    <w:rsid w:val="009A2AEA"/>
    <w:rsid w:val="009A2CCE"/>
    <w:rsid w:val="009A3E8D"/>
    <w:rsid w:val="009A47D5"/>
    <w:rsid w:val="009A48FC"/>
    <w:rsid w:val="009A4E6B"/>
    <w:rsid w:val="009A5593"/>
    <w:rsid w:val="009A5A16"/>
    <w:rsid w:val="009A67F1"/>
    <w:rsid w:val="009A6BA1"/>
    <w:rsid w:val="009A77D4"/>
    <w:rsid w:val="009A798A"/>
    <w:rsid w:val="009A7B34"/>
    <w:rsid w:val="009B0533"/>
    <w:rsid w:val="009B0A16"/>
    <w:rsid w:val="009B0BB8"/>
    <w:rsid w:val="009B10E0"/>
    <w:rsid w:val="009B1304"/>
    <w:rsid w:val="009B19DA"/>
    <w:rsid w:val="009B1F7D"/>
    <w:rsid w:val="009B1FDC"/>
    <w:rsid w:val="009B2136"/>
    <w:rsid w:val="009B29F9"/>
    <w:rsid w:val="009B3025"/>
    <w:rsid w:val="009B30D4"/>
    <w:rsid w:val="009B35F6"/>
    <w:rsid w:val="009B3833"/>
    <w:rsid w:val="009B39F6"/>
    <w:rsid w:val="009B48EF"/>
    <w:rsid w:val="009B4D69"/>
    <w:rsid w:val="009B579D"/>
    <w:rsid w:val="009B61E8"/>
    <w:rsid w:val="009B64AB"/>
    <w:rsid w:val="009B6DDA"/>
    <w:rsid w:val="009B6FC4"/>
    <w:rsid w:val="009B7CFC"/>
    <w:rsid w:val="009C0A28"/>
    <w:rsid w:val="009C0E83"/>
    <w:rsid w:val="009C0ECC"/>
    <w:rsid w:val="009C1247"/>
    <w:rsid w:val="009C241B"/>
    <w:rsid w:val="009C2F53"/>
    <w:rsid w:val="009C326E"/>
    <w:rsid w:val="009C3576"/>
    <w:rsid w:val="009C362B"/>
    <w:rsid w:val="009C4205"/>
    <w:rsid w:val="009C42BA"/>
    <w:rsid w:val="009C458C"/>
    <w:rsid w:val="009C6884"/>
    <w:rsid w:val="009C6ABC"/>
    <w:rsid w:val="009C7196"/>
    <w:rsid w:val="009C7523"/>
    <w:rsid w:val="009C7D2E"/>
    <w:rsid w:val="009D040F"/>
    <w:rsid w:val="009D04A4"/>
    <w:rsid w:val="009D0818"/>
    <w:rsid w:val="009D0ABC"/>
    <w:rsid w:val="009D1392"/>
    <w:rsid w:val="009D14EF"/>
    <w:rsid w:val="009D227B"/>
    <w:rsid w:val="009D268C"/>
    <w:rsid w:val="009D26CB"/>
    <w:rsid w:val="009D27FC"/>
    <w:rsid w:val="009D2BF6"/>
    <w:rsid w:val="009D3200"/>
    <w:rsid w:val="009D3626"/>
    <w:rsid w:val="009D375D"/>
    <w:rsid w:val="009D592C"/>
    <w:rsid w:val="009D66B9"/>
    <w:rsid w:val="009D6952"/>
    <w:rsid w:val="009D708E"/>
    <w:rsid w:val="009D7477"/>
    <w:rsid w:val="009D7881"/>
    <w:rsid w:val="009D7C6D"/>
    <w:rsid w:val="009D7F58"/>
    <w:rsid w:val="009D7FB9"/>
    <w:rsid w:val="009E17F9"/>
    <w:rsid w:val="009E28BE"/>
    <w:rsid w:val="009E28E9"/>
    <w:rsid w:val="009E2E2F"/>
    <w:rsid w:val="009E2ECF"/>
    <w:rsid w:val="009E3887"/>
    <w:rsid w:val="009E4AE4"/>
    <w:rsid w:val="009E4EE3"/>
    <w:rsid w:val="009E5284"/>
    <w:rsid w:val="009E52BB"/>
    <w:rsid w:val="009E5722"/>
    <w:rsid w:val="009E58B2"/>
    <w:rsid w:val="009E6381"/>
    <w:rsid w:val="009E66AF"/>
    <w:rsid w:val="009E69B3"/>
    <w:rsid w:val="009E7AAA"/>
    <w:rsid w:val="009E7CFA"/>
    <w:rsid w:val="009F027F"/>
    <w:rsid w:val="009F0538"/>
    <w:rsid w:val="009F0801"/>
    <w:rsid w:val="009F0E07"/>
    <w:rsid w:val="009F1233"/>
    <w:rsid w:val="009F13AF"/>
    <w:rsid w:val="009F1824"/>
    <w:rsid w:val="009F1A85"/>
    <w:rsid w:val="009F1FF3"/>
    <w:rsid w:val="009F3347"/>
    <w:rsid w:val="009F3826"/>
    <w:rsid w:val="009F392A"/>
    <w:rsid w:val="009F3BF1"/>
    <w:rsid w:val="009F4BA2"/>
    <w:rsid w:val="009F4D6E"/>
    <w:rsid w:val="009F53BB"/>
    <w:rsid w:val="009F6587"/>
    <w:rsid w:val="009F6DA8"/>
    <w:rsid w:val="009F742D"/>
    <w:rsid w:val="009F78AF"/>
    <w:rsid w:val="00A0002B"/>
    <w:rsid w:val="00A00A8A"/>
    <w:rsid w:val="00A012B8"/>
    <w:rsid w:val="00A01CF0"/>
    <w:rsid w:val="00A026D8"/>
    <w:rsid w:val="00A045D4"/>
    <w:rsid w:val="00A057E4"/>
    <w:rsid w:val="00A0592B"/>
    <w:rsid w:val="00A062E5"/>
    <w:rsid w:val="00A063D9"/>
    <w:rsid w:val="00A0678F"/>
    <w:rsid w:val="00A0688F"/>
    <w:rsid w:val="00A0690D"/>
    <w:rsid w:val="00A06965"/>
    <w:rsid w:val="00A06C52"/>
    <w:rsid w:val="00A07986"/>
    <w:rsid w:val="00A07FB5"/>
    <w:rsid w:val="00A1058B"/>
    <w:rsid w:val="00A106CC"/>
    <w:rsid w:val="00A1082E"/>
    <w:rsid w:val="00A10A0B"/>
    <w:rsid w:val="00A10FE0"/>
    <w:rsid w:val="00A11C22"/>
    <w:rsid w:val="00A12664"/>
    <w:rsid w:val="00A12AED"/>
    <w:rsid w:val="00A1320E"/>
    <w:rsid w:val="00A13C0C"/>
    <w:rsid w:val="00A13ECE"/>
    <w:rsid w:val="00A146CC"/>
    <w:rsid w:val="00A14A2F"/>
    <w:rsid w:val="00A14D59"/>
    <w:rsid w:val="00A14E0F"/>
    <w:rsid w:val="00A159D6"/>
    <w:rsid w:val="00A15ABA"/>
    <w:rsid w:val="00A16181"/>
    <w:rsid w:val="00A16499"/>
    <w:rsid w:val="00A16EFA"/>
    <w:rsid w:val="00A1751C"/>
    <w:rsid w:val="00A17F17"/>
    <w:rsid w:val="00A20888"/>
    <w:rsid w:val="00A20C98"/>
    <w:rsid w:val="00A21BD7"/>
    <w:rsid w:val="00A22002"/>
    <w:rsid w:val="00A2294D"/>
    <w:rsid w:val="00A22972"/>
    <w:rsid w:val="00A22B98"/>
    <w:rsid w:val="00A22FB3"/>
    <w:rsid w:val="00A236DD"/>
    <w:rsid w:val="00A23B92"/>
    <w:rsid w:val="00A24196"/>
    <w:rsid w:val="00A2442D"/>
    <w:rsid w:val="00A2474A"/>
    <w:rsid w:val="00A24B1A"/>
    <w:rsid w:val="00A24BA2"/>
    <w:rsid w:val="00A2527A"/>
    <w:rsid w:val="00A255C6"/>
    <w:rsid w:val="00A25894"/>
    <w:rsid w:val="00A25907"/>
    <w:rsid w:val="00A25F41"/>
    <w:rsid w:val="00A27BDE"/>
    <w:rsid w:val="00A27D7E"/>
    <w:rsid w:val="00A301EE"/>
    <w:rsid w:val="00A30C3F"/>
    <w:rsid w:val="00A31B1E"/>
    <w:rsid w:val="00A32084"/>
    <w:rsid w:val="00A32796"/>
    <w:rsid w:val="00A332A2"/>
    <w:rsid w:val="00A333E8"/>
    <w:rsid w:val="00A335BA"/>
    <w:rsid w:val="00A3370E"/>
    <w:rsid w:val="00A33995"/>
    <w:rsid w:val="00A33B96"/>
    <w:rsid w:val="00A35E56"/>
    <w:rsid w:val="00A3620C"/>
    <w:rsid w:val="00A36379"/>
    <w:rsid w:val="00A36AC5"/>
    <w:rsid w:val="00A3737F"/>
    <w:rsid w:val="00A376E5"/>
    <w:rsid w:val="00A404BC"/>
    <w:rsid w:val="00A40785"/>
    <w:rsid w:val="00A415E5"/>
    <w:rsid w:val="00A42282"/>
    <w:rsid w:val="00A4276A"/>
    <w:rsid w:val="00A4278A"/>
    <w:rsid w:val="00A427AB"/>
    <w:rsid w:val="00A429BA"/>
    <w:rsid w:val="00A43FEA"/>
    <w:rsid w:val="00A44139"/>
    <w:rsid w:val="00A44357"/>
    <w:rsid w:val="00A4436B"/>
    <w:rsid w:val="00A44417"/>
    <w:rsid w:val="00A446B4"/>
    <w:rsid w:val="00A462B7"/>
    <w:rsid w:val="00A46BF9"/>
    <w:rsid w:val="00A46E3E"/>
    <w:rsid w:val="00A47315"/>
    <w:rsid w:val="00A4768F"/>
    <w:rsid w:val="00A47C28"/>
    <w:rsid w:val="00A508CE"/>
    <w:rsid w:val="00A50A3E"/>
    <w:rsid w:val="00A50AF8"/>
    <w:rsid w:val="00A51170"/>
    <w:rsid w:val="00A51B36"/>
    <w:rsid w:val="00A525F8"/>
    <w:rsid w:val="00A5371C"/>
    <w:rsid w:val="00A53C8C"/>
    <w:rsid w:val="00A54108"/>
    <w:rsid w:val="00A5426D"/>
    <w:rsid w:val="00A54A12"/>
    <w:rsid w:val="00A54F53"/>
    <w:rsid w:val="00A55096"/>
    <w:rsid w:val="00A552D2"/>
    <w:rsid w:val="00A55393"/>
    <w:rsid w:val="00A55536"/>
    <w:rsid w:val="00A55CA7"/>
    <w:rsid w:val="00A56097"/>
    <w:rsid w:val="00A56AD8"/>
    <w:rsid w:val="00A56D99"/>
    <w:rsid w:val="00A56FEC"/>
    <w:rsid w:val="00A571A7"/>
    <w:rsid w:val="00A5785A"/>
    <w:rsid w:val="00A57CAB"/>
    <w:rsid w:val="00A60079"/>
    <w:rsid w:val="00A60500"/>
    <w:rsid w:val="00A606D4"/>
    <w:rsid w:val="00A60C3F"/>
    <w:rsid w:val="00A61477"/>
    <w:rsid w:val="00A616E4"/>
    <w:rsid w:val="00A61713"/>
    <w:rsid w:val="00A6276B"/>
    <w:rsid w:val="00A62797"/>
    <w:rsid w:val="00A62A3A"/>
    <w:rsid w:val="00A62DA7"/>
    <w:rsid w:val="00A63C13"/>
    <w:rsid w:val="00A648E3"/>
    <w:rsid w:val="00A653FF"/>
    <w:rsid w:val="00A655FD"/>
    <w:rsid w:val="00A65C70"/>
    <w:rsid w:val="00A66C82"/>
    <w:rsid w:val="00A67295"/>
    <w:rsid w:val="00A67918"/>
    <w:rsid w:val="00A715F5"/>
    <w:rsid w:val="00A716D0"/>
    <w:rsid w:val="00A71D2E"/>
    <w:rsid w:val="00A7223F"/>
    <w:rsid w:val="00A7227A"/>
    <w:rsid w:val="00A72CAA"/>
    <w:rsid w:val="00A73655"/>
    <w:rsid w:val="00A7389A"/>
    <w:rsid w:val="00A7431E"/>
    <w:rsid w:val="00A744FE"/>
    <w:rsid w:val="00A753FD"/>
    <w:rsid w:val="00A758A5"/>
    <w:rsid w:val="00A76459"/>
    <w:rsid w:val="00A764B2"/>
    <w:rsid w:val="00A76903"/>
    <w:rsid w:val="00A76F5D"/>
    <w:rsid w:val="00A779A0"/>
    <w:rsid w:val="00A77B7D"/>
    <w:rsid w:val="00A808FD"/>
    <w:rsid w:val="00A80CD9"/>
    <w:rsid w:val="00A80DD7"/>
    <w:rsid w:val="00A80F07"/>
    <w:rsid w:val="00A8133D"/>
    <w:rsid w:val="00A8135E"/>
    <w:rsid w:val="00A815CC"/>
    <w:rsid w:val="00A81684"/>
    <w:rsid w:val="00A8173D"/>
    <w:rsid w:val="00A817B1"/>
    <w:rsid w:val="00A81ACB"/>
    <w:rsid w:val="00A81CF4"/>
    <w:rsid w:val="00A82BBE"/>
    <w:rsid w:val="00A82D5A"/>
    <w:rsid w:val="00A833B4"/>
    <w:rsid w:val="00A83784"/>
    <w:rsid w:val="00A8428B"/>
    <w:rsid w:val="00A8502C"/>
    <w:rsid w:val="00A8643F"/>
    <w:rsid w:val="00A866C8"/>
    <w:rsid w:val="00A8740D"/>
    <w:rsid w:val="00A90562"/>
    <w:rsid w:val="00A905C2"/>
    <w:rsid w:val="00A90E42"/>
    <w:rsid w:val="00A91B7D"/>
    <w:rsid w:val="00A9220D"/>
    <w:rsid w:val="00A92A15"/>
    <w:rsid w:val="00A92D7F"/>
    <w:rsid w:val="00A92E03"/>
    <w:rsid w:val="00A9357C"/>
    <w:rsid w:val="00A93798"/>
    <w:rsid w:val="00A93D20"/>
    <w:rsid w:val="00A93E1C"/>
    <w:rsid w:val="00A93E6B"/>
    <w:rsid w:val="00A947DD"/>
    <w:rsid w:val="00A948EF"/>
    <w:rsid w:val="00A94BA0"/>
    <w:rsid w:val="00A95D38"/>
    <w:rsid w:val="00A95E5E"/>
    <w:rsid w:val="00A95EE2"/>
    <w:rsid w:val="00A9605D"/>
    <w:rsid w:val="00A96356"/>
    <w:rsid w:val="00AA0507"/>
    <w:rsid w:val="00AA0565"/>
    <w:rsid w:val="00AA0606"/>
    <w:rsid w:val="00AA0BF4"/>
    <w:rsid w:val="00AA10E1"/>
    <w:rsid w:val="00AA1382"/>
    <w:rsid w:val="00AA24CB"/>
    <w:rsid w:val="00AA27D9"/>
    <w:rsid w:val="00AA2F8F"/>
    <w:rsid w:val="00AA3349"/>
    <w:rsid w:val="00AA33CF"/>
    <w:rsid w:val="00AA34E7"/>
    <w:rsid w:val="00AA3E64"/>
    <w:rsid w:val="00AA3E88"/>
    <w:rsid w:val="00AA432C"/>
    <w:rsid w:val="00AA52D9"/>
    <w:rsid w:val="00AA5C06"/>
    <w:rsid w:val="00AA5DA7"/>
    <w:rsid w:val="00AA63FA"/>
    <w:rsid w:val="00AA64B7"/>
    <w:rsid w:val="00AA665E"/>
    <w:rsid w:val="00AA764A"/>
    <w:rsid w:val="00AB0380"/>
    <w:rsid w:val="00AB065D"/>
    <w:rsid w:val="00AB0A52"/>
    <w:rsid w:val="00AB11C9"/>
    <w:rsid w:val="00AB12AF"/>
    <w:rsid w:val="00AB135A"/>
    <w:rsid w:val="00AB1379"/>
    <w:rsid w:val="00AB1BE2"/>
    <w:rsid w:val="00AB23E2"/>
    <w:rsid w:val="00AB2780"/>
    <w:rsid w:val="00AB2E22"/>
    <w:rsid w:val="00AB32DB"/>
    <w:rsid w:val="00AB339D"/>
    <w:rsid w:val="00AB40DA"/>
    <w:rsid w:val="00AB41DE"/>
    <w:rsid w:val="00AB520C"/>
    <w:rsid w:val="00AB56D7"/>
    <w:rsid w:val="00AB57F0"/>
    <w:rsid w:val="00AB594A"/>
    <w:rsid w:val="00AB68C7"/>
    <w:rsid w:val="00AB6C86"/>
    <w:rsid w:val="00AB6DC9"/>
    <w:rsid w:val="00AB70D2"/>
    <w:rsid w:val="00AB7857"/>
    <w:rsid w:val="00AB7EC9"/>
    <w:rsid w:val="00AC0D0F"/>
    <w:rsid w:val="00AC1152"/>
    <w:rsid w:val="00AC1863"/>
    <w:rsid w:val="00AC1B88"/>
    <w:rsid w:val="00AC261A"/>
    <w:rsid w:val="00AC3B4E"/>
    <w:rsid w:val="00AC425E"/>
    <w:rsid w:val="00AC556E"/>
    <w:rsid w:val="00AC59D3"/>
    <w:rsid w:val="00AC5FCE"/>
    <w:rsid w:val="00AC626B"/>
    <w:rsid w:val="00AC62C0"/>
    <w:rsid w:val="00AC63BD"/>
    <w:rsid w:val="00AC63FD"/>
    <w:rsid w:val="00AC665C"/>
    <w:rsid w:val="00AC70D3"/>
    <w:rsid w:val="00AC7333"/>
    <w:rsid w:val="00AC770B"/>
    <w:rsid w:val="00AC792E"/>
    <w:rsid w:val="00AC7BF2"/>
    <w:rsid w:val="00AD033B"/>
    <w:rsid w:val="00AD0BA8"/>
    <w:rsid w:val="00AD174C"/>
    <w:rsid w:val="00AD225B"/>
    <w:rsid w:val="00AD2C75"/>
    <w:rsid w:val="00AD3323"/>
    <w:rsid w:val="00AD395D"/>
    <w:rsid w:val="00AD3A8C"/>
    <w:rsid w:val="00AD3C06"/>
    <w:rsid w:val="00AD3C8D"/>
    <w:rsid w:val="00AD433C"/>
    <w:rsid w:val="00AD46E6"/>
    <w:rsid w:val="00AD4B49"/>
    <w:rsid w:val="00AD535C"/>
    <w:rsid w:val="00AD5F86"/>
    <w:rsid w:val="00AD6C67"/>
    <w:rsid w:val="00AD6D98"/>
    <w:rsid w:val="00AD7279"/>
    <w:rsid w:val="00AD7510"/>
    <w:rsid w:val="00AD771E"/>
    <w:rsid w:val="00AD79EF"/>
    <w:rsid w:val="00AD7E8D"/>
    <w:rsid w:val="00AE0062"/>
    <w:rsid w:val="00AE046C"/>
    <w:rsid w:val="00AE0FE8"/>
    <w:rsid w:val="00AE120E"/>
    <w:rsid w:val="00AE1BAA"/>
    <w:rsid w:val="00AE2071"/>
    <w:rsid w:val="00AE23B9"/>
    <w:rsid w:val="00AE24B1"/>
    <w:rsid w:val="00AE269F"/>
    <w:rsid w:val="00AE2840"/>
    <w:rsid w:val="00AE2E47"/>
    <w:rsid w:val="00AE336C"/>
    <w:rsid w:val="00AE34A7"/>
    <w:rsid w:val="00AE34C1"/>
    <w:rsid w:val="00AE38EF"/>
    <w:rsid w:val="00AE3F63"/>
    <w:rsid w:val="00AE4069"/>
    <w:rsid w:val="00AE4676"/>
    <w:rsid w:val="00AE480F"/>
    <w:rsid w:val="00AE4A22"/>
    <w:rsid w:val="00AE6665"/>
    <w:rsid w:val="00AE66D2"/>
    <w:rsid w:val="00AE6BB6"/>
    <w:rsid w:val="00AE75C4"/>
    <w:rsid w:val="00AE7671"/>
    <w:rsid w:val="00AE79B7"/>
    <w:rsid w:val="00AE7DAF"/>
    <w:rsid w:val="00AF082F"/>
    <w:rsid w:val="00AF0D15"/>
    <w:rsid w:val="00AF1022"/>
    <w:rsid w:val="00AF267F"/>
    <w:rsid w:val="00AF30C1"/>
    <w:rsid w:val="00AF44D1"/>
    <w:rsid w:val="00AF45CB"/>
    <w:rsid w:val="00AF4F7F"/>
    <w:rsid w:val="00AF5A49"/>
    <w:rsid w:val="00AF6F7C"/>
    <w:rsid w:val="00AF7FDA"/>
    <w:rsid w:val="00B0095F"/>
    <w:rsid w:val="00B00C1E"/>
    <w:rsid w:val="00B0116D"/>
    <w:rsid w:val="00B01328"/>
    <w:rsid w:val="00B013AF"/>
    <w:rsid w:val="00B01FDE"/>
    <w:rsid w:val="00B0223E"/>
    <w:rsid w:val="00B024A6"/>
    <w:rsid w:val="00B02CA9"/>
    <w:rsid w:val="00B038FB"/>
    <w:rsid w:val="00B03F7D"/>
    <w:rsid w:val="00B041BC"/>
    <w:rsid w:val="00B045D4"/>
    <w:rsid w:val="00B0491E"/>
    <w:rsid w:val="00B04B3F"/>
    <w:rsid w:val="00B04D59"/>
    <w:rsid w:val="00B05716"/>
    <w:rsid w:val="00B05E7D"/>
    <w:rsid w:val="00B062DA"/>
    <w:rsid w:val="00B06320"/>
    <w:rsid w:val="00B06374"/>
    <w:rsid w:val="00B06D17"/>
    <w:rsid w:val="00B06FA2"/>
    <w:rsid w:val="00B070C5"/>
    <w:rsid w:val="00B07543"/>
    <w:rsid w:val="00B07D01"/>
    <w:rsid w:val="00B07FAA"/>
    <w:rsid w:val="00B101F3"/>
    <w:rsid w:val="00B102A6"/>
    <w:rsid w:val="00B107D7"/>
    <w:rsid w:val="00B10E6C"/>
    <w:rsid w:val="00B1169D"/>
    <w:rsid w:val="00B11738"/>
    <w:rsid w:val="00B11BA1"/>
    <w:rsid w:val="00B11CC4"/>
    <w:rsid w:val="00B11E7C"/>
    <w:rsid w:val="00B124EE"/>
    <w:rsid w:val="00B12653"/>
    <w:rsid w:val="00B12B5A"/>
    <w:rsid w:val="00B13121"/>
    <w:rsid w:val="00B13773"/>
    <w:rsid w:val="00B13F65"/>
    <w:rsid w:val="00B146FF"/>
    <w:rsid w:val="00B14FD6"/>
    <w:rsid w:val="00B15250"/>
    <w:rsid w:val="00B15A19"/>
    <w:rsid w:val="00B16326"/>
    <w:rsid w:val="00B16899"/>
    <w:rsid w:val="00B16EC3"/>
    <w:rsid w:val="00B17138"/>
    <w:rsid w:val="00B17376"/>
    <w:rsid w:val="00B17E31"/>
    <w:rsid w:val="00B20869"/>
    <w:rsid w:val="00B20A72"/>
    <w:rsid w:val="00B20E2C"/>
    <w:rsid w:val="00B20FFE"/>
    <w:rsid w:val="00B2135D"/>
    <w:rsid w:val="00B21AF4"/>
    <w:rsid w:val="00B21CD7"/>
    <w:rsid w:val="00B2231D"/>
    <w:rsid w:val="00B22AD8"/>
    <w:rsid w:val="00B22CE2"/>
    <w:rsid w:val="00B22E31"/>
    <w:rsid w:val="00B231D0"/>
    <w:rsid w:val="00B246E2"/>
    <w:rsid w:val="00B24828"/>
    <w:rsid w:val="00B24A17"/>
    <w:rsid w:val="00B2572D"/>
    <w:rsid w:val="00B25BB5"/>
    <w:rsid w:val="00B26337"/>
    <w:rsid w:val="00B264DF"/>
    <w:rsid w:val="00B269D6"/>
    <w:rsid w:val="00B26C8D"/>
    <w:rsid w:val="00B2731C"/>
    <w:rsid w:val="00B27573"/>
    <w:rsid w:val="00B27BCB"/>
    <w:rsid w:val="00B27D52"/>
    <w:rsid w:val="00B30500"/>
    <w:rsid w:val="00B30660"/>
    <w:rsid w:val="00B30B87"/>
    <w:rsid w:val="00B30FDC"/>
    <w:rsid w:val="00B314B1"/>
    <w:rsid w:val="00B3167A"/>
    <w:rsid w:val="00B316B0"/>
    <w:rsid w:val="00B319AA"/>
    <w:rsid w:val="00B31DBB"/>
    <w:rsid w:val="00B32058"/>
    <w:rsid w:val="00B32FB8"/>
    <w:rsid w:val="00B33074"/>
    <w:rsid w:val="00B338C3"/>
    <w:rsid w:val="00B33929"/>
    <w:rsid w:val="00B33D5E"/>
    <w:rsid w:val="00B33ED8"/>
    <w:rsid w:val="00B341AE"/>
    <w:rsid w:val="00B344B0"/>
    <w:rsid w:val="00B34C3D"/>
    <w:rsid w:val="00B34CFD"/>
    <w:rsid w:val="00B35478"/>
    <w:rsid w:val="00B35686"/>
    <w:rsid w:val="00B359BB"/>
    <w:rsid w:val="00B35E8B"/>
    <w:rsid w:val="00B360E8"/>
    <w:rsid w:val="00B368BC"/>
    <w:rsid w:val="00B37C4B"/>
    <w:rsid w:val="00B405BF"/>
    <w:rsid w:val="00B41020"/>
    <w:rsid w:val="00B410FB"/>
    <w:rsid w:val="00B41584"/>
    <w:rsid w:val="00B41E49"/>
    <w:rsid w:val="00B41E63"/>
    <w:rsid w:val="00B4276F"/>
    <w:rsid w:val="00B431DA"/>
    <w:rsid w:val="00B437D7"/>
    <w:rsid w:val="00B43CE0"/>
    <w:rsid w:val="00B447B4"/>
    <w:rsid w:val="00B44E09"/>
    <w:rsid w:val="00B44E40"/>
    <w:rsid w:val="00B451D5"/>
    <w:rsid w:val="00B45961"/>
    <w:rsid w:val="00B46337"/>
    <w:rsid w:val="00B46A19"/>
    <w:rsid w:val="00B46A40"/>
    <w:rsid w:val="00B46AE1"/>
    <w:rsid w:val="00B46DA4"/>
    <w:rsid w:val="00B46E37"/>
    <w:rsid w:val="00B47B67"/>
    <w:rsid w:val="00B50AD7"/>
    <w:rsid w:val="00B510FA"/>
    <w:rsid w:val="00B51C59"/>
    <w:rsid w:val="00B520A8"/>
    <w:rsid w:val="00B52533"/>
    <w:rsid w:val="00B52AB6"/>
    <w:rsid w:val="00B52B01"/>
    <w:rsid w:val="00B53045"/>
    <w:rsid w:val="00B533B8"/>
    <w:rsid w:val="00B54A02"/>
    <w:rsid w:val="00B54D29"/>
    <w:rsid w:val="00B54E6F"/>
    <w:rsid w:val="00B54F3C"/>
    <w:rsid w:val="00B5576A"/>
    <w:rsid w:val="00B55AE3"/>
    <w:rsid w:val="00B5694F"/>
    <w:rsid w:val="00B56B0E"/>
    <w:rsid w:val="00B56CC4"/>
    <w:rsid w:val="00B56EDB"/>
    <w:rsid w:val="00B56F16"/>
    <w:rsid w:val="00B57C5A"/>
    <w:rsid w:val="00B5A481"/>
    <w:rsid w:val="00B60153"/>
    <w:rsid w:val="00B6072B"/>
    <w:rsid w:val="00B607B6"/>
    <w:rsid w:val="00B60C00"/>
    <w:rsid w:val="00B6100D"/>
    <w:rsid w:val="00B612E5"/>
    <w:rsid w:val="00B619F3"/>
    <w:rsid w:val="00B61E4D"/>
    <w:rsid w:val="00B61E5F"/>
    <w:rsid w:val="00B62043"/>
    <w:rsid w:val="00B623F0"/>
    <w:rsid w:val="00B6269D"/>
    <w:rsid w:val="00B632A3"/>
    <w:rsid w:val="00B64D7C"/>
    <w:rsid w:val="00B64DAE"/>
    <w:rsid w:val="00B65343"/>
    <w:rsid w:val="00B65786"/>
    <w:rsid w:val="00B65FE8"/>
    <w:rsid w:val="00B665B6"/>
    <w:rsid w:val="00B666ED"/>
    <w:rsid w:val="00B66743"/>
    <w:rsid w:val="00B66A05"/>
    <w:rsid w:val="00B673B3"/>
    <w:rsid w:val="00B67458"/>
    <w:rsid w:val="00B7043A"/>
    <w:rsid w:val="00B70573"/>
    <w:rsid w:val="00B70C64"/>
    <w:rsid w:val="00B70ED3"/>
    <w:rsid w:val="00B713FB"/>
    <w:rsid w:val="00B71E65"/>
    <w:rsid w:val="00B72234"/>
    <w:rsid w:val="00B7252E"/>
    <w:rsid w:val="00B734B2"/>
    <w:rsid w:val="00B73CF1"/>
    <w:rsid w:val="00B74449"/>
    <w:rsid w:val="00B74B9A"/>
    <w:rsid w:val="00B74BDE"/>
    <w:rsid w:val="00B74F6F"/>
    <w:rsid w:val="00B753A0"/>
    <w:rsid w:val="00B75AF5"/>
    <w:rsid w:val="00B75B94"/>
    <w:rsid w:val="00B76341"/>
    <w:rsid w:val="00B77270"/>
    <w:rsid w:val="00B77376"/>
    <w:rsid w:val="00B7756B"/>
    <w:rsid w:val="00B77601"/>
    <w:rsid w:val="00B77746"/>
    <w:rsid w:val="00B77836"/>
    <w:rsid w:val="00B77B75"/>
    <w:rsid w:val="00B801A2"/>
    <w:rsid w:val="00B80382"/>
    <w:rsid w:val="00B8079C"/>
    <w:rsid w:val="00B80CC1"/>
    <w:rsid w:val="00B810B9"/>
    <w:rsid w:val="00B815BA"/>
    <w:rsid w:val="00B819CA"/>
    <w:rsid w:val="00B81A18"/>
    <w:rsid w:val="00B81B31"/>
    <w:rsid w:val="00B82919"/>
    <w:rsid w:val="00B8312D"/>
    <w:rsid w:val="00B83818"/>
    <w:rsid w:val="00B8391E"/>
    <w:rsid w:val="00B83BA4"/>
    <w:rsid w:val="00B83F6F"/>
    <w:rsid w:val="00B842BE"/>
    <w:rsid w:val="00B842FE"/>
    <w:rsid w:val="00B84369"/>
    <w:rsid w:val="00B84632"/>
    <w:rsid w:val="00B84B3B"/>
    <w:rsid w:val="00B84C31"/>
    <w:rsid w:val="00B84C9C"/>
    <w:rsid w:val="00B85080"/>
    <w:rsid w:val="00B857A1"/>
    <w:rsid w:val="00B857AC"/>
    <w:rsid w:val="00B857E7"/>
    <w:rsid w:val="00B85BA6"/>
    <w:rsid w:val="00B85C6B"/>
    <w:rsid w:val="00B85E73"/>
    <w:rsid w:val="00B85EB1"/>
    <w:rsid w:val="00B86079"/>
    <w:rsid w:val="00B86A11"/>
    <w:rsid w:val="00B87822"/>
    <w:rsid w:val="00B87A9B"/>
    <w:rsid w:val="00B87DCE"/>
    <w:rsid w:val="00B903F4"/>
    <w:rsid w:val="00B907C3"/>
    <w:rsid w:val="00B91919"/>
    <w:rsid w:val="00B91C43"/>
    <w:rsid w:val="00B934C5"/>
    <w:rsid w:val="00B93FDF"/>
    <w:rsid w:val="00B944F9"/>
    <w:rsid w:val="00B94543"/>
    <w:rsid w:val="00B945F9"/>
    <w:rsid w:val="00B95171"/>
    <w:rsid w:val="00B95665"/>
    <w:rsid w:val="00B96F18"/>
    <w:rsid w:val="00B9720B"/>
    <w:rsid w:val="00B9769B"/>
    <w:rsid w:val="00B976E4"/>
    <w:rsid w:val="00B97AE9"/>
    <w:rsid w:val="00B97BCD"/>
    <w:rsid w:val="00BA0692"/>
    <w:rsid w:val="00BA1150"/>
    <w:rsid w:val="00BA129D"/>
    <w:rsid w:val="00BA1C5E"/>
    <w:rsid w:val="00BA1D91"/>
    <w:rsid w:val="00BA24C7"/>
    <w:rsid w:val="00BA2751"/>
    <w:rsid w:val="00BA299C"/>
    <w:rsid w:val="00BA2CFA"/>
    <w:rsid w:val="00BA3671"/>
    <w:rsid w:val="00BA3D53"/>
    <w:rsid w:val="00BA42EC"/>
    <w:rsid w:val="00BA470A"/>
    <w:rsid w:val="00BA47F9"/>
    <w:rsid w:val="00BA537A"/>
    <w:rsid w:val="00BA54A6"/>
    <w:rsid w:val="00BA5974"/>
    <w:rsid w:val="00BA6A80"/>
    <w:rsid w:val="00BA73AD"/>
    <w:rsid w:val="00BA7DD7"/>
    <w:rsid w:val="00BA7FBB"/>
    <w:rsid w:val="00BB0A6F"/>
    <w:rsid w:val="00BB0EF2"/>
    <w:rsid w:val="00BB1216"/>
    <w:rsid w:val="00BB15DF"/>
    <w:rsid w:val="00BB16F7"/>
    <w:rsid w:val="00BB1DF6"/>
    <w:rsid w:val="00BB229C"/>
    <w:rsid w:val="00BB29C2"/>
    <w:rsid w:val="00BB3355"/>
    <w:rsid w:val="00BB4670"/>
    <w:rsid w:val="00BB56EF"/>
    <w:rsid w:val="00BB5A71"/>
    <w:rsid w:val="00BB5C3F"/>
    <w:rsid w:val="00BB64E0"/>
    <w:rsid w:val="00BB73C4"/>
    <w:rsid w:val="00BB7578"/>
    <w:rsid w:val="00BB7681"/>
    <w:rsid w:val="00BB7D09"/>
    <w:rsid w:val="00BB7D2E"/>
    <w:rsid w:val="00BB7DA7"/>
    <w:rsid w:val="00BB7E49"/>
    <w:rsid w:val="00BC00C1"/>
    <w:rsid w:val="00BC0382"/>
    <w:rsid w:val="00BC132A"/>
    <w:rsid w:val="00BC1F90"/>
    <w:rsid w:val="00BC21ED"/>
    <w:rsid w:val="00BC2242"/>
    <w:rsid w:val="00BC27B8"/>
    <w:rsid w:val="00BC2994"/>
    <w:rsid w:val="00BC2AB7"/>
    <w:rsid w:val="00BC30D7"/>
    <w:rsid w:val="00BC3655"/>
    <w:rsid w:val="00BC3AD1"/>
    <w:rsid w:val="00BC4D01"/>
    <w:rsid w:val="00BC5371"/>
    <w:rsid w:val="00BC55C4"/>
    <w:rsid w:val="00BC5819"/>
    <w:rsid w:val="00BC588C"/>
    <w:rsid w:val="00BC58EC"/>
    <w:rsid w:val="00BC5A8C"/>
    <w:rsid w:val="00BC63B5"/>
    <w:rsid w:val="00BC657B"/>
    <w:rsid w:val="00BC66BF"/>
    <w:rsid w:val="00BC6871"/>
    <w:rsid w:val="00BC6CB0"/>
    <w:rsid w:val="00BC714C"/>
    <w:rsid w:val="00BC73C2"/>
    <w:rsid w:val="00BC79EA"/>
    <w:rsid w:val="00BD0030"/>
    <w:rsid w:val="00BD04A0"/>
    <w:rsid w:val="00BD0696"/>
    <w:rsid w:val="00BD0BD6"/>
    <w:rsid w:val="00BD0CD1"/>
    <w:rsid w:val="00BD0F46"/>
    <w:rsid w:val="00BD1230"/>
    <w:rsid w:val="00BD148A"/>
    <w:rsid w:val="00BD16BB"/>
    <w:rsid w:val="00BD2104"/>
    <w:rsid w:val="00BD350B"/>
    <w:rsid w:val="00BD3B82"/>
    <w:rsid w:val="00BD4885"/>
    <w:rsid w:val="00BD4BFD"/>
    <w:rsid w:val="00BD52A5"/>
    <w:rsid w:val="00BD5EE0"/>
    <w:rsid w:val="00BD5FC9"/>
    <w:rsid w:val="00BD6440"/>
    <w:rsid w:val="00BD707C"/>
    <w:rsid w:val="00BD7676"/>
    <w:rsid w:val="00BD79F1"/>
    <w:rsid w:val="00BD7BA1"/>
    <w:rsid w:val="00BD7E58"/>
    <w:rsid w:val="00BE01A1"/>
    <w:rsid w:val="00BE021D"/>
    <w:rsid w:val="00BE0D02"/>
    <w:rsid w:val="00BE0ED8"/>
    <w:rsid w:val="00BE167C"/>
    <w:rsid w:val="00BE19DA"/>
    <w:rsid w:val="00BE1A65"/>
    <w:rsid w:val="00BE1D93"/>
    <w:rsid w:val="00BE2167"/>
    <w:rsid w:val="00BE2329"/>
    <w:rsid w:val="00BE2E26"/>
    <w:rsid w:val="00BE3420"/>
    <w:rsid w:val="00BE35CF"/>
    <w:rsid w:val="00BE42D2"/>
    <w:rsid w:val="00BE4C95"/>
    <w:rsid w:val="00BE5240"/>
    <w:rsid w:val="00BE535B"/>
    <w:rsid w:val="00BE56FC"/>
    <w:rsid w:val="00BE57CE"/>
    <w:rsid w:val="00BE5D82"/>
    <w:rsid w:val="00BE6043"/>
    <w:rsid w:val="00BE62F3"/>
    <w:rsid w:val="00BE6393"/>
    <w:rsid w:val="00BE66E3"/>
    <w:rsid w:val="00BE691E"/>
    <w:rsid w:val="00BE7058"/>
    <w:rsid w:val="00BE72FE"/>
    <w:rsid w:val="00BE7968"/>
    <w:rsid w:val="00BF0579"/>
    <w:rsid w:val="00BF0587"/>
    <w:rsid w:val="00BF062C"/>
    <w:rsid w:val="00BF0F4F"/>
    <w:rsid w:val="00BF0FF5"/>
    <w:rsid w:val="00BF1D93"/>
    <w:rsid w:val="00BF1F53"/>
    <w:rsid w:val="00BF22BD"/>
    <w:rsid w:val="00BF350E"/>
    <w:rsid w:val="00BF3CF6"/>
    <w:rsid w:val="00BF4C1A"/>
    <w:rsid w:val="00BF5754"/>
    <w:rsid w:val="00BF5D2A"/>
    <w:rsid w:val="00BF6298"/>
    <w:rsid w:val="00BF66D7"/>
    <w:rsid w:val="00BF6DCE"/>
    <w:rsid w:val="00BF6E2D"/>
    <w:rsid w:val="00BF701C"/>
    <w:rsid w:val="00BF701D"/>
    <w:rsid w:val="00BF7BA5"/>
    <w:rsid w:val="00BF7D79"/>
    <w:rsid w:val="00C00185"/>
    <w:rsid w:val="00C003E0"/>
    <w:rsid w:val="00C00863"/>
    <w:rsid w:val="00C009E8"/>
    <w:rsid w:val="00C00F6F"/>
    <w:rsid w:val="00C0106B"/>
    <w:rsid w:val="00C01313"/>
    <w:rsid w:val="00C019A4"/>
    <w:rsid w:val="00C01D6D"/>
    <w:rsid w:val="00C0290A"/>
    <w:rsid w:val="00C02F79"/>
    <w:rsid w:val="00C033D2"/>
    <w:rsid w:val="00C036E7"/>
    <w:rsid w:val="00C03774"/>
    <w:rsid w:val="00C03BB0"/>
    <w:rsid w:val="00C053AA"/>
    <w:rsid w:val="00C05DC7"/>
    <w:rsid w:val="00C05EED"/>
    <w:rsid w:val="00C05F97"/>
    <w:rsid w:val="00C060B0"/>
    <w:rsid w:val="00C062D3"/>
    <w:rsid w:val="00C06A78"/>
    <w:rsid w:val="00C071B2"/>
    <w:rsid w:val="00C074C0"/>
    <w:rsid w:val="00C07718"/>
    <w:rsid w:val="00C07872"/>
    <w:rsid w:val="00C10134"/>
    <w:rsid w:val="00C10939"/>
    <w:rsid w:val="00C10C3F"/>
    <w:rsid w:val="00C115CD"/>
    <w:rsid w:val="00C11D1D"/>
    <w:rsid w:val="00C12018"/>
    <w:rsid w:val="00C12C2C"/>
    <w:rsid w:val="00C130B3"/>
    <w:rsid w:val="00C1325A"/>
    <w:rsid w:val="00C13A54"/>
    <w:rsid w:val="00C14164"/>
    <w:rsid w:val="00C1492E"/>
    <w:rsid w:val="00C14C1E"/>
    <w:rsid w:val="00C1591D"/>
    <w:rsid w:val="00C15FBC"/>
    <w:rsid w:val="00C1616E"/>
    <w:rsid w:val="00C16A6F"/>
    <w:rsid w:val="00C16A7C"/>
    <w:rsid w:val="00C16A92"/>
    <w:rsid w:val="00C16CF9"/>
    <w:rsid w:val="00C16EAE"/>
    <w:rsid w:val="00C172B1"/>
    <w:rsid w:val="00C17B0F"/>
    <w:rsid w:val="00C17F95"/>
    <w:rsid w:val="00C20280"/>
    <w:rsid w:val="00C202EA"/>
    <w:rsid w:val="00C2071E"/>
    <w:rsid w:val="00C210A0"/>
    <w:rsid w:val="00C217C7"/>
    <w:rsid w:val="00C2242E"/>
    <w:rsid w:val="00C225C3"/>
    <w:rsid w:val="00C234E0"/>
    <w:rsid w:val="00C245E0"/>
    <w:rsid w:val="00C24ADC"/>
    <w:rsid w:val="00C257FD"/>
    <w:rsid w:val="00C26551"/>
    <w:rsid w:val="00C26E4F"/>
    <w:rsid w:val="00C27D00"/>
    <w:rsid w:val="00C27D91"/>
    <w:rsid w:val="00C27FC8"/>
    <w:rsid w:val="00C307D0"/>
    <w:rsid w:val="00C30947"/>
    <w:rsid w:val="00C30A0D"/>
    <w:rsid w:val="00C31054"/>
    <w:rsid w:val="00C32D60"/>
    <w:rsid w:val="00C32E2A"/>
    <w:rsid w:val="00C32E34"/>
    <w:rsid w:val="00C32F05"/>
    <w:rsid w:val="00C3306A"/>
    <w:rsid w:val="00C338B8"/>
    <w:rsid w:val="00C34A21"/>
    <w:rsid w:val="00C34DC8"/>
    <w:rsid w:val="00C35224"/>
    <w:rsid w:val="00C35D04"/>
    <w:rsid w:val="00C36319"/>
    <w:rsid w:val="00C3713F"/>
    <w:rsid w:val="00C372A4"/>
    <w:rsid w:val="00C378DE"/>
    <w:rsid w:val="00C37912"/>
    <w:rsid w:val="00C408B9"/>
    <w:rsid w:val="00C41153"/>
    <w:rsid w:val="00C4174B"/>
    <w:rsid w:val="00C418BF"/>
    <w:rsid w:val="00C42B3B"/>
    <w:rsid w:val="00C42DA2"/>
    <w:rsid w:val="00C44307"/>
    <w:rsid w:val="00C44C46"/>
    <w:rsid w:val="00C44E49"/>
    <w:rsid w:val="00C45295"/>
    <w:rsid w:val="00C4572D"/>
    <w:rsid w:val="00C4574C"/>
    <w:rsid w:val="00C458C2"/>
    <w:rsid w:val="00C4678E"/>
    <w:rsid w:val="00C4691E"/>
    <w:rsid w:val="00C47BC7"/>
    <w:rsid w:val="00C47E2A"/>
    <w:rsid w:val="00C501D2"/>
    <w:rsid w:val="00C50983"/>
    <w:rsid w:val="00C50B90"/>
    <w:rsid w:val="00C51440"/>
    <w:rsid w:val="00C51E98"/>
    <w:rsid w:val="00C5230A"/>
    <w:rsid w:val="00C52953"/>
    <w:rsid w:val="00C53116"/>
    <w:rsid w:val="00C53119"/>
    <w:rsid w:val="00C53C4B"/>
    <w:rsid w:val="00C53EEC"/>
    <w:rsid w:val="00C54374"/>
    <w:rsid w:val="00C54ECB"/>
    <w:rsid w:val="00C553BA"/>
    <w:rsid w:val="00C55778"/>
    <w:rsid w:val="00C55C81"/>
    <w:rsid w:val="00C567D4"/>
    <w:rsid w:val="00C572FE"/>
    <w:rsid w:val="00C576C4"/>
    <w:rsid w:val="00C577C6"/>
    <w:rsid w:val="00C57CC0"/>
    <w:rsid w:val="00C6043C"/>
    <w:rsid w:val="00C6082C"/>
    <w:rsid w:val="00C6097C"/>
    <w:rsid w:val="00C60BBD"/>
    <w:rsid w:val="00C61625"/>
    <w:rsid w:val="00C6184C"/>
    <w:rsid w:val="00C61A93"/>
    <w:rsid w:val="00C61AD0"/>
    <w:rsid w:val="00C61C9D"/>
    <w:rsid w:val="00C61CAF"/>
    <w:rsid w:val="00C620DB"/>
    <w:rsid w:val="00C62636"/>
    <w:rsid w:val="00C62A17"/>
    <w:rsid w:val="00C62FEC"/>
    <w:rsid w:val="00C632FA"/>
    <w:rsid w:val="00C63641"/>
    <w:rsid w:val="00C6371D"/>
    <w:rsid w:val="00C63EDB"/>
    <w:rsid w:val="00C6402B"/>
    <w:rsid w:val="00C6429F"/>
    <w:rsid w:val="00C64916"/>
    <w:rsid w:val="00C649D6"/>
    <w:rsid w:val="00C64B0E"/>
    <w:rsid w:val="00C64C5D"/>
    <w:rsid w:val="00C64EC6"/>
    <w:rsid w:val="00C65009"/>
    <w:rsid w:val="00C65B5F"/>
    <w:rsid w:val="00C661F7"/>
    <w:rsid w:val="00C66243"/>
    <w:rsid w:val="00C6664F"/>
    <w:rsid w:val="00C673CC"/>
    <w:rsid w:val="00C70221"/>
    <w:rsid w:val="00C709F6"/>
    <w:rsid w:val="00C71000"/>
    <w:rsid w:val="00C71521"/>
    <w:rsid w:val="00C71B3F"/>
    <w:rsid w:val="00C71C2B"/>
    <w:rsid w:val="00C71DE7"/>
    <w:rsid w:val="00C72B98"/>
    <w:rsid w:val="00C73060"/>
    <w:rsid w:val="00C73267"/>
    <w:rsid w:val="00C7393C"/>
    <w:rsid w:val="00C74DFF"/>
    <w:rsid w:val="00C7559A"/>
    <w:rsid w:val="00C75EDE"/>
    <w:rsid w:val="00C76152"/>
    <w:rsid w:val="00C769A0"/>
    <w:rsid w:val="00C76F0C"/>
    <w:rsid w:val="00C76F3C"/>
    <w:rsid w:val="00C80C4B"/>
    <w:rsid w:val="00C81596"/>
    <w:rsid w:val="00C81AB7"/>
    <w:rsid w:val="00C81D53"/>
    <w:rsid w:val="00C81E04"/>
    <w:rsid w:val="00C827BF"/>
    <w:rsid w:val="00C829D9"/>
    <w:rsid w:val="00C82B1F"/>
    <w:rsid w:val="00C831A9"/>
    <w:rsid w:val="00C83219"/>
    <w:rsid w:val="00C8327B"/>
    <w:rsid w:val="00C83AAB"/>
    <w:rsid w:val="00C8403B"/>
    <w:rsid w:val="00C8415A"/>
    <w:rsid w:val="00C846E8"/>
    <w:rsid w:val="00C847E4"/>
    <w:rsid w:val="00C84842"/>
    <w:rsid w:val="00C84DE1"/>
    <w:rsid w:val="00C855FC"/>
    <w:rsid w:val="00C8593F"/>
    <w:rsid w:val="00C865EB"/>
    <w:rsid w:val="00C86759"/>
    <w:rsid w:val="00C87082"/>
    <w:rsid w:val="00C8714A"/>
    <w:rsid w:val="00C87CCB"/>
    <w:rsid w:val="00C87E6E"/>
    <w:rsid w:val="00C904EE"/>
    <w:rsid w:val="00C9053E"/>
    <w:rsid w:val="00C90903"/>
    <w:rsid w:val="00C90F73"/>
    <w:rsid w:val="00C91479"/>
    <w:rsid w:val="00C9174C"/>
    <w:rsid w:val="00C919F6"/>
    <w:rsid w:val="00C91D38"/>
    <w:rsid w:val="00C91DB0"/>
    <w:rsid w:val="00C91EC9"/>
    <w:rsid w:val="00C92023"/>
    <w:rsid w:val="00C92074"/>
    <w:rsid w:val="00C9238A"/>
    <w:rsid w:val="00C924E5"/>
    <w:rsid w:val="00C93005"/>
    <w:rsid w:val="00C933C5"/>
    <w:rsid w:val="00C93671"/>
    <w:rsid w:val="00C93ACB"/>
    <w:rsid w:val="00C9419F"/>
    <w:rsid w:val="00C94354"/>
    <w:rsid w:val="00C943CD"/>
    <w:rsid w:val="00C9445C"/>
    <w:rsid w:val="00C94740"/>
    <w:rsid w:val="00C94937"/>
    <w:rsid w:val="00C94CE8"/>
    <w:rsid w:val="00C952A0"/>
    <w:rsid w:val="00C955DA"/>
    <w:rsid w:val="00C955DC"/>
    <w:rsid w:val="00C95607"/>
    <w:rsid w:val="00C957DB"/>
    <w:rsid w:val="00C95A85"/>
    <w:rsid w:val="00C95FA6"/>
    <w:rsid w:val="00C961DA"/>
    <w:rsid w:val="00C963FE"/>
    <w:rsid w:val="00C964BD"/>
    <w:rsid w:val="00C97258"/>
    <w:rsid w:val="00C97A0A"/>
    <w:rsid w:val="00C97B09"/>
    <w:rsid w:val="00CA075E"/>
    <w:rsid w:val="00CA0906"/>
    <w:rsid w:val="00CA0F1F"/>
    <w:rsid w:val="00CA141D"/>
    <w:rsid w:val="00CA1F06"/>
    <w:rsid w:val="00CA2BA7"/>
    <w:rsid w:val="00CA2DE1"/>
    <w:rsid w:val="00CA2E01"/>
    <w:rsid w:val="00CA31B3"/>
    <w:rsid w:val="00CA34FF"/>
    <w:rsid w:val="00CA3A5C"/>
    <w:rsid w:val="00CA452F"/>
    <w:rsid w:val="00CA5141"/>
    <w:rsid w:val="00CA6159"/>
    <w:rsid w:val="00CA6D2E"/>
    <w:rsid w:val="00CA6D58"/>
    <w:rsid w:val="00CA792D"/>
    <w:rsid w:val="00CA79F5"/>
    <w:rsid w:val="00CB018C"/>
    <w:rsid w:val="00CB1874"/>
    <w:rsid w:val="00CB195D"/>
    <w:rsid w:val="00CB1CE9"/>
    <w:rsid w:val="00CB21A1"/>
    <w:rsid w:val="00CB21C8"/>
    <w:rsid w:val="00CB266E"/>
    <w:rsid w:val="00CB27CF"/>
    <w:rsid w:val="00CB37CA"/>
    <w:rsid w:val="00CB38FD"/>
    <w:rsid w:val="00CB3ACF"/>
    <w:rsid w:val="00CB3CC9"/>
    <w:rsid w:val="00CB52E1"/>
    <w:rsid w:val="00CB5CC4"/>
    <w:rsid w:val="00CB60C7"/>
    <w:rsid w:val="00CB6782"/>
    <w:rsid w:val="00CB6C72"/>
    <w:rsid w:val="00CB6D08"/>
    <w:rsid w:val="00CB726C"/>
    <w:rsid w:val="00CB763F"/>
    <w:rsid w:val="00CB7D90"/>
    <w:rsid w:val="00CB7F4F"/>
    <w:rsid w:val="00CC10E6"/>
    <w:rsid w:val="00CC15A7"/>
    <w:rsid w:val="00CC2A56"/>
    <w:rsid w:val="00CC2F9D"/>
    <w:rsid w:val="00CC4090"/>
    <w:rsid w:val="00CC4168"/>
    <w:rsid w:val="00CC45F7"/>
    <w:rsid w:val="00CC4897"/>
    <w:rsid w:val="00CC578D"/>
    <w:rsid w:val="00CC5D19"/>
    <w:rsid w:val="00CC6C67"/>
    <w:rsid w:val="00CC778D"/>
    <w:rsid w:val="00CC78B1"/>
    <w:rsid w:val="00CC7B6F"/>
    <w:rsid w:val="00CD101A"/>
    <w:rsid w:val="00CD2AE0"/>
    <w:rsid w:val="00CD363A"/>
    <w:rsid w:val="00CD36A5"/>
    <w:rsid w:val="00CD390E"/>
    <w:rsid w:val="00CD3EFF"/>
    <w:rsid w:val="00CD440F"/>
    <w:rsid w:val="00CD47C3"/>
    <w:rsid w:val="00CD50ED"/>
    <w:rsid w:val="00CD5225"/>
    <w:rsid w:val="00CD5BCE"/>
    <w:rsid w:val="00CD6283"/>
    <w:rsid w:val="00CD680A"/>
    <w:rsid w:val="00CD70C6"/>
    <w:rsid w:val="00CD717E"/>
    <w:rsid w:val="00CD73EF"/>
    <w:rsid w:val="00CD7438"/>
    <w:rsid w:val="00CD7E1D"/>
    <w:rsid w:val="00CD7E1E"/>
    <w:rsid w:val="00CD7EC8"/>
    <w:rsid w:val="00CE0170"/>
    <w:rsid w:val="00CE0ACA"/>
    <w:rsid w:val="00CE0ED4"/>
    <w:rsid w:val="00CE185F"/>
    <w:rsid w:val="00CE19DB"/>
    <w:rsid w:val="00CE20D1"/>
    <w:rsid w:val="00CE290C"/>
    <w:rsid w:val="00CE3699"/>
    <w:rsid w:val="00CE420A"/>
    <w:rsid w:val="00CE44E1"/>
    <w:rsid w:val="00CE4D21"/>
    <w:rsid w:val="00CE4DC4"/>
    <w:rsid w:val="00CE5FFE"/>
    <w:rsid w:val="00CE681C"/>
    <w:rsid w:val="00CE6A2F"/>
    <w:rsid w:val="00CE6A9E"/>
    <w:rsid w:val="00CE6C04"/>
    <w:rsid w:val="00CE72E0"/>
    <w:rsid w:val="00CE73D4"/>
    <w:rsid w:val="00CE7C5E"/>
    <w:rsid w:val="00CE7C88"/>
    <w:rsid w:val="00CF050E"/>
    <w:rsid w:val="00CF11E9"/>
    <w:rsid w:val="00CF11F2"/>
    <w:rsid w:val="00CF1360"/>
    <w:rsid w:val="00CF1E09"/>
    <w:rsid w:val="00CF20DD"/>
    <w:rsid w:val="00CF212F"/>
    <w:rsid w:val="00CF2BE4"/>
    <w:rsid w:val="00CF37AF"/>
    <w:rsid w:val="00CF38D2"/>
    <w:rsid w:val="00CF3B6B"/>
    <w:rsid w:val="00CF3B97"/>
    <w:rsid w:val="00CF532C"/>
    <w:rsid w:val="00CF53A1"/>
    <w:rsid w:val="00CF6059"/>
    <w:rsid w:val="00CF646C"/>
    <w:rsid w:val="00CF66A8"/>
    <w:rsid w:val="00CF66F4"/>
    <w:rsid w:val="00CF6EC8"/>
    <w:rsid w:val="00CF76AA"/>
    <w:rsid w:val="00CF7C02"/>
    <w:rsid w:val="00D00879"/>
    <w:rsid w:val="00D00AA1"/>
    <w:rsid w:val="00D01136"/>
    <w:rsid w:val="00D01178"/>
    <w:rsid w:val="00D013D7"/>
    <w:rsid w:val="00D01729"/>
    <w:rsid w:val="00D0185F"/>
    <w:rsid w:val="00D01A67"/>
    <w:rsid w:val="00D01FBD"/>
    <w:rsid w:val="00D02093"/>
    <w:rsid w:val="00D0354C"/>
    <w:rsid w:val="00D04CF9"/>
    <w:rsid w:val="00D04E2C"/>
    <w:rsid w:val="00D05A03"/>
    <w:rsid w:val="00D062C5"/>
    <w:rsid w:val="00D069A8"/>
    <w:rsid w:val="00D06D73"/>
    <w:rsid w:val="00D074ED"/>
    <w:rsid w:val="00D07842"/>
    <w:rsid w:val="00D07D15"/>
    <w:rsid w:val="00D07F5B"/>
    <w:rsid w:val="00D112B5"/>
    <w:rsid w:val="00D11AF3"/>
    <w:rsid w:val="00D128AD"/>
    <w:rsid w:val="00D1296D"/>
    <w:rsid w:val="00D13F46"/>
    <w:rsid w:val="00D144CA"/>
    <w:rsid w:val="00D146B6"/>
    <w:rsid w:val="00D15580"/>
    <w:rsid w:val="00D15DBA"/>
    <w:rsid w:val="00D17264"/>
    <w:rsid w:val="00D17909"/>
    <w:rsid w:val="00D17954"/>
    <w:rsid w:val="00D20012"/>
    <w:rsid w:val="00D20582"/>
    <w:rsid w:val="00D20589"/>
    <w:rsid w:val="00D2073B"/>
    <w:rsid w:val="00D20E33"/>
    <w:rsid w:val="00D212D7"/>
    <w:rsid w:val="00D2171A"/>
    <w:rsid w:val="00D21B92"/>
    <w:rsid w:val="00D22116"/>
    <w:rsid w:val="00D22AA4"/>
    <w:rsid w:val="00D22AF4"/>
    <w:rsid w:val="00D22C2A"/>
    <w:rsid w:val="00D22EA6"/>
    <w:rsid w:val="00D231BD"/>
    <w:rsid w:val="00D23E6F"/>
    <w:rsid w:val="00D23FB0"/>
    <w:rsid w:val="00D2449B"/>
    <w:rsid w:val="00D24955"/>
    <w:rsid w:val="00D24ADC"/>
    <w:rsid w:val="00D25D9B"/>
    <w:rsid w:val="00D26161"/>
    <w:rsid w:val="00D265BD"/>
    <w:rsid w:val="00D26916"/>
    <w:rsid w:val="00D2711C"/>
    <w:rsid w:val="00D27831"/>
    <w:rsid w:val="00D279D5"/>
    <w:rsid w:val="00D3026F"/>
    <w:rsid w:val="00D306F9"/>
    <w:rsid w:val="00D314A7"/>
    <w:rsid w:val="00D31C59"/>
    <w:rsid w:val="00D31F97"/>
    <w:rsid w:val="00D3261D"/>
    <w:rsid w:val="00D3294A"/>
    <w:rsid w:val="00D32A2B"/>
    <w:rsid w:val="00D32ECD"/>
    <w:rsid w:val="00D34085"/>
    <w:rsid w:val="00D3417A"/>
    <w:rsid w:val="00D34465"/>
    <w:rsid w:val="00D34842"/>
    <w:rsid w:val="00D34EFF"/>
    <w:rsid w:val="00D35030"/>
    <w:rsid w:val="00D356F8"/>
    <w:rsid w:val="00D364A1"/>
    <w:rsid w:val="00D36871"/>
    <w:rsid w:val="00D37C01"/>
    <w:rsid w:val="00D40A47"/>
    <w:rsid w:val="00D40A5E"/>
    <w:rsid w:val="00D40E06"/>
    <w:rsid w:val="00D41843"/>
    <w:rsid w:val="00D42138"/>
    <w:rsid w:val="00D425B6"/>
    <w:rsid w:val="00D42A28"/>
    <w:rsid w:val="00D42B64"/>
    <w:rsid w:val="00D42FA5"/>
    <w:rsid w:val="00D43D49"/>
    <w:rsid w:val="00D4400E"/>
    <w:rsid w:val="00D44201"/>
    <w:rsid w:val="00D44DB5"/>
    <w:rsid w:val="00D44E0A"/>
    <w:rsid w:val="00D45088"/>
    <w:rsid w:val="00D45313"/>
    <w:rsid w:val="00D4591A"/>
    <w:rsid w:val="00D459A9"/>
    <w:rsid w:val="00D45B43"/>
    <w:rsid w:val="00D45B4F"/>
    <w:rsid w:val="00D45BC0"/>
    <w:rsid w:val="00D45E54"/>
    <w:rsid w:val="00D45F73"/>
    <w:rsid w:val="00D468AA"/>
    <w:rsid w:val="00D46B0C"/>
    <w:rsid w:val="00D46D93"/>
    <w:rsid w:val="00D47493"/>
    <w:rsid w:val="00D47B88"/>
    <w:rsid w:val="00D50724"/>
    <w:rsid w:val="00D50788"/>
    <w:rsid w:val="00D50BD2"/>
    <w:rsid w:val="00D50EDE"/>
    <w:rsid w:val="00D5130E"/>
    <w:rsid w:val="00D53A2E"/>
    <w:rsid w:val="00D54097"/>
    <w:rsid w:val="00D544D1"/>
    <w:rsid w:val="00D54526"/>
    <w:rsid w:val="00D546B6"/>
    <w:rsid w:val="00D54796"/>
    <w:rsid w:val="00D549B1"/>
    <w:rsid w:val="00D54B7B"/>
    <w:rsid w:val="00D54BD4"/>
    <w:rsid w:val="00D55CAE"/>
    <w:rsid w:val="00D55CCC"/>
    <w:rsid w:val="00D56E07"/>
    <w:rsid w:val="00D5750E"/>
    <w:rsid w:val="00D57AAE"/>
    <w:rsid w:val="00D60317"/>
    <w:rsid w:val="00D60D82"/>
    <w:rsid w:val="00D60DA3"/>
    <w:rsid w:val="00D61228"/>
    <w:rsid w:val="00D621A3"/>
    <w:rsid w:val="00D62247"/>
    <w:rsid w:val="00D622E8"/>
    <w:rsid w:val="00D6379E"/>
    <w:rsid w:val="00D6407B"/>
    <w:rsid w:val="00D6450B"/>
    <w:rsid w:val="00D64563"/>
    <w:rsid w:val="00D649D4"/>
    <w:rsid w:val="00D64B0A"/>
    <w:rsid w:val="00D659A4"/>
    <w:rsid w:val="00D6620D"/>
    <w:rsid w:val="00D66BD6"/>
    <w:rsid w:val="00D67266"/>
    <w:rsid w:val="00D678CF"/>
    <w:rsid w:val="00D678F1"/>
    <w:rsid w:val="00D67C4E"/>
    <w:rsid w:val="00D67F0E"/>
    <w:rsid w:val="00D703F8"/>
    <w:rsid w:val="00D714E8"/>
    <w:rsid w:val="00D715CB"/>
    <w:rsid w:val="00D71884"/>
    <w:rsid w:val="00D71DDB"/>
    <w:rsid w:val="00D72EAB"/>
    <w:rsid w:val="00D72EE5"/>
    <w:rsid w:val="00D73383"/>
    <w:rsid w:val="00D739F8"/>
    <w:rsid w:val="00D74DF6"/>
    <w:rsid w:val="00D75EA1"/>
    <w:rsid w:val="00D763C8"/>
    <w:rsid w:val="00D765C0"/>
    <w:rsid w:val="00D765E5"/>
    <w:rsid w:val="00D766DD"/>
    <w:rsid w:val="00D76DD1"/>
    <w:rsid w:val="00D76FD6"/>
    <w:rsid w:val="00D7708E"/>
    <w:rsid w:val="00D80BD4"/>
    <w:rsid w:val="00D80D37"/>
    <w:rsid w:val="00D80EDD"/>
    <w:rsid w:val="00D81569"/>
    <w:rsid w:val="00D81BB5"/>
    <w:rsid w:val="00D823F1"/>
    <w:rsid w:val="00D83139"/>
    <w:rsid w:val="00D833EB"/>
    <w:rsid w:val="00D83A8C"/>
    <w:rsid w:val="00D83D75"/>
    <w:rsid w:val="00D8448A"/>
    <w:rsid w:val="00D844CF"/>
    <w:rsid w:val="00D854FB"/>
    <w:rsid w:val="00D856F0"/>
    <w:rsid w:val="00D859C0"/>
    <w:rsid w:val="00D85B29"/>
    <w:rsid w:val="00D860DC"/>
    <w:rsid w:val="00D8626F"/>
    <w:rsid w:val="00D863AA"/>
    <w:rsid w:val="00D86815"/>
    <w:rsid w:val="00D86841"/>
    <w:rsid w:val="00D86EB3"/>
    <w:rsid w:val="00D87063"/>
    <w:rsid w:val="00D8725E"/>
    <w:rsid w:val="00D874D7"/>
    <w:rsid w:val="00D8772F"/>
    <w:rsid w:val="00D9038A"/>
    <w:rsid w:val="00D9040A"/>
    <w:rsid w:val="00D90445"/>
    <w:rsid w:val="00D90538"/>
    <w:rsid w:val="00D90D13"/>
    <w:rsid w:val="00D91CED"/>
    <w:rsid w:val="00D9289D"/>
    <w:rsid w:val="00D92A93"/>
    <w:rsid w:val="00D92BFC"/>
    <w:rsid w:val="00D92FC9"/>
    <w:rsid w:val="00D93253"/>
    <w:rsid w:val="00D9360C"/>
    <w:rsid w:val="00D93873"/>
    <w:rsid w:val="00D93C19"/>
    <w:rsid w:val="00D93DA0"/>
    <w:rsid w:val="00D9461D"/>
    <w:rsid w:val="00D946F9"/>
    <w:rsid w:val="00D9472C"/>
    <w:rsid w:val="00D94981"/>
    <w:rsid w:val="00D9514F"/>
    <w:rsid w:val="00D95B02"/>
    <w:rsid w:val="00D95FC0"/>
    <w:rsid w:val="00D971B2"/>
    <w:rsid w:val="00D97CE9"/>
    <w:rsid w:val="00DA03E0"/>
    <w:rsid w:val="00DA0B93"/>
    <w:rsid w:val="00DA13C6"/>
    <w:rsid w:val="00DA297B"/>
    <w:rsid w:val="00DA2D19"/>
    <w:rsid w:val="00DA2FFB"/>
    <w:rsid w:val="00DA40FA"/>
    <w:rsid w:val="00DA4100"/>
    <w:rsid w:val="00DA5132"/>
    <w:rsid w:val="00DA54B9"/>
    <w:rsid w:val="00DA5FA2"/>
    <w:rsid w:val="00DA6512"/>
    <w:rsid w:val="00DA6ECB"/>
    <w:rsid w:val="00DA799C"/>
    <w:rsid w:val="00DA7C89"/>
    <w:rsid w:val="00DA7EE2"/>
    <w:rsid w:val="00DB027F"/>
    <w:rsid w:val="00DB0764"/>
    <w:rsid w:val="00DB0D80"/>
    <w:rsid w:val="00DB0F92"/>
    <w:rsid w:val="00DB191E"/>
    <w:rsid w:val="00DB1A1C"/>
    <w:rsid w:val="00DB1FD7"/>
    <w:rsid w:val="00DB2895"/>
    <w:rsid w:val="00DB2B20"/>
    <w:rsid w:val="00DB33F2"/>
    <w:rsid w:val="00DB3C43"/>
    <w:rsid w:val="00DB5942"/>
    <w:rsid w:val="00DB5993"/>
    <w:rsid w:val="00DB6322"/>
    <w:rsid w:val="00DB6475"/>
    <w:rsid w:val="00DB64CF"/>
    <w:rsid w:val="00DB6779"/>
    <w:rsid w:val="00DB67C2"/>
    <w:rsid w:val="00DB7748"/>
    <w:rsid w:val="00DC0342"/>
    <w:rsid w:val="00DC0663"/>
    <w:rsid w:val="00DC0678"/>
    <w:rsid w:val="00DC0A60"/>
    <w:rsid w:val="00DC0EB4"/>
    <w:rsid w:val="00DC17E1"/>
    <w:rsid w:val="00DC182C"/>
    <w:rsid w:val="00DC1A3F"/>
    <w:rsid w:val="00DC225D"/>
    <w:rsid w:val="00DC26D8"/>
    <w:rsid w:val="00DC27D5"/>
    <w:rsid w:val="00DC29D1"/>
    <w:rsid w:val="00DC3962"/>
    <w:rsid w:val="00DC3F0B"/>
    <w:rsid w:val="00DC3F24"/>
    <w:rsid w:val="00DC652F"/>
    <w:rsid w:val="00DC68C1"/>
    <w:rsid w:val="00DC6A53"/>
    <w:rsid w:val="00DC7497"/>
    <w:rsid w:val="00DC7586"/>
    <w:rsid w:val="00DC77FB"/>
    <w:rsid w:val="00DC7BBA"/>
    <w:rsid w:val="00DC7CFF"/>
    <w:rsid w:val="00DC7D52"/>
    <w:rsid w:val="00DC7EEE"/>
    <w:rsid w:val="00DD07C8"/>
    <w:rsid w:val="00DD093C"/>
    <w:rsid w:val="00DD1382"/>
    <w:rsid w:val="00DD1E16"/>
    <w:rsid w:val="00DD2141"/>
    <w:rsid w:val="00DD242C"/>
    <w:rsid w:val="00DD26FF"/>
    <w:rsid w:val="00DD2D4F"/>
    <w:rsid w:val="00DD2DAE"/>
    <w:rsid w:val="00DD301E"/>
    <w:rsid w:val="00DD353B"/>
    <w:rsid w:val="00DD35E4"/>
    <w:rsid w:val="00DD3CC7"/>
    <w:rsid w:val="00DD3D3A"/>
    <w:rsid w:val="00DD40C8"/>
    <w:rsid w:val="00DD47F7"/>
    <w:rsid w:val="00DD4953"/>
    <w:rsid w:val="00DD4A2E"/>
    <w:rsid w:val="00DD57AF"/>
    <w:rsid w:val="00DD59E3"/>
    <w:rsid w:val="00DD6260"/>
    <w:rsid w:val="00DD626B"/>
    <w:rsid w:val="00DD6537"/>
    <w:rsid w:val="00DD6C66"/>
    <w:rsid w:val="00DD7853"/>
    <w:rsid w:val="00DD7D38"/>
    <w:rsid w:val="00DD7F19"/>
    <w:rsid w:val="00DE08BC"/>
    <w:rsid w:val="00DE12B2"/>
    <w:rsid w:val="00DE1E2D"/>
    <w:rsid w:val="00DE2249"/>
    <w:rsid w:val="00DE2286"/>
    <w:rsid w:val="00DE2BAE"/>
    <w:rsid w:val="00DE35C0"/>
    <w:rsid w:val="00DE3DAB"/>
    <w:rsid w:val="00DE4531"/>
    <w:rsid w:val="00DE5991"/>
    <w:rsid w:val="00DE5E39"/>
    <w:rsid w:val="00DE5F20"/>
    <w:rsid w:val="00DE63E2"/>
    <w:rsid w:val="00DE6A89"/>
    <w:rsid w:val="00DE6B9F"/>
    <w:rsid w:val="00DE6DCC"/>
    <w:rsid w:val="00DE71BF"/>
    <w:rsid w:val="00DE7DC8"/>
    <w:rsid w:val="00DE7E31"/>
    <w:rsid w:val="00DF024F"/>
    <w:rsid w:val="00DF07BA"/>
    <w:rsid w:val="00DF09D5"/>
    <w:rsid w:val="00DF0E5A"/>
    <w:rsid w:val="00DF149E"/>
    <w:rsid w:val="00DF18F9"/>
    <w:rsid w:val="00DF1E37"/>
    <w:rsid w:val="00DF2132"/>
    <w:rsid w:val="00DF2295"/>
    <w:rsid w:val="00DF242F"/>
    <w:rsid w:val="00DF2804"/>
    <w:rsid w:val="00DF2BB6"/>
    <w:rsid w:val="00DF31A3"/>
    <w:rsid w:val="00DF369C"/>
    <w:rsid w:val="00DF39B9"/>
    <w:rsid w:val="00DF3C29"/>
    <w:rsid w:val="00DF470F"/>
    <w:rsid w:val="00DF4AC9"/>
    <w:rsid w:val="00DF4F09"/>
    <w:rsid w:val="00DF504F"/>
    <w:rsid w:val="00DF6342"/>
    <w:rsid w:val="00DF6385"/>
    <w:rsid w:val="00DF6C53"/>
    <w:rsid w:val="00DF70C1"/>
    <w:rsid w:val="00DF7A9B"/>
    <w:rsid w:val="00DF7E5D"/>
    <w:rsid w:val="00DF7FB7"/>
    <w:rsid w:val="00E005FF"/>
    <w:rsid w:val="00E006DE"/>
    <w:rsid w:val="00E00AD7"/>
    <w:rsid w:val="00E00E06"/>
    <w:rsid w:val="00E01097"/>
    <w:rsid w:val="00E0149A"/>
    <w:rsid w:val="00E01586"/>
    <w:rsid w:val="00E024EC"/>
    <w:rsid w:val="00E026C1"/>
    <w:rsid w:val="00E0315D"/>
    <w:rsid w:val="00E036D3"/>
    <w:rsid w:val="00E04076"/>
    <w:rsid w:val="00E04375"/>
    <w:rsid w:val="00E045A3"/>
    <w:rsid w:val="00E04BE4"/>
    <w:rsid w:val="00E05463"/>
    <w:rsid w:val="00E0618F"/>
    <w:rsid w:val="00E06DF0"/>
    <w:rsid w:val="00E0724A"/>
    <w:rsid w:val="00E0737A"/>
    <w:rsid w:val="00E073C9"/>
    <w:rsid w:val="00E073E1"/>
    <w:rsid w:val="00E07606"/>
    <w:rsid w:val="00E079DC"/>
    <w:rsid w:val="00E10329"/>
    <w:rsid w:val="00E10537"/>
    <w:rsid w:val="00E10F11"/>
    <w:rsid w:val="00E11B5E"/>
    <w:rsid w:val="00E11EA9"/>
    <w:rsid w:val="00E123DA"/>
    <w:rsid w:val="00E1252E"/>
    <w:rsid w:val="00E128D3"/>
    <w:rsid w:val="00E1292D"/>
    <w:rsid w:val="00E12DFD"/>
    <w:rsid w:val="00E13171"/>
    <w:rsid w:val="00E13B06"/>
    <w:rsid w:val="00E14D3B"/>
    <w:rsid w:val="00E150DC"/>
    <w:rsid w:val="00E15743"/>
    <w:rsid w:val="00E15807"/>
    <w:rsid w:val="00E15D17"/>
    <w:rsid w:val="00E16ADD"/>
    <w:rsid w:val="00E17149"/>
    <w:rsid w:val="00E172A4"/>
    <w:rsid w:val="00E172AA"/>
    <w:rsid w:val="00E172DD"/>
    <w:rsid w:val="00E17707"/>
    <w:rsid w:val="00E178CB"/>
    <w:rsid w:val="00E17CF4"/>
    <w:rsid w:val="00E17DD2"/>
    <w:rsid w:val="00E20452"/>
    <w:rsid w:val="00E205FA"/>
    <w:rsid w:val="00E20911"/>
    <w:rsid w:val="00E20AD9"/>
    <w:rsid w:val="00E2117C"/>
    <w:rsid w:val="00E21450"/>
    <w:rsid w:val="00E21B81"/>
    <w:rsid w:val="00E223C8"/>
    <w:rsid w:val="00E2249D"/>
    <w:rsid w:val="00E22CD9"/>
    <w:rsid w:val="00E2356F"/>
    <w:rsid w:val="00E239BF"/>
    <w:rsid w:val="00E23C1F"/>
    <w:rsid w:val="00E23D11"/>
    <w:rsid w:val="00E23EB5"/>
    <w:rsid w:val="00E2405B"/>
    <w:rsid w:val="00E24648"/>
    <w:rsid w:val="00E258B1"/>
    <w:rsid w:val="00E25DF8"/>
    <w:rsid w:val="00E25F4C"/>
    <w:rsid w:val="00E262D4"/>
    <w:rsid w:val="00E2667A"/>
    <w:rsid w:val="00E26A85"/>
    <w:rsid w:val="00E274E8"/>
    <w:rsid w:val="00E3006D"/>
    <w:rsid w:val="00E3034A"/>
    <w:rsid w:val="00E306FD"/>
    <w:rsid w:val="00E31BE5"/>
    <w:rsid w:val="00E31FCC"/>
    <w:rsid w:val="00E32415"/>
    <w:rsid w:val="00E32442"/>
    <w:rsid w:val="00E32685"/>
    <w:rsid w:val="00E32ABB"/>
    <w:rsid w:val="00E3366D"/>
    <w:rsid w:val="00E34777"/>
    <w:rsid w:val="00E34826"/>
    <w:rsid w:val="00E357A1"/>
    <w:rsid w:val="00E35E0F"/>
    <w:rsid w:val="00E35EBA"/>
    <w:rsid w:val="00E35F7F"/>
    <w:rsid w:val="00E36C7F"/>
    <w:rsid w:val="00E36D9E"/>
    <w:rsid w:val="00E373AA"/>
    <w:rsid w:val="00E374A8"/>
    <w:rsid w:val="00E375EF"/>
    <w:rsid w:val="00E37F65"/>
    <w:rsid w:val="00E405B1"/>
    <w:rsid w:val="00E4137D"/>
    <w:rsid w:val="00E41490"/>
    <w:rsid w:val="00E414E2"/>
    <w:rsid w:val="00E418D2"/>
    <w:rsid w:val="00E422D1"/>
    <w:rsid w:val="00E43B42"/>
    <w:rsid w:val="00E44485"/>
    <w:rsid w:val="00E450E3"/>
    <w:rsid w:val="00E461F7"/>
    <w:rsid w:val="00E46332"/>
    <w:rsid w:val="00E464B2"/>
    <w:rsid w:val="00E46AE8"/>
    <w:rsid w:val="00E46E0D"/>
    <w:rsid w:val="00E47729"/>
    <w:rsid w:val="00E47934"/>
    <w:rsid w:val="00E47979"/>
    <w:rsid w:val="00E503D1"/>
    <w:rsid w:val="00E50797"/>
    <w:rsid w:val="00E5085F"/>
    <w:rsid w:val="00E5098A"/>
    <w:rsid w:val="00E51158"/>
    <w:rsid w:val="00E51299"/>
    <w:rsid w:val="00E51437"/>
    <w:rsid w:val="00E5185F"/>
    <w:rsid w:val="00E51B70"/>
    <w:rsid w:val="00E5259C"/>
    <w:rsid w:val="00E52CDD"/>
    <w:rsid w:val="00E5303A"/>
    <w:rsid w:val="00E532A7"/>
    <w:rsid w:val="00E53803"/>
    <w:rsid w:val="00E53ED3"/>
    <w:rsid w:val="00E5430C"/>
    <w:rsid w:val="00E54439"/>
    <w:rsid w:val="00E54561"/>
    <w:rsid w:val="00E54A3B"/>
    <w:rsid w:val="00E54D8D"/>
    <w:rsid w:val="00E54F20"/>
    <w:rsid w:val="00E5554B"/>
    <w:rsid w:val="00E55B70"/>
    <w:rsid w:val="00E55C67"/>
    <w:rsid w:val="00E55FAC"/>
    <w:rsid w:val="00E56A9A"/>
    <w:rsid w:val="00E56EDA"/>
    <w:rsid w:val="00E57345"/>
    <w:rsid w:val="00E57534"/>
    <w:rsid w:val="00E57669"/>
    <w:rsid w:val="00E57904"/>
    <w:rsid w:val="00E57F46"/>
    <w:rsid w:val="00E600A8"/>
    <w:rsid w:val="00E604DD"/>
    <w:rsid w:val="00E60A7A"/>
    <w:rsid w:val="00E60B44"/>
    <w:rsid w:val="00E613E3"/>
    <w:rsid w:val="00E61703"/>
    <w:rsid w:val="00E61CEB"/>
    <w:rsid w:val="00E61F56"/>
    <w:rsid w:val="00E61FEA"/>
    <w:rsid w:val="00E6206A"/>
    <w:rsid w:val="00E62906"/>
    <w:rsid w:val="00E6297E"/>
    <w:rsid w:val="00E62A6C"/>
    <w:rsid w:val="00E62B30"/>
    <w:rsid w:val="00E62B8D"/>
    <w:rsid w:val="00E62C42"/>
    <w:rsid w:val="00E63C37"/>
    <w:rsid w:val="00E6466F"/>
    <w:rsid w:val="00E64D28"/>
    <w:rsid w:val="00E65301"/>
    <w:rsid w:val="00E65643"/>
    <w:rsid w:val="00E65747"/>
    <w:rsid w:val="00E658DC"/>
    <w:rsid w:val="00E65E15"/>
    <w:rsid w:val="00E663C7"/>
    <w:rsid w:val="00E663DA"/>
    <w:rsid w:val="00E666C9"/>
    <w:rsid w:val="00E667E7"/>
    <w:rsid w:val="00E6790A"/>
    <w:rsid w:val="00E67CE2"/>
    <w:rsid w:val="00E7019A"/>
    <w:rsid w:val="00E701A3"/>
    <w:rsid w:val="00E70B61"/>
    <w:rsid w:val="00E70CE7"/>
    <w:rsid w:val="00E71039"/>
    <w:rsid w:val="00E712C0"/>
    <w:rsid w:val="00E7157C"/>
    <w:rsid w:val="00E71720"/>
    <w:rsid w:val="00E71975"/>
    <w:rsid w:val="00E71EC5"/>
    <w:rsid w:val="00E722EA"/>
    <w:rsid w:val="00E726A6"/>
    <w:rsid w:val="00E72D01"/>
    <w:rsid w:val="00E73210"/>
    <w:rsid w:val="00E74572"/>
    <w:rsid w:val="00E74D61"/>
    <w:rsid w:val="00E75103"/>
    <w:rsid w:val="00E75144"/>
    <w:rsid w:val="00E7556D"/>
    <w:rsid w:val="00E7564C"/>
    <w:rsid w:val="00E75A14"/>
    <w:rsid w:val="00E75BED"/>
    <w:rsid w:val="00E75C17"/>
    <w:rsid w:val="00E75E6D"/>
    <w:rsid w:val="00E7613F"/>
    <w:rsid w:val="00E769CF"/>
    <w:rsid w:val="00E76B1A"/>
    <w:rsid w:val="00E76DB2"/>
    <w:rsid w:val="00E76EBC"/>
    <w:rsid w:val="00E76F3D"/>
    <w:rsid w:val="00E80AD1"/>
    <w:rsid w:val="00E80CB3"/>
    <w:rsid w:val="00E8127F"/>
    <w:rsid w:val="00E81D12"/>
    <w:rsid w:val="00E83A66"/>
    <w:rsid w:val="00E83C63"/>
    <w:rsid w:val="00E83D80"/>
    <w:rsid w:val="00E844A6"/>
    <w:rsid w:val="00E850C7"/>
    <w:rsid w:val="00E85449"/>
    <w:rsid w:val="00E8572C"/>
    <w:rsid w:val="00E85E89"/>
    <w:rsid w:val="00E86877"/>
    <w:rsid w:val="00E87613"/>
    <w:rsid w:val="00E878D2"/>
    <w:rsid w:val="00E87AC8"/>
    <w:rsid w:val="00E87F5D"/>
    <w:rsid w:val="00E90437"/>
    <w:rsid w:val="00E911B2"/>
    <w:rsid w:val="00E91B17"/>
    <w:rsid w:val="00E9210B"/>
    <w:rsid w:val="00E9232D"/>
    <w:rsid w:val="00E92A79"/>
    <w:rsid w:val="00E92B97"/>
    <w:rsid w:val="00E932CC"/>
    <w:rsid w:val="00E9347C"/>
    <w:rsid w:val="00E934D9"/>
    <w:rsid w:val="00E934EC"/>
    <w:rsid w:val="00E93DFD"/>
    <w:rsid w:val="00E93EB2"/>
    <w:rsid w:val="00E94085"/>
    <w:rsid w:val="00E94338"/>
    <w:rsid w:val="00E949B7"/>
    <w:rsid w:val="00E958A0"/>
    <w:rsid w:val="00E95998"/>
    <w:rsid w:val="00E95F7B"/>
    <w:rsid w:val="00E96C3C"/>
    <w:rsid w:val="00E96CDD"/>
    <w:rsid w:val="00E96FE2"/>
    <w:rsid w:val="00E974D1"/>
    <w:rsid w:val="00E975D8"/>
    <w:rsid w:val="00E979FF"/>
    <w:rsid w:val="00EA0398"/>
    <w:rsid w:val="00EA03A2"/>
    <w:rsid w:val="00EA0709"/>
    <w:rsid w:val="00EA0DB0"/>
    <w:rsid w:val="00EA0FEC"/>
    <w:rsid w:val="00EA1266"/>
    <w:rsid w:val="00EA17EE"/>
    <w:rsid w:val="00EA1936"/>
    <w:rsid w:val="00EA1FD0"/>
    <w:rsid w:val="00EA2844"/>
    <w:rsid w:val="00EA2C3E"/>
    <w:rsid w:val="00EA37BA"/>
    <w:rsid w:val="00EA3BF0"/>
    <w:rsid w:val="00EA3D13"/>
    <w:rsid w:val="00EA4611"/>
    <w:rsid w:val="00EA5146"/>
    <w:rsid w:val="00EA52D3"/>
    <w:rsid w:val="00EA7E88"/>
    <w:rsid w:val="00EB0936"/>
    <w:rsid w:val="00EB126E"/>
    <w:rsid w:val="00EB1A6D"/>
    <w:rsid w:val="00EB1AC6"/>
    <w:rsid w:val="00EB2529"/>
    <w:rsid w:val="00EB2626"/>
    <w:rsid w:val="00EB2808"/>
    <w:rsid w:val="00EB3EFB"/>
    <w:rsid w:val="00EB4A60"/>
    <w:rsid w:val="00EB4AC1"/>
    <w:rsid w:val="00EB4F14"/>
    <w:rsid w:val="00EB5A4E"/>
    <w:rsid w:val="00EB6267"/>
    <w:rsid w:val="00EB69FB"/>
    <w:rsid w:val="00EB6C91"/>
    <w:rsid w:val="00EB6D36"/>
    <w:rsid w:val="00EB6EB3"/>
    <w:rsid w:val="00EB7AC3"/>
    <w:rsid w:val="00EC00D5"/>
    <w:rsid w:val="00EC02C9"/>
    <w:rsid w:val="00EC0D28"/>
    <w:rsid w:val="00EC0D40"/>
    <w:rsid w:val="00EC1041"/>
    <w:rsid w:val="00EC155D"/>
    <w:rsid w:val="00EC16B7"/>
    <w:rsid w:val="00EC19CD"/>
    <w:rsid w:val="00EC293F"/>
    <w:rsid w:val="00EC3062"/>
    <w:rsid w:val="00EC338C"/>
    <w:rsid w:val="00EC4312"/>
    <w:rsid w:val="00EC431B"/>
    <w:rsid w:val="00EC5012"/>
    <w:rsid w:val="00EC5182"/>
    <w:rsid w:val="00EC5543"/>
    <w:rsid w:val="00EC5885"/>
    <w:rsid w:val="00EC5C89"/>
    <w:rsid w:val="00EC6506"/>
    <w:rsid w:val="00EC6DD8"/>
    <w:rsid w:val="00EC6DD9"/>
    <w:rsid w:val="00EC7694"/>
    <w:rsid w:val="00EC79C9"/>
    <w:rsid w:val="00EC7E25"/>
    <w:rsid w:val="00ED0CA6"/>
    <w:rsid w:val="00ED0F8F"/>
    <w:rsid w:val="00ED1009"/>
    <w:rsid w:val="00ED206A"/>
    <w:rsid w:val="00ED21FF"/>
    <w:rsid w:val="00ED2DAD"/>
    <w:rsid w:val="00ED2DC0"/>
    <w:rsid w:val="00ED2F4B"/>
    <w:rsid w:val="00ED2F84"/>
    <w:rsid w:val="00ED3793"/>
    <w:rsid w:val="00ED39B2"/>
    <w:rsid w:val="00ED499D"/>
    <w:rsid w:val="00ED56D2"/>
    <w:rsid w:val="00ED5A50"/>
    <w:rsid w:val="00ED5FDC"/>
    <w:rsid w:val="00ED71CC"/>
    <w:rsid w:val="00ED7226"/>
    <w:rsid w:val="00ED7451"/>
    <w:rsid w:val="00ED7906"/>
    <w:rsid w:val="00ED7D4D"/>
    <w:rsid w:val="00EE0559"/>
    <w:rsid w:val="00EE05E5"/>
    <w:rsid w:val="00EE0765"/>
    <w:rsid w:val="00EE0C90"/>
    <w:rsid w:val="00EE0CAF"/>
    <w:rsid w:val="00EE1075"/>
    <w:rsid w:val="00EE1BB5"/>
    <w:rsid w:val="00EE1BC0"/>
    <w:rsid w:val="00EE1D5D"/>
    <w:rsid w:val="00EE1E56"/>
    <w:rsid w:val="00EE2080"/>
    <w:rsid w:val="00EE20AD"/>
    <w:rsid w:val="00EE25A8"/>
    <w:rsid w:val="00EE3383"/>
    <w:rsid w:val="00EE3843"/>
    <w:rsid w:val="00EE38B0"/>
    <w:rsid w:val="00EE3FC4"/>
    <w:rsid w:val="00EE4413"/>
    <w:rsid w:val="00EE4FA1"/>
    <w:rsid w:val="00EE5099"/>
    <w:rsid w:val="00EE5313"/>
    <w:rsid w:val="00EE5AFE"/>
    <w:rsid w:val="00EE62A1"/>
    <w:rsid w:val="00EE62C3"/>
    <w:rsid w:val="00EE6EA4"/>
    <w:rsid w:val="00EE7F70"/>
    <w:rsid w:val="00EF0093"/>
    <w:rsid w:val="00EF01BF"/>
    <w:rsid w:val="00EF0699"/>
    <w:rsid w:val="00EF0DFD"/>
    <w:rsid w:val="00EF0E2D"/>
    <w:rsid w:val="00EF14D0"/>
    <w:rsid w:val="00EF177A"/>
    <w:rsid w:val="00EF21A0"/>
    <w:rsid w:val="00EF2E40"/>
    <w:rsid w:val="00EF39B9"/>
    <w:rsid w:val="00EF4126"/>
    <w:rsid w:val="00EF4888"/>
    <w:rsid w:val="00EF4958"/>
    <w:rsid w:val="00EF570B"/>
    <w:rsid w:val="00EF6187"/>
    <w:rsid w:val="00EF63FC"/>
    <w:rsid w:val="00EF6441"/>
    <w:rsid w:val="00EF6547"/>
    <w:rsid w:val="00EF7241"/>
    <w:rsid w:val="00EF73DD"/>
    <w:rsid w:val="00EF7E94"/>
    <w:rsid w:val="00F012E8"/>
    <w:rsid w:val="00F01BE9"/>
    <w:rsid w:val="00F02709"/>
    <w:rsid w:val="00F02761"/>
    <w:rsid w:val="00F02F7D"/>
    <w:rsid w:val="00F03017"/>
    <w:rsid w:val="00F03C69"/>
    <w:rsid w:val="00F03DF3"/>
    <w:rsid w:val="00F03FAB"/>
    <w:rsid w:val="00F04151"/>
    <w:rsid w:val="00F0427D"/>
    <w:rsid w:val="00F042FA"/>
    <w:rsid w:val="00F057E6"/>
    <w:rsid w:val="00F05904"/>
    <w:rsid w:val="00F0590F"/>
    <w:rsid w:val="00F05DEF"/>
    <w:rsid w:val="00F06168"/>
    <w:rsid w:val="00F062DE"/>
    <w:rsid w:val="00F06720"/>
    <w:rsid w:val="00F0697F"/>
    <w:rsid w:val="00F069BB"/>
    <w:rsid w:val="00F072D1"/>
    <w:rsid w:val="00F0746B"/>
    <w:rsid w:val="00F100BD"/>
    <w:rsid w:val="00F10EF0"/>
    <w:rsid w:val="00F11952"/>
    <w:rsid w:val="00F11BF5"/>
    <w:rsid w:val="00F1213E"/>
    <w:rsid w:val="00F12FEC"/>
    <w:rsid w:val="00F13A16"/>
    <w:rsid w:val="00F1408C"/>
    <w:rsid w:val="00F144A6"/>
    <w:rsid w:val="00F14720"/>
    <w:rsid w:val="00F1511B"/>
    <w:rsid w:val="00F151B8"/>
    <w:rsid w:val="00F15357"/>
    <w:rsid w:val="00F1670D"/>
    <w:rsid w:val="00F16CE4"/>
    <w:rsid w:val="00F17D4B"/>
    <w:rsid w:val="00F17D77"/>
    <w:rsid w:val="00F20141"/>
    <w:rsid w:val="00F20D61"/>
    <w:rsid w:val="00F214A4"/>
    <w:rsid w:val="00F21527"/>
    <w:rsid w:val="00F21ADB"/>
    <w:rsid w:val="00F21AFA"/>
    <w:rsid w:val="00F2252E"/>
    <w:rsid w:val="00F2271E"/>
    <w:rsid w:val="00F22E6C"/>
    <w:rsid w:val="00F235BA"/>
    <w:rsid w:val="00F23657"/>
    <w:rsid w:val="00F2536D"/>
    <w:rsid w:val="00F25422"/>
    <w:rsid w:val="00F255BE"/>
    <w:rsid w:val="00F25E12"/>
    <w:rsid w:val="00F26430"/>
    <w:rsid w:val="00F26685"/>
    <w:rsid w:val="00F311DD"/>
    <w:rsid w:val="00F317B4"/>
    <w:rsid w:val="00F32614"/>
    <w:rsid w:val="00F33583"/>
    <w:rsid w:val="00F34569"/>
    <w:rsid w:val="00F345B8"/>
    <w:rsid w:val="00F34756"/>
    <w:rsid w:val="00F349CD"/>
    <w:rsid w:val="00F34C7C"/>
    <w:rsid w:val="00F36525"/>
    <w:rsid w:val="00F36720"/>
    <w:rsid w:val="00F36D88"/>
    <w:rsid w:val="00F36FE3"/>
    <w:rsid w:val="00F378EE"/>
    <w:rsid w:val="00F37CF8"/>
    <w:rsid w:val="00F40926"/>
    <w:rsid w:val="00F40CA3"/>
    <w:rsid w:val="00F418A2"/>
    <w:rsid w:val="00F42282"/>
    <w:rsid w:val="00F42699"/>
    <w:rsid w:val="00F427BC"/>
    <w:rsid w:val="00F43091"/>
    <w:rsid w:val="00F4383C"/>
    <w:rsid w:val="00F447AE"/>
    <w:rsid w:val="00F4493D"/>
    <w:rsid w:val="00F44A1F"/>
    <w:rsid w:val="00F455C6"/>
    <w:rsid w:val="00F46143"/>
    <w:rsid w:val="00F46331"/>
    <w:rsid w:val="00F46D46"/>
    <w:rsid w:val="00F47886"/>
    <w:rsid w:val="00F50C0F"/>
    <w:rsid w:val="00F50EE1"/>
    <w:rsid w:val="00F51203"/>
    <w:rsid w:val="00F513FF"/>
    <w:rsid w:val="00F5179F"/>
    <w:rsid w:val="00F53B9F"/>
    <w:rsid w:val="00F53C91"/>
    <w:rsid w:val="00F53DAC"/>
    <w:rsid w:val="00F54082"/>
    <w:rsid w:val="00F54122"/>
    <w:rsid w:val="00F562BC"/>
    <w:rsid w:val="00F569D9"/>
    <w:rsid w:val="00F60391"/>
    <w:rsid w:val="00F60D77"/>
    <w:rsid w:val="00F61602"/>
    <w:rsid w:val="00F61679"/>
    <w:rsid w:val="00F623B2"/>
    <w:rsid w:val="00F62614"/>
    <w:rsid w:val="00F627BB"/>
    <w:rsid w:val="00F62A1E"/>
    <w:rsid w:val="00F63021"/>
    <w:rsid w:val="00F63F68"/>
    <w:rsid w:val="00F6422D"/>
    <w:rsid w:val="00F64A65"/>
    <w:rsid w:val="00F64E32"/>
    <w:rsid w:val="00F65600"/>
    <w:rsid w:val="00F65BC7"/>
    <w:rsid w:val="00F65E58"/>
    <w:rsid w:val="00F66104"/>
    <w:rsid w:val="00F668D3"/>
    <w:rsid w:val="00F67219"/>
    <w:rsid w:val="00F676DE"/>
    <w:rsid w:val="00F6798A"/>
    <w:rsid w:val="00F67AC6"/>
    <w:rsid w:val="00F67D8E"/>
    <w:rsid w:val="00F67D91"/>
    <w:rsid w:val="00F7029B"/>
    <w:rsid w:val="00F706C0"/>
    <w:rsid w:val="00F708CF"/>
    <w:rsid w:val="00F709D2"/>
    <w:rsid w:val="00F71F59"/>
    <w:rsid w:val="00F73059"/>
    <w:rsid w:val="00F73582"/>
    <w:rsid w:val="00F738E9"/>
    <w:rsid w:val="00F739C3"/>
    <w:rsid w:val="00F7453C"/>
    <w:rsid w:val="00F74556"/>
    <w:rsid w:val="00F747F2"/>
    <w:rsid w:val="00F74BE3"/>
    <w:rsid w:val="00F74EC0"/>
    <w:rsid w:val="00F75490"/>
    <w:rsid w:val="00F75837"/>
    <w:rsid w:val="00F75A4C"/>
    <w:rsid w:val="00F75A7C"/>
    <w:rsid w:val="00F75B5F"/>
    <w:rsid w:val="00F75D47"/>
    <w:rsid w:val="00F76186"/>
    <w:rsid w:val="00F766B8"/>
    <w:rsid w:val="00F76913"/>
    <w:rsid w:val="00F76DFF"/>
    <w:rsid w:val="00F77480"/>
    <w:rsid w:val="00F77AC6"/>
    <w:rsid w:val="00F77BC8"/>
    <w:rsid w:val="00F77ECC"/>
    <w:rsid w:val="00F8084E"/>
    <w:rsid w:val="00F80D78"/>
    <w:rsid w:val="00F8139C"/>
    <w:rsid w:val="00F81767"/>
    <w:rsid w:val="00F81F8B"/>
    <w:rsid w:val="00F8209A"/>
    <w:rsid w:val="00F8229E"/>
    <w:rsid w:val="00F82457"/>
    <w:rsid w:val="00F82D4F"/>
    <w:rsid w:val="00F82DD0"/>
    <w:rsid w:val="00F82EEC"/>
    <w:rsid w:val="00F8344A"/>
    <w:rsid w:val="00F83507"/>
    <w:rsid w:val="00F8360C"/>
    <w:rsid w:val="00F83880"/>
    <w:rsid w:val="00F83A9F"/>
    <w:rsid w:val="00F84607"/>
    <w:rsid w:val="00F85057"/>
    <w:rsid w:val="00F8561D"/>
    <w:rsid w:val="00F86002"/>
    <w:rsid w:val="00F86140"/>
    <w:rsid w:val="00F86234"/>
    <w:rsid w:val="00F86360"/>
    <w:rsid w:val="00F866C5"/>
    <w:rsid w:val="00F866E9"/>
    <w:rsid w:val="00F868E0"/>
    <w:rsid w:val="00F87109"/>
    <w:rsid w:val="00F87317"/>
    <w:rsid w:val="00F875E5"/>
    <w:rsid w:val="00F87A50"/>
    <w:rsid w:val="00F87BA7"/>
    <w:rsid w:val="00F90159"/>
    <w:rsid w:val="00F90796"/>
    <w:rsid w:val="00F90853"/>
    <w:rsid w:val="00F90FD5"/>
    <w:rsid w:val="00F910B0"/>
    <w:rsid w:val="00F91227"/>
    <w:rsid w:val="00F91252"/>
    <w:rsid w:val="00F91912"/>
    <w:rsid w:val="00F91933"/>
    <w:rsid w:val="00F9209B"/>
    <w:rsid w:val="00F924E0"/>
    <w:rsid w:val="00F92868"/>
    <w:rsid w:val="00F92C17"/>
    <w:rsid w:val="00F92D3F"/>
    <w:rsid w:val="00F9366F"/>
    <w:rsid w:val="00F93CA5"/>
    <w:rsid w:val="00F93F7A"/>
    <w:rsid w:val="00F9444C"/>
    <w:rsid w:val="00F94651"/>
    <w:rsid w:val="00F95422"/>
    <w:rsid w:val="00F9580B"/>
    <w:rsid w:val="00F959A9"/>
    <w:rsid w:val="00F95BC0"/>
    <w:rsid w:val="00F962B3"/>
    <w:rsid w:val="00F96506"/>
    <w:rsid w:val="00F96627"/>
    <w:rsid w:val="00F96CDD"/>
    <w:rsid w:val="00F96E27"/>
    <w:rsid w:val="00F97DB0"/>
    <w:rsid w:val="00FA04E6"/>
    <w:rsid w:val="00FA0CE0"/>
    <w:rsid w:val="00FA0D7D"/>
    <w:rsid w:val="00FA1C90"/>
    <w:rsid w:val="00FA2555"/>
    <w:rsid w:val="00FA2671"/>
    <w:rsid w:val="00FA373E"/>
    <w:rsid w:val="00FA38CB"/>
    <w:rsid w:val="00FA39BF"/>
    <w:rsid w:val="00FA3E9C"/>
    <w:rsid w:val="00FA3F63"/>
    <w:rsid w:val="00FA43CD"/>
    <w:rsid w:val="00FA44D3"/>
    <w:rsid w:val="00FA4E33"/>
    <w:rsid w:val="00FA4FA3"/>
    <w:rsid w:val="00FA57B2"/>
    <w:rsid w:val="00FA5E7B"/>
    <w:rsid w:val="00FA5F50"/>
    <w:rsid w:val="00FA750C"/>
    <w:rsid w:val="00FA75EA"/>
    <w:rsid w:val="00FA77E1"/>
    <w:rsid w:val="00FB0507"/>
    <w:rsid w:val="00FB172C"/>
    <w:rsid w:val="00FB1846"/>
    <w:rsid w:val="00FB28C4"/>
    <w:rsid w:val="00FB2B87"/>
    <w:rsid w:val="00FB3121"/>
    <w:rsid w:val="00FB354C"/>
    <w:rsid w:val="00FB3741"/>
    <w:rsid w:val="00FB4377"/>
    <w:rsid w:val="00FB4484"/>
    <w:rsid w:val="00FB4605"/>
    <w:rsid w:val="00FB46C1"/>
    <w:rsid w:val="00FB4962"/>
    <w:rsid w:val="00FB4BD4"/>
    <w:rsid w:val="00FB4FA7"/>
    <w:rsid w:val="00FB5070"/>
    <w:rsid w:val="00FB5BD4"/>
    <w:rsid w:val="00FB5EEC"/>
    <w:rsid w:val="00FB6350"/>
    <w:rsid w:val="00FB674D"/>
    <w:rsid w:val="00FB6B07"/>
    <w:rsid w:val="00FB7086"/>
    <w:rsid w:val="00FB70D3"/>
    <w:rsid w:val="00FB7174"/>
    <w:rsid w:val="00FB75A5"/>
    <w:rsid w:val="00FB7D28"/>
    <w:rsid w:val="00FB7ED0"/>
    <w:rsid w:val="00FC03AA"/>
    <w:rsid w:val="00FC12DA"/>
    <w:rsid w:val="00FC1D45"/>
    <w:rsid w:val="00FC1E81"/>
    <w:rsid w:val="00FC2ED6"/>
    <w:rsid w:val="00FC3297"/>
    <w:rsid w:val="00FC3603"/>
    <w:rsid w:val="00FC3816"/>
    <w:rsid w:val="00FC3886"/>
    <w:rsid w:val="00FC42D9"/>
    <w:rsid w:val="00FC5079"/>
    <w:rsid w:val="00FC5875"/>
    <w:rsid w:val="00FC6929"/>
    <w:rsid w:val="00FC708E"/>
    <w:rsid w:val="00FC7612"/>
    <w:rsid w:val="00FC76E1"/>
    <w:rsid w:val="00FC7716"/>
    <w:rsid w:val="00FD0E3E"/>
    <w:rsid w:val="00FD1396"/>
    <w:rsid w:val="00FD1495"/>
    <w:rsid w:val="00FD160F"/>
    <w:rsid w:val="00FD17B5"/>
    <w:rsid w:val="00FD1AE9"/>
    <w:rsid w:val="00FD1E59"/>
    <w:rsid w:val="00FD1FDD"/>
    <w:rsid w:val="00FD218A"/>
    <w:rsid w:val="00FD251C"/>
    <w:rsid w:val="00FD26CC"/>
    <w:rsid w:val="00FD27B8"/>
    <w:rsid w:val="00FD2BE2"/>
    <w:rsid w:val="00FD3075"/>
    <w:rsid w:val="00FD36E4"/>
    <w:rsid w:val="00FD3713"/>
    <w:rsid w:val="00FD3CCB"/>
    <w:rsid w:val="00FD42D0"/>
    <w:rsid w:val="00FD45AD"/>
    <w:rsid w:val="00FD462C"/>
    <w:rsid w:val="00FD4AE9"/>
    <w:rsid w:val="00FD4DDB"/>
    <w:rsid w:val="00FD5794"/>
    <w:rsid w:val="00FD610B"/>
    <w:rsid w:val="00FD62AB"/>
    <w:rsid w:val="00FD6316"/>
    <w:rsid w:val="00FD6614"/>
    <w:rsid w:val="00FD6669"/>
    <w:rsid w:val="00FD676C"/>
    <w:rsid w:val="00FD6E0F"/>
    <w:rsid w:val="00FD701A"/>
    <w:rsid w:val="00FD7148"/>
    <w:rsid w:val="00FD729F"/>
    <w:rsid w:val="00FE028E"/>
    <w:rsid w:val="00FE03BD"/>
    <w:rsid w:val="00FE0BF9"/>
    <w:rsid w:val="00FE11EE"/>
    <w:rsid w:val="00FE2000"/>
    <w:rsid w:val="00FE207D"/>
    <w:rsid w:val="00FE25B5"/>
    <w:rsid w:val="00FE3D32"/>
    <w:rsid w:val="00FE3F09"/>
    <w:rsid w:val="00FE49F0"/>
    <w:rsid w:val="00FE4B05"/>
    <w:rsid w:val="00FE4D63"/>
    <w:rsid w:val="00FE63F2"/>
    <w:rsid w:val="00FE6550"/>
    <w:rsid w:val="00FE7580"/>
    <w:rsid w:val="00FE765F"/>
    <w:rsid w:val="00FE7CBE"/>
    <w:rsid w:val="00FF047A"/>
    <w:rsid w:val="00FF0F51"/>
    <w:rsid w:val="00FF1309"/>
    <w:rsid w:val="00FF17CC"/>
    <w:rsid w:val="00FF1812"/>
    <w:rsid w:val="00FF1D4E"/>
    <w:rsid w:val="00FF1EDF"/>
    <w:rsid w:val="00FF28CE"/>
    <w:rsid w:val="00FF2DA9"/>
    <w:rsid w:val="00FF31BD"/>
    <w:rsid w:val="00FF3292"/>
    <w:rsid w:val="00FF39A5"/>
    <w:rsid w:val="00FF3CAA"/>
    <w:rsid w:val="00FF42BA"/>
    <w:rsid w:val="00FF44E4"/>
    <w:rsid w:val="00FF5642"/>
    <w:rsid w:val="00FF5C32"/>
    <w:rsid w:val="00FF5EDD"/>
    <w:rsid w:val="00FF6BB5"/>
    <w:rsid w:val="00FF7341"/>
    <w:rsid w:val="00FF76EA"/>
    <w:rsid w:val="00FF775A"/>
    <w:rsid w:val="00FF7E98"/>
    <w:rsid w:val="011E7D77"/>
    <w:rsid w:val="02267A36"/>
    <w:rsid w:val="0294D83A"/>
    <w:rsid w:val="0576F371"/>
    <w:rsid w:val="05E17D11"/>
    <w:rsid w:val="0673C3EE"/>
    <w:rsid w:val="0690E08D"/>
    <w:rsid w:val="083A5FF0"/>
    <w:rsid w:val="086826C0"/>
    <w:rsid w:val="0A20B5EB"/>
    <w:rsid w:val="0A9FB74E"/>
    <w:rsid w:val="0C8DFACF"/>
    <w:rsid w:val="0DACEA44"/>
    <w:rsid w:val="0ED8328D"/>
    <w:rsid w:val="115C7E5C"/>
    <w:rsid w:val="1241D1D8"/>
    <w:rsid w:val="12F1C2F8"/>
    <w:rsid w:val="13302E22"/>
    <w:rsid w:val="136F6395"/>
    <w:rsid w:val="1412836D"/>
    <w:rsid w:val="144E34E9"/>
    <w:rsid w:val="149088B1"/>
    <w:rsid w:val="14A7EAA6"/>
    <w:rsid w:val="15A0D79D"/>
    <w:rsid w:val="1660DE78"/>
    <w:rsid w:val="1A1ED5B0"/>
    <w:rsid w:val="1A386D4C"/>
    <w:rsid w:val="1C779A2A"/>
    <w:rsid w:val="1F494D7A"/>
    <w:rsid w:val="22834C1C"/>
    <w:rsid w:val="22DCAFA8"/>
    <w:rsid w:val="231367EA"/>
    <w:rsid w:val="233E3290"/>
    <w:rsid w:val="24613185"/>
    <w:rsid w:val="251BA9B5"/>
    <w:rsid w:val="2585AE85"/>
    <w:rsid w:val="27BD9CFC"/>
    <w:rsid w:val="283202BE"/>
    <w:rsid w:val="2A7A9279"/>
    <w:rsid w:val="2AE5967E"/>
    <w:rsid w:val="2B8D7216"/>
    <w:rsid w:val="2C4B62A5"/>
    <w:rsid w:val="2D72CBF2"/>
    <w:rsid w:val="2EB0EB82"/>
    <w:rsid w:val="2F266AA8"/>
    <w:rsid w:val="2F27F686"/>
    <w:rsid w:val="30E3ADDA"/>
    <w:rsid w:val="317292EB"/>
    <w:rsid w:val="33812206"/>
    <w:rsid w:val="339BB2F6"/>
    <w:rsid w:val="34904202"/>
    <w:rsid w:val="34C7EF91"/>
    <w:rsid w:val="365417B7"/>
    <w:rsid w:val="371617CB"/>
    <w:rsid w:val="38F2EDA4"/>
    <w:rsid w:val="390F44FC"/>
    <w:rsid w:val="396CF6D9"/>
    <w:rsid w:val="3A6BEC89"/>
    <w:rsid w:val="3AE070B0"/>
    <w:rsid w:val="3C6D8184"/>
    <w:rsid w:val="3C7DFDA5"/>
    <w:rsid w:val="40AA5D79"/>
    <w:rsid w:val="414B15D4"/>
    <w:rsid w:val="41E1B59A"/>
    <w:rsid w:val="433CB354"/>
    <w:rsid w:val="4617C861"/>
    <w:rsid w:val="48720C06"/>
    <w:rsid w:val="48F40D59"/>
    <w:rsid w:val="49F5B124"/>
    <w:rsid w:val="4A507671"/>
    <w:rsid w:val="4A774CD5"/>
    <w:rsid w:val="4AF3270A"/>
    <w:rsid w:val="4B6B0FC8"/>
    <w:rsid w:val="4BB37427"/>
    <w:rsid w:val="4C99199D"/>
    <w:rsid w:val="4DAC998B"/>
    <w:rsid w:val="512F4E86"/>
    <w:rsid w:val="5350AC0F"/>
    <w:rsid w:val="54B5992A"/>
    <w:rsid w:val="54CE0AAF"/>
    <w:rsid w:val="55652E7C"/>
    <w:rsid w:val="56A9D0F8"/>
    <w:rsid w:val="587CB770"/>
    <w:rsid w:val="58D1ED17"/>
    <w:rsid w:val="590F5B27"/>
    <w:rsid w:val="5CBE1B59"/>
    <w:rsid w:val="5D3764DD"/>
    <w:rsid w:val="5DB79CFD"/>
    <w:rsid w:val="5E45B0F3"/>
    <w:rsid w:val="5E8ED5C7"/>
    <w:rsid w:val="606F71FF"/>
    <w:rsid w:val="60D5A8EE"/>
    <w:rsid w:val="61CE313E"/>
    <w:rsid w:val="628D3BFA"/>
    <w:rsid w:val="6495A3F7"/>
    <w:rsid w:val="680DE2BF"/>
    <w:rsid w:val="693BE4C7"/>
    <w:rsid w:val="69911A6E"/>
    <w:rsid w:val="6B3CC4E0"/>
    <w:rsid w:val="6B4EFBD6"/>
    <w:rsid w:val="6C247700"/>
    <w:rsid w:val="6C291360"/>
    <w:rsid w:val="6CFC4477"/>
    <w:rsid w:val="6FC6B625"/>
    <w:rsid w:val="70E872B9"/>
    <w:rsid w:val="764E888E"/>
    <w:rsid w:val="778058D6"/>
    <w:rsid w:val="77EE7C3C"/>
    <w:rsid w:val="7B3EB87B"/>
    <w:rsid w:val="7C24031E"/>
    <w:rsid w:val="7C61712E"/>
    <w:rsid w:val="7E23F98E"/>
    <w:rsid w:val="7E5BEA65"/>
    <w:rsid w:val="7E8D8861"/>
    <w:rsid w:val="7E9D6272"/>
    <w:rsid w:val="7F061050"/>
    <w:rsid w:val="7F84541D"/>
    <w:rsid w:val="7FBF51D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2DFBC"/>
  <w15:docId w15:val="{D2CDDBD8-92F6-4ABA-91A3-31E22C23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0DC"/>
    <w:pPr>
      <w:spacing w:before="160" w:after="0" w:line="288" w:lineRule="auto"/>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396208"/>
    <w:pPr>
      <w:keepNext/>
      <w:keepLines/>
      <w:pageBreakBefore/>
      <w:numPr>
        <w:numId w:val="4"/>
      </w:numPr>
      <w:spacing w:before="480" w:after="120"/>
      <w:ind w:left="431" w:hanging="431"/>
      <w:outlineLvl w:val="0"/>
    </w:pPr>
    <w:rPr>
      <w:rFonts w:ascii="Times New Roman" w:eastAsia="Times New Roman" w:hAnsi="Times New Roman" w:cs="Times New Roman"/>
      <w:b/>
      <w:bCs/>
      <w:caps/>
      <w:color w:val="000000"/>
      <w:sz w:val="32"/>
      <w:szCs w:val="32"/>
    </w:rPr>
  </w:style>
  <w:style w:type="paragraph" w:styleId="Heading2">
    <w:name w:val="heading 2"/>
    <w:next w:val="Normal"/>
    <w:link w:val="Heading2Char"/>
    <w:uiPriority w:val="9"/>
    <w:unhideWhenUsed/>
    <w:qFormat/>
    <w:rsid w:val="001503A2"/>
    <w:pPr>
      <w:keepNext/>
      <w:keepLines/>
      <w:numPr>
        <w:ilvl w:val="1"/>
        <w:numId w:val="4"/>
      </w:numPr>
      <w:spacing w:before="480" w:after="120"/>
      <w:ind w:left="578" w:hanging="578"/>
      <w:outlineLvl w:val="1"/>
    </w:pPr>
    <w:rPr>
      <w:rFonts w:ascii="Times New Roman" w:eastAsia="Times New Roman" w:hAnsi="Times New Roman" w:cs="Times New Roman"/>
      <w:color w:val="000000"/>
      <w:sz w:val="32"/>
      <w:szCs w:val="32"/>
    </w:rPr>
  </w:style>
  <w:style w:type="paragraph" w:styleId="Heading3">
    <w:name w:val="heading 3"/>
    <w:basedOn w:val="Normal"/>
    <w:next w:val="Normal"/>
    <w:link w:val="Heading3Char"/>
    <w:uiPriority w:val="9"/>
    <w:unhideWhenUsed/>
    <w:qFormat/>
    <w:rsid w:val="001503A2"/>
    <w:pPr>
      <w:keepNext/>
      <w:keepLines/>
      <w:numPr>
        <w:ilvl w:val="2"/>
        <w:numId w:val="4"/>
      </w:numPr>
      <w:spacing w:before="360"/>
      <w:ind w:left="0" w:firstLine="0"/>
      <w:outlineLvl w:val="2"/>
    </w:pPr>
    <w:rPr>
      <w:rFonts w:eastAsiaTheme="majorEastAsia"/>
      <w:b/>
      <w:bCs/>
      <w:color w:val="000000" w:themeColor="text1"/>
      <w:szCs w:val="24"/>
    </w:rPr>
  </w:style>
  <w:style w:type="paragraph" w:styleId="Heading4">
    <w:name w:val="heading 4"/>
    <w:basedOn w:val="Normal"/>
    <w:next w:val="Normal"/>
    <w:link w:val="Heading4Char"/>
    <w:uiPriority w:val="9"/>
    <w:unhideWhenUsed/>
    <w:qFormat/>
    <w:rsid w:val="00033846"/>
    <w:pPr>
      <w:keepNext/>
      <w:keepLines/>
      <w:spacing w:before="240"/>
      <w:ind w:left="-11"/>
      <w:outlineLvl w:val="3"/>
    </w:pPr>
    <w:rPr>
      <w:rFonts w:eastAsiaTheme="majorEastAsia"/>
      <w:color w:val="auto"/>
      <w:u w:val="single"/>
    </w:rPr>
  </w:style>
  <w:style w:type="paragraph" w:styleId="Heading5">
    <w:name w:val="heading 5"/>
    <w:basedOn w:val="Normal"/>
    <w:next w:val="Normal"/>
    <w:link w:val="Heading5Char"/>
    <w:uiPriority w:val="9"/>
    <w:unhideWhenUsed/>
    <w:qFormat/>
    <w:rsid w:val="00FE028E"/>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028E"/>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028E"/>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028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028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C63B5"/>
    <w:rPr>
      <w:rFonts w:ascii="Times New Roman" w:eastAsia="Times New Roman" w:hAnsi="Times New Roman" w:cs="Times New Roman"/>
      <w:color w:val="000000"/>
      <w:sz w:val="32"/>
      <w:szCs w:val="32"/>
    </w:rPr>
  </w:style>
  <w:style w:type="character" w:customStyle="1" w:styleId="Heading1Char">
    <w:name w:val="Heading 1 Char"/>
    <w:link w:val="Heading1"/>
    <w:uiPriority w:val="9"/>
    <w:rsid w:val="00B33ED8"/>
    <w:rPr>
      <w:rFonts w:ascii="Times New Roman" w:eastAsia="Times New Roman" w:hAnsi="Times New Roman" w:cs="Times New Roman"/>
      <w:b/>
      <w:bCs/>
      <w:caps/>
      <w:color w:val="000000"/>
      <w:sz w:val="32"/>
      <w:szCs w:val="32"/>
    </w:rPr>
  </w:style>
  <w:style w:type="paragraph" w:styleId="Header">
    <w:name w:val="header"/>
    <w:basedOn w:val="Normal"/>
    <w:link w:val="HeaderChar"/>
    <w:uiPriority w:val="99"/>
    <w:unhideWhenUsed/>
    <w:rsid w:val="009D27FC"/>
    <w:pPr>
      <w:tabs>
        <w:tab w:val="center" w:pos="4252"/>
        <w:tab w:val="right" w:pos="8504"/>
      </w:tabs>
      <w:spacing w:line="240" w:lineRule="auto"/>
    </w:pPr>
  </w:style>
  <w:style w:type="character" w:customStyle="1" w:styleId="HeaderChar">
    <w:name w:val="Header Char"/>
    <w:basedOn w:val="DefaultParagraphFont"/>
    <w:link w:val="Header"/>
    <w:uiPriority w:val="99"/>
    <w:rsid w:val="009D27F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D27FC"/>
    <w:pPr>
      <w:tabs>
        <w:tab w:val="center" w:pos="4252"/>
        <w:tab w:val="right" w:pos="8504"/>
      </w:tabs>
      <w:spacing w:line="240" w:lineRule="auto"/>
    </w:pPr>
  </w:style>
  <w:style w:type="character" w:customStyle="1" w:styleId="FooterChar">
    <w:name w:val="Footer Char"/>
    <w:basedOn w:val="DefaultParagraphFont"/>
    <w:link w:val="Footer"/>
    <w:uiPriority w:val="99"/>
    <w:rsid w:val="009D27FC"/>
    <w:rPr>
      <w:rFonts w:ascii="Times New Roman" w:eastAsia="Times New Roman" w:hAnsi="Times New Roman" w:cs="Times New Roman"/>
      <w:color w:val="000000"/>
      <w:sz w:val="24"/>
    </w:rPr>
  </w:style>
  <w:style w:type="paragraph" w:styleId="ListParagraph">
    <w:name w:val="List Paragraph"/>
    <w:basedOn w:val="Normal"/>
    <w:uiPriority w:val="34"/>
    <w:qFormat/>
    <w:rsid w:val="00F83A9F"/>
    <w:pPr>
      <w:numPr>
        <w:numId w:val="8"/>
      </w:numPr>
      <w:spacing w:before="80"/>
      <w:ind w:left="714" w:hanging="357"/>
    </w:pPr>
  </w:style>
  <w:style w:type="paragraph" w:customStyle="1" w:styleId="TITULOPORTADA">
    <w:name w:val="TITULO PORTADA"/>
    <w:qFormat/>
    <w:rsid w:val="004E7D64"/>
    <w:pPr>
      <w:jc w:val="center"/>
    </w:pPr>
    <w:rPr>
      <w:rFonts w:ascii="Times New Roman" w:eastAsia="Times New Roman" w:hAnsi="Times New Roman" w:cs="Times New Roman"/>
      <w:color w:val="000000"/>
      <w:sz w:val="48"/>
      <w:szCs w:val="48"/>
    </w:rPr>
  </w:style>
  <w:style w:type="paragraph" w:customStyle="1" w:styleId="Subtituloportada">
    <w:name w:val="Subtitulo portada"/>
    <w:qFormat/>
    <w:rsid w:val="004E7D64"/>
    <w:rPr>
      <w:rFonts w:ascii="Times New Roman" w:eastAsia="Times New Roman" w:hAnsi="Times New Roman" w:cs="Times New Roman"/>
      <w:color w:val="000000"/>
      <w:sz w:val="44"/>
      <w:szCs w:val="20"/>
    </w:rPr>
  </w:style>
  <w:style w:type="character" w:customStyle="1" w:styleId="Heading3Char">
    <w:name w:val="Heading 3 Char"/>
    <w:basedOn w:val="DefaultParagraphFont"/>
    <w:link w:val="Heading3"/>
    <w:uiPriority w:val="9"/>
    <w:rsid w:val="00107E8A"/>
    <w:rPr>
      <w:rFonts w:ascii="Times New Roman" w:eastAsiaTheme="majorEastAsia" w:hAnsi="Times New Roman" w:cs="Times New Roman"/>
      <w:b/>
      <w:bCs/>
      <w:color w:val="000000" w:themeColor="text1"/>
      <w:sz w:val="24"/>
      <w:szCs w:val="24"/>
    </w:rPr>
  </w:style>
  <w:style w:type="character" w:customStyle="1" w:styleId="Heading4Char">
    <w:name w:val="Heading 4 Char"/>
    <w:basedOn w:val="DefaultParagraphFont"/>
    <w:link w:val="Heading4"/>
    <w:uiPriority w:val="9"/>
    <w:rsid w:val="007A508F"/>
    <w:rPr>
      <w:rFonts w:ascii="Times New Roman" w:eastAsiaTheme="majorEastAsia" w:hAnsi="Times New Roman" w:cs="Times New Roman"/>
      <w:sz w:val="24"/>
      <w:u w:val="single"/>
    </w:rPr>
  </w:style>
  <w:style w:type="character" w:customStyle="1" w:styleId="Heading5Char">
    <w:name w:val="Heading 5 Char"/>
    <w:basedOn w:val="DefaultParagraphFont"/>
    <w:link w:val="Heading5"/>
    <w:uiPriority w:val="9"/>
    <w:rsid w:val="00FE028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E028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E028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E02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028E"/>
    <w:rPr>
      <w:rFonts w:asciiTheme="majorHAnsi" w:eastAsiaTheme="majorEastAsia" w:hAnsiTheme="majorHAnsi" w:cstheme="majorBidi"/>
      <w:i/>
      <w:iCs/>
      <w:color w:val="272727" w:themeColor="text1" w:themeTint="D8"/>
      <w:sz w:val="21"/>
      <w:szCs w:val="21"/>
    </w:rPr>
  </w:style>
  <w:style w:type="paragraph" w:customStyle="1" w:styleId="INTRO">
    <w:name w:val="INTRO"/>
    <w:qFormat/>
    <w:rsid w:val="000D328A"/>
    <w:pPr>
      <w:spacing w:after="0"/>
      <w:jc w:val="center"/>
    </w:pPr>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B00C1E"/>
    <w:rPr>
      <w:color w:val="0563C1" w:themeColor="hyperlink"/>
      <w:u w:val="single"/>
    </w:rPr>
  </w:style>
  <w:style w:type="character" w:styleId="UnresolvedMention">
    <w:name w:val="Unresolved Mention"/>
    <w:basedOn w:val="DefaultParagraphFont"/>
    <w:uiPriority w:val="99"/>
    <w:semiHidden/>
    <w:unhideWhenUsed/>
    <w:rsid w:val="00B00C1E"/>
    <w:rPr>
      <w:color w:val="605E5C"/>
      <w:shd w:val="clear" w:color="auto" w:fill="E1DFDD"/>
    </w:rPr>
  </w:style>
  <w:style w:type="paragraph" w:styleId="TOCHeading">
    <w:name w:val="TOC Heading"/>
    <w:next w:val="Normal"/>
    <w:uiPriority w:val="39"/>
    <w:unhideWhenUsed/>
    <w:qFormat/>
    <w:rsid w:val="008845A4"/>
    <w:pPr>
      <w:spacing w:before="240" w:after="0"/>
    </w:pPr>
    <w:rPr>
      <w:rFonts w:ascii="Times New Roman" w:eastAsiaTheme="majorEastAsia" w:hAnsi="Times New Roman" w:cstheme="majorBidi"/>
      <w:kern w:val="0"/>
      <w:sz w:val="32"/>
      <w:szCs w:val="32"/>
      <w14:ligatures w14:val="none"/>
    </w:rPr>
  </w:style>
  <w:style w:type="paragraph" w:styleId="TOC1">
    <w:name w:val="toc 1"/>
    <w:basedOn w:val="Normal"/>
    <w:next w:val="Normal"/>
    <w:autoRedefine/>
    <w:uiPriority w:val="39"/>
    <w:unhideWhenUsed/>
    <w:qFormat/>
    <w:rsid w:val="00B73CF1"/>
    <w:pPr>
      <w:tabs>
        <w:tab w:val="left" w:pos="482"/>
        <w:tab w:val="right" w:leader="dot" w:pos="8647"/>
      </w:tabs>
      <w:spacing w:before="120"/>
    </w:pPr>
    <w:rPr>
      <w:rFonts w:eastAsiaTheme="majorEastAsia"/>
      <w:noProof/>
    </w:rPr>
  </w:style>
  <w:style w:type="paragraph" w:styleId="TOC2">
    <w:name w:val="toc 2"/>
    <w:basedOn w:val="Normal"/>
    <w:next w:val="Normal"/>
    <w:autoRedefine/>
    <w:uiPriority w:val="39"/>
    <w:unhideWhenUsed/>
    <w:qFormat/>
    <w:rsid w:val="00BC6CB0"/>
    <w:pPr>
      <w:tabs>
        <w:tab w:val="left" w:pos="880"/>
        <w:tab w:val="right" w:leader="dot" w:pos="8637"/>
      </w:tabs>
      <w:spacing w:before="0"/>
      <w:ind w:left="238"/>
    </w:pPr>
  </w:style>
  <w:style w:type="paragraph" w:styleId="TOC3">
    <w:name w:val="toc 3"/>
    <w:basedOn w:val="Normal"/>
    <w:next w:val="Normal"/>
    <w:autoRedefine/>
    <w:uiPriority w:val="39"/>
    <w:unhideWhenUsed/>
    <w:qFormat/>
    <w:rsid w:val="00453A3B"/>
    <w:pPr>
      <w:tabs>
        <w:tab w:val="left" w:pos="1134"/>
        <w:tab w:val="right" w:leader="dot" w:pos="8647"/>
      </w:tabs>
      <w:spacing w:before="0" w:line="240" w:lineRule="auto"/>
      <w:ind w:left="426"/>
    </w:pPr>
    <w:rPr>
      <w:rFonts w:eastAsiaTheme="majorEastAsia"/>
      <w:noProof/>
    </w:rPr>
  </w:style>
  <w:style w:type="character" w:styleId="CommentReference">
    <w:name w:val="annotation reference"/>
    <w:basedOn w:val="DefaultParagraphFont"/>
    <w:uiPriority w:val="99"/>
    <w:semiHidden/>
    <w:unhideWhenUsed/>
    <w:rsid w:val="00652B2A"/>
    <w:rPr>
      <w:sz w:val="16"/>
      <w:szCs w:val="16"/>
    </w:rPr>
  </w:style>
  <w:style w:type="paragraph" w:styleId="CommentText">
    <w:name w:val="annotation text"/>
    <w:basedOn w:val="Normal"/>
    <w:link w:val="CommentTextChar"/>
    <w:uiPriority w:val="99"/>
    <w:unhideWhenUsed/>
    <w:rsid w:val="00652B2A"/>
    <w:pPr>
      <w:spacing w:line="240" w:lineRule="auto"/>
    </w:pPr>
    <w:rPr>
      <w:sz w:val="20"/>
      <w:szCs w:val="20"/>
    </w:rPr>
  </w:style>
  <w:style w:type="character" w:customStyle="1" w:styleId="CommentTextChar">
    <w:name w:val="Comment Text Char"/>
    <w:basedOn w:val="DefaultParagraphFont"/>
    <w:link w:val="CommentText"/>
    <w:uiPriority w:val="99"/>
    <w:rsid w:val="00652B2A"/>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52B2A"/>
    <w:rPr>
      <w:b/>
      <w:bCs/>
    </w:rPr>
  </w:style>
  <w:style w:type="character" w:customStyle="1" w:styleId="CommentSubjectChar">
    <w:name w:val="Comment Subject Char"/>
    <w:basedOn w:val="CommentTextChar"/>
    <w:link w:val="CommentSubject"/>
    <w:uiPriority w:val="99"/>
    <w:semiHidden/>
    <w:rsid w:val="00652B2A"/>
    <w:rPr>
      <w:rFonts w:ascii="Times New Roman" w:eastAsia="Times New Roman" w:hAnsi="Times New Roman" w:cs="Times New Roman"/>
      <w:b/>
      <w:bCs/>
      <w:color w:val="000000"/>
      <w:sz w:val="20"/>
      <w:szCs w:val="20"/>
    </w:rPr>
  </w:style>
  <w:style w:type="paragraph" w:styleId="Caption">
    <w:name w:val="caption"/>
    <w:basedOn w:val="Normal"/>
    <w:next w:val="Normal"/>
    <w:uiPriority w:val="99"/>
    <w:qFormat/>
    <w:rsid w:val="00A404BC"/>
    <w:pPr>
      <w:spacing w:before="60" w:after="60" w:line="300" w:lineRule="auto"/>
      <w:jc w:val="center"/>
    </w:pPr>
    <w:rPr>
      <w:rFonts w:ascii="Calibri" w:hAnsi="Calibri"/>
      <w:bCs/>
      <w:color w:val="auto"/>
      <w:kern w:val="0"/>
      <w:sz w:val="20"/>
      <w:szCs w:val="20"/>
      <w14:ligatures w14:val="none"/>
    </w:rPr>
  </w:style>
  <w:style w:type="paragraph" w:customStyle="1" w:styleId="Epgrafe1">
    <w:name w:val="Epígrafe1"/>
    <w:basedOn w:val="Caption"/>
    <w:link w:val="EpgrafeCar"/>
    <w:qFormat/>
    <w:rsid w:val="00910E24"/>
    <w:rPr>
      <w:rFonts w:asciiTheme="minorHAnsi" w:hAnsiTheme="minorHAnsi" w:cstheme="minorHAnsi"/>
    </w:rPr>
  </w:style>
  <w:style w:type="character" w:customStyle="1" w:styleId="EpgrafeCar">
    <w:name w:val="Epígrafe Car"/>
    <w:basedOn w:val="DefaultParagraphFont"/>
    <w:link w:val="Epgrafe1"/>
    <w:rsid w:val="00910E24"/>
    <w:rPr>
      <w:rFonts w:eastAsia="Times New Roman" w:cstheme="minorHAnsi"/>
      <w:bCs/>
      <w:kern w:val="0"/>
      <w:sz w:val="20"/>
      <w:szCs w:val="20"/>
      <w14:ligatures w14:val="none"/>
    </w:rPr>
  </w:style>
  <w:style w:type="paragraph" w:styleId="Subtitle">
    <w:name w:val="Subtitle"/>
    <w:basedOn w:val="Normal"/>
    <w:link w:val="SubtitleChar"/>
    <w:uiPriority w:val="99"/>
    <w:qFormat/>
    <w:rsid w:val="002E3FBC"/>
    <w:pPr>
      <w:spacing w:before="60" w:after="60" w:line="300" w:lineRule="auto"/>
      <w:ind w:firstLine="708"/>
      <w:jc w:val="center"/>
    </w:pPr>
    <w:rPr>
      <w:rFonts w:ascii="Calibri" w:hAnsi="Calibri"/>
      <w:b/>
      <w:bCs/>
      <w:color w:val="auto"/>
      <w:kern w:val="0"/>
      <w:sz w:val="28"/>
      <w:szCs w:val="24"/>
      <w14:ligatures w14:val="none"/>
    </w:rPr>
  </w:style>
  <w:style w:type="character" w:customStyle="1" w:styleId="SubtitleChar">
    <w:name w:val="Subtitle Char"/>
    <w:basedOn w:val="DefaultParagraphFont"/>
    <w:link w:val="Subtitle"/>
    <w:uiPriority w:val="99"/>
    <w:rsid w:val="002E3FBC"/>
    <w:rPr>
      <w:rFonts w:ascii="Calibri" w:eastAsia="Times New Roman" w:hAnsi="Calibri" w:cs="Times New Roman"/>
      <w:b/>
      <w:bCs/>
      <w:kern w:val="0"/>
      <w:sz w:val="28"/>
      <w:szCs w:val="24"/>
      <w14:ligatures w14:val="none"/>
    </w:rPr>
  </w:style>
  <w:style w:type="paragraph" w:styleId="TableofFigures">
    <w:name w:val="table of figures"/>
    <w:basedOn w:val="Normal"/>
    <w:next w:val="Normal"/>
    <w:uiPriority w:val="99"/>
    <w:rsid w:val="002E3FBC"/>
    <w:pPr>
      <w:spacing w:before="0" w:line="300" w:lineRule="auto"/>
    </w:pPr>
    <w:rPr>
      <w:rFonts w:ascii="Calibri" w:hAnsi="Calibri"/>
      <w:color w:val="auto"/>
      <w:kern w:val="0"/>
      <w:sz w:val="22"/>
      <w:szCs w:val="24"/>
      <w14:ligatures w14:val="none"/>
    </w:rPr>
  </w:style>
  <w:style w:type="table" w:styleId="TableGrid">
    <w:name w:val="Table Grid"/>
    <w:basedOn w:val="TableNormal"/>
    <w:uiPriority w:val="39"/>
    <w:rsid w:val="00FA3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jita">
    <w:name w:val="Cajita"/>
    <w:basedOn w:val="Normal"/>
    <w:link w:val="CajitaCar"/>
    <w:qFormat/>
    <w:rsid w:val="003373BD"/>
    <w:pPr>
      <w:spacing w:before="0" w:line="240" w:lineRule="auto"/>
      <w:jc w:val="center"/>
    </w:pPr>
    <w:rPr>
      <w:sz w:val="14"/>
      <w:szCs w:val="12"/>
    </w:rPr>
  </w:style>
  <w:style w:type="character" w:customStyle="1" w:styleId="CajitaCar">
    <w:name w:val="Cajita Car"/>
    <w:basedOn w:val="DefaultParagraphFont"/>
    <w:link w:val="Cajita"/>
    <w:rsid w:val="003373BD"/>
    <w:rPr>
      <w:rFonts w:ascii="Times New Roman" w:eastAsia="Times New Roman" w:hAnsi="Times New Roman" w:cs="Times New Roman"/>
      <w:color w:val="000000"/>
      <w:sz w:val="14"/>
      <w:szCs w:val="12"/>
    </w:rPr>
  </w:style>
  <w:style w:type="character" w:styleId="FollowedHyperlink">
    <w:name w:val="FollowedHyperlink"/>
    <w:basedOn w:val="DefaultParagraphFont"/>
    <w:uiPriority w:val="99"/>
    <w:semiHidden/>
    <w:unhideWhenUsed/>
    <w:rsid w:val="00E61FEA"/>
    <w:rPr>
      <w:color w:val="954F72" w:themeColor="followedHyperlink"/>
      <w:u w:val="single"/>
    </w:rPr>
  </w:style>
  <w:style w:type="character" w:customStyle="1" w:styleId="markedcontent">
    <w:name w:val="markedcontent"/>
    <w:basedOn w:val="DefaultParagraphFont"/>
    <w:rsid w:val="00D15DBA"/>
  </w:style>
  <w:style w:type="character" w:customStyle="1" w:styleId="mw-page-title-main">
    <w:name w:val="mw-page-title-main"/>
    <w:basedOn w:val="DefaultParagraphFont"/>
    <w:rsid w:val="007E481B"/>
  </w:style>
  <w:style w:type="paragraph" w:styleId="EndnoteText">
    <w:name w:val="endnote text"/>
    <w:basedOn w:val="Normal"/>
    <w:link w:val="EndnoteTextChar"/>
    <w:uiPriority w:val="99"/>
    <w:semiHidden/>
    <w:unhideWhenUsed/>
    <w:rsid w:val="00F87A50"/>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F87A50"/>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F87A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8006">
      <w:bodyDiv w:val="1"/>
      <w:marLeft w:val="0"/>
      <w:marRight w:val="0"/>
      <w:marTop w:val="0"/>
      <w:marBottom w:val="0"/>
      <w:divBdr>
        <w:top w:val="none" w:sz="0" w:space="0" w:color="auto"/>
        <w:left w:val="none" w:sz="0" w:space="0" w:color="auto"/>
        <w:bottom w:val="none" w:sz="0" w:space="0" w:color="auto"/>
        <w:right w:val="none" w:sz="0" w:space="0" w:color="auto"/>
      </w:divBdr>
    </w:div>
    <w:div w:id="52657832">
      <w:bodyDiv w:val="1"/>
      <w:marLeft w:val="0"/>
      <w:marRight w:val="0"/>
      <w:marTop w:val="0"/>
      <w:marBottom w:val="0"/>
      <w:divBdr>
        <w:top w:val="none" w:sz="0" w:space="0" w:color="auto"/>
        <w:left w:val="none" w:sz="0" w:space="0" w:color="auto"/>
        <w:bottom w:val="none" w:sz="0" w:space="0" w:color="auto"/>
        <w:right w:val="none" w:sz="0" w:space="0" w:color="auto"/>
      </w:divBdr>
    </w:div>
    <w:div w:id="52778992">
      <w:bodyDiv w:val="1"/>
      <w:marLeft w:val="0"/>
      <w:marRight w:val="0"/>
      <w:marTop w:val="0"/>
      <w:marBottom w:val="0"/>
      <w:divBdr>
        <w:top w:val="none" w:sz="0" w:space="0" w:color="auto"/>
        <w:left w:val="none" w:sz="0" w:space="0" w:color="auto"/>
        <w:bottom w:val="none" w:sz="0" w:space="0" w:color="auto"/>
        <w:right w:val="none" w:sz="0" w:space="0" w:color="auto"/>
      </w:divBdr>
    </w:div>
    <w:div w:id="266541171">
      <w:bodyDiv w:val="1"/>
      <w:marLeft w:val="0"/>
      <w:marRight w:val="0"/>
      <w:marTop w:val="0"/>
      <w:marBottom w:val="0"/>
      <w:divBdr>
        <w:top w:val="none" w:sz="0" w:space="0" w:color="auto"/>
        <w:left w:val="none" w:sz="0" w:space="0" w:color="auto"/>
        <w:bottom w:val="none" w:sz="0" w:space="0" w:color="auto"/>
        <w:right w:val="none" w:sz="0" w:space="0" w:color="auto"/>
      </w:divBdr>
      <w:divsChild>
        <w:div w:id="111019747">
          <w:marLeft w:val="1166"/>
          <w:marRight w:val="0"/>
          <w:marTop w:val="0"/>
          <w:marBottom w:val="0"/>
          <w:divBdr>
            <w:top w:val="none" w:sz="0" w:space="0" w:color="auto"/>
            <w:left w:val="none" w:sz="0" w:space="0" w:color="auto"/>
            <w:bottom w:val="none" w:sz="0" w:space="0" w:color="auto"/>
            <w:right w:val="none" w:sz="0" w:space="0" w:color="auto"/>
          </w:divBdr>
        </w:div>
        <w:div w:id="559706698">
          <w:marLeft w:val="547"/>
          <w:marRight w:val="0"/>
          <w:marTop w:val="0"/>
          <w:marBottom w:val="0"/>
          <w:divBdr>
            <w:top w:val="none" w:sz="0" w:space="0" w:color="auto"/>
            <w:left w:val="none" w:sz="0" w:space="0" w:color="auto"/>
            <w:bottom w:val="none" w:sz="0" w:space="0" w:color="auto"/>
            <w:right w:val="none" w:sz="0" w:space="0" w:color="auto"/>
          </w:divBdr>
        </w:div>
        <w:div w:id="584342995">
          <w:marLeft w:val="1166"/>
          <w:marRight w:val="0"/>
          <w:marTop w:val="0"/>
          <w:marBottom w:val="0"/>
          <w:divBdr>
            <w:top w:val="none" w:sz="0" w:space="0" w:color="auto"/>
            <w:left w:val="none" w:sz="0" w:space="0" w:color="auto"/>
            <w:bottom w:val="none" w:sz="0" w:space="0" w:color="auto"/>
            <w:right w:val="none" w:sz="0" w:space="0" w:color="auto"/>
          </w:divBdr>
        </w:div>
        <w:div w:id="665327619">
          <w:marLeft w:val="547"/>
          <w:marRight w:val="0"/>
          <w:marTop w:val="0"/>
          <w:marBottom w:val="0"/>
          <w:divBdr>
            <w:top w:val="none" w:sz="0" w:space="0" w:color="auto"/>
            <w:left w:val="none" w:sz="0" w:space="0" w:color="auto"/>
            <w:bottom w:val="none" w:sz="0" w:space="0" w:color="auto"/>
            <w:right w:val="none" w:sz="0" w:space="0" w:color="auto"/>
          </w:divBdr>
        </w:div>
        <w:div w:id="751008694">
          <w:marLeft w:val="1166"/>
          <w:marRight w:val="0"/>
          <w:marTop w:val="0"/>
          <w:marBottom w:val="0"/>
          <w:divBdr>
            <w:top w:val="none" w:sz="0" w:space="0" w:color="auto"/>
            <w:left w:val="none" w:sz="0" w:space="0" w:color="auto"/>
            <w:bottom w:val="none" w:sz="0" w:space="0" w:color="auto"/>
            <w:right w:val="none" w:sz="0" w:space="0" w:color="auto"/>
          </w:divBdr>
        </w:div>
        <w:div w:id="858471622">
          <w:marLeft w:val="547"/>
          <w:marRight w:val="0"/>
          <w:marTop w:val="0"/>
          <w:marBottom w:val="0"/>
          <w:divBdr>
            <w:top w:val="none" w:sz="0" w:space="0" w:color="auto"/>
            <w:left w:val="none" w:sz="0" w:space="0" w:color="auto"/>
            <w:bottom w:val="none" w:sz="0" w:space="0" w:color="auto"/>
            <w:right w:val="none" w:sz="0" w:space="0" w:color="auto"/>
          </w:divBdr>
        </w:div>
        <w:div w:id="1072043079">
          <w:marLeft w:val="547"/>
          <w:marRight w:val="0"/>
          <w:marTop w:val="0"/>
          <w:marBottom w:val="0"/>
          <w:divBdr>
            <w:top w:val="none" w:sz="0" w:space="0" w:color="auto"/>
            <w:left w:val="none" w:sz="0" w:space="0" w:color="auto"/>
            <w:bottom w:val="none" w:sz="0" w:space="0" w:color="auto"/>
            <w:right w:val="none" w:sz="0" w:space="0" w:color="auto"/>
          </w:divBdr>
        </w:div>
        <w:div w:id="1087732376">
          <w:marLeft w:val="1166"/>
          <w:marRight w:val="0"/>
          <w:marTop w:val="0"/>
          <w:marBottom w:val="0"/>
          <w:divBdr>
            <w:top w:val="none" w:sz="0" w:space="0" w:color="auto"/>
            <w:left w:val="none" w:sz="0" w:space="0" w:color="auto"/>
            <w:bottom w:val="none" w:sz="0" w:space="0" w:color="auto"/>
            <w:right w:val="none" w:sz="0" w:space="0" w:color="auto"/>
          </w:divBdr>
        </w:div>
        <w:div w:id="1527871324">
          <w:marLeft w:val="1166"/>
          <w:marRight w:val="0"/>
          <w:marTop w:val="0"/>
          <w:marBottom w:val="0"/>
          <w:divBdr>
            <w:top w:val="none" w:sz="0" w:space="0" w:color="auto"/>
            <w:left w:val="none" w:sz="0" w:space="0" w:color="auto"/>
            <w:bottom w:val="none" w:sz="0" w:space="0" w:color="auto"/>
            <w:right w:val="none" w:sz="0" w:space="0" w:color="auto"/>
          </w:divBdr>
        </w:div>
        <w:div w:id="1838693057">
          <w:marLeft w:val="1166"/>
          <w:marRight w:val="0"/>
          <w:marTop w:val="0"/>
          <w:marBottom w:val="0"/>
          <w:divBdr>
            <w:top w:val="none" w:sz="0" w:space="0" w:color="auto"/>
            <w:left w:val="none" w:sz="0" w:space="0" w:color="auto"/>
            <w:bottom w:val="none" w:sz="0" w:space="0" w:color="auto"/>
            <w:right w:val="none" w:sz="0" w:space="0" w:color="auto"/>
          </w:divBdr>
        </w:div>
        <w:div w:id="1873299986">
          <w:marLeft w:val="1166"/>
          <w:marRight w:val="0"/>
          <w:marTop w:val="0"/>
          <w:marBottom w:val="0"/>
          <w:divBdr>
            <w:top w:val="none" w:sz="0" w:space="0" w:color="auto"/>
            <w:left w:val="none" w:sz="0" w:space="0" w:color="auto"/>
            <w:bottom w:val="none" w:sz="0" w:space="0" w:color="auto"/>
            <w:right w:val="none" w:sz="0" w:space="0" w:color="auto"/>
          </w:divBdr>
        </w:div>
        <w:div w:id="1919048006">
          <w:marLeft w:val="1166"/>
          <w:marRight w:val="0"/>
          <w:marTop w:val="0"/>
          <w:marBottom w:val="0"/>
          <w:divBdr>
            <w:top w:val="none" w:sz="0" w:space="0" w:color="auto"/>
            <w:left w:val="none" w:sz="0" w:space="0" w:color="auto"/>
            <w:bottom w:val="none" w:sz="0" w:space="0" w:color="auto"/>
            <w:right w:val="none" w:sz="0" w:space="0" w:color="auto"/>
          </w:divBdr>
        </w:div>
        <w:div w:id="2034189369">
          <w:marLeft w:val="1166"/>
          <w:marRight w:val="0"/>
          <w:marTop w:val="0"/>
          <w:marBottom w:val="0"/>
          <w:divBdr>
            <w:top w:val="none" w:sz="0" w:space="0" w:color="auto"/>
            <w:left w:val="none" w:sz="0" w:space="0" w:color="auto"/>
            <w:bottom w:val="none" w:sz="0" w:space="0" w:color="auto"/>
            <w:right w:val="none" w:sz="0" w:space="0" w:color="auto"/>
          </w:divBdr>
        </w:div>
      </w:divsChild>
    </w:div>
    <w:div w:id="285818370">
      <w:bodyDiv w:val="1"/>
      <w:marLeft w:val="0"/>
      <w:marRight w:val="0"/>
      <w:marTop w:val="0"/>
      <w:marBottom w:val="0"/>
      <w:divBdr>
        <w:top w:val="none" w:sz="0" w:space="0" w:color="auto"/>
        <w:left w:val="none" w:sz="0" w:space="0" w:color="auto"/>
        <w:bottom w:val="none" w:sz="0" w:space="0" w:color="auto"/>
        <w:right w:val="none" w:sz="0" w:space="0" w:color="auto"/>
      </w:divBdr>
    </w:div>
    <w:div w:id="328145580">
      <w:bodyDiv w:val="1"/>
      <w:marLeft w:val="0"/>
      <w:marRight w:val="0"/>
      <w:marTop w:val="0"/>
      <w:marBottom w:val="0"/>
      <w:divBdr>
        <w:top w:val="none" w:sz="0" w:space="0" w:color="auto"/>
        <w:left w:val="none" w:sz="0" w:space="0" w:color="auto"/>
        <w:bottom w:val="none" w:sz="0" w:space="0" w:color="auto"/>
        <w:right w:val="none" w:sz="0" w:space="0" w:color="auto"/>
      </w:divBdr>
    </w:div>
    <w:div w:id="616258552">
      <w:bodyDiv w:val="1"/>
      <w:marLeft w:val="0"/>
      <w:marRight w:val="0"/>
      <w:marTop w:val="0"/>
      <w:marBottom w:val="0"/>
      <w:divBdr>
        <w:top w:val="none" w:sz="0" w:space="0" w:color="auto"/>
        <w:left w:val="none" w:sz="0" w:space="0" w:color="auto"/>
        <w:bottom w:val="none" w:sz="0" w:space="0" w:color="auto"/>
        <w:right w:val="none" w:sz="0" w:space="0" w:color="auto"/>
      </w:divBdr>
    </w:div>
    <w:div w:id="672874748">
      <w:bodyDiv w:val="1"/>
      <w:marLeft w:val="0"/>
      <w:marRight w:val="0"/>
      <w:marTop w:val="0"/>
      <w:marBottom w:val="0"/>
      <w:divBdr>
        <w:top w:val="none" w:sz="0" w:space="0" w:color="auto"/>
        <w:left w:val="none" w:sz="0" w:space="0" w:color="auto"/>
        <w:bottom w:val="none" w:sz="0" w:space="0" w:color="auto"/>
        <w:right w:val="none" w:sz="0" w:space="0" w:color="auto"/>
      </w:divBdr>
    </w:div>
    <w:div w:id="679359152">
      <w:bodyDiv w:val="1"/>
      <w:marLeft w:val="0"/>
      <w:marRight w:val="0"/>
      <w:marTop w:val="0"/>
      <w:marBottom w:val="0"/>
      <w:divBdr>
        <w:top w:val="none" w:sz="0" w:space="0" w:color="auto"/>
        <w:left w:val="none" w:sz="0" w:space="0" w:color="auto"/>
        <w:bottom w:val="none" w:sz="0" w:space="0" w:color="auto"/>
        <w:right w:val="none" w:sz="0" w:space="0" w:color="auto"/>
      </w:divBdr>
    </w:div>
    <w:div w:id="689331131">
      <w:bodyDiv w:val="1"/>
      <w:marLeft w:val="0"/>
      <w:marRight w:val="0"/>
      <w:marTop w:val="0"/>
      <w:marBottom w:val="0"/>
      <w:divBdr>
        <w:top w:val="none" w:sz="0" w:space="0" w:color="auto"/>
        <w:left w:val="none" w:sz="0" w:space="0" w:color="auto"/>
        <w:bottom w:val="none" w:sz="0" w:space="0" w:color="auto"/>
        <w:right w:val="none" w:sz="0" w:space="0" w:color="auto"/>
      </w:divBdr>
    </w:div>
    <w:div w:id="739212698">
      <w:bodyDiv w:val="1"/>
      <w:marLeft w:val="0"/>
      <w:marRight w:val="0"/>
      <w:marTop w:val="0"/>
      <w:marBottom w:val="0"/>
      <w:divBdr>
        <w:top w:val="none" w:sz="0" w:space="0" w:color="auto"/>
        <w:left w:val="none" w:sz="0" w:space="0" w:color="auto"/>
        <w:bottom w:val="none" w:sz="0" w:space="0" w:color="auto"/>
        <w:right w:val="none" w:sz="0" w:space="0" w:color="auto"/>
      </w:divBdr>
    </w:div>
    <w:div w:id="844831545">
      <w:bodyDiv w:val="1"/>
      <w:marLeft w:val="0"/>
      <w:marRight w:val="0"/>
      <w:marTop w:val="0"/>
      <w:marBottom w:val="0"/>
      <w:divBdr>
        <w:top w:val="none" w:sz="0" w:space="0" w:color="auto"/>
        <w:left w:val="none" w:sz="0" w:space="0" w:color="auto"/>
        <w:bottom w:val="none" w:sz="0" w:space="0" w:color="auto"/>
        <w:right w:val="none" w:sz="0" w:space="0" w:color="auto"/>
      </w:divBdr>
    </w:div>
    <w:div w:id="866672746">
      <w:bodyDiv w:val="1"/>
      <w:marLeft w:val="0"/>
      <w:marRight w:val="0"/>
      <w:marTop w:val="0"/>
      <w:marBottom w:val="0"/>
      <w:divBdr>
        <w:top w:val="none" w:sz="0" w:space="0" w:color="auto"/>
        <w:left w:val="none" w:sz="0" w:space="0" w:color="auto"/>
        <w:bottom w:val="none" w:sz="0" w:space="0" w:color="auto"/>
        <w:right w:val="none" w:sz="0" w:space="0" w:color="auto"/>
      </w:divBdr>
    </w:div>
    <w:div w:id="1272207428">
      <w:bodyDiv w:val="1"/>
      <w:marLeft w:val="0"/>
      <w:marRight w:val="0"/>
      <w:marTop w:val="0"/>
      <w:marBottom w:val="0"/>
      <w:divBdr>
        <w:top w:val="none" w:sz="0" w:space="0" w:color="auto"/>
        <w:left w:val="none" w:sz="0" w:space="0" w:color="auto"/>
        <w:bottom w:val="none" w:sz="0" w:space="0" w:color="auto"/>
        <w:right w:val="none" w:sz="0" w:space="0" w:color="auto"/>
      </w:divBdr>
    </w:div>
    <w:div w:id="1303928131">
      <w:bodyDiv w:val="1"/>
      <w:marLeft w:val="0"/>
      <w:marRight w:val="0"/>
      <w:marTop w:val="0"/>
      <w:marBottom w:val="0"/>
      <w:divBdr>
        <w:top w:val="none" w:sz="0" w:space="0" w:color="auto"/>
        <w:left w:val="none" w:sz="0" w:space="0" w:color="auto"/>
        <w:bottom w:val="none" w:sz="0" w:space="0" w:color="auto"/>
        <w:right w:val="none" w:sz="0" w:space="0" w:color="auto"/>
      </w:divBdr>
      <w:divsChild>
        <w:div w:id="122232069">
          <w:marLeft w:val="0"/>
          <w:marRight w:val="0"/>
          <w:marTop w:val="0"/>
          <w:marBottom w:val="0"/>
          <w:divBdr>
            <w:top w:val="single" w:sz="2" w:space="0" w:color="D9D9E3"/>
            <w:left w:val="single" w:sz="2" w:space="0" w:color="D9D9E3"/>
            <w:bottom w:val="single" w:sz="2" w:space="0" w:color="D9D9E3"/>
            <w:right w:val="single" w:sz="2" w:space="0" w:color="D9D9E3"/>
          </w:divBdr>
          <w:divsChild>
            <w:div w:id="1745489601">
              <w:marLeft w:val="0"/>
              <w:marRight w:val="0"/>
              <w:marTop w:val="0"/>
              <w:marBottom w:val="0"/>
              <w:divBdr>
                <w:top w:val="single" w:sz="2" w:space="0" w:color="D9D9E3"/>
                <w:left w:val="single" w:sz="2" w:space="0" w:color="D9D9E3"/>
                <w:bottom w:val="single" w:sz="2" w:space="0" w:color="D9D9E3"/>
                <w:right w:val="single" w:sz="2" w:space="0" w:color="D9D9E3"/>
              </w:divBdr>
              <w:divsChild>
                <w:div w:id="407195089">
                  <w:marLeft w:val="0"/>
                  <w:marRight w:val="0"/>
                  <w:marTop w:val="0"/>
                  <w:marBottom w:val="0"/>
                  <w:divBdr>
                    <w:top w:val="single" w:sz="2" w:space="0" w:color="D9D9E3"/>
                    <w:left w:val="single" w:sz="2" w:space="0" w:color="D9D9E3"/>
                    <w:bottom w:val="single" w:sz="2" w:space="0" w:color="D9D9E3"/>
                    <w:right w:val="single" w:sz="2" w:space="0" w:color="D9D9E3"/>
                  </w:divBdr>
                  <w:divsChild>
                    <w:div w:id="1021080818">
                      <w:marLeft w:val="0"/>
                      <w:marRight w:val="0"/>
                      <w:marTop w:val="0"/>
                      <w:marBottom w:val="0"/>
                      <w:divBdr>
                        <w:top w:val="single" w:sz="2" w:space="0" w:color="D9D9E3"/>
                        <w:left w:val="single" w:sz="2" w:space="0" w:color="D9D9E3"/>
                        <w:bottom w:val="single" w:sz="2" w:space="0" w:color="D9D9E3"/>
                        <w:right w:val="single" w:sz="2" w:space="0" w:color="D9D9E3"/>
                      </w:divBdr>
                      <w:divsChild>
                        <w:div w:id="1106924200">
                          <w:marLeft w:val="0"/>
                          <w:marRight w:val="0"/>
                          <w:marTop w:val="0"/>
                          <w:marBottom w:val="0"/>
                          <w:divBdr>
                            <w:top w:val="single" w:sz="2" w:space="0" w:color="auto"/>
                            <w:left w:val="single" w:sz="2" w:space="0" w:color="auto"/>
                            <w:bottom w:val="single" w:sz="6" w:space="0" w:color="auto"/>
                            <w:right w:val="single" w:sz="2" w:space="0" w:color="auto"/>
                          </w:divBdr>
                          <w:divsChild>
                            <w:div w:id="289285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228803">
                                  <w:marLeft w:val="0"/>
                                  <w:marRight w:val="0"/>
                                  <w:marTop w:val="0"/>
                                  <w:marBottom w:val="0"/>
                                  <w:divBdr>
                                    <w:top w:val="single" w:sz="2" w:space="0" w:color="D9D9E3"/>
                                    <w:left w:val="single" w:sz="2" w:space="0" w:color="D9D9E3"/>
                                    <w:bottom w:val="single" w:sz="2" w:space="0" w:color="D9D9E3"/>
                                    <w:right w:val="single" w:sz="2" w:space="0" w:color="D9D9E3"/>
                                  </w:divBdr>
                                  <w:divsChild>
                                    <w:div w:id="33509256">
                                      <w:marLeft w:val="0"/>
                                      <w:marRight w:val="0"/>
                                      <w:marTop w:val="0"/>
                                      <w:marBottom w:val="0"/>
                                      <w:divBdr>
                                        <w:top w:val="single" w:sz="2" w:space="0" w:color="D9D9E3"/>
                                        <w:left w:val="single" w:sz="2" w:space="0" w:color="D9D9E3"/>
                                        <w:bottom w:val="single" w:sz="2" w:space="0" w:color="D9D9E3"/>
                                        <w:right w:val="single" w:sz="2" w:space="0" w:color="D9D9E3"/>
                                      </w:divBdr>
                                      <w:divsChild>
                                        <w:div w:id="668563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5633536">
                                  <w:marLeft w:val="0"/>
                                  <w:marRight w:val="0"/>
                                  <w:marTop w:val="0"/>
                                  <w:marBottom w:val="0"/>
                                  <w:divBdr>
                                    <w:top w:val="single" w:sz="2" w:space="0" w:color="D9D9E3"/>
                                    <w:left w:val="single" w:sz="2" w:space="0" w:color="D9D9E3"/>
                                    <w:bottom w:val="single" w:sz="2" w:space="0" w:color="D9D9E3"/>
                                    <w:right w:val="single" w:sz="2" w:space="0" w:color="D9D9E3"/>
                                  </w:divBdr>
                                  <w:divsChild>
                                    <w:div w:id="878201043">
                                      <w:marLeft w:val="0"/>
                                      <w:marRight w:val="0"/>
                                      <w:marTop w:val="0"/>
                                      <w:marBottom w:val="0"/>
                                      <w:divBdr>
                                        <w:top w:val="single" w:sz="2" w:space="0" w:color="D9D9E3"/>
                                        <w:left w:val="single" w:sz="2" w:space="0" w:color="D9D9E3"/>
                                        <w:bottom w:val="single" w:sz="2" w:space="0" w:color="D9D9E3"/>
                                        <w:right w:val="single" w:sz="2" w:space="0" w:color="D9D9E3"/>
                                      </w:divBdr>
                                      <w:divsChild>
                                        <w:div w:id="673266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5315719">
                          <w:marLeft w:val="0"/>
                          <w:marRight w:val="0"/>
                          <w:marTop w:val="0"/>
                          <w:marBottom w:val="0"/>
                          <w:divBdr>
                            <w:top w:val="single" w:sz="2" w:space="0" w:color="auto"/>
                            <w:left w:val="single" w:sz="2" w:space="0" w:color="auto"/>
                            <w:bottom w:val="single" w:sz="6" w:space="0" w:color="auto"/>
                            <w:right w:val="single" w:sz="2" w:space="0" w:color="auto"/>
                          </w:divBdr>
                          <w:divsChild>
                            <w:div w:id="2085176980">
                              <w:marLeft w:val="0"/>
                              <w:marRight w:val="0"/>
                              <w:marTop w:val="100"/>
                              <w:marBottom w:val="100"/>
                              <w:divBdr>
                                <w:top w:val="single" w:sz="2" w:space="0" w:color="D9D9E3"/>
                                <w:left w:val="single" w:sz="2" w:space="0" w:color="D9D9E3"/>
                                <w:bottom w:val="single" w:sz="2" w:space="0" w:color="D9D9E3"/>
                                <w:right w:val="single" w:sz="2" w:space="0" w:color="D9D9E3"/>
                              </w:divBdr>
                              <w:divsChild>
                                <w:div w:id="900023044">
                                  <w:marLeft w:val="0"/>
                                  <w:marRight w:val="0"/>
                                  <w:marTop w:val="0"/>
                                  <w:marBottom w:val="0"/>
                                  <w:divBdr>
                                    <w:top w:val="single" w:sz="2" w:space="0" w:color="D9D9E3"/>
                                    <w:left w:val="single" w:sz="2" w:space="0" w:color="D9D9E3"/>
                                    <w:bottom w:val="single" w:sz="2" w:space="0" w:color="D9D9E3"/>
                                    <w:right w:val="single" w:sz="2" w:space="0" w:color="D9D9E3"/>
                                  </w:divBdr>
                                  <w:divsChild>
                                    <w:div w:id="1293095558">
                                      <w:marLeft w:val="0"/>
                                      <w:marRight w:val="0"/>
                                      <w:marTop w:val="0"/>
                                      <w:marBottom w:val="0"/>
                                      <w:divBdr>
                                        <w:top w:val="single" w:sz="2" w:space="0" w:color="D9D9E3"/>
                                        <w:left w:val="single" w:sz="2" w:space="0" w:color="D9D9E3"/>
                                        <w:bottom w:val="single" w:sz="2" w:space="0" w:color="D9D9E3"/>
                                        <w:right w:val="single" w:sz="2" w:space="0" w:color="D9D9E3"/>
                                      </w:divBdr>
                                      <w:divsChild>
                                        <w:div w:id="1472988472">
                                          <w:marLeft w:val="0"/>
                                          <w:marRight w:val="0"/>
                                          <w:marTop w:val="0"/>
                                          <w:marBottom w:val="0"/>
                                          <w:divBdr>
                                            <w:top w:val="single" w:sz="2" w:space="0" w:color="D9D9E3"/>
                                            <w:left w:val="single" w:sz="2" w:space="0" w:color="D9D9E3"/>
                                            <w:bottom w:val="single" w:sz="2" w:space="0" w:color="D9D9E3"/>
                                            <w:right w:val="single" w:sz="2" w:space="0" w:color="D9D9E3"/>
                                          </w:divBdr>
                                          <w:divsChild>
                                            <w:div w:id="229269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9324331">
                          <w:marLeft w:val="0"/>
                          <w:marRight w:val="0"/>
                          <w:marTop w:val="0"/>
                          <w:marBottom w:val="0"/>
                          <w:divBdr>
                            <w:top w:val="single" w:sz="2" w:space="0" w:color="auto"/>
                            <w:left w:val="single" w:sz="2" w:space="0" w:color="auto"/>
                            <w:bottom w:val="single" w:sz="6" w:space="0" w:color="auto"/>
                            <w:right w:val="single" w:sz="2" w:space="0" w:color="auto"/>
                          </w:divBdr>
                          <w:divsChild>
                            <w:div w:id="299774014">
                              <w:marLeft w:val="0"/>
                              <w:marRight w:val="0"/>
                              <w:marTop w:val="100"/>
                              <w:marBottom w:val="100"/>
                              <w:divBdr>
                                <w:top w:val="single" w:sz="2" w:space="0" w:color="D9D9E3"/>
                                <w:left w:val="single" w:sz="2" w:space="0" w:color="D9D9E3"/>
                                <w:bottom w:val="single" w:sz="2" w:space="0" w:color="D9D9E3"/>
                                <w:right w:val="single" w:sz="2" w:space="0" w:color="D9D9E3"/>
                              </w:divBdr>
                              <w:divsChild>
                                <w:div w:id="545216642">
                                  <w:marLeft w:val="0"/>
                                  <w:marRight w:val="0"/>
                                  <w:marTop w:val="0"/>
                                  <w:marBottom w:val="0"/>
                                  <w:divBdr>
                                    <w:top w:val="single" w:sz="2" w:space="0" w:color="D9D9E3"/>
                                    <w:left w:val="single" w:sz="2" w:space="0" w:color="D9D9E3"/>
                                    <w:bottom w:val="single" w:sz="2" w:space="0" w:color="D9D9E3"/>
                                    <w:right w:val="single" w:sz="2" w:space="0" w:color="D9D9E3"/>
                                  </w:divBdr>
                                  <w:divsChild>
                                    <w:div w:id="1194853620">
                                      <w:marLeft w:val="0"/>
                                      <w:marRight w:val="0"/>
                                      <w:marTop w:val="0"/>
                                      <w:marBottom w:val="0"/>
                                      <w:divBdr>
                                        <w:top w:val="single" w:sz="2" w:space="0" w:color="D9D9E3"/>
                                        <w:left w:val="single" w:sz="2" w:space="0" w:color="D9D9E3"/>
                                        <w:bottom w:val="single" w:sz="2" w:space="0" w:color="D9D9E3"/>
                                        <w:right w:val="single" w:sz="2" w:space="0" w:color="D9D9E3"/>
                                      </w:divBdr>
                                      <w:divsChild>
                                        <w:div w:id="637879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229272">
                                  <w:marLeft w:val="0"/>
                                  <w:marRight w:val="0"/>
                                  <w:marTop w:val="0"/>
                                  <w:marBottom w:val="0"/>
                                  <w:divBdr>
                                    <w:top w:val="single" w:sz="2" w:space="0" w:color="D9D9E3"/>
                                    <w:left w:val="single" w:sz="2" w:space="0" w:color="D9D9E3"/>
                                    <w:bottom w:val="single" w:sz="2" w:space="0" w:color="D9D9E3"/>
                                    <w:right w:val="single" w:sz="2" w:space="0" w:color="D9D9E3"/>
                                  </w:divBdr>
                                  <w:divsChild>
                                    <w:div w:id="243927345">
                                      <w:marLeft w:val="0"/>
                                      <w:marRight w:val="0"/>
                                      <w:marTop w:val="0"/>
                                      <w:marBottom w:val="0"/>
                                      <w:divBdr>
                                        <w:top w:val="single" w:sz="2" w:space="0" w:color="D9D9E3"/>
                                        <w:left w:val="single" w:sz="2" w:space="0" w:color="D9D9E3"/>
                                        <w:bottom w:val="single" w:sz="2" w:space="0" w:color="D9D9E3"/>
                                        <w:right w:val="single" w:sz="2" w:space="0" w:color="D9D9E3"/>
                                      </w:divBdr>
                                      <w:divsChild>
                                        <w:div w:id="1863669736">
                                          <w:marLeft w:val="0"/>
                                          <w:marRight w:val="0"/>
                                          <w:marTop w:val="0"/>
                                          <w:marBottom w:val="0"/>
                                          <w:divBdr>
                                            <w:top w:val="single" w:sz="2" w:space="0" w:color="D9D9E3"/>
                                            <w:left w:val="single" w:sz="2" w:space="0" w:color="D9D9E3"/>
                                            <w:bottom w:val="single" w:sz="2" w:space="0" w:color="D9D9E3"/>
                                            <w:right w:val="single" w:sz="2" w:space="0" w:color="D9D9E3"/>
                                          </w:divBdr>
                                          <w:divsChild>
                                            <w:div w:id="624703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0848222">
                          <w:marLeft w:val="0"/>
                          <w:marRight w:val="0"/>
                          <w:marTop w:val="0"/>
                          <w:marBottom w:val="0"/>
                          <w:divBdr>
                            <w:top w:val="single" w:sz="2" w:space="0" w:color="auto"/>
                            <w:left w:val="single" w:sz="2" w:space="0" w:color="auto"/>
                            <w:bottom w:val="single" w:sz="6" w:space="0" w:color="auto"/>
                            <w:right w:val="single" w:sz="2" w:space="0" w:color="auto"/>
                          </w:divBdr>
                          <w:divsChild>
                            <w:div w:id="1612739167">
                              <w:marLeft w:val="0"/>
                              <w:marRight w:val="0"/>
                              <w:marTop w:val="100"/>
                              <w:marBottom w:val="100"/>
                              <w:divBdr>
                                <w:top w:val="single" w:sz="2" w:space="0" w:color="D9D9E3"/>
                                <w:left w:val="single" w:sz="2" w:space="0" w:color="D9D9E3"/>
                                <w:bottom w:val="single" w:sz="2" w:space="0" w:color="D9D9E3"/>
                                <w:right w:val="single" w:sz="2" w:space="0" w:color="D9D9E3"/>
                              </w:divBdr>
                              <w:divsChild>
                                <w:div w:id="859323382">
                                  <w:marLeft w:val="0"/>
                                  <w:marRight w:val="0"/>
                                  <w:marTop w:val="0"/>
                                  <w:marBottom w:val="0"/>
                                  <w:divBdr>
                                    <w:top w:val="single" w:sz="2" w:space="0" w:color="D9D9E3"/>
                                    <w:left w:val="single" w:sz="2" w:space="0" w:color="D9D9E3"/>
                                    <w:bottom w:val="single" w:sz="2" w:space="0" w:color="D9D9E3"/>
                                    <w:right w:val="single" w:sz="2" w:space="0" w:color="D9D9E3"/>
                                  </w:divBdr>
                                  <w:divsChild>
                                    <w:div w:id="285627406">
                                      <w:marLeft w:val="0"/>
                                      <w:marRight w:val="0"/>
                                      <w:marTop w:val="0"/>
                                      <w:marBottom w:val="0"/>
                                      <w:divBdr>
                                        <w:top w:val="single" w:sz="2" w:space="0" w:color="D9D9E3"/>
                                        <w:left w:val="single" w:sz="2" w:space="0" w:color="D9D9E3"/>
                                        <w:bottom w:val="single" w:sz="2" w:space="0" w:color="D9D9E3"/>
                                        <w:right w:val="single" w:sz="2" w:space="0" w:color="D9D9E3"/>
                                      </w:divBdr>
                                      <w:divsChild>
                                        <w:div w:id="777725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0581871">
                                  <w:marLeft w:val="0"/>
                                  <w:marRight w:val="0"/>
                                  <w:marTop w:val="0"/>
                                  <w:marBottom w:val="0"/>
                                  <w:divBdr>
                                    <w:top w:val="single" w:sz="2" w:space="0" w:color="D9D9E3"/>
                                    <w:left w:val="single" w:sz="2" w:space="0" w:color="D9D9E3"/>
                                    <w:bottom w:val="single" w:sz="2" w:space="0" w:color="D9D9E3"/>
                                    <w:right w:val="single" w:sz="2" w:space="0" w:color="D9D9E3"/>
                                  </w:divBdr>
                                  <w:divsChild>
                                    <w:div w:id="1630159312">
                                      <w:marLeft w:val="0"/>
                                      <w:marRight w:val="0"/>
                                      <w:marTop w:val="0"/>
                                      <w:marBottom w:val="0"/>
                                      <w:divBdr>
                                        <w:top w:val="single" w:sz="2" w:space="0" w:color="D9D9E3"/>
                                        <w:left w:val="single" w:sz="2" w:space="0" w:color="D9D9E3"/>
                                        <w:bottom w:val="single" w:sz="2" w:space="0" w:color="D9D9E3"/>
                                        <w:right w:val="single" w:sz="2" w:space="0" w:color="D9D9E3"/>
                                      </w:divBdr>
                                      <w:divsChild>
                                        <w:div w:id="625359034">
                                          <w:marLeft w:val="0"/>
                                          <w:marRight w:val="0"/>
                                          <w:marTop w:val="0"/>
                                          <w:marBottom w:val="0"/>
                                          <w:divBdr>
                                            <w:top w:val="single" w:sz="2" w:space="0" w:color="D9D9E3"/>
                                            <w:left w:val="single" w:sz="2" w:space="0" w:color="D9D9E3"/>
                                            <w:bottom w:val="single" w:sz="2" w:space="0" w:color="D9D9E3"/>
                                            <w:right w:val="single" w:sz="2" w:space="0" w:color="D9D9E3"/>
                                          </w:divBdr>
                                          <w:divsChild>
                                            <w:div w:id="15775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654496">
                          <w:marLeft w:val="0"/>
                          <w:marRight w:val="0"/>
                          <w:marTop w:val="0"/>
                          <w:marBottom w:val="0"/>
                          <w:divBdr>
                            <w:top w:val="single" w:sz="2" w:space="0" w:color="auto"/>
                            <w:left w:val="single" w:sz="2" w:space="0" w:color="auto"/>
                            <w:bottom w:val="single" w:sz="6" w:space="0" w:color="auto"/>
                            <w:right w:val="single" w:sz="2" w:space="0" w:color="auto"/>
                          </w:divBdr>
                          <w:divsChild>
                            <w:div w:id="596330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926076">
                                  <w:marLeft w:val="0"/>
                                  <w:marRight w:val="0"/>
                                  <w:marTop w:val="0"/>
                                  <w:marBottom w:val="0"/>
                                  <w:divBdr>
                                    <w:top w:val="single" w:sz="2" w:space="0" w:color="D9D9E3"/>
                                    <w:left w:val="single" w:sz="2" w:space="0" w:color="D9D9E3"/>
                                    <w:bottom w:val="single" w:sz="2" w:space="0" w:color="D9D9E3"/>
                                    <w:right w:val="single" w:sz="2" w:space="0" w:color="D9D9E3"/>
                                  </w:divBdr>
                                  <w:divsChild>
                                    <w:div w:id="184171472">
                                      <w:marLeft w:val="0"/>
                                      <w:marRight w:val="0"/>
                                      <w:marTop w:val="0"/>
                                      <w:marBottom w:val="0"/>
                                      <w:divBdr>
                                        <w:top w:val="single" w:sz="2" w:space="0" w:color="D9D9E3"/>
                                        <w:left w:val="single" w:sz="2" w:space="0" w:color="D9D9E3"/>
                                        <w:bottom w:val="single" w:sz="2" w:space="0" w:color="D9D9E3"/>
                                        <w:right w:val="single" w:sz="2" w:space="0" w:color="D9D9E3"/>
                                      </w:divBdr>
                                      <w:divsChild>
                                        <w:div w:id="106680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9515584">
                                  <w:marLeft w:val="0"/>
                                  <w:marRight w:val="0"/>
                                  <w:marTop w:val="0"/>
                                  <w:marBottom w:val="0"/>
                                  <w:divBdr>
                                    <w:top w:val="single" w:sz="2" w:space="0" w:color="D9D9E3"/>
                                    <w:left w:val="single" w:sz="2" w:space="0" w:color="D9D9E3"/>
                                    <w:bottom w:val="single" w:sz="2" w:space="0" w:color="D9D9E3"/>
                                    <w:right w:val="single" w:sz="2" w:space="0" w:color="D9D9E3"/>
                                  </w:divBdr>
                                  <w:divsChild>
                                    <w:div w:id="1781145961">
                                      <w:marLeft w:val="0"/>
                                      <w:marRight w:val="0"/>
                                      <w:marTop w:val="0"/>
                                      <w:marBottom w:val="0"/>
                                      <w:divBdr>
                                        <w:top w:val="single" w:sz="2" w:space="0" w:color="D9D9E3"/>
                                        <w:left w:val="single" w:sz="2" w:space="0" w:color="D9D9E3"/>
                                        <w:bottom w:val="single" w:sz="2" w:space="0" w:color="D9D9E3"/>
                                        <w:right w:val="single" w:sz="2" w:space="0" w:color="D9D9E3"/>
                                      </w:divBdr>
                                      <w:divsChild>
                                        <w:div w:id="1062867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94473674">
          <w:marLeft w:val="0"/>
          <w:marRight w:val="0"/>
          <w:marTop w:val="0"/>
          <w:marBottom w:val="0"/>
          <w:divBdr>
            <w:top w:val="none" w:sz="0" w:space="0" w:color="auto"/>
            <w:left w:val="none" w:sz="0" w:space="0" w:color="auto"/>
            <w:bottom w:val="none" w:sz="0" w:space="0" w:color="auto"/>
            <w:right w:val="none" w:sz="0" w:space="0" w:color="auto"/>
          </w:divBdr>
        </w:div>
      </w:divsChild>
    </w:div>
    <w:div w:id="1352955215">
      <w:bodyDiv w:val="1"/>
      <w:marLeft w:val="0"/>
      <w:marRight w:val="0"/>
      <w:marTop w:val="0"/>
      <w:marBottom w:val="0"/>
      <w:divBdr>
        <w:top w:val="none" w:sz="0" w:space="0" w:color="auto"/>
        <w:left w:val="none" w:sz="0" w:space="0" w:color="auto"/>
        <w:bottom w:val="none" w:sz="0" w:space="0" w:color="auto"/>
        <w:right w:val="none" w:sz="0" w:space="0" w:color="auto"/>
      </w:divBdr>
    </w:div>
    <w:div w:id="1354115149">
      <w:bodyDiv w:val="1"/>
      <w:marLeft w:val="0"/>
      <w:marRight w:val="0"/>
      <w:marTop w:val="0"/>
      <w:marBottom w:val="0"/>
      <w:divBdr>
        <w:top w:val="none" w:sz="0" w:space="0" w:color="auto"/>
        <w:left w:val="none" w:sz="0" w:space="0" w:color="auto"/>
        <w:bottom w:val="none" w:sz="0" w:space="0" w:color="auto"/>
        <w:right w:val="none" w:sz="0" w:space="0" w:color="auto"/>
      </w:divBdr>
    </w:div>
    <w:div w:id="1649819085">
      <w:bodyDiv w:val="1"/>
      <w:marLeft w:val="0"/>
      <w:marRight w:val="0"/>
      <w:marTop w:val="0"/>
      <w:marBottom w:val="0"/>
      <w:divBdr>
        <w:top w:val="none" w:sz="0" w:space="0" w:color="auto"/>
        <w:left w:val="none" w:sz="0" w:space="0" w:color="auto"/>
        <w:bottom w:val="none" w:sz="0" w:space="0" w:color="auto"/>
        <w:right w:val="none" w:sz="0" w:space="0" w:color="auto"/>
      </w:divBdr>
    </w:div>
    <w:div w:id="1685864996">
      <w:bodyDiv w:val="1"/>
      <w:marLeft w:val="0"/>
      <w:marRight w:val="0"/>
      <w:marTop w:val="0"/>
      <w:marBottom w:val="0"/>
      <w:divBdr>
        <w:top w:val="none" w:sz="0" w:space="0" w:color="auto"/>
        <w:left w:val="none" w:sz="0" w:space="0" w:color="auto"/>
        <w:bottom w:val="none" w:sz="0" w:space="0" w:color="auto"/>
        <w:right w:val="none" w:sz="0" w:space="0" w:color="auto"/>
      </w:divBdr>
    </w:div>
    <w:div w:id="1714889787">
      <w:bodyDiv w:val="1"/>
      <w:marLeft w:val="0"/>
      <w:marRight w:val="0"/>
      <w:marTop w:val="0"/>
      <w:marBottom w:val="0"/>
      <w:divBdr>
        <w:top w:val="none" w:sz="0" w:space="0" w:color="auto"/>
        <w:left w:val="none" w:sz="0" w:space="0" w:color="auto"/>
        <w:bottom w:val="none" w:sz="0" w:space="0" w:color="auto"/>
        <w:right w:val="none" w:sz="0" w:space="0" w:color="auto"/>
      </w:divBdr>
    </w:div>
    <w:div w:id="1726027949">
      <w:bodyDiv w:val="1"/>
      <w:marLeft w:val="0"/>
      <w:marRight w:val="0"/>
      <w:marTop w:val="0"/>
      <w:marBottom w:val="0"/>
      <w:divBdr>
        <w:top w:val="none" w:sz="0" w:space="0" w:color="auto"/>
        <w:left w:val="none" w:sz="0" w:space="0" w:color="auto"/>
        <w:bottom w:val="none" w:sz="0" w:space="0" w:color="auto"/>
        <w:right w:val="none" w:sz="0" w:space="0" w:color="auto"/>
      </w:divBdr>
    </w:div>
    <w:div w:id="1909612393">
      <w:bodyDiv w:val="1"/>
      <w:marLeft w:val="0"/>
      <w:marRight w:val="0"/>
      <w:marTop w:val="0"/>
      <w:marBottom w:val="0"/>
      <w:divBdr>
        <w:top w:val="none" w:sz="0" w:space="0" w:color="auto"/>
        <w:left w:val="none" w:sz="0" w:space="0" w:color="auto"/>
        <w:bottom w:val="none" w:sz="0" w:space="0" w:color="auto"/>
        <w:right w:val="none" w:sz="0" w:space="0" w:color="auto"/>
      </w:divBdr>
    </w:div>
    <w:div w:id="1989632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loc.gov/marc/unimarctomarc21.html" TargetMode="External"/><Relationship Id="rId21" Type="http://schemas.openxmlformats.org/officeDocument/2006/relationships/image" Target="media/image7.svg"/><Relationship Id="rId34" Type="http://schemas.openxmlformats.org/officeDocument/2006/relationships/hyperlink" Target="https://www.bne.es/es/servicios/servicios-para-bibliotecarios/suministro-registros/descarga-z3950"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hyperlink" Target="http://www.abiesweb.es/web/caracteristicas" TargetMode="External"/><Relationship Id="rId37" Type="http://schemas.openxmlformats.org/officeDocument/2006/relationships/hyperlink" Target="http://llegirib.ieduca.caib.es/images/stories/abies/manualrevisat.pdf"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basedowtech.com/projects/mzc/" TargetMode="External"/><Relationship Id="rId23" Type="http://schemas.openxmlformats.org/officeDocument/2006/relationships/image" Target="media/image9.svg"/><Relationship Id="rId28" Type="http://schemas.openxmlformats.org/officeDocument/2006/relationships/image" Target="media/image14.png"/><Relationship Id="rId36" Type="http://schemas.openxmlformats.org/officeDocument/2006/relationships/hyperlink" Target="https://gvk.k10plus.de/" TargetMode="External"/><Relationship Id="rId10" Type="http://schemas.openxmlformats.org/officeDocument/2006/relationships/diagramLayout" Target="diagrams/layout1.xml"/><Relationship Id="rId19" Type="http://schemas.openxmlformats.org/officeDocument/2006/relationships/image" Target="media/image5.svg"/><Relationship Id="rId31" Type="http://schemas.openxmlformats.org/officeDocument/2006/relationships/hyperlink" Target="http://arte3.es/inicio/historia-escuela/"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arcedit.reeset.net/featur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biblioguias.ucm.es/estilo-vancouver/citar" TargetMode="External"/><Relationship Id="rId35" Type="http://schemas.openxmlformats.org/officeDocument/2006/relationships/hyperlink" Target="https://multimedia-ext.bnf.fr/pdf/parametres%20_config_Z3950_bnf.pdf" TargetMode="External"/><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svg"/><Relationship Id="rId33" Type="http://schemas.openxmlformats.org/officeDocument/2006/relationships/hyperlink" Target="https://www.culturaydeporte.gob.es/cultura/areas/bibliotecas/mc/rebeca/que-es-rebeca.html" TargetMode="External"/><Relationship Id="rId38" Type="http://schemas.openxmlformats.org/officeDocument/2006/relationships/hyperlink" Target="https://www.loc.gov/marc/bibliographic/"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5BEB39-F9B1-4321-844C-21D38C696E47}" type="doc">
      <dgm:prSet loTypeId="urn:microsoft.com/office/officeart/2005/8/layout/process1" loCatId="process" qsTypeId="urn:microsoft.com/office/officeart/2005/8/quickstyle/simple1" qsCatId="simple" csTypeId="urn:microsoft.com/office/officeart/2005/8/colors/accent1_1" csCatId="accent1" phldr="1"/>
      <dgm:spPr/>
    </dgm:pt>
    <dgm:pt modelId="{A363D8B4-555E-4AD8-B716-21B419BAA2E7}">
      <dgm:prSet phldrT="[Texto]"/>
      <dgm:spPr/>
      <dgm:t>
        <a:bodyPr/>
        <a:lstStyle/>
        <a:p>
          <a:r>
            <a:rPr lang="es-ES" b="1"/>
            <a:t>Recogida de datos</a:t>
          </a:r>
        </a:p>
      </dgm:t>
    </dgm:pt>
    <dgm:pt modelId="{AD3BF421-5453-438E-A587-F002BD4AAED3}" type="parTrans" cxnId="{0357E8A9-25DB-4B53-A978-5DC8731AE521}">
      <dgm:prSet/>
      <dgm:spPr/>
      <dgm:t>
        <a:bodyPr/>
        <a:lstStyle/>
        <a:p>
          <a:endParaRPr lang="es-ES"/>
        </a:p>
      </dgm:t>
    </dgm:pt>
    <dgm:pt modelId="{70F9FA25-A33C-48EF-8E8C-D8909B8DA12A}" type="sibTrans" cxnId="{0357E8A9-25DB-4B53-A978-5DC8731AE521}">
      <dgm:prSet/>
      <dgm:spPr/>
      <dgm:t>
        <a:bodyPr/>
        <a:lstStyle/>
        <a:p>
          <a:endParaRPr lang="es-ES"/>
        </a:p>
      </dgm:t>
    </dgm:pt>
    <dgm:pt modelId="{4CBB36DD-CA7D-4D04-8B55-6F97B44DF380}">
      <dgm:prSet phldrT="[Texto]"/>
      <dgm:spPr>
        <a:solidFill>
          <a:schemeClr val="accent1">
            <a:lumMod val="20000"/>
            <a:lumOff val="80000"/>
          </a:schemeClr>
        </a:solidFill>
      </dgm:spPr>
      <dgm:t>
        <a:bodyPr/>
        <a:lstStyle/>
        <a:p>
          <a:r>
            <a:rPr lang="es-ES" b="1"/>
            <a:t>Preparación y revisión</a:t>
          </a:r>
        </a:p>
      </dgm:t>
    </dgm:pt>
    <dgm:pt modelId="{C7FCBF4B-7A20-4ABD-B8D1-EE6247D6CCEF}" type="parTrans" cxnId="{A9703DEC-4B2B-457E-A92F-753FD3C1152B}">
      <dgm:prSet/>
      <dgm:spPr/>
      <dgm:t>
        <a:bodyPr/>
        <a:lstStyle/>
        <a:p>
          <a:endParaRPr lang="es-ES"/>
        </a:p>
      </dgm:t>
    </dgm:pt>
    <dgm:pt modelId="{4DDC8817-D2F0-41AD-B7C7-0A1BD50FD671}" type="sibTrans" cxnId="{A9703DEC-4B2B-457E-A92F-753FD3C1152B}">
      <dgm:prSet/>
      <dgm:spPr/>
      <dgm:t>
        <a:bodyPr/>
        <a:lstStyle/>
        <a:p>
          <a:endParaRPr lang="es-ES"/>
        </a:p>
      </dgm:t>
    </dgm:pt>
    <dgm:pt modelId="{7EB1E95D-66DE-47BF-9BB5-36E85689E958}">
      <dgm:prSet phldrT="[Texto]"/>
      <dgm:spPr>
        <a:solidFill>
          <a:schemeClr val="accent1">
            <a:lumMod val="20000"/>
            <a:lumOff val="80000"/>
          </a:schemeClr>
        </a:solidFill>
      </dgm:spPr>
      <dgm:t>
        <a:bodyPr/>
        <a:lstStyle/>
        <a:p>
          <a:r>
            <a:rPr lang="es-ES" b="1"/>
            <a:t>Revisión y corrección</a:t>
          </a:r>
        </a:p>
      </dgm:t>
    </dgm:pt>
    <dgm:pt modelId="{7023D032-9A5F-4C7C-A2B1-609393E6D871}" type="parTrans" cxnId="{03FA1B45-6A88-43FF-8551-EB4FC3D429DF}">
      <dgm:prSet/>
      <dgm:spPr/>
      <dgm:t>
        <a:bodyPr/>
        <a:lstStyle/>
        <a:p>
          <a:endParaRPr lang="es-ES"/>
        </a:p>
      </dgm:t>
    </dgm:pt>
    <dgm:pt modelId="{BE0CA99D-AEB6-427F-B273-AA574D926921}" type="sibTrans" cxnId="{03FA1B45-6A88-43FF-8551-EB4FC3D429DF}">
      <dgm:prSet/>
      <dgm:spPr/>
      <dgm:t>
        <a:bodyPr/>
        <a:lstStyle/>
        <a:p>
          <a:endParaRPr lang="es-ES"/>
        </a:p>
      </dgm:t>
    </dgm:pt>
    <dgm:pt modelId="{0731069A-638C-4F33-BF1E-07410F0F5435}">
      <dgm:prSet phldrT="[Texto]"/>
      <dgm:spPr>
        <a:solidFill>
          <a:schemeClr val="accent1">
            <a:lumMod val="20000"/>
            <a:lumOff val="80000"/>
          </a:schemeClr>
        </a:solidFill>
      </dgm:spPr>
      <dgm:t>
        <a:bodyPr/>
        <a:lstStyle/>
        <a:p>
          <a:r>
            <a:rPr lang="es-ES" b="1"/>
            <a:t>Recuperación automática</a:t>
          </a:r>
        </a:p>
      </dgm:t>
    </dgm:pt>
    <dgm:pt modelId="{25EC090C-4A53-432C-B263-B1BC68197BE1}" type="parTrans" cxnId="{49BA82CE-DFBF-48E6-89CA-5D30C57EF1E2}">
      <dgm:prSet/>
      <dgm:spPr/>
      <dgm:t>
        <a:bodyPr/>
        <a:lstStyle/>
        <a:p>
          <a:endParaRPr lang="es-ES"/>
        </a:p>
      </dgm:t>
    </dgm:pt>
    <dgm:pt modelId="{A4C235AA-ED4A-4BDF-AE8D-31B83BA8DA89}" type="sibTrans" cxnId="{49BA82CE-DFBF-48E6-89CA-5D30C57EF1E2}">
      <dgm:prSet/>
      <dgm:spPr/>
      <dgm:t>
        <a:bodyPr/>
        <a:lstStyle/>
        <a:p>
          <a:endParaRPr lang="es-ES"/>
        </a:p>
      </dgm:t>
    </dgm:pt>
    <dgm:pt modelId="{BB4B5ABA-EA7D-41FA-B18B-FD2D0BF8ED6E}">
      <dgm:prSet phldrT="[Texto]"/>
      <dgm:spPr>
        <a:solidFill>
          <a:schemeClr val="accent1">
            <a:lumMod val="20000"/>
            <a:lumOff val="80000"/>
          </a:schemeClr>
        </a:solidFill>
      </dgm:spPr>
      <dgm:t>
        <a:bodyPr/>
        <a:lstStyle/>
        <a:p>
          <a:r>
            <a:rPr lang="es-ES" b="1"/>
            <a:t>Introducción manual</a:t>
          </a:r>
        </a:p>
      </dgm:t>
    </dgm:pt>
    <dgm:pt modelId="{1893AB99-74B6-4476-94C7-AECE428A8C0F}" type="parTrans" cxnId="{36D7FFA4-5CEE-4282-993E-95651F5EC163}">
      <dgm:prSet/>
      <dgm:spPr/>
      <dgm:t>
        <a:bodyPr/>
        <a:lstStyle/>
        <a:p>
          <a:endParaRPr lang="es-ES"/>
        </a:p>
      </dgm:t>
    </dgm:pt>
    <dgm:pt modelId="{50C844CD-1BE7-4105-996D-F4C89E36C73A}" type="sibTrans" cxnId="{36D7FFA4-5CEE-4282-993E-95651F5EC163}">
      <dgm:prSet/>
      <dgm:spPr/>
      <dgm:t>
        <a:bodyPr/>
        <a:lstStyle/>
        <a:p>
          <a:endParaRPr lang="es-ES"/>
        </a:p>
      </dgm:t>
    </dgm:pt>
    <dgm:pt modelId="{80ADEE09-41A4-4AB6-A714-AF328E04C016}">
      <dgm:prSet phldrT="[Texto]"/>
      <dgm:spPr/>
      <dgm:t>
        <a:bodyPr/>
        <a:lstStyle/>
        <a:p>
          <a:r>
            <a:rPr lang="es-ES" b="1"/>
            <a:t>Consolidación</a:t>
          </a:r>
        </a:p>
      </dgm:t>
    </dgm:pt>
    <dgm:pt modelId="{9A8F02FE-7368-47DC-9CDD-50D64C4DC5FC}" type="parTrans" cxnId="{3807CEC5-EE17-45D7-A5C3-E8A12BDEDA7D}">
      <dgm:prSet/>
      <dgm:spPr/>
      <dgm:t>
        <a:bodyPr/>
        <a:lstStyle/>
        <a:p>
          <a:endParaRPr lang="es-ES"/>
        </a:p>
      </dgm:t>
    </dgm:pt>
    <dgm:pt modelId="{F7AEF67E-5591-4B6C-8A1A-82A30FAB8D25}" type="sibTrans" cxnId="{3807CEC5-EE17-45D7-A5C3-E8A12BDEDA7D}">
      <dgm:prSet/>
      <dgm:spPr/>
      <dgm:t>
        <a:bodyPr/>
        <a:lstStyle/>
        <a:p>
          <a:endParaRPr lang="es-ES"/>
        </a:p>
      </dgm:t>
    </dgm:pt>
    <dgm:pt modelId="{AFB3ABAD-34A8-40E7-B122-81D35E63F402}">
      <dgm:prSet phldrT="[Texto]"/>
      <dgm:spPr/>
      <dgm:t>
        <a:bodyPr/>
        <a:lstStyle/>
        <a:p>
          <a:r>
            <a:rPr lang="es-ES"/>
            <a:t>ISBN</a:t>
          </a:r>
        </a:p>
      </dgm:t>
    </dgm:pt>
    <dgm:pt modelId="{12F11A81-60F0-4848-8E25-C5A101AC0926}" type="parTrans" cxnId="{06C67AE4-5DBE-4AEB-9C2B-94FC4C5B3CEE}">
      <dgm:prSet/>
      <dgm:spPr/>
      <dgm:t>
        <a:bodyPr/>
        <a:lstStyle/>
        <a:p>
          <a:endParaRPr lang="es-ES"/>
        </a:p>
      </dgm:t>
    </dgm:pt>
    <dgm:pt modelId="{7D186F58-F4F6-48D4-9A5B-D7F02B2AA45D}" type="sibTrans" cxnId="{06C67AE4-5DBE-4AEB-9C2B-94FC4C5B3CEE}">
      <dgm:prSet/>
      <dgm:spPr/>
      <dgm:t>
        <a:bodyPr/>
        <a:lstStyle/>
        <a:p>
          <a:endParaRPr lang="es-ES"/>
        </a:p>
      </dgm:t>
    </dgm:pt>
    <dgm:pt modelId="{97547ACB-DC50-4039-9396-6826FFD3C185}">
      <dgm:prSet phldrT="[Texto]"/>
      <dgm:spPr/>
      <dgm:t>
        <a:bodyPr/>
        <a:lstStyle/>
        <a:p>
          <a:r>
            <a:rPr lang="es-ES"/>
            <a:t>Datos textuales</a:t>
          </a:r>
        </a:p>
      </dgm:t>
    </dgm:pt>
    <dgm:pt modelId="{F8C6CA3D-DB3F-4930-B69C-A363F39D075A}" type="parTrans" cxnId="{A924AE90-E302-4FA7-83EE-BEDEBA3FECDB}">
      <dgm:prSet/>
      <dgm:spPr/>
      <dgm:t>
        <a:bodyPr/>
        <a:lstStyle/>
        <a:p>
          <a:endParaRPr lang="es-ES"/>
        </a:p>
      </dgm:t>
    </dgm:pt>
    <dgm:pt modelId="{D2CB9A76-24FB-49B9-8C89-35926BDB409E}" type="sibTrans" cxnId="{A924AE90-E302-4FA7-83EE-BEDEBA3FECDB}">
      <dgm:prSet/>
      <dgm:spPr/>
      <dgm:t>
        <a:bodyPr/>
        <a:lstStyle/>
        <a:p>
          <a:endParaRPr lang="es-ES"/>
        </a:p>
      </dgm:t>
    </dgm:pt>
    <dgm:pt modelId="{320CB16C-AF74-4B91-B053-BF35A568294D}">
      <dgm:prSet phldrT="[Texto]"/>
      <dgm:spPr/>
      <dgm:t>
        <a:bodyPr/>
        <a:lstStyle/>
        <a:p>
          <a:r>
            <a:rPr lang="es-ES"/>
            <a:t>Fotografías</a:t>
          </a:r>
        </a:p>
      </dgm:t>
    </dgm:pt>
    <dgm:pt modelId="{B5470044-207D-4040-9B45-98834D87EFF7}" type="parTrans" cxnId="{EC90C120-A31A-47A2-93F4-70342B8F8F26}">
      <dgm:prSet/>
      <dgm:spPr/>
      <dgm:t>
        <a:bodyPr/>
        <a:lstStyle/>
        <a:p>
          <a:endParaRPr lang="es-ES"/>
        </a:p>
      </dgm:t>
    </dgm:pt>
    <dgm:pt modelId="{EE82FE39-FDEC-4554-8863-5E7FA5789775}" type="sibTrans" cxnId="{EC90C120-A31A-47A2-93F4-70342B8F8F26}">
      <dgm:prSet/>
      <dgm:spPr/>
      <dgm:t>
        <a:bodyPr/>
        <a:lstStyle/>
        <a:p>
          <a:endParaRPr lang="es-ES"/>
        </a:p>
      </dgm:t>
    </dgm:pt>
    <dgm:pt modelId="{60F89207-5880-425C-B062-A31395A1091E}">
      <dgm:prSet phldrT="[Texto]"/>
      <dgm:spPr>
        <a:solidFill>
          <a:schemeClr val="accent1">
            <a:lumMod val="20000"/>
            <a:lumOff val="80000"/>
          </a:schemeClr>
        </a:solidFill>
      </dgm:spPr>
      <dgm:t>
        <a:bodyPr/>
        <a:lstStyle/>
        <a:p>
          <a:r>
            <a:rPr lang="es-ES"/>
            <a:t>Calidad y formato</a:t>
          </a:r>
        </a:p>
      </dgm:t>
    </dgm:pt>
    <dgm:pt modelId="{258BA694-D187-498E-9E02-517739CD050F}" type="parTrans" cxnId="{19123428-09F4-4B66-ACB8-9DF73252A640}">
      <dgm:prSet/>
      <dgm:spPr/>
      <dgm:t>
        <a:bodyPr/>
        <a:lstStyle/>
        <a:p>
          <a:endParaRPr lang="es-ES"/>
        </a:p>
      </dgm:t>
    </dgm:pt>
    <dgm:pt modelId="{4556F3AA-E782-4B7C-829E-8841B72747C3}" type="sibTrans" cxnId="{19123428-09F4-4B66-ACB8-9DF73252A640}">
      <dgm:prSet/>
      <dgm:spPr/>
      <dgm:t>
        <a:bodyPr/>
        <a:lstStyle/>
        <a:p>
          <a:endParaRPr lang="es-ES"/>
        </a:p>
      </dgm:t>
    </dgm:pt>
    <dgm:pt modelId="{27339E4A-5B6C-4F97-87C9-B4DACBA7DD21}">
      <dgm:prSet phldrT="[Texto]"/>
      <dgm:spPr>
        <a:solidFill>
          <a:schemeClr val="accent1">
            <a:lumMod val="20000"/>
            <a:lumOff val="80000"/>
          </a:schemeClr>
        </a:solidFill>
      </dgm:spPr>
      <dgm:t>
        <a:bodyPr/>
        <a:lstStyle/>
        <a:p>
          <a:r>
            <a:rPr lang="es-ES"/>
            <a:t>Codificación ubicación y CDU</a:t>
          </a:r>
        </a:p>
      </dgm:t>
    </dgm:pt>
    <dgm:pt modelId="{83C17EED-3B93-4A96-95DF-FE1C74C29380}" type="parTrans" cxnId="{7540B9E5-CF47-4E5A-8644-7B235786D7BD}">
      <dgm:prSet/>
      <dgm:spPr/>
      <dgm:t>
        <a:bodyPr/>
        <a:lstStyle/>
        <a:p>
          <a:endParaRPr lang="es-ES"/>
        </a:p>
      </dgm:t>
    </dgm:pt>
    <dgm:pt modelId="{0CE831C3-3601-43F2-AF0E-333A1A5713EE}" type="sibTrans" cxnId="{7540B9E5-CF47-4E5A-8644-7B235786D7BD}">
      <dgm:prSet/>
      <dgm:spPr/>
      <dgm:t>
        <a:bodyPr/>
        <a:lstStyle/>
        <a:p>
          <a:endParaRPr lang="es-ES"/>
        </a:p>
      </dgm:t>
    </dgm:pt>
    <dgm:pt modelId="{4EB456A0-C2A4-4E5A-A4C8-B31AC7FC62A3}">
      <dgm:prSet phldrT="[Texto]"/>
      <dgm:spPr>
        <a:solidFill>
          <a:schemeClr val="accent1">
            <a:lumMod val="20000"/>
            <a:lumOff val="80000"/>
          </a:schemeClr>
        </a:solidFill>
      </dgm:spPr>
      <dgm:t>
        <a:bodyPr/>
        <a:lstStyle/>
        <a:p>
          <a:r>
            <a:rPr lang="es-ES"/>
            <a:t>ISBN mal codificados</a:t>
          </a:r>
        </a:p>
      </dgm:t>
    </dgm:pt>
    <dgm:pt modelId="{A000A860-17E3-4752-B3C9-2DA17C91326F}" type="parTrans" cxnId="{615942D2-3273-483E-8F0B-889A9BDFC17A}">
      <dgm:prSet/>
      <dgm:spPr/>
      <dgm:t>
        <a:bodyPr/>
        <a:lstStyle/>
        <a:p>
          <a:endParaRPr lang="es-ES"/>
        </a:p>
      </dgm:t>
    </dgm:pt>
    <dgm:pt modelId="{3A460803-0927-4ED6-907C-4932007140AF}" type="sibTrans" cxnId="{615942D2-3273-483E-8F0B-889A9BDFC17A}">
      <dgm:prSet/>
      <dgm:spPr/>
      <dgm:t>
        <a:bodyPr/>
        <a:lstStyle/>
        <a:p>
          <a:endParaRPr lang="es-ES"/>
        </a:p>
      </dgm:t>
    </dgm:pt>
    <dgm:pt modelId="{98A0B6FC-A96E-4B94-84C4-F3E47225303A}">
      <dgm:prSet phldrT="[Texto]"/>
      <dgm:spPr>
        <a:solidFill>
          <a:schemeClr val="accent1">
            <a:lumMod val="20000"/>
            <a:lumOff val="80000"/>
          </a:schemeClr>
        </a:solidFill>
      </dgm:spPr>
      <dgm:t>
        <a:bodyPr/>
        <a:lstStyle/>
        <a:p>
          <a:r>
            <a:rPr lang="es-ES"/>
            <a:t>ISBN no catalogados</a:t>
          </a:r>
        </a:p>
      </dgm:t>
    </dgm:pt>
    <dgm:pt modelId="{24134E81-AA60-4085-9B15-5DB7B20F652E}" type="parTrans" cxnId="{217E431F-42A0-4226-B59D-05E0E6055637}">
      <dgm:prSet/>
      <dgm:spPr/>
      <dgm:t>
        <a:bodyPr/>
        <a:lstStyle/>
        <a:p>
          <a:endParaRPr lang="es-ES"/>
        </a:p>
      </dgm:t>
    </dgm:pt>
    <dgm:pt modelId="{0A9EC2D5-D41A-4797-9221-653C6A5233D6}" type="sibTrans" cxnId="{217E431F-42A0-4226-B59D-05E0E6055637}">
      <dgm:prSet/>
      <dgm:spPr/>
      <dgm:t>
        <a:bodyPr/>
        <a:lstStyle/>
        <a:p>
          <a:endParaRPr lang="es-ES"/>
        </a:p>
      </dgm:t>
    </dgm:pt>
    <dgm:pt modelId="{124E0CAD-3575-4B48-A174-AE830E7CDE55}">
      <dgm:prSet phldrT="[Texto]"/>
      <dgm:spPr>
        <a:solidFill>
          <a:schemeClr val="accent1">
            <a:lumMod val="20000"/>
            <a:lumOff val="80000"/>
          </a:schemeClr>
        </a:solidFill>
      </dgm:spPr>
      <dgm:t>
        <a:bodyPr/>
        <a:lstStyle/>
        <a:p>
          <a:r>
            <a:rPr lang="es-ES"/>
            <a:t>Libros sin ISBN</a:t>
          </a:r>
        </a:p>
      </dgm:t>
    </dgm:pt>
    <dgm:pt modelId="{D2000842-C2DC-4813-B358-DFD98135249A}" type="parTrans" cxnId="{BD7011BC-0FD6-4C9E-8DA9-914B7B3776F0}">
      <dgm:prSet/>
      <dgm:spPr/>
      <dgm:t>
        <a:bodyPr/>
        <a:lstStyle/>
        <a:p>
          <a:endParaRPr lang="es-ES"/>
        </a:p>
      </dgm:t>
    </dgm:pt>
    <dgm:pt modelId="{8233024A-6684-4798-A48F-83D217AD88A5}" type="sibTrans" cxnId="{BD7011BC-0FD6-4C9E-8DA9-914B7B3776F0}">
      <dgm:prSet/>
      <dgm:spPr/>
      <dgm:t>
        <a:bodyPr/>
        <a:lstStyle/>
        <a:p>
          <a:endParaRPr lang="es-ES"/>
        </a:p>
      </dgm:t>
    </dgm:pt>
    <dgm:pt modelId="{5487587B-3804-49CA-9A47-80B564E50B49}">
      <dgm:prSet phldrT="[Texto]"/>
      <dgm:spPr>
        <a:solidFill>
          <a:schemeClr val="accent1">
            <a:lumMod val="20000"/>
            <a:lumOff val="80000"/>
          </a:schemeClr>
        </a:solidFill>
      </dgm:spPr>
      <dgm:t>
        <a:bodyPr/>
        <a:lstStyle/>
        <a:p>
          <a:r>
            <a:rPr lang="es-ES"/>
            <a:t>Obtención registros MARC</a:t>
          </a:r>
        </a:p>
      </dgm:t>
    </dgm:pt>
    <dgm:pt modelId="{8425B5C5-04C4-4D91-92E0-0BD38C19545F}" type="parTrans" cxnId="{505872AC-8E61-4D46-AA4D-02101AE08953}">
      <dgm:prSet/>
      <dgm:spPr/>
      <dgm:t>
        <a:bodyPr/>
        <a:lstStyle/>
        <a:p>
          <a:endParaRPr lang="es-ES"/>
        </a:p>
      </dgm:t>
    </dgm:pt>
    <dgm:pt modelId="{93D8285A-DBC5-4592-B0CC-A36EF81806FC}" type="sibTrans" cxnId="{505872AC-8E61-4D46-AA4D-02101AE08953}">
      <dgm:prSet/>
      <dgm:spPr/>
      <dgm:t>
        <a:bodyPr/>
        <a:lstStyle/>
        <a:p>
          <a:endParaRPr lang="es-ES"/>
        </a:p>
      </dgm:t>
    </dgm:pt>
    <dgm:pt modelId="{9E6A7214-BA7D-43E3-A211-EE25CFA112E5}">
      <dgm:prSet phldrT="[Texto]"/>
      <dgm:spPr>
        <a:solidFill>
          <a:schemeClr val="accent1">
            <a:lumMod val="20000"/>
            <a:lumOff val="80000"/>
          </a:schemeClr>
        </a:solidFill>
      </dgm:spPr>
      <dgm:t>
        <a:bodyPr/>
        <a:lstStyle/>
        <a:p>
          <a:r>
            <a:rPr lang="es-ES"/>
            <a:t>Transformación a campos Abies</a:t>
          </a:r>
        </a:p>
      </dgm:t>
    </dgm:pt>
    <dgm:pt modelId="{8CC5CAD6-A913-4B62-A201-09306CE78A0A}" type="parTrans" cxnId="{37E0BF65-33F2-41DC-A06C-14A744DB0BF7}">
      <dgm:prSet/>
      <dgm:spPr/>
      <dgm:t>
        <a:bodyPr/>
        <a:lstStyle/>
        <a:p>
          <a:endParaRPr lang="es-ES"/>
        </a:p>
      </dgm:t>
    </dgm:pt>
    <dgm:pt modelId="{40B9769C-FA4E-4644-A615-BAA5135916E5}" type="sibTrans" cxnId="{37E0BF65-33F2-41DC-A06C-14A744DB0BF7}">
      <dgm:prSet/>
      <dgm:spPr/>
      <dgm:t>
        <a:bodyPr/>
        <a:lstStyle/>
        <a:p>
          <a:endParaRPr lang="es-ES"/>
        </a:p>
      </dgm:t>
    </dgm:pt>
    <dgm:pt modelId="{9F534862-82E0-495D-B3CD-3474EC27C0B2}">
      <dgm:prSet phldrT="[Texto]"/>
      <dgm:spPr>
        <a:solidFill>
          <a:schemeClr val="accent1">
            <a:lumMod val="20000"/>
            <a:lumOff val="80000"/>
          </a:schemeClr>
        </a:solidFill>
      </dgm:spPr>
      <dgm:t>
        <a:bodyPr/>
        <a:lstStyle/>
        <a:p>
          <a:r>
            <a:rPr lang="es-ES"/>
            <a:t>Libros no recuperados automáticamente</a:t>
          </a:r>
        </a:p>
      </dgm:t>
    </dgm:pt>
    <dgm:pt modelId="{01D31671-E150-41D8-858B-F9CF520A6073}" type="parTrans" cxnId="{7BBD705F-440B-4882-A4A0-D36151D790FB}">
      <dgm:prSet/>
      <dgm:spPr/>
      <dgm:t>
        <a:bodyPr/>
        <a:lstStyle/>
        <a:p>
          <a:endParaRPr lang="es-ES"/>
        </a:p>
      </dgm:t>
    </dgm:pt>
    <dgm:pt modelId="{CC9EFBDB-8AF8-43D7-96F5-5FD0F0D56832}" type="sibTrans" cxnId="{7BBD705F-440B-4882-A4A0-D36151D790FB}">
      <dgm:prSet/>
      <dgm:spPr/>
      <dgm:t>
        <a:bodyPr/>
        <a:lstStyle/>
        <a:p>
          <a:endParaRPr lang="es-ES"/>
        </a:p>
      </dgm:t>
    </dgm:pt>
    <dgm:pt modelId="{53D76428-2E21-4540-AA70-84990D854FC7}">
      <dgm:prSet phldrT="[Texto]"/>
      <dgm:spPr/>
      <dgm:t>
        <a:bodyPr/>
        <a:lstStyle/>
        <a:p>
          <a:r>
            <a:rPr lang="es-ES"/>
            <a:t>Tejuelos</a:t>
          </a:r>
        </a:p>
      </dgm:t>
    </dgm:pt>
    <dgm:pt modelId="{7E5022D3-97D0-458F-B492-351D521B6C2E}" type="parTrans" cxnId="{B55BE1DB-2D99-4C5C-AB72-9C5A223421D8}">
      <dgm:prSet/>
      <dgm:spPr/>
      <dgm:t>
        <a:bodyPr/>
        <a:lstStyle/>
        <a:p>
          <a:endParaRPr lang="es-ES"/>
        </a:p>
      </dgm:t>
    </dgm:pt>
    <dgm:pt modelId="{C3AB4A6F-8301-480F-A8F8-0D57CAA85B7B}" type="sibTrans" cxnId="{B55BE1DB-2D99-4C5C-AB72-9C5A223421D8}">
      <dgm:prSet/>
      <dgm:spPr/>
      <dgm:t>
        <a:bodyPr/>
        <a:lstStyle/>
        <a:p>
          <a:endParaRPr lang="es-ES"/>
        </a:p>
      </dgm:t>
    </dgm:pt>
    <dgm:pt modelId="{FE74F2F1-ED65-4E8F-9505-22259988F816}">
      <dgm:prSet phldrT="[Texto]"/>
      <dgm:spPr/>
      <dgm:t>
        <a:bodyPr/>
        <a:lstStyle/>
        <a:p>
          <a:r>
            <a:rPr lang="es-ES"/>
            <a:t>Carga en Abies 2</a:t>
          </a:r>
        </a:p>
      </dgm:t>
    </dgm:pt>
    <dgm:pt modelId="{48A200D9-EE12-436F-8AE8-E38DDA39D542}" type="parTrans" cxnId="{1A7AA594-BDE8-4EE2-8E84-7C3E09ADD8DF}">
      <dgm:prSet/>
      <dgm:spPr/>
      <dgm:t>
        <a:bodyPr/>
        <a:lstStyle/>
        <a:p>
          <a:endParaRPr lang="es-ES"/>
        </a:p>
      </dgm:t>
    </dgm:pt>
    <dgm:pt modelId="{C6CF6397-8D16-4A61-8FE5-B656C00DCA17}" type="sibTrans" cxnId="{1A7AA594-BDE8-4EE2-8E84-7C3E09ADD8DF}">
      <dgm:prSet/>
      <dgm:spPr/>
      <dgm:t>
        <a:bodyPr/>
        <a:lstStyle/>
        <a:p>
          <a:endParaRPr lang="es-ES"/>
        </a:p>
      </dgm:t>
    </dgm:pt>
    <dgm:pt modelId="{22DBB657-25A1-4406-9BE5-558DAB2CD678}">
      <dgm:prSet phldrT="[Texto]"/>
      <dgm:spPr>
        <a:solidFill>
          <a:schemeClr val="accent1">
            <a:lumMod val="20000"/>
            <a:lumOff val="80000"/>
          </a:schemeClr>
        </a:solidFill>
      </dgm:spPr>
      <dgm:t>
        <a:bodyPr/>
        <a:lstStyle/>
        <a:p>
          <a:r>
            <a:rPr lang="es-ES"/>
            <a:t>Datos adicionales</a:t>
          </a:r>
        </a:p>
      </dgm:t>
    </dgm:pt>
    <dgm:pt modelId="{E096B6C6-527E-440F-BD48-00EF96E7DD34}" type="parTrans" cxnId="{148714F3-DD26-4983-8C1C-0B24BC21A36B}">
      <dgm:prSet/>
      <dgm:spPr/>
      <dgm:t>
        <a:bodyPr/>
        <a:lstStyle/>
        <a:p>
          <a:endParaRPr lang="es-ES"/>
        </a:p>
      </dgm:t>
    </dgm:pt>
    <dgm:pt modelId="{0A676030-039F-4F3E-80B1-F2CEAC5D5CFB}" type="sibTrans" cxnId="{148714F3-DD26-4983-8C1C-0B24BC21A36B}">
      <dgm:prSet/>
      <dgm:spPr/>
      <dgm:t>
        <a:bodyPr/>
        <a:lstStyle/>
        <a:p>
          <a:endParaRPr lang="es-ES"/>
        </a:p>
      </dgm:t>
    </dgm:pt>
    <dgm:pt modelId="{0DB3028D-CED4-437C-8FE9-52B031532B8B}">
      <dgm:prSet phldrT="[Texto]"/>
      <dgm:spPr/>
      <dgm:t>
        <a:bodyPr/>
        <a:lstStyle/>
        <a:p>
          <a:r>
            <a:rPr lang="es-ES"/>
            <a:t>Creación de inversos</a:t>
          </a:r>
        </a:p>
      </dgm:t>
    </dgm:pt>
    <dgm:pt modelId="{68A540F8-026A-4E43-AEBB-10DFFFFA0E04}" type="parTrans" cxnId="{B3FA1027-22CF-40E8-84AF-E90B09A993A9}">
      <dgm:prSet/>
      <dgm:spPr/>
      <dgm:t>
        <a:bodyPr/>
        <a:lstStyle/>
        <a:p>
          <a:endParaRPr lang="es-ES"/>
        </a:p>
      </dgm:t>
    </dgm:pt>
    <dgm:pt modelId="{FA162B55-97CB-4F1A-B09A-771CCC05B192}" type="sibTrans" cxnId="{B3FA1027-22CF-40E8-84AF-E90B09A993A9}">
      <dgm:prSet/>
      <dgm:spPr/>
      <dgm:t>
        <a:bodyPr/>
        <a:lstStyle/>
        <a:p>
          <a:endParaRPr lang="es-ES"/>
        </a:p>
      </dgm:t>
    </dgm:pt>
    <dgm:pt modelId="{B4F025FE-A212-45ED-97BB-86760B593134}">
      <dgm:prSet phldrT="[Texto]"/>
      <dgm:spPr/>
      <dgm:t>
        <a:bodyPr/>
        <a:lstStyle/>
        <a:p>
          <a:r>
            <a:rPr lang="es-ES"/>
            <a:t>Instalación en el sistema de la biblioteca</a:t>
          </a:r>
        </a:p>
        <a:p>
          <a:endParaRPr lang="es-ES"/>
        </a:p>
      </dgm:t>
    </dgm:pt>
    <dgm:pt modelId="{6C8C7A72-2975-4841-BE90-3DC87AAB8157}" type="parTrans" cxnId="{D247B37C-65B4-4130-9AA2-99477DFA1EC1}">
      <dgm:prSet/>
      <dgm:spPr/>
      <dgm:t>
        <a:bodyPr/>
        <a:lstStyle/>
        <a:p>
          <a:endParaRPr lang="es-ES"/>
        </a:p>
      </dgm:t>
    </dgm:pt>
    <dgm:pt modelId="{6F175141-8FB9-44AE-A337-0728EE32E96C}" type="sibTrans" cxnId="{D247B37C-65B4-4130-9AA2-99477DFA1EC1}">
      <dgm:prSet/>
      <dgm:spPr/>
      <dgm:t>
        <a:bodyPr/>
        <a:lstStyle/>
        <a:p>
          <a:endParaRPr lang="es-ES"/>
        </a:p>
      </dgm:t>
    </dgm:pt>
    <dgm:pt modelId="{535DC8B4-2CF2-477D-82AE-B9F52D66DC5A}" type="pres">
      <dgm:prSet presAssocID="{0A5BEB39-F9B1-4321-844C-21D38C696E47}" presName="Name0" presStyleCnt="0">
        <dgm:presLayoutVars>
          <dgm:dir/>
          <dgm:resizeHandles val="exact"/>
        </dgm:presLayoutVars>
      </dgm:prSet>
      <dgm:spPr/>
    </dgm:pt>
    <dgm:pt modelId="{B7DA05A3-3FA3-4385-B49D-8EF77F4EEBE1}" type="pres">
      <dgm:prSet presAssocID="{A363D8B4-555E-4AD8-B716-21B419BAA2E7}" presName="node" presStyleLbl="node1" presStyleIdx="0" presStyleCnt="6">
        <dgm:presLayoutVars>
          <dgm:bulletEnabled val="1"/>
        </dgm:presLayoutVars>
      </dgm:prSet>
      <dgm:spPr/>
    </dgm:pt>
    <dgm:pt modelId="{9E1D9C6B-5592-49D4-8F0A-046DD126F371}" type="pres">
      <dgm:prSet presAssocID="{70F9FA25-A33C-48EF-8E8C-D8909B8DA12A}" presName="sibTrans" presStyleLbl="sibTrans2D1" presStyleIdx="0" presStyleCnt="5"/>
      <dgm:spPr/>
    </dgm:pt>
    <dgm:pt modelId="{FB91E103-777A-496A-BEE0-6C84F687FE0C}" type="pres">
      <dgm:prSet presAssocID="{70F9FA25-A33C-48EF-8E8C-D8909B8DA12A}" presName="connectorText" presStyleLbl="sibTrans2D1" presStyleIdx="0" presStyleCnt="5"/>
      <dgm:spPr/>
    </dgm:pt>
    <dgm:pt modelId="{9AA04C9A-9C15-4C9F-B443-935E99395D41}" type="pres">
      <dgm:prSet presAssocID="{4CBB36DD-CA7D-4D04-8B55-6F97B44DF380}" presName="node" presStyleLbl="node1" presStyleIdx="1" presStyleCnt="6">
        <dgm:presLayoutVars>
          <dgm:bulletEnabled val="1"/>
        </dgm:presLayoutVars>
      </dgm:prSet>
      <dgm:spPr/>
    </dgm:pt>
    <dgm:pt modelId="{5F063CFD-4882-4FD5-B577-964FA2DD9F78}" type="pres">
      <dgm:prSet presAssocID="{4DDC8817-D2F0-41AD-B7C7-0A1BD50FD671}" presName="sibTrans" presStyleLbl="sibTrans2D1" presStyleIdx="1" presStyleCnt="5"/>
      <dgm:spPr/>
    </dgm:pt>
    <dgm:pt modelId="{A3C63FE3-5422-4967-B290-4AB7D77F3307}" type="pres">
      <dgm:prSet presAssocID="{4DDC8817-D2F0-41AD-B7C7-0A1BD50FD671}" presName="connectorText" presStyleLbl="sibTrans2D1" presStyleIdx="1" presStyleCnt="5"/>
      <dgm:spPr/>
    </dgm:pt>
    <dgm:pt modelId="{CE9D145C-EAF7-49CA-8411-0268878D63A3}" type="pres">
      <dgm:prSet presAssocID="{0731069A-638C-4F33-BF1E-07410F0F5435}" presName="node" presStyleLbl="node1" presStyleIdx="2" presStyleCnt="6">
        <dgm:presLayoutVars>
          <dgm:bulletEnabled val="1"/>
        </dgm:presLayoutVars>
      </dgm:prSet>
      <dgm:spPr/>
    </dgm:pt>
    <dgm:pt modelId="{5806BA98-A4B9-4F5A-90EC-4E37003CC24F}" type="pres">
      <dgm:prSet presAssocID="{A4C235AA-ED4A-4BDF-AE8D-31B83BA8DA89}" presName="sibTrans" presStyleLbl="sibTrans2D1" presStyleIdx="2" presStyleCnt="5"/>
      <dgm:spPr/>
    </dgm:pt>
    <dgm:pt modelId="{FA23B852-4D9F-47E4-AD26-412AE8064AEC}" type="pres">
      <dgm:prSet presAssocID="{A4C235AA-ED4A-4BDF-AE8D-31B83BA8DA89}" presName="connectorText" presStyleLbl="sibTrans2D1" presStyleIdx="2" presStyleCnt="5"/>
      <dgm:spPr/>
    </dgm:pt>
    <dgm:pt modelId="{84CE0C79-3E1A-492E-A518-D4858F8B963E}" type="pres">
      <dgm:prSet presAssocID="{7EB1E95D-66DE-47BF-9BB5-36E85689E958}" presName="node" presStyleLbl="node1" presStyleIdx="3" presStyleCnt="6">
        <dgm:presLayoutVars>
          <dgm:bulletEnabled val="1"/>
        </dgm:presLayoutVars>
      </dgm:prSet>
      <dgm:spPr/>
    </dgm:pt>
    <dgm:pt modelId="{ED2C8332-DF7D-4E36-8761-6042FCF42091}" type="pres">
      <dgm:prSet presAssocID="{BE0CA99D-AEB6-427F-B273-AA574D926921}" presName="sibTrans" presStyleLbl="sibTrans2D1" presStyleIdx="3" presStyleCnt="5"/>
      <dgm:spPr/>
    </dgm:pt>
    <dgm:pt modelId="{CC436F7F-DAE4-4C58-A722-BC760F1CF401}" type="pres">
      <dgm:prSet presAssocID="{BE0CA99D-AEB6-427F-B273-AA574D926921}" presName="connectorText" presStyleLbl="sibTrans2D1" presStyleIdx="3" presStyleCnt="5"/>
      <dgm:spPr/>
    </dgm:pt>
    <dgm:pt modelId="{98F1002E-D7E4-47CE-8187-4A87A0C67A0D}" type="pres">
      <dgm:prSet presAssocID="{BB4B5ABA-EA7D-41FA-B18B-FD2D0BF8ED6E}" presName="node" presStyleLbl="node1" presStyleIdx="4" presStyleCnt="6">
        <dgm:presLayoutVars>
          <dgm:bulletEnabled val="1"/>
        </dgm:presLayoutVars>
      </dgm:prSet>
      <dgm:spPr/>
    </dgm:pt>
    <dgm:pt modelId="{4CDBC1A9-1023-4321-A39F-9CC15C76EAD8}" type="pres">
      <dgm:prSet presAssocID="{50C844CD-1BE7-4105-996D-F4C89E36C73A}" presName="sibTrans" presStyleLbl="sibTrans2D1" presStyleIdx="4" presStyleCnt="5"/>
      <dgm:spPr/>
    </dgm:pt>
    <dgm:pt modelId="{E6744B07-86C8-480B-A062-C84C70D22842}" type="pres">
      <dgm:prSet presAssocID="{50C844CD-1BE7-4105-996D-F4C89E36C73A}" presName="connectorText" presStyleLbl="sibTrans2D1" presStyleIdx="4" presStyleCnt="5"/>
      <dgm:spPr/>
    </dgm:pt>
    <dgm:pt modelId="{76D26DDE-77AF-485B-8D67-76F578936941}" type="pres">
      <dgm:prSet presAssocID="{80ADEE09-41A4-4AB6-A714-AF328E04C016}" presName="node" presStyleLbl="node1" presStyleIdx="5" presStyleCnt="6">
        <dgm:presLayoutVars>
          <dgm:bulletEnabled val="1"/>
        </dgm:presLayoutVars>
      </dgm:prSet>
      <dgm:spPr/>
    </dgm:pt>
  </dgm:ptLst>
  <dgm:cxnLst>
    <dgm:cxn modelId="{1819E306-C14D-4B11-8CC9-4A3D02D67BD9}" type="presOf" srcId="{98A0B6FC-A96E-4B94-84C4-F3E47225303A}" destId="{84CE0C79-3E1A-492E-A518-D4858F8B963E}" srcOrd="0" destOrd="2" presId="urn:microsoft.com/office/officeart/2005/8/layout/process1"/>
    <dgm:cxn modelId="{CE582D07-EAA5-491D-923A-CB5BDD25EEBB}" type="presOf" srcId="{AFB3ABAD-34A8-40E7-B122-81D35E63F402}" destId="{B7DA05A3-3FA3-4385-B49D-8EF77F4EEBE1}" srcOrd="0" destOrd="1" presId="urn:microsoft.com/office/officeart/2005/8/layout/process1"/>
    <dgm:cxn modelId="{94920013-DCB7-4EA1-8914-A25CACDC2B62}" type="presOf" srcId="{BB4B5ABA-EA7D-41FA-B18B-FD2D0BF8ED6E}" destId="{98F1002E-D7E4-47CE-8187-4A87A0C67A0D}" srcOrd="0" destOrd="0" presId="urn:microsoft.com/office/officeart/2005/8/layout/process1"/>
    <dgm:cxn modelId="{9065B91B-47B2-41CB-9CDF-9D672DF0A748}" type="presOf" srcId="{53D76428-2E21-4540-AA70-84990D854FC7}" destId="{76D26DDE-77AF-485B-8D67-76F578936941}" srcOrd="0" destOrd="1" presId="urn:microsoft.com/office/officeart/2005/8/layout/process1"/>
    <dgm:cxn modelId="{217E431F-42A0-4226-B59D-05E0E6055637}" srcId="{7EB1E95D-66DE-47BF-9BB5-36E85689E958}" destId="{98A0B6FC-A96E-4B94-84C4-F3E47225303A}" srcOrd="1" destOrd="0" parTransId="{24134E81-AA60-4085-9B15-5DB7B20F652E}" sibTransId="{0A9EC2D5-D41A-4797-9221-653C6A5233D6}"/>
    <dgm:cxn modelId="{EC90C120-A31A-47A2-93F4-70342B8F8F26}" srcId="{A363D8B4-555E-4AD8-B716-21B419BAA2E7}" destId="{320CB16C-AF74-4B91-B053-BF35A568294D}" srcOrd="2" destOrd="0" parTransId="{B5470044-207D-4040-9B45-98834D87EFF7}" sibTransId="{EE82FE39-FDEC-4554-8863-5E7FA5789775}"/>
    <dgm:cxn modelId="{B3FA1027-22CF-40E8-84AF-E90B09A993A9}" srcId="{80ADEE09-41A4-4AB6-A714-AF328E04C016}" destId="{0DB3028D-CED4-437C-8FE9-52B031532B8B}" srcOrd="2" destOrd="0" parTransId="{68A540F8-026A-4E43-AEBB-10DFFFFA0E04}" sibTransId="{FA162B55-97CB-4F1A-B09A-771CCC05B192}"/>
    <dgm:cxn modelId="{19123428-09F4-4B66-ACB8-9DF73252A640}" srcId="{4CBB36DD-CA7D-4D04-8B55-6F97B44DF380}" destId="{60F89207-5880-425C-B062-A31395A1091E}" srcOrd="0" destOrd="0" parTransId="{258BA694-D187-498E-9E02-517739CD050F}" sibTransId="{4556F3AA-E782-4B7C-829E-8841B72747C3}"/>
    <dgm:cxn modelId="{92D8A228-EE27-479F-870D-602F778D72A9}" type="presOf" srcId="{A363D8B4-555E-4AD8-B716-21B419BAA2E7}" destId="{B7DA05A3-3FA3-4385-B49D-8EF77F4EEBE1}" srcOrd="0" destOrd="0" presId="urn:microsoft.com/office/officeart/2005/8/layout/process1"/>
    <dgm:cxn modelId="{D99F0F35-54D1-46C6-8175-EBADFD13C6F5}" type="presOf" srcId="{70F9FA25-A33C-48EF-8E8C-D8909B8DA12A}" destId="{9E1D9C6B-5592-49D4-8F0A-046DD126F371}" srcOrd="0" destOrd="0" presId="urn:microsoft.com/office/officeart/2005/8/layout/process1"/>
    <dgm:cxn modelId="{9A8D853E-E15D-4A1B-B585-82CE7CC38EC4}" type="presOf" srcId="{97547ACB-DC50-4039-9396-6826FFD3C185}" destId="{B7DA05A3-3FA3-4385-B49D-8EF77F4EEBE1}" srcOrd="0" destOrd="2" presId="urn:microsoft.com/office/officeart/2005/8/layout/process1"/>
    <dgm:cxn modelId="{0B86435F-84AE-48D8-B571-0FBA121279AA}" type="presOf" srcId="{0A5BEB39-F9B1-4321-844C-21D38C696E47}" destId="{535DC8B4-2CF2-477D-82AE-B9F52D66DC5A}" srcOrd="0" destOrd="0" presId="urn:microsoft.com/office/officeart/2005/8/layout/process1"/>
    <dgm:cxn modelId="{7BBD705F-440B-4882-A4A0-D36151D790FB}" srcId="{BB4B5ABA-EA7D-41FA-B18B-FD2D0BF8ED6E}" destId="{9F534862-82E0-495D-B3CD-3474EC27C0B2}" srcOrd="1" destOrd="0" parTransId="{01D31671-E150-41D8-858B-F9CF520A6073}" sibTransId="{CC9EFBDB-8AF8-43D7-96F5-5FD0F0D56832}"/>
    <dgm:cxn modelId="{E54A8D60-D5A1-4B61-B37D-EC24AC083D93}" type="presOf" srcId="{5487587B-3804-49CA-9A47-80B564E50B49}" destId="{CE9D145C-EAF7-49CA-8411-0268878D63A3}" srcOrd="0" destOrd="1" presId="urn:microsoft.com/office/officeart/2005/8/layout/process1"/>
    <dgm:cxn modelId="{D42E5764-6DA7-4478-BC3E-BAFB151109CD}" type="presOf" srcId="{0DB3028D-CED4-437C-8FE9-52B031532B8B}" destId="{76D26DDE-77AF-485B-8D67-76F578936941}" srcOrd="0" destOrd="3" presId="urn:microsoft.com/office/officeart/2005/8/layout/process1"/>
    <dgm:cxn modelId="{03FA1B45-6A88-43FF-8551-EB4FC3D429DF}" srcId="{0A5BEB39-F9B1-4321-844C-21D38C696E47}" destId="{7EB1E95D-66DE-47BF-9BB5-36E85689E958}" srcOrd="3" destOrd="0" parTransId="{7023D032-9A5F-4C7C-A2B1-609393E6D871}" sibTransId="{BE0CA99D-AEB6-427F-B273-AA574D926921}"/>
    <dgm:cxn modelId="{FCE83965-8CC5-42F4-BCE1-7958790E4F4D}" type="presOf" srcId="{A4C235AA-ED4A-4BDF-AE8D-31B83BA8DA89}" destId="{FA23B852-4D9F-47E4-AD26-412AE8064AEC}" srcOrd="1" destOrd="0" presId="urn:microsoft.com/office/officeart/2005/8/layout/process1"/>
    <dgm:cxn modelId="{37E0BF65-33F2-41DC-A06C-14A744DB0BF7}" srcId="{0731069A-638C-4F33-BF1E-07410F0F5435}" destId="{9E6A7214-BA7D-43E3-A211-EE25CFA112E5}" srcOrd="1" destOrd="0" parTransId="{8CC5CAD6-A913-4B62-A201-09306CE78A0A}" sibTransId="{40B9769C-FA4E-4644-A615-BAA5135916E5}"/>
    <dgm:cxn modelId="{14442D67-265C-464C-8D21-D515F03BB068}" type="presOf" srcId="{320CB16C-AF74-4B91-B053-BF35A568294D}" destId="{B7DA05A3-3FA3-4385-B49D-8EF77F4EEBE1}" srcOrd="0" destOrd="3" presId="urn:microsoft.com/office/officeart/2005/8/layout/process1"/>
    <dgm:cxn modelId="{B5F6E86A-76D2-483D-B09C-63375A59D25B}" type="presOf" srcId="{FE74F2F1-ED65-4E8F-9505-22259988F816}" destId="{76D26DDE-77AF-485B-8D67-76F578936941}" srcOrd="0" destOrd="2" presId="urn:microsoft.com/office/officeart/2005/8/layout/process1"/>
    <dgm:cxn modelId="{63EAC74D-753A-4E9F-8473-7AA5576264FB}" type="presOf" srcId="{80ADEE09-41A4-4AB6-A714-AF328E04C016}" destId="{76D26DDE-77AF-485B-8D67-76F578936941}" srcOrd="0" destOrd="0" presId="urn:microsoft.com/office/officeart/2005/8/layout/process1"/>
    <dgm:cxn modelId="{7FAD4A55-FED7-4011-BC25-DA1DF96F61AB}" type="presOf" srcId="{22DBB657-25A1-4406-9BE5-558DAB2CD678}" destId="{98F1002E-D7E4-47CE-8187-4A87A0C67A0D}" srcOrd="0" destOrd="3" presId="urn:microsoft.com/office/officeart/2005/8/layout/process1"/>
    <dgm:cxn modelId="{A2B14C58-FFD2-4FA7-9FE0-584721C4B0A3}" type="presOf" srcId="{27339E4A-5B6C-4F97-87C9-B4DACBA7DD21}" destId="{9AA04C9A-9C15-4C9F-B443-935E99395D41}" srcOrd="0" destOrd="2" presId="urn:microsoft.com/office/officeart/2005/8/layout/process1"/>
    <dgm:cxn modelId="{D247B37C-65B4-4130-9AA2-99477DFA1EC1}" srcId="{80ADEE09-41A4-4AB6-A714-AF328E04C016}" destId="{B4F025FE-A212-45ED-97BB-86760B593134}" srcOrd="3" destOrd="0" parTransId="{6C8C7A72-2975-4841-BE90-3DC87AAB8157}" sibTransId="{6F175141-8FB9-44AE-A337-0728EE32E96C}"/>
    <dgm:cxn modelId="{2969B77F-B063-4DE6-9572-69DA50B4E0ED}" type="presOf" srcId="{50C844CD-1BE7-4105-996D-F4C89E36C73A}" destId="{E6744B07-86C8-480B-A062-C84C70D22842}" srcOrd="1" destOrd="0" presId="urn:microsoft.com/office/officeart/2005/8/layout/process1"/>
    <dgm:cxn modelId="{DEC95E80-0FE1-4E12-A4AB-B27CDA9D5F37}" type="presOf" srcId="{70F9FA25-A33C-48EF-8E8C-D8909B8DA12A}" destId="{FB91E103-777A-496A-BEE0-6C84F687FE0C}" srcOrd="1" destOrd="0" presId="urn:microsoft.com/office/officeart/2005/8/layout/process1"/>
    <dgm:cxn modelId="{CE55CC8B-8D0B-48B6-BD9F-22756EA6E6CF}" type="presOf" srcId="{B4F025FE-A212-45ED-97BB-86760B593134}" destId="{76D26DDE-77AF-485B-8D67-76F578936941}" srcOrd="0" destOrd="4" presId="urn:microsoft.com/office/officeart/2005/8/layout/process1"/>
    <dgm:cxn modelId="{A924AE90-E302-4FA7-83EE-BEDEBA3FECDB}" srcId="{A363D8B4-555E-4AD8-B716-21B419BAA2E7}" destId="{97547ACB-DC50-4039-9396-6826FFD3C185}" srcOrd="1" destOrd="0" parTransId="{F8C6CA3D-DB3F-4930-B69C-A363F39D075A}" sibTransId="{D2CB9A76-24FB-49B9-8C89-35926BDB409E}"/>
    <dgm:cxn modelId="{1A7AA594-BDE8-4EE2-8E84-7C3E09ADD8DF}" srcId="{80ADEE09-41A4-4AB6-A714-AF328E04C016}" destId="{FE74F2F1-ED65-4E8F-9505-22259988F816}" srcOrd="1" destOrd="0" parTransId="{48A200D9-EE12-436F-8AE8-E38DDA39D542}" sibTransId="{C6CF6397-8D16-4A61-8FE5-B656C00DCA17}"/>
    <dgm:cxn modelId="{36D7FFA4-5CEE-4282-993E-95651F5EC163}" srcId="{0A5BEB39-F9B1-4321-844C-21D38C696E47}" destId="{BB4B5ABA-EA7D-41FA-B18B-FD2D0BF8ED6E}" srcOrd="4" destOrd="0" parTransId="{1893AB99-74B6-4476-94C7-AECE428A8C0F}" sibTransId="{50C844CD-1BE7-4105-996D-F4C89E36C73A}"/>
    <dgm:cxn modelId="{0357E8A9-25DB-4B53-A978-5DC8731AE521}" srcId="{0A5BEB39-F9B1-4321-844C-21D38C696E47}" destId="{A363D8B4-555E-4AD8-B716-21B419BAA2E7}" srcOrd="0" destOrd="0" parTransId="{AD3BF421-5453-438E-A587-F002BD4AAED3}" sibTransId="{70F9FA25-A33C-48EF-8E8C-D8909B8DA12A}"/>
    <dgm:cxn modelId="{505872AC-8E61-4D46-AA4D-02101AE08953}" srcId="{0731069A-638C-4F33-BF1E-07410F0F5435}" destId="{5487587B-3804-49CA-9A47-80B564E50B49}" srcOrd="0" destOrd="0" parTransId="{8425B5C5-04C4-4D91-92E0-0BD38C19545F}" sibTransId="{93D8285A-DBC5-4592-B0CC-A36EF81806FC}"/>
    <dgm:cxn modelId="{3A2568AF-4870-44D8-96E5-DE3E320FAD38}" type="presOf" srcId="{A4C235AA-ED4A-4BDF-AE8D-31B83BA8DA89}" destId="{5806BA98-A4B9-4F5A-90EC-4E37003CC24F}" srcOrd="0" destOrd="0" presId="urn:microsoft.com/office/officeart/2005/8/layout/process1"/>
    <dgm:cxn modelId="{3BB2E3B0-73B6-463C-A9D2-EC92C1F55B8E}" type="presOf" srcId="{0731069A-638C-4F33-BF1E-07410F0F5435}" destId="{CE9D145C-EAF7-49CA-8411-0268878D63A3}" srcOrd="0" destOrd="0" presId="urn:microsoft.com/office/officeart/2005/8/layout/process1"/>
    <dgm:cxn modelId="{905569BA-A384-4DB1-92E0-44404D266C27}" type="presOf" srcId="{60F89207-5880-425C-B062-A31395A1091E}" destId="{9AA04C9A-9C15-4C9F-B443-935E99395D41}" srcOrd="0" destOrd="1" presId="urn:microsoft.com/office/officeart/2005/8/layout/process1"/>
    <dgm:cxn modelId="{BD7011BC-0FD6-4C9E-8DA9-914B7B3776F0}" srcId="{BB4B5ABA-EA7D-41FA-B18B-FD2D0BF8ED6E}" destId="{124E0CAD-3575-4B48-A174-AE830E7CDE55}" srcOrd="0" destOrd="0" parTransId="{D2000842-C2DC-4813-B358-DFD98135249A}" sibTransId="{8233024A-6684-4798-A48F-83D217AD88A5}"/>
    <dgm:cxn modelId="{10299BBC-28FF-4E20-A1CC-CEA8617831D7}" type="presOf" srcId="{4DDC8817-D2F0-41AD-B7C7-0A1BD50FD671}" destId="{5F063CFD-4882-4FD5-B577-964FA2DD9F78}" srcOrd="0" destOrd="0" presId="urn:microsoft.com/office/officeart/2005/8/layout/process1"/>
    <dgm:cxn modelId="{3F4E92BE-1E23-4D40-BCB9-2E7CD2618871}" type="presOf" srcId="{BE0CA99D-AEB6-427F-B273-AA574D926921}" destId="{CC436F7F-DAE4-4C58-A722-BC760F1CF401}" srcOrd="1" destOrd="0" presId="urn:microsoft.com/office/officeart/2005/8/layout/process1"/>
    <dgm:cxn modelId="{37F7A8BE-B6A2-41BD-80A4-D76DC3F5C95B}" type="presOf" srcId="{124E0CAD-3575-4B48-A174-AE830E7CDE55}" destId="{98F1002E-D7E4-47CE-8187-4A87A0C67A0D}" srcOrd="0" destOrd="1" presId="urn:microsoft.com/office/officeart/2005/8/layout/process1"/>
    <dgm:cxn modelId="{3807CEC5-EE17-45D7-A5C3-E8A12BDEDA7D}" srcId="{0A5BEB39-F9B1-4321-844C-21D38C696E47}" destId="{80ADEE09-41A4-4AB6-A714-AF328E04C016}" srcOrd="5" destOrd="0" parTransId="{9A8F02FE-7368-47DC-9CDD-50D64C4DC5FC}" sibTransId="{F7AEF67E-5591-4B6C-8A1A-82A30FAB8D25}"/>
    <dgm:cxn modelId="{49BA82CE-DFBF-48E6-89CA-5D30C57EF1E2}" srcId="{0A5BEB39-F9B1-4321-844C-21D38C696E47}" destId="{0731069A-638C-4F33-BF1E-07410F0F5435}" srcOrd="2" destOrd="0" parTransId="{25EC090C-4A53-432C-B263-B1BC68197BE1}" sibTransId="{A4C235AA-ED4A-4BDF-AE8D-31B83BA8DA89}"/>
    <dgm:cxn modelId="{DE2CBCCE-5C13-40A3-B6A6-5ED3AE2A7D74}" type="presOf" srcId="{50C844CD-1BE7-4105-996D-F4C89E36C73A}" destId="{4CDBC1A9-1023-4321-A39F-9CC15C76EAD8}" srcOrd="0" destOrd="0" presId="urn:microsoft.com/office/officeart/2005/8/layout/process1"/>
    <dgm:cxn modelId="{615942D2-3273-483E-8F0B-889A9BDFC17A}" srcId="{7EB1E95D-66DE-47BF-9BB5-36E85689E958}" destId="{4EB456A0-C2A4-4E5A-A4C8-B31AC7FC62A3}" srcOrd="0" destOrd="0" parTransId="{A000A860-17E3-4752-B3C9-2DA17C91326F}" sibTransId="{3A460803-0927-4ED6-907C-4932007140AF}"/>
    <dgm:cxn modelId="{B55BE1DB-2D99-4C5C-AB72-9C5A223421D8}" srcId="{80ADEE09-41A4-4AB6-A714-AF328E04C016}" destId="{53D76428-2E21-4540-AA70-84990D854FC7}" srcOrd="0" destOrd="0" parTransId="{7E5022D3-97D0-458F-B492-351D521B6C2E}" sibTransId="{C3AB4A6F-8301-480F-A8F8-0D57CAA85B7B}"/>
    <dgm:cxn modelId="{C709BFDC-2822-47DB-AAC2-606B77734BF1}" type="presOf" srcId="{BE0CA99D-AEB6-427F-B273-AA574D926921}" destId="{ED2C8332-DF7D-4E36-8761-6042FCF42091}" srcOrd="0" destOrd="0" presId="urn:microsoft.com/office/officeart/2005/8/layout/process1"/>
    <dgm:cxn modelId="{412DD6DC-5593-4759-8CA0-876A5AD97B2D}" type="presOf" srcId="{7EB1E95D-66DE-47BF-9BB5-36E85689E958}" destId="{84CE0C79-3E1A-492E-A518-D4858F8B963E}" srcOrd="0" destOrd="0" presId="urn:microsoft.com/office/officeart/2005/8/layout/process1"/>
    <dgm:cxn modelId="{8D3F95DD-C983-49F7-BEF0-3B6AC658214C}" type="presOf" srcId="{4CBB36DD-CA7D-4D04-8B55-6F97B44DF380}" destId="{9AA04C9A-9C15-4C9F-B443-935E99395D41}" srcOrd="0" destOrd="0" presId="urn:microsoft.com/office/officeart/2005/8/layout/process1"/>
    <dgm:cxn modelId="{06C67AE4-5DBE-4AEB-9C2B-94FC4C5B3CEE}" srcId="{A363D8B4-555E-4AD8-B716-21B419BAA2E7}" destId="{AFB3ABAD-34A8-40E7-B122-81D35E63F402}" srcOrd="0" destOrd="0" parTransId="{12F11A81-60F0-4848-8E25-C5A101AC0926}" sibTransId="{7D186F58-F4F6-48D4-9A5B-D7F02B2AA45D}"/>
    <dgm:cxn modelId="{7540B9E5-CF47-4E5A-8644-7B235786D7BD}" srcId="{4CBB36DD-CA7D-4D04-8B55-6F97B44DF380}" destId="{27339E4A-5B6C-4F97-87C9-B4DACBA7DD21}" srcOrd="1" destOrd="0" parTransId="{83C17EED-3B93-4A96-95DF-FE1C74C29380}" sibTransId="{0CE831C3-3601-43F2-AF0E-333A1A5713EE}"/>
    <dgm:cxn modelId="{EBB9A3E9-E08A-49A3-8538-78A54BE73ABB}" type="presOf" srcId="{4DDC8817-D2F0-41AD-B7C7-0A1BD50FD671}" destId="{A3C63FE3-5422-4967-B290-4AB7D77F3307}" srcOrd="1" destOrd="0" presId="urn:microsoft.com/office/officeart/2005/8/layout/process1"/>
    <dgm:cxn modelId="{A9703DEC-4B2B-457E-A92F-753FD3C1152B}" srcId="{0A5BEB39-F9B1-4321-844C-21D38C696E47}" destId="{4CBB36DD-CA7D-4D04-8B55-6F97B44DF380}" srcOrd="1" destOrd="0" parTransId="{C7FCBF4B-7A20-4ABD-B8D1-EE6247D6CCEF}" sibTransId="{4DDC8817-D2F0-41AD-B7C7-0A1BD50FD671}"/>
    <dgm:cxn modelId="{14FB1CEE-BE24-497A-91B1-9C8042A09CEB}" type="presOf" srcId="{4EB456A0-C2A4-4E5A-A4C8-B31AC7FC62A3}" destId="{84CE0C79-3E1A-492E-A518-D4858F8B963E}" srcOrd="0" destOrd="1" presId="urn:microsoft.com/office/officeart/2005/8/layout/process1"/>
    <dgm:cxn modelId="{148714F3-DD26-4983-8C1C-0B24BC21A36B}" srcId="{BB4B5ABA-EA7D-41FA-B18B-FD2D0BF8ED6E}" destId="{22DBB657-25A1-4406-9BE5-558DAB2CD678}" srcOrd="2" destOrd="0" parTransId="{E096B6C6-527E-440F-BD48-00EF96E7DD34}" sibTransId="{0A676030-039F-4F3E-80B1-F2CEAC5D5CFB}"/>
    <dgm:cxn modelId="{9AD199F6-4CEB-4DF5-85F1-2FE10F1178BA}" type="presOf" srcId="{9E6A7214-BA7D-43E3-A211-EE25CFA112E5}" destId="{CE9D145C-EAF7-49CA-8411-0268878D63A3}" srcOrd="0" destOrd="2" presId="urn:microsoft.com/office/officeart/2005/8/layout/process1"/>
    <dgm:cxn modelId="{D93B6AFF-CBBF-48C2-BDDC-1DEB59055CE8}" type="presOf" srcId="{9F534862-82E0-495D-B3CD-3474EC27C0B2}" destId="{98F1002E-D7E4-47CE-8187-4A87A0C67A0D}" srcOrd="0" destOrd="2" presId="urn:microsoft.com/office/officeart/2005/8/layout/process1"/>
    <dgm:cxn modelId="{4F23A58D-2A5C-44F2-BFC0-6845970248E0}" type="presParOf" srcId="{535DC8B4-2CF2-477D-82AE-B9F52D66DC5A}" destId="{B7DA05A3-3FA3-4385-B49D-8EF77F4EEBE1}" srcOrd="0" destOrd="0" presId="urn:microsoft.com/office/officeart/2005/8/layout/process1"/>
    <dgm:cxn modelId="{2753FD5C-2B12-410C-A6E9-7321B66F4D9F}" type="presParOf" srcId="{535DC8B4-2CF2-477D-82AE-B9F52D66DC5A}" destId="{9E1D9C6B-5592-49D4-8F0A-046DD126F371}" srcOrd="1" destOrd="0" presId="urn:microsoft.com/office/officeart/2005/8/layout/process1"/>
    <dgm:cxn modelId="{6308F71E-8D35-45CA-954D-0790681138AD}" type="presParOf" srcId="{9E1D9C6B-5592-49D4-8F0A-046DD126F371}" destId="{FB91E103-777A-496A-BEE0-6C84F687FE0C}" srcOrd="0" destOrd="0" presId="urn:microsoft.com/office/officeart/2005/8/layout/process1"/>
    <dgm:cxn modelId="{1342FDB2-9118-487E-9D33-972262114430}" type="presParOf" srcId="{535DC8B4-2CF2-477D-82AE-B9F52D66DC5A}" destId="{9AA04C9A-9C15-4C9F-B443-935E99395D41}" srcOrd="2" destOrd="0" presId="urn:microsoft.com/office/officeart/2005/8/layout/process1"/>
    <dgm:cxn modelId="{562A8348-4388-45EE-BFB9-3C4152AD1869}" type="presParOf" srcId="{535DC8B4-2CF2-477D-82AE-B9F52D66DC5A}" destId="{5F063CFD-4882-4FD5-B577-964FA2DD9F78}" srcOrd="3" destOrd="0" presId="urn:microsoft.com/office/officeart/2005/8/layout/process1"/>
    <dgm:cxn modelId="{DC6ECC8D-C5FD-4731-9913-A51AB23068E6}" type="presParOf" srcId="{5F063CFD-4882-4FD5-B577-964FA2DD9F78}" destId="{A3C63FE3-5422-4967-B290-4AB7D77F3307}" srcOrd="0" destOrd="0" presId="urn:microsoft.com/office/officeart/2005/8/layout/process1"/>
    <dgm:cxn modelId="{E7C776E6-A90F-4095-9BAD-EA248B8DBF96}" type="presParOf" srcId="{535DC8B4-2CF2-477D-82AE-B9F52D66DC5A}" destId="{CE9D145C-EAF7-49CA-8411-0268878D63A3}" srcOrd="4" destOrd="0" presId="urn:microsoft.com/office/officeart/2005/8/layout/process1"/>
    <dgm:cxn modelId="{0BD974CA-3A62-48AF-8F58-B5B70636DD72}" type="presParOf" srcId="{535DC8B4-2CF2-477D-82AE-B9F52D66DC5A}" destId="{5806BA98-A4B9-4F5A-90EC-4E37003CC24F}" srcOrd="5" destOrd="0" presId="urn:microsoft.com/office/officeart/2005/8/layout/process1"/>
    <dgm:cxn modelId="{CE5B5BB4-EABC-498D-9982-B99A5444DBDE}" type="presParOf" srcId="{5806BA98-A4B9-4F5A-90EC-4E37003CC24F}" destId="{FA23B852-4D9F-47E4-AD26-412AE8064AEC}" srcOrd="0" destOrd="0" presId="urn:microsoft.com/office/officeart/2005/8/layout/process1"/>
    <dgm:cxn modelId="{A16FFA8C-E402-419B-B4B8-03F46B7C3814}" type="presParOf" srcId="{535DC8B4-2CF2-477D-82AE-B9F52D66DC5A}" destId="{84CE0C79-3E1A-492E-A518-D4858F8B963E}" srcOrd="6" destOrd="0" presId="urn:microsoft.com/office/officeart/2005/8/layout/process1"/>
    <dgm:cxn modelId="{DEA7F3DA-BAAA-4F82-AA70-CA0F4B22280C}" type="presParOf" srcId="{535DC8B4-2CF2-477D-82AE-B9F52D66DC5A}" destId="{ED2C8332-DF7D-4E36-8761-6042FCF42091}" srcOrd="7" destOrd="0" presId="urn:microsoft.com/office/officeart/2005/8/layout/process1"/>
    <dgm:cxn modelId="{51A7D307-720C-412C-BE4B-F09BA820DABB}" type="presParOf" srcId="{ED2C8332-DF7D-4E36-8761-6042FCF42091}" destId="{CC436F7F-DAE4-4C58-A722-BC760F1CF401}" srcOrd="0" destOrd="0" presId="urn:microsoft.com/office/officeart/2005/8/layout/process1"/>
    <dgm:cxn modelId="{C2983105-5C20-4E9A-AFC9-A70117F8069B}" type="presParOf" srcId="{535DC8B4-2CF2-477D-82AE-B9F52D66DC5A}" destId="{98F1002E-D7E4-47CE-8187-4A87A0C67A0D}" srcOrd="8" destOrd="0" presId="urn:microsoft.com/office/officeart/2005/8/layout/process1"/>
    <dgm:cxn modelId="{FABC4FC8-258F-4925-9888-90783FA81763}" type="presParOf" srcId="{535DC8B4-2CF2-477D-82AE-B9F52D66DC5A}" destId="{4CDBC1A9-1023-4321-A39F-9CC15C76EAD8}" srcOrd="9" destOrd="0" presId="urn:microsoft.com/office/officeart/2005/8/layout/process1"/>
    <dgm:cxn modelId="{0A444DEB-3B7F-4240-B8BF-2A05349CFF4B}" type="presParOf" srcId="{4CDBC1A9-1023-4321-A39F-9CC15C76EAD8}" destId="{E6744B07-86C8-480B-A062-C84C70D22842}" srcOrd="0" destOrd="0" presId="urn:microsoft.com/office/officeart/2005/8/layout/process1"/>
    <dgm:cxn modelId="{A730D7F8-CCD8-4729-9295-989BA88209E4}" type="presParOf" srcId="{535DC8B4-2CF2-477D-82AE-B9F52D66DC5A}" destId="{76D26DDE-77AF-485B-8D67-76F578936941}" srcOrd="10"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DA05A3-3FA3-4385-B49D-8EF77F4EEBE1}">
      <dsp:nvSpPr>
        <dsp:cNvPr id="0" name=""/>
        <dsp:cNvSpPr/>
      </dsp:nvSpPr>
      <dsp:spPr>
        <a:xfrm>
          <a:off x="0" y="227012"/>
          <a:ext cx="698261" cy="774700"/>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ES" sz="700" b="1" kern="1200"/>
            <a:t>Recogida de datos</a:t>
          </a:r>
        </a:p>
        <a:p>
          <a:pPr marL="57150" lvl="1" indent="-57150" algn="l" defTabSz="222250">
            <a:lnSpc>
              <a:spcPct val="90000"/>
            </a:lnSpc>
            <a:spcBef>
              <a:spcPct val="0"/>
            </a:spcBef>
            <a:spcAft>
              <a:spcPct val="15000"/>
            </a:spcAft>
            <a:buChar char="•"/>
          </a:pPr>
          <a:r>
            <a:rPr lang="es-ES" sz="500" kern="1200"/>
            <a:t>ISBN</a:t>
          </a:r>
        </a:p>
        <a:p>
          <a:pPr marL="57150" lvl="1" indent="-57150" algn="l" defTabSz="222250">
            <a:lnSpc>
              <a:spcPct val="90000"/>
            </a:lnSpc>
            <a:spcBef>
              <a:spcPct val="0"/>
            </a:spcBef>
            <a:spcAft>
              <a:spcPct val="15000"/>
            </a:spcAft>
            <a:buChar char="•"/>
          </a:pPr>
          <a:r>
            <a:rPr lang="es-ES" sz="500" kern="1200"/>
            <a:t>Datos textuales</a:t>
          </a:r>
        </a:p>
        <a:p>
          <a:pPr marL="57150" lvl="1" indent="-57150" algn="l" defTabSz="222250">
            <a:lnSpc>
              <a:spcPct val="90000"/>
            </a:lnSpc>
            <a:spcBef>
              <a:spcPct val="0"/>
            </a:spcBef>
            <a:spcAft>
              <a:spcPct val="15000"/>
            </a:spcAft>
            <a:buChar char="•"/>
          </a:pPr>
          <a:r>
            <a:rPr lang="es-ES" sz="500" kern="1200"/>
            <a:t>Fotografías</a:t>
          </a:r>
        </a:p>
      </dsp:txBody>
      <dsp:txXfrm>
        <a:off x="20451" y="247463"/>
        <a:ext cx="657359" cy="733798"/>
      </dsp:txXfrm>
    </dsp:sp>
    <dsp:sp modelId="{9E1D9C6B-5592-49D4-8F0A-046DD126F371}">
      <dsp:nvSpPr>
        <dsp:cNvPr id="0" name=""/>
        <dsp:cNvSpPr/>
      </dsp:nvSpPr>
      <dsp:spPr>
        <a:xfrm>
          <a:off x="768088" y="527778"/>
          <a:ext cx="148031" cy="173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768088" y="562412"/>
        <a:ext cx="103622" cy="103900"/>
      </dsp:txXfrm>
    </dsp:sp>
    <dsp:sp modelId="{9AA04C9A-9C15-4C9F-B443-935E99395D41}">
      <dsp:nvSpPr>
        <dsp:cNvPr id="0" name=""/>
        <dsp:cNvSpPr/>
      </dsp:nvSpPr>
      <dsp:spPr>
        <a:xfrm>
          <a:off x="977566" y="227012"/>
          <a:ext cx="698261" cy="774700"/>
        </a:xfrm>
        <a:prstGeom prst="roundRect">
          <a:avLst>
            <a:gd name="adj" fmla="val 10000"/>
          </a:avLst>
        </a:prstGeom>
        <a:solidFill>
          <a:schemeClr val="accent1">
            <a:lumMod val="20000"/>
            <a:lumOff val="8000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ES" sz="700" b="1" kern="1200"/>
            <a:t>Preparación y revisión</a:t>
          </a:r>
        </a:p>
        <a:p>
          <a:pPr marL="57150" lvl="1" indent="-57150" algn="l" defTabSz="222250">
            <a:lnSpc>
              <a:spcPct val="90000"/>
            </a:lnSpc>
            <a:spcBef>
              <a:spcPct val="0"/>
            </a:spcBef>
            <a:spcAft>
              <a:spcPct val="15000"/>
            </a:spcAft>
            <a:buChar char="•"/>
          </a:pPr>
          <a:r>
            <a:rPr lang="es-ES" sz="500" kern="1200"/>
            <a:t>Calidad y formato</a:t>
          </a:r>
        </a:p>
        <a:p>
          <a:pPr marL="57150" lvl="1" indent="-57150" algn="l" defTabSz="222250">
            <a:lnSpc>
              <a:spcPct val="90000"/>
            </a:lnSpc>
            <a:spcBef>
              <a:spcPct val="0"/>
            </a:spcBef>
            <a:spcAft>
              <a:spcPct val="15000"/>
            </a:spcAft>
            <a:buChar char="•"/>
          </a:pPr>
          <a:r>
            <a:rPr lang="es-ES" sz="500" kern="1200"/>
            <a:t>Codificación ubicación y CDU</a:t>
          </a:r>
        </a:p>
      </dsp:txBody>
      <dsp:txXfrm>
        <a:off x="998017" y="247463"/>
        <a:ext cx="657359" cy="733798"/>
      </dsp:txXfrm>
    </dsp:sp>
    <dsp:sp modelId="{5F063CFD-4882-4FD5-B577-964FA2DD9F78}">
      <dsp:nvSpPr>
        <dsp:cNvPr id="0" name=""/>
        <dsp:cNvSpPr/>
      </dsp:nvSpPr>
      <dsp:spPr>
        <a:xfrm>
          <a:off x="1745654" y="527778"/>
          <a:ext cx="148031" cy="173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1745654" y="562412"/>
        <a:ext cx="103622" cy="103900"/>
      </dsp:txXfrm>
    </dsp:sp>
    <dsp:sp modelId="{CE9D145C-EAF7-49CA-8411-0268878D63A3}">
      <dsp:nvSpPr>
        <dsp:cNvPr id="0" name=""/>
        <dsp:cNvSpPr/>
      </dsp:nvSpPr>
      <dsp:spPr>
        <a:xfrm>
          <a:off x="1955133" y="227012"/>
          <a:ext cx="698261" cy="774700"/>
        </a:xfrm>
        <a:prstGeom prst="roundRect">
          <a:avLst>
            <a:gd name="adj" fmla="val 10000"/>
          </a:avLst>
        </a:prstGeom>
        <a:solidFill>
          <a:schemeClr val="accent1">
            <a:lumMod val="20000"/>
            <a:lumOff val="8000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ES" sz="700" b="1" kern="1200"/>
            <a:t>Recuperación automática</a:t>
          </a:r>
        </a:p>
        <a:p>
          <a:pPr marL="57150" lvl="1" indent="-57150" algn="l" defTabSz="222250">
            <a:lnSpc>
              <a:spcPct val="90000"/>
            </a:lnSpc>
            <a:spcBef>
              <a:spcPct val="0"/>
            </a:spcBef>
            <a:spcAft>
              <a:spcPct val="15000"/>
            </a:spcAft>
            <a:buChar char="•"/>
          </a:pPr>
          <a:r>
            <a:rPr lang="es-ES" sz="500" kern="1200"/>
            <a:t>Obtención registros MARC</a:t>
          </a:r>
        </a:p>
        <a:p>
          <a:pPr marL="57150" lvl="1" indent="-57150" algn="l" defTabSz="222250">
            <a:lnSpc>
              <a:spcPct val="90000"/>
            </a:lnSpc>
            <a:spcBef>
              <a:spcPct val="0"/>
            </a:spcBef>
            <a:spcAft>
              <a:spcPct val="15000"/>
            </a:spcAft>
            <a:buChar char="•"/>
          </a:pPr>
          <a:r>
            <a:rPr lang="es-ES" sz="500" kern="1200"/>
            <a:t>Transformación a campos Abies</a:t>
          </a:r>
        </a:p>
      </dsp:txBody>
      <dsp:txXfrm>
        <a:off x="1975584" y="247463"/>
        <a:ext cx="657359" cy="733798"/>
      </dsp:txXfrm>
    </dsp:sp>
    <dsp:sp modelId="{5806BA98-A4B9-4F5A-90EC-4E37003CC24F}">
      <dsp:nvSpPr>
        <dsp:cNvPr id="0" name=""/>
        <dsp:cNvSpPr/>
      </dsp:nvSpPr>
      <dsp:spPr>
        <a:xfrm>
          <a:off x="2723221" y="527778"/>
          <a:ext cx="148031" cy="173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2723221" y="562412"/>
        <a:ext cx="103622" cy="103900"/>
      </dsp:txXfrm>
    </dsp:sp>
    <dsp:sp modelId="{84CE0C79-3E1A-492E-A518-D4858F8B963E}">
      <dsp:nvSpPr>
        <dsp:cNvPr id="0" name=""/>
        <dsp:cNvSpPr/>
      </dsp:nvSpPr>
      <dsp:spPr>
        <a:xfrm>
          <a:off x="2932699" y="227012"/>
          <a:ext cx="698261" cy="774700"/>
        </a:xfrm>
        <a:prstGeom prst="roundRect">
          <a:avLst>
            <a:gd name="adj" fmla="val 10000"/>
          </a:avLst>
        </a:prstGeom>
        <a:solidFill>
          <a:schemeClr val="accent1">
            <a:lumMod val="20000"/>
            <a:lumOff val="8000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ES" sz="700" b="1" kern="1200"/>
            <a:t>Revisión y corrección</a:t>
          </a:r>
        </a:p>
        <a:p>
          <a:pPr marL="57150" lvl="1" indent="-57150" algn="l" defTabSz="222250">
            <a:lnSpc>
              <a:spcPct val="90000"/>
            </a:lnSpc>
            <a:spcBef>
              <a:spcPct val="0"/>
            </a:spcBef>
            <a:spcAft>
              <a:spcPct val="15000"/>
            </a:spcAft>
            <a:buChar char="•"/>
          </a:pPr>
          <a:r>
            <a:rPr lang="es-ES" sz="500" kern="1200"/>
            <a:t>ISBN mal codificados</a:t>
          </a:r>
        </a:p>
        <a:p>
          <a:pPr marL="57150" lvl="1" indent="-57150" algn="l" defTabSz="222250">
            <a:lnSpc>
              <a:spcPct val="90000"/>
            </a:lnSpc>
            <a:spcBef>
              <a:spcPct val="0"/>
            </a:spcBef>
            <a:spcAft>
              <a:spcPct val="15000"/>
            </a:spcAft>
            <a:buChar char="•"/>
          </a:pPr>
          <a:r>
            <a:rPr lang="es-ES" sz="500" kern="1200"/>
            <a:t>ISBN no catalogados</a:t>
          </a:r>
        </a:p>
      </dsp:txBody>
      <dsp:txXfrm>
        <a:off x="2953150" y="247463"/>
        <a:ext cx="657359" cy="733798"/>
      </dsp:txXfrm>
    </dsp:sp>
    <dsp:sp modelId="{ED2C8332-DF7D-4E36-8761-6042FCF42091}">
      <dsp:nvSpPr>
        <dsp:cNvPr id="0" name=""/>
        <dsp:cNvSpPr/>
      </dsp:nvSpPr>
      <dsp:spPr>
        <a:xfrm>
          <a:off x="3700787" y="527778"/>
          <a:ext cx="148031" cy="173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3700787" y="562412"/>
        <a:ext cx="103622" cy="103900"/>
      </dsp:txXfrm>
    </dsp:sp>
    <dsp:sp modelId="{98F1002E-D7E4-47CE-8187-4A87A0C67A0D}">
      <dsp:nvSpPr>
        <dsp:cNvPr id="0" name=""/>
        <dsp:cNvSpPr/>
      </dsp:nvSpPr>
      <dsp:spPr>
        <a:xfrm>
          <a:off x="3910266" y="227012"/>
          <a:ext cx="698261" cy="774700"/>
        </a:xfrm>
        <a:prstGeom prst="roundRect">
          <a:avLst>
            <a:gd name="adj" fmla="val 10000"/>
          </a:avLst>
        </a:prstGeom>
        <a:solidFill>
          <a:schemeClr val="accent1">
            <a:lumMod val="20000"/>
            <a:lumOff val="8000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ES" sz="700" b="1" kern="1200"/>
            <a:t>Introducción manual</a:t>
          </a:r>
        </a:p>
        <a:p>
          <a:pPr marL="57150" lvl="1" indent="-57150" algn="l" defTabSz="222250">
            <a:lnSpc>
              <a:spcPct val="90000"/>
            </a:lnSpc>
            <a:spcBef>
              <a:spcPct val="0"/>
            </a:spcBef>
            <a:spcAft>
              <a:spcPct val="15000"/>
            </a:spcAft>
            <a:buChar char="•"/>
          </a:pPr>
          <a:r>
            <a:rPr lang="es-ES" sz="500" kern="1200"/>
            <a:t>Libros sin ISBN</a:t>
          </a:r>
        </a:p>
        <a:p>
          <a:pPr marL="57150" lvl="1" indent="-57150" algn="l" defTabSz="222250">
            <a:lnSpc>
              <a:spcPct val="90000"/>
            </a:lnSpc>
            <a:spcBef>
              <a:spcPct val="0"/>
            </a:spcBef>
            <a:spcAft>
              <a:spcPct val="15000"/>
            </a:spcAft>
            <a:buChar char="•"/>
          </a:pPr>
          <a:r>
            <a:rPr lang="es-ES" sz="500" kern="1200"/>
            <a:t>Libros no recuperados automáticamente</a:t>
          </a:r>
        </a:p>
        <a:p>
          <a:pPr marL="57150" lvl="1" indent="-57150" algn="l" defTabSz="222250">
            <a:lnSpc>
              <a:spcPct val="90000"/>
            </a:lnSpc>
            <a:spcBef>
              <a:spcPct val="0"/>
            </a:spcBef>
            <a:spcAft>
              <a:spcPct val="15000"/>
            </a:spcAft>
            <a:buChar char="•"/>
          </a:pPr>
          <a:r>
            <a:rPr lang="es-ES" sz="500" kern="1200"/>
            <a:t>Datos adicionales</a:t>
          </a:r>
        </a:p>
      </dsp:txBody>
      <dsp:txXfrm>
        <a:off x="3930717" y="247463"/>
        <a:ext cx="657359" cy="733798"/>
      </dsp:txXfrm>
    </dsp:sp>
    <dsp:sp modelId="{4CDBC1A9-1023-4321-A39F-9CC15C76EAD8}">
      <dsp:nvSpPr>
        <dsp:cNvPr id="0" name=""/>
        <dsp:cNvSpPr/>
      </dsp:nvSpPr>
      <dsp:spPr>
        <a:xfrm>
          <a:off x="4678354" y="527778"/>
          <a:ext cx="148031" cy="173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4678354" y="562412"/>
        <a:ext cx="103622" cy="103900"/>
      </dsp:txXfrm>
    </dsp:sp>
    <dsp:sp modelId="{76D26DDE-77AF-485B-8D67-76F578936941}">
      <dsp:nvSpPr>
        <dsp:cNvPr id="0" name=""/>
        <dsp:cNvSpPr/>
      </dsp:nvSpPr>
      <dsp:spPr>
        <a:xfrm>
          <a:off x="4887833" y="227012"/>
          <a:ext cx="698261" cy="774700"/>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ES" sz="700" b="1" kern="1200"/>
            <a:t>Consolidación</a:t>
          </a:r>
        </a:p>
        <a:p>
          <a:pPr marL="57150" lvl="1" indent="-57150" algn="l" defTabSz="222250">
            <a:lnSpc>
              <a:spcPct val="90000"/>
            </a:lnSpc>
            <a:spcBef>
              <a:spcPct val="0"/>
            </a:spcBef>
            <a:spcAft>
              <a:spcPct val="15000"/>
            </a:spcAft>
            <a:buChar char="•"/>
          </a:pPr>
          <a:r>
            <a:rPr lang="es-ES" sz="500" kern="1200"/>
            <a:t>Tejuelos</a:t>
          </a:r>
        </a:p>
        <a:p>
          <a:pPr marL="57150" lvl="1" indent="-57150" algn="l" defTabSz="222250">
            <a:lnSpc>
              <a:spcPct val="90000"/>
            </a:lnSpc>
            <a:spcBef>
              <a:spcPct val="0"/>
            </a:spcBef>
            <a:spcAft>
              <a:spcPct val="15000"/>
            </a:spcAft>
            <a:buChar char="•"/>
          </a:pPr>
          <a:r>
            <a:rPr lang="es-ES" sz="500" kern="1200"/>
            <a:t>Carga en Abies 2</a:t>
          </a:r>
        </a:p>
        <a:p>
          <a:pPr marL="57150" lvl="1" indent="-57150" algn="l" defTabSz="222250">
            <a:lnSpc>
              <a:spcPct val="90000"/>
            </a:lnSpc>
            <a:spcBef>
              <a:spcPct val="0"/>
            </a:spcBef>
            <a:spcAft>
              <a:spcPct val="15000"/>
            </a:spcAft>
            <a:buChar char="•"/>
          </a:pPr>
          <a:r>
            <a:rPr lang="es-ES" sz="500" kern="1200"/>
            <a:t>Creación de inversos</a:t>
          </a:r>
        </a:p>
        <a:p>
          <a:pPr marL="57150" lvl="1" indent="-57150" algn="l" defTabSz="222250">
            <a:lnSpc>
              <a:spcPct val="90000"/>
            </a:lnSpc>
            <a:spcBef>
              <a:spcPct val="0"/>
            </a:spcBef>
            <a:spcAft>
              <a:spcPct val="15000"/>
            </a:spcAft>
            <a:buChar char="•"/>
          </a:pPr>
          <a:r>
            <a:rPr lang="es-ES" sz="500" kern="1200"/>
            <a:t>Instalación en el sistema de la biblioteca</a:t>
          </a:r>
        </a:p>
        <a:p>
          <a:pPr marL="57150" lvl="1" indent="-57150" algn="l" defTabSz="222250">
            <a:lnSpc>
              <a:spcPct val="90000"/>
            </a:lnSpc>
            <a:spcBef>
              <a:spcPct val="0"/>
            </a:spcBef>
            <a:spcAft>
              <a:spcPct val="15000"/>
            </a:spcAft>
            <a:buChar char="•"/>
          </a:pPr>
          <a:endParaRPr lang="es-ES" sz="500" kern="1200"/>
        </a:p>
      </dsp:txBody>
      <dsp:txXfrm>
        <a:off x="4908284" y="247463"/>
        <a:ext cx="657359" cy="7337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EF731-5B54-4328-9751-9038031BF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10962</Words>
  <Characters>62486</Characters>
  <Application>Microsoft Office Word</Application>
  <DocSecurity>4</DocSecurity>
  <Lines>520</Lines>
  <Paragraphs>146</Paragraphs>
  <ScaleCrop>false</ScaleCrop>
  <Company/>
  <LinksUpToDate>false</LinksUpToDate>
  <CharactersWithSpaces>73302</CharactersWithSpaces>
  <SharedDoc>false</SharedDoc>
  <HLinks>
    <vt:vector size="450" baseType="variant">
      <vt:variant>
        <vt:i4>1376312</vt:i4>
      </vt:variant>
      <vt:variant>
        <vt:i4>506</vt:i4>
      </vt:variant>
      <vt:variant>
        <vt:i4>0</vt:i4>
      </vt:variant>
      <vt:variant>
        <vt:i4>5</vt:i4>
      </vt:variant>
      <vt:variant>
        <vt:lpwstr/>
      </vt:variant>
      <vt:variant>
        <vt:lpwstr>_Toc136297640</vt:lpwstr>
      </vt:variant>
      <vt:variant>
        <vt:i4>1179704</vt:i4>
      </vt:variant>
      <vt:variant>
        <vt:i4>500</vt:i4>
      </vt:variant>
      <vt:variant>
        <vt:i4>0</vt:i4>
      </vt:variant>
      <vt:variant>
        <vt:i4>5</vt:i4>
      </vt:variant>
      <vt:variant>
        <vt:lpwstr/>
      </vt:variant>
      <vt:variant>
        <vt:lpwstr>_Toc136297639</vt:lpwstr>
      </vt:variant>
      <vt:variant>
        <vt:i4>1179704</vt:i4>
      </vt:variant>
      <vt:variant>
        <vt:i4>494</vt:i4>
      </vt:variant>
      <vt:variant>
        <vt:i4>0</vt:i4>
      </vt:variant>
      <vt:variant>
        <vt:i4>5</vt:i4>
      </vt:variant>
      <vt:variant>
        <vt:lpwstr/>
      </vt:variant>
      <vt:variant>
        <vt:lpwstr>_Toc136297638</vt:lpwstr>
      </vt:variant>
      <vt:variant>
        <vt:i4>1179704</vt:i4>
      </vt:variant>
      <vt:variant>
        <vt:i4>488</vt:i4>
      </vt:variant>
      <vt:variant>
        <vt:i4>0</vt:i4>
      </vt:variant>
      <vt:variant>
        <vt:i4>5</vt:i4>
      </vt:variant>
      <vt:variant>
        <vt:lpwstr/>
      </vt:variant>
      <vt:variant>
        <vt:lpwstr>_Toc136297637</vt:lpwstr>
      </vt:variant>
      <vt:variant>
        <vt:i4>1179704</vt:i4>
      </vt:variant>
      <vt:variant>
        <vt:i4>482</vt:i4>
      </vt:variant>
      <vt:variant>
        <vt:i4>0</vt:i4>
      </vt:variant>
      <vt:variant>
        <vt:i4>5</vt:i4>
      </vt:variant>
      <vt:variant>
        <vt:lpwstr/>
      </vt:variant>
      <vt:variant>
        <vt:lpwstr>_Toc136297636</vt:lpwstr>
      </vt:variant>
      <vt:variant>
        <vt:i4>1179704</vt:i4>
      </vt:variant>
      <vt:variant>
        <vt:i4>476</vt:i4>
      </vt:variant>
      <vt:variant>
        <vt:i4>0</vt:i4>
      </vt:variant>
      <vt:variant>
        <vt:i4>5</vt:i4>
      </vt:variant>
      <vt:variant>
        <vt:lpwstr/>
      </vt:variant>
      <vt:variant>
        <vt:lpwstr>_Toc136297635</vt:lpwstr>
      </vt:variant>
      <vt:variant>
        <vt:i4>1179704</vt:i4>
      </vt:variant>
      <vt:variant>
        <vt:i4>470</vt:i4>
      </vt:variant>
      <vt:variant>
        <vt:i4>0</vt:i4>
      </vt:variant>
      <vt:variant>
        <vt:i4>5</vt:i4>
      </vt:variant>
      <vt:variant>
        <vt:lpwstr/>
      </vt:variant>
      <vt:variant>
        <vt:lpwstr>_Toc136297634</vt:lpwstr>
      </vt:variant>
      <vt:variant>
        <vt:i4>1966135</vt:i4>
      </vt:variant>
      <vt:variant>
        <vt:i4>461</vt:i4>
      </vt:variant>
      <vt:variant>
        <vt:i4>0</vt:i4>
      </vt:variant>
      <vt:variant>
        <vt:i4>5</vt:i4>
      </vt:variant>
      <vt:variant>
        <vt:lpwstr/>
      </vt:variant>
      <vt:variant>
        <vt:lpwstr>_Toc136350594</vt:lpwstr>
      </vt:variant>
      <vt:variant>
        <vt:i4>1966135</vt:i4>
      </vt:variant>
      <vt:variant>
        <vt:i4>455</vt:i4>
      </vt:variant>
      <vt:variant>
        <vt:i4>0</vt:i4>
      </vt:variant>
      <vt:variant>
        <vt:i4>5</vt:i4>
      </vt:variant>
      <vt:variant>
        <vt:lpwstr/>
      </vt:variant>
      <vt:variant>
        <vt:lpwstr>_Toc136350593</vt:lpwstr>
      </vt:variant>
      <vt:variant>
        <vt:i4>1966135</vt:i4>
      </vt:variant>
      <vt:variant>
        <vt:i4>449</vt:i4>
      </vt:variant>
      <vt:variant>
        <vt:i4>0</vt:i4>
      </vt:variant>
      <vt:variant>
        <vt:i4>5</vt:i4>
      </vt:variant>
      <vt:variant>
        <vt:lpwstr/>
      </vt:variant>
      <vt:variant>
        <vt:lpwstr>_Toc136350592</vt:lpwstr>
      </vt:variant>
      <vt:variant>
        <vt:i4>1966135</vt:i4>
      </vt:variant>
      <vt:variant>
        <vt:i4>443</vt:i4>
      </vt:variant>
      <vt:variant>
        <vt:i4>0</vt:i4>
      </vt:variant>
      <vt:variant>
        <vt:i4>5</vt:i4>
      </vt:variant>
      <vt:variant>
        <vt:lpwstr/>
      </vt:variant>
      <vt:variant>
        <vt:lpwstr>_Toc136350591</vt:lpwstr>
      </vt:variant>
      <vt:variant>
        <vt:i4>786460</vt:i4>
      </vt:variant>
      <vt:variant>
        <vt:i4>438</vt:i4>
      </vt:variant>
      <vt:variant>
        <vt:i4>0</vt:i4>
      </vt:variant>
      <vt:variant>
        <vt:i4>5</vt:i4>
      </vt:variant>
      <vt:variant>
        <vt:lpwstr>https://www.loc.gov/marc/unimarctomarc21.html</vt:lpwstr>
      </vt:variant>
      <vt:variant>
        <vt:lpwstr/>
      </vt:variant>
      <vt:variant>
        <vt:i4>3080303</vt:i4>
      </vt:variant>
      <vt:variant>
        <vt:i4>435</vt:i4>
      </vt:variant>
      <vt:variant>
        <vt:i4>0</vt:i4>
      </vt:variant>
      <vt:variant>
        <vt:i4>5</vt:i4>
      </vt:variant>
      <vt:variant>
        <vt:lpwstr>https://www.loc.gov/marc/bibliographic/</vt:lpwstr>
      </vt:variant>
      <vt:variant>
        <vt:lpwstr/>
      </vt:variant>
      <vt:variant>
        <vt:i4>5439502</vt:i4>
      </vt:variant>
      <vt:variant>
        <vt:i4>432</vt:i4>
      </vt:variant>
      <vt:variant>
        <vt:i4>0</vt:i4>
      </vt:variant>
      <vt:variant>
        <vt:i4>5</vt:i4>
      </vt:variant>
      <vt:variant>
        <vt:lpwstr>http://llegirib.ieduca.caib.es/images/stories/abies/manualrevisat.pdf</vt:lpwstr>
      </vt:variant>
      <vt:variant>
        <vt:lpwstr/>
      </vt:variant>
      <vt:variant>
        <vt:i4>3539052</vt:i4>
      </vt:variant>
      <vt:variant>
        <vt:i4>429</vt:i4>
      </vt:variant>
      <vt:variant>
        <vt:i4>0</vt:i4>
      </vt:variant>
      <vt:variant>
        <vt:i4>5</vt:i4>
      </vt:variant>
      <vt:variant>
        <vt:lpwstr>https://gvk.k10plus.de/</vt:lpwstr>
      </vt:variant>
      <vt:variant>
        <vt:lpwstr/>
      </vt:variant>
      <vt:variant>
        <vt:i4>5963875</vt:i4>
      </vt:variant>
      <vt:variant>
        <vt:i4>426</vt:i4>
      </vt:variant>
      <vt:variant>
        <vt:i4>0</vt:i4>
      </vt:variant>
      <vt:variant>
        <vt:i4>5</vt:i4>
      </vt:variant>
      <vt:variant>
        <vt:lpwstr>https://multimedia-ext.bnf.fr/pdf/parametres _config_Z3950_bnf.pdf</vt:lpwstr>
      </vt:variant>
      <vt:variant>
        <vt:lpwstr/>
      </vt:variant>
      <vt:variant>
        <vt:i4>4980759</vt:i4>
      </vt:variant>
      <vt:variant>
        <vt:i4>423</vt:i4>
      </vt:variant>
      <vt:variant>
        <vt:i4>0</vt:i4>
      </vt:variant>
      <vt:variant>
        <vt:i4>5</vt:i4>
      </vt:variant>
      <vt:variant>
        <vt:lpwstr>https://www.bne.es/es/servicios/servicios-para-bibliotecarios/suministro-registros/descarga-z3950</vt:lpwstr>
      </vt:variant>
      <vt:variant>
        <vt:lpwstr/>
      </vt:variant>
      <vt:variant>
        <vt:i4>5898251</vt:i4>
      </vt:variant>
      <vt:variant>
        <vt:i4>420</vt:i4>
      </vt:variant>
      <vt:variant>
        <vt:i4>0</vt:i4>
      </vt:variant>
      <vt:variant>
        <vt:i4>5</vt:i4>
      </vt:variant>
      <vt:variant>
        <vt:lpwstr>https://www.culturaydeporte.gob.es/cultura/areas/bibliotecas/mc/rebeca/que-es-rebeca.html</vt:lpwstr>
      </vt:variant>
      <vt:variant>
        <vt:lpwstr/>
      </vt:variant>
      <vt:variant>
        <vt:i4>6750271</vt:i4>
      </vt:variant>
      <vt:variant>
        <vt:i4>417</vt:i4>
      </vt:variant>
      <vt:variant>
        <vt:i4>0</vt:i4>
      </vt:variant>
      <vt:variant>
        <vt:i4>5</vt:i4>
      </vt:variant>
      <vt:variant>
        <vt:lpwstr>http://www.abiesweb.es/web/caracteristicas</vt:lpwstr>
      </vt:variant>
      <vt:variant>
        <vt:lpwstr/>
      </vt:variant>
      <vt:variant>
        <vt:i4>5242889</vt:i4>
      </vt:variant>
      <vt:variant>
        <vt:i4>414</vt:i4>
      </vt:variant>
      <vt:variant>
        <vt:i4>0</vt:i4>
      </vt:variant>
      <vt:variant>
        <vt:i4>5</vt:i4>
      </vt:variant>
      <vt:variant>
        <vt:lpwstr>http://arte3.es/inicio/historia-escuela/</vt:lpwstr>
      </vt:variant>
      <vt:variant>
        <vt:lpwstr/>
      </vt:variant>
      <vt:variant>
        <vt:i4>1703959</vt:i4>
      </vt:variant>
      <vt:variant>
        <vt:i4>411</vt:i4>
      </vt:variant>
      <vt:variant>
        <vt:i4>0</vt:i4>
      </vt:variant>
      <vt:variant>
        <vt:i4>5</vt:i4>
      </vt:variant>
      <vt:variant>
        <vt:lpwstr>https://biblioguias.ucm.es/estilo-vancouver/citar</vt:lpwstr>
      </vt:variant>
      <vt:variant>
        <vt:lpwstr/>
      </vt:variant>
      <vt:variant>
        <vt:i4>6029338</vt:i4>
      </vt:variant>
      <vt:variant>
        <vt:i4>360</vt:i4>
      </vt:variant>
      <vt:variant>
        <vt:i4>0</vt:i4>
      </vt:variant>
      <vt:variant>
        <vt:i4>5</vt:i4>
      </vt:variant>
      <vt:variant>
        <vt:lpwstr>https://www.basedowtech.com/projects/mzc/</vt:lpwstr>
      </vt:variant>
      <vt:variant>
        <vt:lpwstr/>
      </vt:variant>
      <vt:variant>
        <vt:i4>327698</vt:i4>
      </vt:variant>
      <vt:variant>
        <vt:i4>357</vt:i4>
      </vt:variant>
      <vt:variant>
        <vt:i4>0</vt:i4>
      </vt:variant>
      <vt:variant>
        <vt:i4>5</vt:i4>
      </vt:variant>
      <vt:variant>
        <vt:lpwstr>https://marcedit.reeset.net/features</vt:lpwstr>
      </vt:variant>
      <vt:variant>
        <vt:lpwstr/>
      </vt:variant>
      <vt:variant>
        <vt:i4>14090290</vt:i4>
      </vt:variant>
      <vt:variant>
        <vt:i4>330</vt:i4>
      </vt:variant>
      <vt:variant>
        <vt:i4>0</vt:i4>
      </vt:variant>
      <vt:variant>
        <vt:i4>5</vt:i4>
      </vt:variant>
      <vt:variant>
        <vt:lpwstr/>
      </vt:variant>
      <vt:variant>
        <vt:lpwstr>_ANEXO_I._Clasificación</vt:lpwstr>
      </vt:variant>
      <vt:variant>
        <vt:i4>8519713</vt:i4>
      </vt:variant>
      <vt:variant>
        <vt:i4>303</vt:i4>
      </vt:variant>
      <vt:variant>
        <vt:i4>0</vt:i4>
      </vt:variant>
      <vt:variant>
        <vt:i4>5</vt:i4>
      </vt:variant>
      <vt:variant>
        <vt:lpwstr/>
      </vt:variant>
      <vt:variant>
        <vt:lpwstr>_BIBLIOGRAFÍA</vt:lpwstr>
      </vt:variant>
      <vt:variant>
        <vt:i4>1835062</vt:i4>
      </vt:variant>
      <vt:variant>
        <vt:i4>296</vt:i4>
      </vt:variant>
      <vt:variant>
        <vt:i4>0</vt:i4>
      </vt:variant>
      <vt:variant>
        <vt:i4>5</vt:i4>
      </vt:variant>
      <vt:variant>
        <vt:lpwstr/>
      </vt:variant>
      <vt:variant>
        <vt:lpwstr>_Toc136358436</vt:lpwstr>
      </vt:variant>
      <vt:variant>
        <vt:i4>1835062</vt:i4>
      </vt:variant>
      <vt:variant>
        <vt:i4>290</vt:i4>
      </vt:variant>
      <vt:variant>
        <vt:i4>0</vt:i4>
      </vt:variant>
      <vt:variant>
        <vt:i4>5</vt:i4>
      </vt:variant>
      <vt:variant>
        <vt:lpwstr/>
      </vt:variant>
      <vt:variant>
        <vt:lpwstr>_Toc136358435</vt:lpwstr>
      </vt:variant>
      <vt:variant>
        <vt:i4>1835062</vt:i4>
      </vt:variant>
      <vt:variant>
        <vt:i4>284</vt:i4>
      </vt:variant>
      <vt:variant>
        <vt:i4>0</vt:i4>
      </vt:variant>
      <vt:variant>
        <vt:i4>5</vt:i4>
      </vt:variant>
      <vt:variant>
        <vt:lpwstr/>
      </vt:variant>
      <vt:variant>
        <vt:lpwstr>_Toc136358434</vt:lpwstr>
      </vt:variant>
      <vt:variant>
        <vt:i4>1835062</vt:i4>
      </vt:variant>
      <vt:variant>
        <vt:i4>278</vt:i4>
      </vt:variant>
      <vt:variant>
        <vt:i4>0</vt:i4>
      </vt:variant>
      <vt:variant>
        <vt:i4>5</vt:i4>
      </vt:variant>
      <vt:variant>
        <vt:lpwstr/>
      </vt:variant>
      <vt:variant>
        <vt:lpwstr>_Toc136358433</vt:lpwstr>
      </vt:variant>
      <vt:variant>
        <vt:i4>1835062</vt:i4>
      </vt:variant>
      <vt:variant>
        <vt:i4>272</vt:i4>
      </vt:variant>
      <vt:variant>
        <vt:i4>0</vt:i4>
      </vt:variant>
      <vt:variant>
        <vt:i4>5</vt:i4>
      </vt:variant>
      <vt:variant>
        <vt:lpwstr/>
      </vt:variant>
      <vt:variant>
        <vt:lpwstr>_Toc136358432</vt:lpwstr>
      </vt:variant>
      <vt:variant>
        <vt:i4>1835062</vt:i4>
      </vt:variant>
      <vt:variant>
        <vt:i4>266</vt:i4>
      </vt:variant>
      <vt:variant>
        <vt:i4>0</vt:i4>
      </vt:variant>
      <vt:variant>
        <vt:i4>5</vt:i4>
      </vt:variant>
      <vt:variant>
        <vt:lpwstr/>
      </vt:variant>
      <vt:variant>
        <vt:lpwstr>_Toc136358431</vt:lpwstr>
      </vt:variant>
      <vt:variant>
        <vt:i4>1835062</vt:i4>
      </vt:variant>
      <vt:variant>
        <vt:i4>260</vt:i4>
      </vt:variant>
      <vt:variant>
        <vt:i4>0</vt:i4>
      </vt:variant>
      <vt:variant>
        <vt:i4>5</vt:i4>
      </vt:variant>
      <vt:variant>
        <vt:lpwstr/>
      </vt:variant>
      <vt:variant>
        <vt:lpwstr>_Toc136358430</vt:lpwstr>
      </vt:variant>
      <vt:variant>
        <vt:i4>1900598</vt:i4>
      </vt:variant>
      <vt:variant>
        <vt:i4>254</vt:i4>
      </vt:variant>
      <vt:variant>
        <vt:i4>0</vt:i4>
      </vt:variant>
      <vt:variant>
        <vt:i4>5</vt:i4>
      </vt:variant>
      <vt:variant>
        <vt:lpwstr/>
      </vt:variant>
      <vt:variant>
        <vt:lpwstr>_Toc136358429</vt:lpwstr>
      </vt:variant>
      <vt:variant>
        <vt:i4>1900598</vt:i4>
      </vt:variant>
      <vt:variant>
        <vt:i4>248</vt:i4>
      </vt:variant>
      <vt:variant>
        <vt:i4>0</vt:i4>
      </vt:variant>
      <vt:variant>
        <vt:i4>5</vt:i4>
      </vt:variant>
      <vt:variant>
        <vt:lpwstr/>
      </vt:variant>
      <vt:variant>
        <vt:lpwstr>_Toc136358428</vt:lpwstr>
      </vt:variant>
      <vt:variant>
        <vt:i4>1900598</vt:i4>
      </vt:variant>
      <vt:variant>
        <vt:i4>242</vt:i4>
      </vt:variant>
      <vt:variant>
        <vt:i4>0</vt:i4>
      </vt:variant>
      <vt:variant>
        <vt:i4>5</vt:i4>
      </vt:variant>
      <vt:variant>
        <vt:lpwstr/>
      </vt:variant>
      <vt:variant>
        <vt:lpwstr>_Toc136358427</vt:lpwstr>
      </vt:variant>
      <vt:variant>
        <vt:i4>1900598</vt:i4>
      </vt:variant>
      <vt:variant>
        <vt:i4>236</vt:i4>
      </vt:variant>
      <vt:variant>
        <vt:i4>0</vt:i4>
      </vt:variant>
      <vt:variant>
        <vt:i4>5</vt:i4>
      </vt:variant>
      <vt:variant>
        <vt:lpwstr/>
      </vt:variant>
      <vt:variant>
        <vt:lpwstr>_Toc136358426</vt:lpwstr>
      </vt:variant>
      <vt:variant>
        <vt:i4>1900598</vt:i4>
      </vt:variant>
      <vt:variant>
        <vt:i4>230</vt:i4>
      </vt:variant>
      <vt:variant>
        <vt:i4>0</vt:i4>
      </vt:variant>
      <vt:variant>
        <vt:i4>5</vt:i4>
      </vt:variant>
      <vt:variant>
        <vt:lpwstr/>
      </vt:variant>
      <vt:variant>
        <vt:lpwstr>_Toc136358425</vt:lpwstr>
      </vt:variant>
      <vt:variant>
        <vt:i4>1900598</vt:i4>
      </vt:variant>
      <vt:variant>
        <vt:i4>224</vt:i4>
      </vt:variant>
      <vt:variant>
        <vt:i4>0</vt:i4>
      </vt:variant>
      <vt:variant>
        <vt:i4>5</vt:i4>
      </vt:variant>
      <vt:variant>
        <vt:lpwstr/>
      </vt:variant>
      <vt:variant>
        <vt:lpwstr>_Toc136358424</vt:lpwstr>
      </vt:variant>
      <vt:variant>
        <vt:i4>1900598</vt:i4>
      </vt:variant>
      <vt:variant>
        <vt:i4>218</vt:i4>
      </vt:variant>
      <vt:variant>
        <vt:i4>0</vt:i4>
      </vt:variant>
      <vt:variant>
        <vt:i4>5</vt:i4>
      </vt:variant>
      <vt:variant>
        <vt:lpwstr/>
      </vt:variant>
      <vt:variant>
        <vt:lpwstr>_Toc136358423</vt:lpwstr>
      </vt:variant>
      <vt:variant>
        <vt:i4>1900598</vt:i4>
      </vt:variant>
      <vt:variant>
        <vt:i4>212</vt:i4>
      </vt:variant>
      <vt:variant>
        <vt:i4>0</vt:i4>
      </vt:variant>
      <vt:variant>
        <vt:i4>5</vt:i4>
      </vt:variant>
      <vt:variant>
        <vt:lpwstr/>
      </vt:variant>
      <vt:variant>
        <vt:lpwstr>_Toc136358422</vt:lpwstr>
      </vt:variant>
      <vt:variant>
        <vt:i4>1900598</vt:i4>
      </vt:variant>
      <vt:variant>
        <vt:i4>206</vt:i4>
      </vt:variant>
      <vt:variant>
        <vt:i4>0</vt:i4>
      </vt:variant>
      <vt:variant>
        <vt:i4>5</vt:i4>
      </vt:variant>
      <vt:variant>
        <vt:lpwstr/>
      </vt:variant>
      <vt:variant>
        <vt:lpwstr>_Toc136358421</vt:lpwstr>
      </vt:variant>
      <vt:variant>
        <vt:i4>1900598</vt:i4>
      </vt:variant>
      <vt:variant>
        <vt:i4>200</vt:i4>
      </vt:variant>
      <vt:variant>
        <vt:i4>0</vt:i4>
      </vt:variant>
      <vt:variant>
        <vt:i4>5</vt:i4>
      </vt:variant>
      <vt:variant>
        <vt:lpwstr/>
      </vt:variant>
      <vt:variant>
        <vt:lpwstr>_Toc136358420</vt:lpwstr>
      </vt:variant>
      <vt:variant>
        <vt:i4>1966134</vt:i4>
      </vt:variant>
      <vt:variant>
        <vt:i4>194</vt:i4>
      </vt:variant>
      <vt:variant>
        <vt:i4>0</vt:i4>
      </vt:variant>
      <vt:variant>
        <vt:i4>5</vt:i4>
      </vt:variant>
      <vt:variant>
        <vt:lpwstr/>
      </vt:variant>
      <vt:variant>
        <vt:lpwstr>_Toc136358419</vt:lpwstr>
      </vt:variant>
      <vt:variant>
        <vt:i4>1966134</vt:i4>
      </vt:variant>
      <vt:variant>
        <vt:i4>188</vt:i4>
      </vt:variant>
      <vt:variant>
        <vt:i4>0</vt:i4>
      </vt:variant>
      <vt:variant>
        <vt:i4>5</vt:i4>
      </vt:variant>
      <vt:variant>
        <vt:lpwstr/>
      </vt:variant>
      <vt:variant>
        <vt:lpwstr>_Toc136358418</vt:lpwstr>
      </vt:variant>
      <vt:variant>
        <vt:i4>1966134</vt:i4>
      </vt:variant>
      <vt:variant>
        <vt:i4>182</vt:i4>
      </vt:variant>
      <vt:variant>
        <vt:i4>0</vt:i4>
      </vt:variant>
      <vt:variant>
        <vt:i4>5</vt:i4>
      </vt:variant>
      <vt:variant>
        <vt:lpwstr/>
      </vt:variant>
      <vt:variant>
        <vt:lpwstr>_Toc136358417</vt:lpwstr>
      </vt:variant>
      <vt:variant>
        <vt:i4>1966134</vt:i4>
      </vt:variant>
      <vt:variant>
        <vt:i4>176</vt:i4>
      </vt:variant>
      <vt:variant>
        <vt:i4>0</vt:i4>
      </vt:variant>
      <vt:variant>
        <vt:i4>5</vt:i4>
      </vt:variant>
      <vt:variant>
        <vt:lpwstr/>
      </vt:variant>
      <vt:variant>
        <vt:lpwstr>_Toc136358416</vt:lpwstr>
      </vt:variant>
      <vt:variant>
        <vt:i4>1966134</vt:i4>
      </vt:variant>
      <vt:variant>
        <vt:i4>170</vt:i4>
      </vt:variant>
      <vt:variant>
        <vt:i4>0</vt:i4>
      </vt:variant>
      <vt:variant>
        <vt:i4>5</vt:i4>
      </vt:variant>
      <vt:variant>
        <vt:lpwstr/>
      </vt:variant>
      <vt:variant>
        <vt:lpwstr>_Toc136358415</vt:lpwstr>
      </vt:variant>
      <vt:variant>
        <vt:i4>1966134</vt:i4>
      </vt:variant>
      <vt:variant>
        <vt:i4>164</vt:i4>
      </vt:variant>
      <vt:variant>
        <vt:i4>0</vt:i4>
      </vt:variant>
      <vt:variant>
        <vt:i4>5</vt:i4>
      </vt:variant>
      <vt:variant>
        <vt:lpwstr/>
      </vt:variant>
      <vt:variant>
        <vt:lpwstr>_Toc136358414</vt:lpwstr>
      </vt:variant>
      <vt:variant>
        <vt:i4>1966134</vt:i4>
      </vt:variant>
      <vt:variant>
        <vt:i4>158</vt:i4>
      </vt:variant>
      <vt:variant>
        <vt:i4>0</vt:i4>
      </vt:variant>
      <vt:variant>
        <vt:i4>5</vt:i4>
      </vt:variant>
      <vt:variant>
        <vt:lpwstr/>
      </vt:variant>
      <vt:variant>
        <vt:lpwstr>_Toc136358413</vt:lpwstr>
      </vt:variant>
      <vt:variant>
        <vt:i4>1966134</vt:i4>
      </vt:variant>
      <vt:variant>
        <vt:i4>152</vt:i4>
      </vt:variant>
      <vt:variant>
        <vt:i4>0</vt:i4>
      </vt:variant>
      <vt:variant>
        <vt:i4>5</vt:i4>
      </vt:variant>
      <vt:variant>
        <vt:lpwstr/>
      </vt:variant>
      <vt:variant>
        <vt:lpwstr>_Toc136358412</vt:lpwstr>
      </vt:variant>
      <vt:variant>
        <vt:i4>1966134</vt:i4>
      </vt:variant>
      <vt:variant>
        <vt:i4>146</vt:i4>
      </vt:variant>
      <vt:variant>
        <vt:i4>0</vt:i4>
      </vt:variant>
      <vt:variant>
        <vt:i4>5</vt:i4>
      </vt:variant>
      <vt:variant>
        <vt:lpwstr/>
      </vt:variant>
      <vt:variant>
        <vt:lpwstr>_Toc136358411</vt:lpwstr>
      </vt:variant>
      <vt:variant>
        <vt:i4>1966134</vt:i4>
      </vt:variant>
      <vt:variant>
        <vt:i4>140</vt:i4>
      </vt:variant>
      <vt:variant>
        <vt:i4>0</vt:i4>
      </vt:variant>
      <vt:variant>
        <vt:i4>5</vt:i4>
      </vt:variant>
      <vt:variant>
        <vt:lpwstr/>
      </vt:variant>
      <vt:variant>
        <vt:lpwstr>_Toc136358410</vt:lpwstr>
      </vt:variant>
      <vt:variant>
        <vt:i4>2031670</vt:i4>
      </vt:variant>
      <vt:variant>
        <vt:i4>134</vt:i4>
      </vt:variant>
      <vt:variant>
        <vt:i4>0</vt:i4>
      </vt:variant>
      <vt:variant>
        <vt:i4>5</vt:i4>
      </vt:variant>
      <vt:variant>
        <vt:lpwstr/>
      </vt:variant>
      <vt:variant>
        <vt:lpwstr>_Toc136358409</vt:lpwstr>
      </vt:variant>
      <vt:variant>
        <vt:i4>2031670</vt:i4>
      </vt:variant>
      <vt:variant>
        <vt:i4>128</vt:i4>
      </vt:variant>
      <vt:variant>
        <vt:i4>0</vt:i4>
      </vt:variant>
      <vt:variant>
        <vt:i4>5</vt:i4>
      </vt:variant>
      <vt:variant>
        <vt:lpwstr/>
      </vt:variant>
      <vt:variant>
        <vt:lpwstr>_Toc136358408</vt:lpwstr>
      </vt:variant>
      <vt:variant>
        <vt:i4>2031670</vt:i4>
      </vt:variant>
      <vt:variant>
        <vt:i4>122</vt:i4>
      </vt:variant>
      <vt:variant>
        <vt:i4>0</vt:i4>
      </vt:variant>
      <vt:variant>
        <vt:i4>5</vt:i4>
      </vt:variant>
      <vt:variant>
        <vt:lpwstr/>
      </vt:variant>
      <vt:variant>
        <vt:lpwstr>_Toc136358407</vt:lpwstr>
      </vt:variant>
      <vt:variant>
        <vt:i4>2031670</vt:i4>
      </vt:variant>
      <vt:variant>
        <vt:i4>116</vt:i4>
      </vt:variant>
      <vt:variant>
        <vt:i4>0</vt:i4>
      </vt:variant>
      <vt:variant>
        <vt:i4>5</vt:i4>
      </vt:variant>
      <vt:variant>
        <vt:lpwstr/>
      </vt:variant>
      <vt:variant>
        <vt:lpwstr>_Toc136358406</vt:lpwstr>
      </vt:variant>
      <vt:variant>
        <vt:i4>2031670</vt:i4>
      </vt:variant>
      <vt:variant>
        <vt:i4>110</vt:i4>
      </vt:variant>
      <vt:variant>
        <vt:i4>0</vt:i4>
      </vt:variant>
      <vt:variant>
        <vt:i4>5</vt:i4>
      </vt:variant>
      <vt:variant>
        <vt:lpwstr/>
      </vt:variant>
      <vt:variant>
        <vt:lpwstr>_Toc136358405</vt:lpwstr>
      </vt:variant>
      <vt:variant>
        <vt:i4>2031670</vt:i4>
      </vt:variant>
      <vt:variant>
        <vt:i4>104</vt:i4>
      </vt:variant>
      <vt:variant>
        <vt:i4>0</vt:i4>
      </vt:variant>
      <vt:variant>
        <vt:i4>5</vt:i4>
      </vt:variant>
      <vt:variant>
        <vt:lpwstr/>
      </vt:variant>
      <vt:variant>
        <vt:lpwstr>_Toc136358404</vt:lpwstr>
      </vt:variant>
      <vt:variant>
        <vt:i4>2031670</vt:i4>
      </vt:variant>
      <vt:variant>
        <vt:i4>98</vt:i4>
      </vt:variant>
      <vt:variant>
        <vt:i4>0</vt:i4>
      </vt:variant>
      <vt:variant>
        <vt:i4>5</vt:i4>
      </vt:variant>
      <vt:variant>
        <vt:lpwstr/>
      </vt:variant>
      <vt:variant>
        <vt:lpwstr>_Toc136358403</vt:lpwstr>
      </vt:variant>
      <vt:variant>
        <vt:i4>2031670</vt:i4>
      </vt:variant>
      <vt:variant>
        <vt:i4>92</vt:i4>
      </vt:variant>
      <vt:variant>
        <vt:i4>0</vt:i4>
      </vt:variant>
      <vt:variant>
        <vt:i4>5</vt:i4>
      </vt:variant>
      <vt:variant>
        <vt:lpwstr/>
      </vt:variant>
      <vt:variant>
        <vt:lpwstr>_Toc136358402</vt:lpwstr>
      </vt:variant>
      <vt:variant>
        <vt:i4>2031670</vt:i4>
      </vt:variant>
      <vt:variant>
        <vt:i4>86</vt:i4>
      </vt:variant>
      <vt:variant>
        <vt:i4>0</vt:i4>
      </vt:variant>
      <vt:variant>
        <vt:i4>5</vt:i4>
      </vt:variant>
      <vt:variant>
        <vt:lpwstr/>
      </vt:variant>
      <vt:variant>
        <vt:lpwstr>_Toc136358401</vt:lpwstr>
      </vt:variant>
      <vt:variant>
        <vt:i4>2031670</vt:i4>
      </vt:variant>
      <vt:variant>
        <vt:i4>80</vt:i4>
      </vt:variant>
      <vt:variant>
        <vt:i4>0</vt:i4>
      </vt:variant>
      <vt:variant>
        <vt:i4>5</vt:i4>
      </vt:variant>
      <vt:variant>
        <vt:lpwstr/>
      </vt:variant>
      <vt:variant>
        <vt:lpwstr>_Toc136358400</vt:lpwstr>
      </vt:variant>
      <vt:variant>
        <vt:i4>1441841</vt:i4>
      </vt:variant>
      <vt:variant>
        <vt:i4>74</vt:i4>
      </vt:variant>
      <vt:variant>
        <vt:i4>0</vt:i4>
      </vt:variant>
      <vt:variant>
        <vt:i4>5</vt:i4>
      </vt:variant>
      <vt:variant>
        <vt:lpwstr/>
      </vt:variant>
      <vt:variant>
        <vt:lpwstr>_Toc136358399</vt:lpwstr>
      </vt:variant>
      <vt:variant>
        <vt:i4>1441841</vt:i4>
      </vt:variant>
      <vt:variant>
        <vt:i4>68</vt:i4>
      </vt:variant>
      <vt:variant>
        <vt:i4>0</vt:i4>
      </vt:variant>
      <vt:variant>
        <vt:i4>5</vt:i4>
      </vt:variant>
      <vt:variant>
        <vt:lpwstr/>
      </vt:variant>
      <vt:variant>
        <vt:lpwstr>_Toc136358398</vt:lpwstr>
      </vt:variant>
      <vt:variant>
        <vt:i4>1441841</vt:i4>
      </vt:variant>
      <vt:variant>
        <vt:i4>62</vt:i4>
      </vt:variant>
      <vt:variant>
        <vt:i4>0</vt:i4>
      </vt:variant>
      <vt:variant>
        <vt:i4>5</vt:i4>
      </vt:variant>
      <vt:variant>
        <vt:lpwstr/>
      </vt:variant>
      <vt:variant>
        <vt:lpwstr>_Toc136358397</vt:lpwstr>
      </vt:variant>
      <vt:variant>
        <vt:i4>1441841</vt:i4>
      </vt:variant>
      <vt:variant>
        <vt:i4>56</vt:i4>
      </vt:variant>
      <vt:variant>
        <vt:i4>0</vt:i4>
      </vt:variant>
      <vt:variant>
        <vt:i4>5</vt:i4>
      </vt:variant>
      <vt:variant>
        <vt:lpwstr/>
      </vt:variant>
      <vt:variant>
        <vt:lpwstr>_Toc136358396</vt:lpwstr>
      </vt:variant>
      <vt:variant>
        <vt:i4>1441841</vt:i4>
      </vt:variant>
      <vt:variant>
        <vt:i4>50</vt:i4>
      </vt:variant>
      <vt:variant>
        <vt:i4>0</vt:i4>
      </vt:variant>
      <vt:variant>
        <vt:i4>5</vt:i4>
      </vt:variant>
      <vt:variant>
        <vt:lpwstr/>
      </vt:variant>
      <vt:variant>
        <vt:lpwstr>_Toc136358395</vt:lpwstr>
      </vt:variant>
      <vt:variant>
        <vt:i4>1441841</vt:i4>
      </vt:variant>
      <vt:variant>
        <vt:i4>44</vt:i4>
      </vt:variant>
      <vt:variant>
        <vt:i4>0</vt:i4>
      </vt:variant>
      <vt:variant>
        <vt:i4>5</vt:i4>
      </vt:variant>
      <vt:variant>
        <vt:lpwstr/>
      </vt:variant>
      <vt:variant>
        <vt:lpwstr>_Toc136358394</vt:lpwstr>
      </vt:variant>
      <vt:variant>
        <vt:i4>1441841</vt:i4>
      </vt:variant>
      <vt:variant>
        <vt:i4>38</vt:i4>
      </vt:variant>
      <vt:variant>
        <vt:i4>0</vt:i4>
      </vt:variant>
      <vt:variant>
        <vt:i4>5</vt:i4>
      </vt:variant>
      <vt:variant>
        <vt:lpwstr/>
      </vt:variant>
      <vt:variant>
        <vt:lpwstr>_Toc136358393</vt:lpwstr>
      </vt:variant>
      <vt:variant>
        <vt:i4>1441841</vt:i4>
      </vt:variant>
      <vt:variant>
        <vt:i4>32</vt:i4>
      </vt:variant>
      <vt:variant>
        <vt:i4>0</vt:i4>
      </vt:variant>
      <vt:variant>
        <vt:i4>5</vt:i4>
      </vt:variant>
      <vt:variant>
        <vt:lpwstr/>
      </vt:variant>
      <vt:variant>
        <vt:lpwstr>_Toc136358392</vt:lpwstr>
      </vt:variant>
      <vt:variant>
        <vt:i4>1441841</vt:i4>
      </vt:variant>
      <vt:variant>
        <vt:i4>26</vt:i4>
      </vt:variant>
      <vt:variant>
        <vt:i4>0</vt:i4>
      </vt:variant>
      <vt:variant>
        <vt:i4>5</vt:i4>
      </vt:variant>
      <vt:variant>
        <vt:lpwstr/>
      </vt:variant>
      <vt:variant>
        <vt:lpwstr>_Toc136358391</vt:lpwstr>
      </vt:variant>
      <vt:variant>
        <vt:i4>1441841</vt:i4>
      </vt:variant>
      <vt:variant>
        <vt:i4>20</vt:i4>
      </vt:variant>
      <vt:variant>
        <vt:i4>0</vt:i4>
      </vt:variant>
      <vt:variant>
        <vt:i4>5</vt:i4>
      </vt:variant>
      <vt:variant>
        <vt:lpwstr/>
      </vt:variant>
      <vt:variant>
        <vt:lpwstr>_Toc136358390</vt:lpwstr>
      </vt:variant>
      <vt:variant>
        <vt:i4>1507377</vt:i4>
      </vt:variant>
      <vt:variant>
        <vt:i4>14</vt:i4>
      </vt:variant>
      <vt:variant>
        <vt:i4>0</vt:i4>
      </vt:variant>
      <vt:variant>
        <vt:i4>5</vt:i4>
      </vt:variant>
      <vt:variant>
        <vt:lpwstr/>
      </vt:variant>
      <vt:variant>
        <vt:lpwstr>_Toc136358389</vt:lpwstr>
      </vt:variant>
      <vt:variant>
        <vt:i4>1507377</vt:i4>
      </vt:variant>
      <vt:variant>
        <vt:i4>8</vt:i4>
      </vt:variant>
      <vt:variant>
        <vt:i4>0</vt:i4>
      </vt:variant>
      <vt:variant>
        <vt:i4>5</vt:i4>
      </vt:variant>
      <vt:variant>
        <vt:lpwstr/>
      </vt:variant>
      <vt:variant>
        <vt:lpwstr>_Toc136358388</vt:lpwstr>
      </vt:variant>
      <vt:variant>
        <vt:i4>1507377</vt:i4>
      </vt:variant>
      <vt:variant>
        <vt:i4>2</vt:i4>
      </vt:variant>
      <vt:variant>
        <vt:i4>0</vt:i4>
      </vt:variant>
      <vt:variant>
        <vt:i4>5</vt:i4>
      </vt:variant>
      <vt:variant>
        <vt:lpwstr/>
      </vt:variant>
      <vt:variant>
        <vt:lpwstr>_Toc136358387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De Reyna Fau</dc:creator>
  <cp:keywords/>
  <cp:lastModifiedBy>Miguel De Reyna Fau</cp:lastModifiedBy>
  <cp:revision>339</cp:revision>
  <dcterms:created xsi:type="dcterms:W3CDTF">2023-05-31T08:34:00Z</dcterms:created>
  <dcterms:modified xsi:type="dcterms:W3CDTF">2023-05-31T03:41:00Z</dcterms:modified>
</cp:coreProperties>
</file>