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6C6D6" w14:textId="775B285F" w:rsidR="00E3538D" w:rsidRDefault="00E3538D" w:rsidP="001547FB">
      <w:r>
        <w:rPr>
          <w:noProof/>
        </w:rPr>
        <mc:AlternateContent>
          <mc:Choice Requires="wps">
            <w:drawing>
              <wp:anchor distT="45720" distB="45720" distL="114300" distR="114300" simplePos="0" relativeHeight="251671552" behindDoc="0" locked="0" layoutInCell="1" allowOverlap="1" wp14:anchorId="3D67AD0E" wp14:editId="5618BFF4">
                <wp:simplePos x="0" y="0"/>
                <wp:positionH relativeFrom="column">
                  <wp:posOffset>62230</wp:posOffset>
                </wp:positionH>
                <wp:positionV relativeFrom="paragraph">
                  <wp:posOffset>186055</wp:posOffset>
                </wp:positionV>
                <wp:extent cx="5690235" cy="1517650"/>
                <wp:effectExtent l="0" t="0" r="24765" b="25400"/>
                <wp:wrapSquare wrapText="bothSides"/>
                <wp:docPr id="21077344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1517650"/>
                        </a:xfrm>
                        <a:prstGeom prst="rect">
                          <a:avLst/>
                        </a:prstGeom>
                        <a:solidFill>
                          <a:schemeClr val="bg2"/>
                        </a:solidFill>
                        <a:ln w="9525">
                          <a:solidFill>
                            <a:srgbClr val="000000"/>
                          </a:solidFill>
                          <a:miter lim="800000"/>
                          <a:headEnd/>
                          <a:tailEnd/>
                        </a:ln>
                      </wps:spPr>
                      <wps:txbx>
                        <w:txbxContent>
                          <w:p w14:paraId="11BD401B" w14:textId="77777777" w:rsidR="00E3538D" w:rsidRPr="00E3538D" w:rsidRDefault="00E3538D" w:rsidP="00E3538D">
                            <w:pPr>
                              <w:rPr>
                                <w:b/>
                                <w:bCs/>
                                <w:sz w:val="24"/>
                                <w:szCs w:val="24"/>
                                <w:u w:val="single"/>
                              </w:rPr>
                            </w:pPr>
                            <w:r w:rsidRPr="00E3538D">
                              <w:rPr>
                                <w:b/>
                                <w:bCs/>
                                <w:sz w:val="24"/>
                                <w:szCs w:val="24"/>
                                <w:u w:val="single"/>
                              </w:rPr>
                              <w:t>Situation</w:t>
                            </w:r>
                          </w:p>
                          <w:p w14:paraId="24510CD9" w14:textId="62DBF30F" w:rsidR="00E3538D" w:rsidRPr="00E3538D" w:rsidRDefault="00E3538D" w:rsidP="00E3538D">
                            <w:pPr>
                              <w:rPr>
                                <w:sz w:val="24"/>
                                <w:szCs w:val="24"/>
                              </w:rPr>
                            </w:pPr>
                            <w:r w:rsidRPr="00E3538D">
                              <w:rPr>
                                <w:sz w:val="24"/>
                                <w:szCs w:val="24"/>
                              </w:rPr>
                              <w:t xml:space="preserve">Sie haben für die nächste Woche eine Einladung zum Jahresgespräch bekommen. Ihre Abteilungsleiterin / Ihr Abteilungsleiter will sich mit Ihnen über Ihr </w:t>
                            </w:r>
                            <w:proofErr w:type="spellStart"/>
                            <w:r w:rsidRPr="00E3538D">
                              <w:rPr>
                                <w:sz w:val="24"/>
                                <w:szCs w:val="24"/>
                              </w:rPr>
                              <w:t>Arbeitspen</w:t>
                            </w:r>
                            <w:r w:rsidR="008D6782">
                              <w:rPr>
                                <w:sz w:val="24"/>
                                <w:szCs w:val="24"/>
                              </w:rPr>
                              <w:t>-</w:t>
                            </w:r>
                            <w:r w:rsidRPr="00E3538D">
                              <w:rPr>
                                <w:sz w:val="24"/>
                                <w:szCs w:val="24"/>
                              </w:rPr>
                              <w:t>sum</w:t>
                            </w:r>
                            <w:proofErr w:type="spellEnd"/>
                            <w:r w:rsidRPr="00E3538D">
                              <w:rPr>
                                <w:sz w:val="24"/>
                                <w:szCs w:val="24"/>
                              </w:rPr>
                              <w:t xml:space="preserve">, Ihre Arbeitszufriedenheit, Ihre Wünsche bezüglich </w:t>
                            </w:r>
                            <w:r w:rsidR="00567E96">
                              <w:rPr>
                                <w:sz w:val="24"/>
                                <w:szCs w:val="24"/>
                              </w:rPr>
                              <w:t xml:space="preserve">der </w:t>
                            </w:r>
                            <w:r w:rsidRPr="00E3538D">
                              <w:rPr>
                                <w:sz w:val="24"/>
                                <w:szCs w:val="24"/>
                              </w:rPr>
                              <w:t>Ausbildungsinhalte</w:t>
                            </w:r>
                            <w:r w:rsidR="00567E96">
                              <w:rPr>
                                <w:sz w:val="24"/>
                                <w:szCs w:val="24"/>
                              </w:rPr>
                              <w:t>,</w:t>
                            </w:r>
                            <w:r w:rsidRPr="00E3538D">
                              <w:rPr>
                                <w:sz w:val="24"/>
                                <w:szCs w:val="24"/>
                              </w:rPr>
                              <w:t xml:space="preserve"> sowie über die Teamarbeit in der Abteilung unterhalten. Jedoch erwarten Sie auch, dass sie/er Sie auf Ihre nachlassenden Leistungen anspricht.</w:t>
                            </w:r>
                          </w:p>
                          <w:p w14:paraId="00216FEF" w14:textId="4E7FA3D7" w:rsidR="00E3538D" w:rsidRDefault="00E353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7AD0E" id="_x0000_t202" coordsize="21600,21600" o:spt="202" path="m,l,21600r21600,l21600,xe">
                <v:stroke joinstyle="miter"/>
                <v:path gradientshapeok="t" o:connecttype="rect"/>
              </v:shapetype>
              <v:shape id="Textfeld 2" o:spid="_x0000_s1026" type="#_x0000_t202" style="position:absolute;margin-left:4.9pt;margin-top:14.65pt;width:448.05pt;height:1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" fillcolor="#e8e8e8 [3214]">
                <v:textbox>
                  <w:txbxContent>
                    <w:p w14:paraId="11BD401B" w14:textId="77777777" w:rsidR="00E3538D" w:rsidRPr="00E3538D" w:rsidRDefault="00E3538D" w:rsidP="00E3538D">
                      <w:pPr>
                        <w:rPr>
                          <w:b/>
                          <w:bCs/>
                          <w:sz w:val="24"/>
                          <w:szCs w:val="24"/>
                          <w:u w:val="single"/>
                        </w:rPr>
                      </w:pPr>
                      <w:r w:rsidRPr="00E3538D">
                        <w:rPr>
                          <w:b/>
                          <w:bCs/>
                          <w:sz w:val="24"/>
                          <w:szCs w:val="24"/>
                          <w:u w:val="single"/>
                        </w:rPr>
                        <w:t>Situation</w:t>
                      </w:r>
                    </w:p>
                    <w:p w14:paraId="24510CD9" w14:textId="62DBF30F" w:rsidR="00E3538D" w:rsidRPr="00E3538D" w:rsidRDefault="00E3538D" w:rsidP="00E3538D">
                      <w:pPr>
                        <w:rPr>
                          <w:sz w:val="24"/>
                          <w:szCs w:val="24"/>
                        </w:rPr>
                      </w:pPr>
                      <w:r w:rsidRPr="00E3538D">
                        <w:rPr>
                          <w:sz w:val="24"/>
                          <w:szCs w:val="24"/>
                        </w:rPr>
                        <w:t>Sie haben für die nächste Woche eine Einladung zum Jahresgespräch bekommen. Ihre Abteilungsleiterin / Ihr Abteilungsleiter will sich mit Ihnen über Ihr Arbeitspen</w:t>
                      </w:r>
                      <w:r w:rsidR="008D6782">
                        <w:rPr>
                          <w:sz w:val="24"/>
                          <w:szCs w:val="24"/>
                        </w:rPr>
                        <w:t>-</w:t>
                      </w:r>
                      <w:r w:rsidRPr="00E3538D">
                        <w:rPr>
                          <w:sz w:val="24"/>
                          <w:szCs w:val="24"/>
                        </w:rPr>
                        <w:t xml:space="preserve">sum, Ihre Arbeitszufriedenheit, Ihre Wünsche bezüglich </w:t>
                      </w:r>
                      <w:r w:rsidR="00567E96">
                        <w:rPr>
                          <w:sz w:val="24"/>
                          <w:szCs w:val="24"/>
                        </w:rPr>
                        <w:t xml:space="preserve">der </w:t>
                      </w:r>
                      <w:r w:rsidRPr="00E3538D">
                        <w:rPr>
                          <w:sz w:val="24"/>
                          <w:szCs w:val="24"/>
                        </w:rPr>
                        <w:t>Ausbildungsinhalte</w:t>
                      </w:r>
                      <w:r w:rsidR="00567E96">
                        <w:rPr>
                          <w:sz w:val="24"/>
                          <w:szCs w:val="24"/>
                        </w:rPr>
                        <w:t>,</w:t>
                      </w:r>
                      <w:r w:rsidRPr="00E3538D">
                        <w:rPr>
                          <w:sz w:val="24"/>
                          <w:szCs w:val="24"/>
                        </w:rPr>
                        <w:t xml:space="preserve"> sowie über die Teamarbeit in der Abteilung unterhalten. Jedoch erwarten Sie auch, dass sie/er Sie auf Ihre nachlassenden Leistungen anspricht.</w:t>
                      </w:r>
                    </w:p>
                    <w:p w14:paraId="00216FEF" w14:textId="4E7FA3D7" w:rsidR="00E3538D" w:rsidRDefault="00E3538D"/>
                  </w:txbxContent>
                </v:textbox>
                <w10:wrap type="square"/>
              </v:shape>
            </w:pict>
          </mc:Fallback>
        </mc:AlternateContent>
      </w:r>
    </w:p>
    <w:p w14:paraId="6507BA3F" w14:textId="77777777" w:rsidR="008D6782" w:rsidRPr="00FC42EF" w:rsidRDefault="008D6782" w:rsidP="008D6782">
      <w:pPr>
        <w:pStyle w:val="KeinLeerraum"/>
        <w:rPr>
          <w:b/>
          <w:bCs/>
          <w:sz w:val="24"/>
          <w:szCs w:val="24"/>
        </w:rPr>
      </w:pPr>
      <w:r w:rsidRPr="00FC42EF">
        <w:rPr>
          <w:b/>
          <w:bCs/>
          <w:sz w:val="24"/>
          <w:szCs w:val="24"/>
        </w:rPr>
        <w:t>Aufgabe 4:</w:t>
      </w:r>
    </w:p>
    <w:p w14:paraId="6A5B5959" w14:textId="63523D54" w:rsidR="008D6782" w:rsidRPr="00FC42EF" w:rsidRDefault="008D6782" w:rsidP="008D6782">
      <w:pPr>
        <w:pStyle w:val="KeinLeerraum"/>
        <w:rPr>
          <w:sz w:val="24"/>
          <w:szCs w:val="24"/>
        </w:rPr>
      </w:pPr>
      <w:r w:rsidRPr="00FC42EF">
        <w:rPr>
          <w:sz w:val="24"/>
          <w:szCs w:val="24"/>
        </w:rPr>
        <w:t>Bereiten Sie das Jahresgespräch mit Ihrer Lernpartnerin/ Ihrem Lernpartner vor.</w:t>
      </w:r>
    </w:p>
    <w:p w14:paraId="2BF33D13" w14:textId="717CD1C1" w:rsidR="008D6782" w:rsidRPr="00FC42EF" w:rsidRDefault="008D6782" w:rsidP="008D6782">
      <w:pPr>
        <w:pStyle w:val="KeinLeerraum"/>
        <w:rPr>
          <w:sz w:val="24"/>
          <w:szCs w:val="24"/>
        </w:rPr>
      </w:pPr>
    </w:p>
    <w:p w14:paraId="4D7F93EE" w14:textId="2DEB04ED" w:rsidR="008D6782" w:rsidRPr="00FC42EF" w:rsidRDefault="008D6782" w:rsidP="008D6782">
      <w:pPr>
        <w:pStyle w:val="KeinLeerraum"/>
        <w:rPr>
          <w:sz w:val="24"/>
          <w:szCs w:val="24"/>
        </w:rPr>
      </w:pPr>
      <w:r w:rsidRPr="00FC42EF">
        <w:rPr>
          <w:b/>
          <w:bCs/>
          <w:sz w:val="24"/>
          <w:szCs w:val="24"/>
        </w:rPr>
        <w:t>a.)</w:t>
      </w:r>
      <w:r w:rsidRPr="00FC42EF">
        <w:rPr>
          <w:sz w:val="24"/>
          <w:szCs w:val="24"/>
        </w:rPr>
        <w:t xml:space="preserve"> Teilen Sie die Rollen zu. Denken Sie sich in die Person ein, die Sie spielen werden, und nutzen Sie den erarbeiteten Vorbereitungsbogen zur Gesprächsplanung.</w:t>
      </w:r>
    </w:p>
    <w:p w14:paraId="783A7E2D" w14:textId="77777777" w:rsidR="008D6782" w:rsidRPr="00FC42EF" w:rsidRDefault="008D6782" w:rsidP="008D6782">
      <w:pPr>
        <w:pStyle w:val="KeinLeerraum"/>
        <w:rPr>
          <w:sz w:val="24"/>
          <w:szCs w:val="24"/>
        </w:rPr>
      </w:pPr>
    </w:p>
    <w:p w14:paraId="452FDABF" w14:textId="6F0DB3E2" w:rsidR="008D6782" w:rsidRPr="00FC42EF" w:rsidRDefault="008D6782" w:rsidP="008D6782">
      <w:pPr>
        <w:pStyle w:val="KeinLeerraum"/>
        <w:rPr>
          <w:sz w:val="24"/>
          <w:szCs w:val="24"/>
        </w:rPr>
      </w:pPr>
      <w:r w:rsidRPr="00FC42EF">
        <w:rPr>
          <w:b/>
          <w:bCs/>
          <w:sz w:val="24"/>
          <w:szCs w:val="24"/>
        </w:rPr>
        <w:t>b.1)</w:t>
      </w:r>
      <w:r w:rsidRPr="00FC42EF">
        <w:rPr>
          <w:sz w:val="24"/>
          <w:szCs w:val="24"/>
        </w:rPr>
        <w:t xml:space="preserve"> Bereiten Sie sich als </w:t>
      </w:r>
      <w:r w:rsidRPr="00FC42EF">
        <w:rPr>
          <w:b/>
          <w:bCs/>
          <w:sz w:val="24"/>
          <w:szCs w:val="24"/>
        </w:rPr>
        <w:t>Auszubildende/-r</w:t>
      </w:r>
      <w:r w:rsidRPr="00FC42EF">
        <w:rPr>
          <w:sz w:val="24"/>
          <w:szCs w:val="24"/>
        </w:rPr>
        <w:t xml:space="preserve"> besonders auf die folgenden Aspekte vor:</w:t>
      </w:r>
    </w:p>
    <w:p w14:paraId="637BC5A4" w14:textId="13551C28" w:rsidR="008D6782" w:rsidRDefault="008D6782" w:rsidP="008D6782">
      <w:pPr>
        <w:pStyle w:val="KeinLeerraum"/>
        <w:numPr>
          <w:ilvl w:val="0"/>
          <w:numId w:val="2"/>
        </w:numPr>
        <w:rPr>
          <w:sz w:val="24"/>
          <w:szCs w:val="24"/>
        </w:rPr>
      </w:pPr>
      <w:r w:rsidRPr="00FC42EF">
        <w:rPr>
          <w:sz w:val="24"/>
          <w:szCs w:val="24"/>
        </w:rPr>
        <w:t>Wie begründen Sie die nachgelassenen Leistungen?</w:t>
      </w:r>
    </w:p>
    <w:p w14:paraId="4E464BE2" w14:textId="6D06A5FE" w:rsidR="00A162DB" w:rsidRPr="00A162DB" w:rsidRDefault="00A162DB" w:rsidP="00A162DB">
      <w:pPr>
        <w:pStyle w:val="KeinLeerraum"/>
        <w:numPr>
          <w:ilvl w:val="1"/>
          <w:numId w:val="2"/>
        </w:numPr>
        <w:rPr>
          <w:sz w:val="24"/>
          <w:szCs w:val="24"/>
        </w:rPr>
      </w:pPr>
      <w:r w:rsidRPr="00A162DB">
        <w:rPr>
          <w:sz w:val="24"/>
          <w:szCs w:val="24"/>
          <w:lang w:val="en-GB"/>
        </w:rPr>
        <w:t>Life is Soup and I</w:t>
      </w:r>
      <w:r>
        <w:rPr>
          <w:sz w:val="24"/>
          <w:szCs w:val="24"/>
          <w:lang w:val="en-GB"/>
        </w:rPr>
        <w:t xml:space="preserve"> am Fork. </w:t>
      </w:r>
      <w:r>
        <w:rPr>
          <w:sz w:val="24"/>
          <w:szCs w:val="24"/>
        </w:rPr>
        <w:t xml:space="preserve">Ich fühle mich mit einbezogen in meiner Arbeit. Ich muss </w:t>
      </w:r>
      <w:proofErr w:type="spellStart"/>
      <w:r>
        <w:rPr>
          <w:sz w:val="24"/>
          <w:szCs w:val="24"/>
        </w:rPr>
        <w:t>sachen</w:t>
      </w:r>
      <w:proofErr w:type="spellEnd"/>
      <w:r>
        <w:rPr>
          <w:sz w:val="24"/>
          <w:szCs w:val="24"/>
        </w:rPr>
        <w:t xml:space="preserve"> machen wie Kaffee bringen, anstelle von Aufgaben zu bearbeiten, die etwas vertrauen </w:t>
      </w:r>
    </w:p>
    <w:p w14:paraId="58CC2D8E" w14:textId="14444650" w:rsidR="008D6782" w:rsidRPr="00FC42EF" w:rsidRDefault="008D6782" w:rsidP="008D6782">
      <w:pPr>
        <w:pStyle w:val="KeinLeerraum"/>
        <w:numPr>
          <w:ilvl w:val="0"/>
          <w:numId w:val="2"/>
        </w:numPr>
        <w:rPr>
          <w:sz w:val="24"/>
          <w:szCs w:val="24"/>
        </w:rPr>
      </w:pPr>
      <w:r w:rsidRPr="00FC42EF">
        <w:rPr>
          <w:sz w:val="24"/>
          <w:szCs w:val="24"/>
        </w:rPr>
        <w:t>Was wollen Sie von Ihren privaten Problemen preisgeben?</w:t>
      </w:r>
    </w:p>
    <w:p w14:paraId="2B0C0894" w14:textId="0F382755" w:rsidR="008D6782" w:rsidRPr="00FC42EF" w:rsidRDefault="008D6782" w:rsidP="008D6782">
      <w:pPr>
        <w:pStyle w:val="KeinLeerraum"/>
        <w:numPr>
          <w:ilvl w:val="0"/>
          <w:numId w:val="2"/>
        </w:numPr>
        <w:rPr>
          <w:sz w:val="24"/>
          <w:szCs w:val="24"/>
        </w:rPr>
      </w:pPr>
      <w:r w:rsidRPr="00FC42EF">
        <w:rPr>
          <w:sz w:val="24"/>
          <w:szCs w:val="24"/>
        </w:rPr>
        <w:t>Wie wollen Sie Ihre Wünsche nach einer Veränderung in Ihrer Ausbildung vorbringen?</w:t>
      </w:r>
    </w:p>
    <w:p w14:paraId="70584271" w14:textId="77777777" w:rsidR="008D6782" w:rsidRPr="00FC42EF" w:rsidRDefault="008D6782" w:rsidP="008D6782">
      <w:pPr>
        <w:pStyle w:val="KeinLeerraum"/>
        <w:rPr>
          <w:sz w:val="24"/>
          <w:szCs w:val="24"/>
        </w:rPr>
      </w:pPr>
    </w:p>
    <w:p w14:paraId="430CAF28" w14:textId="51B87F89" w:rsidR="008D6782" w:rsidRPr="00FC42EF" w:rsidRDefault="008D6782" w:rsidP="008D6782">
      <w:pPr>
        <w:pStyle w:val="KeinLeerraum"/>
        <w:rPr>
          <w:sz w:val="24"/>
          <w:szCs w:val="24"/>
        </w:rPr>
      </w:pPr>
      <w:r w:rsidRPr="00FC42EF">
        <w:rPr>
          <w:b/>
          <w:bCs/>
          <w:sz w:val="24"/>
          <w:szCs w:val="24"/>
        </w:rPr>
        <w:t>b.2)</w:t>
      </w:r>
      <w:r w:rsidRPr="00FC42EF">
        <w:rPr>
          <w:sz w:val="24"/>
          <w:szCs w:val="24"/>
        </w:rPr>
        <w:t xml:space="preserve"> Bereiten Sie sich als </w:t>
      </w:r>
      <w:r w:rsidRPr="00FC42EF">
        <w:rPr>
          <w:b/>
          <w:bCs/>
          <w:sz w:val="24"/>
          <w:szCs w:val="24"/>
        </w:rPr>
        <w:t>Abteilungsleiter/-in</w:t>
      </w:r>
      <w:r w:rsidRPr="00FC42EF">
        <w:rPr>
          <w:sz w:val="24"/>
          <w:szCs w:val="24"/>
        </w:rPr>
        <w:t xml:space="preserve"> besonders auf die folgenden Aspekte vor: </w:t>
      </w:r>
    </w:p>
    <w:p w14:paraId="6D018143" w14:textId="77777777" w:rsidR="008D6782" w:rsidRPr="00FC42EF" w:rsidRDefault="008D6782" w:rsidP="008D6782">
      <w:pPr>
        <w:pStyle w:val="KeinLeerraum"/>
        <w:numPr>
          <w:ilvl w:val="0"/>
          <w:numId w:val="3"/>
        </w:numPr>
        <w:rPr>
          <w:sz w:val="24"/>
          <w:szCs w:val="24"/>
        </w:rPr>
      </w:pPr>
      <w:r w:rsidRPr="00FC42EF">
        <w:rPr>
          <w:sz w:val="24"/>
          <w:szCs w:val="24"/>
        </w:rPr>
        <w:t>Wie sollen Sie auf die nachlassenden Leistungen zu sprechen kommen?</w:t>
      </w:r>
    </w:p>
    <w:p w14:paraId="4AA43AFF" w14:textId="034FBD74" w:rsidR="008D6782" w:rsidRPr="00FC42EF" w:rsidRDefault="008D6782" w:rsidP="008D6782">
      <w:pPr>
        <w:pStyle w:val="KeinLeerraum"/>
        <w:numPr>
          <w:ilvl w:val="0"/>
          <w:numId w:val="3"/>
        </w:numPr>
        <w:rPr>
          <w:sz w:val="24"/>
          <w:szCs w:val="24"/>
        </w:rPr>
      </w:pPr>
      <w:r w:rsidRPr="00FC42EF">
        <w:rPr>
          <w:sz w:val="24"/>
          <w:szCs w:val="24"/>
        </w:rPr>
        <w:t xml:space="preserve">Was erwarten Sie von ihr/ihm? </w:t>
      </w:r>
    </w:p>
    <w:p w14:paraId="2FEBB027" w14:textId="77777777" w:rsidR="008D6782" w:rsidRPr="00FC42EF" w:rsidRDefault="008D6782" w:rsidP="008D6782">
      <w:pPr>
        <w:pStyle w:val="KeinLeerraum"/>
        <w:numPr>
          <w:ilvl w:val="0"/>
          <w:numId w:val="3"/>
        </w:numPr>
        <w:rPr>
          <w:sz w:val="24"/>
          <w:szCs w:val="24"/>
        </w:rPr>
      </w:pPr>
      <w:r w:rsidRPr="00FC42EF">
        <w:rPr>
          <w:sz w:val="24"/>
          <w:szCs w:val="24"/>
        </w:rPr>
        <w:t xml:space="preserve">Wie reagieren Sie, wenn Ihnen ggf. von privaten Problemen berichtet wird? </w:t>
      </w:r>
    </w:p>
    <w:p w14:paraId="325B012E" w14:textId="2C180104" w:rsidR="008D6782" w:rsidRPr="00FC42EF" w:rsidRDefault="008D6782" w:rsidP="008D6782">
      <w:pPr>
        <w:pStyle w:val="KeinLeerraum"/>
        <w:numPr>
          <w:ilvl w:val="0"/>
          <w:numId w:val="3"/>
        </w:numPr>
        <w:rPr>
          <w:sz w:val="24"/>
          <w:szCs w:val="24"/>
        </w:rPr>
      </w:pPr>
      <w:r w:rsidRPr="00FC42EF">
        <w:rPr>
          <w:sz w:val="24"/>
          <w:szCs w:val="24"/>
        </w:rPr>
        <w:t>Was können Sie für Perspektiven anbieten?</w:t>
      </w:r>
    </w:p>
    <w:p w14:paraId="23713FD1" w14:textId="77777777" w:rsidR="008D6782" w:rsidRPr="00FC42EF" w:rsidRDefault="008D6782" w:rsidP="008D6782">
      <w:pPr>
        <w:pStyle w:val="KeinLeerraum"/>
        <w:ind w:left="720"/>
        <w:rPr>
          <w:sz w:val="24"/>
          <w:szCs w:val="24"/>
        </w:rPr>
      </w:pPr>
    </w:p>
    <w:p w14:paraId="684914E1" w14:textId="6A05A8C1" w:rsidR="008D6782" w:rsidRPr="00FC42EF" w:rsidRDefault="008D6782" w:rsidP="008D6782">
      <w:pPr>
        <w:pStyle w:val="KeinLeerraum"/>
        <w:rPr>
          <w:sz w:val="24"/>
          <w:szCs w:val="24"/>
        </w:rPr>
      </w:pPr>
      <w:r w:rsidRPr="00FC42EF">
        <w:rPr>
          <w:b/>
          <w:bCs/>
          <w:sz w:val="24"/>
          <w:szCs w:val="24"/>
        </w:rPr>
        <w:t>c.)</w:t>
      </w:r>
      <w:r w:rsidRPr="00FC42EF">
        <w:rPr>
          <w:sz w:val="24"/>
          <w:szCs w:val="24"/>
        </w:rPr>
        <w:t xml:space="preserve"> Notieren Sie für die schwierigen Themen die Formulierungen, die Sie nutzen wollen </w:t>
      </w:r>
    </w:p>
    <w:p w14:paraId="021FF889" w14:textId="410A2EAA" w:rsidR="008D6782" w:rsidRPr="00FC42EF" w:rsidRDefault="008D6782" w:rsidP="008D6782">
      <w:pPr>
        <w:pStyle w:val="KeinLeerraum"/>
        <w:rPr>
          <w:sz w:val="24"/>
          <w:szCs w:val="24"/>
        </w:rPr>
      </w:pPr>
    </w:p>
    <w:p w14:paraId="56B2ED67" w14:textId="42CED999" w:rsidR="008D6782" w:rsidRPr="00FC42EF" w:rsidRDefault="008D6782" w:rsidP="008D6782">
      <w:pPr>
        <w:pStyle w:val="KeinLeerraum"/>
        <w:rPr>
          <w:sz w:val="24"/>
          <w:szCs w:val="24"/>
        </w:rPr>
      </w:pPr>
      <w:r w:rsidRPr="00FC42EF">
        <w:rPr>
          <w:b/>
          <w:bCs/>
          <w:sz w:val="24"/>
          <w:szCs w:val="24"/>
        </w:rPr>
        <w:t>d.)</w:t>
      </w:r>
      <w:r w:rsidRPr="00FC42EF">
        <w:rPr>
          <w:sz w:val="24"/>
          <w:szCs w:val="24"/>
        </w:rPr>
        <w:t xml:space="preserve"> Präsentieren Sie das Rollenspiel im Plenum.</w:t>
      </w:r>
    </w:p>
    <w:p w14:paraId="0AB315B1" w14:textId="3E8CCCE9" w:rsidR="008D6782" w:rsidRPr="00FC42EF" w:rsidRDefault="003C6FBD" w:rsidP="008D6782">
      <w:pPr>
        <w:pStyle w:val="KeinLeerraum"/>
        <w:rPr>
          <w:sz w:val="24"/>
          <w:szCs w:val="24"/>
        </w:rPr>
      </w:pPr>
      <w:r>
        <w:rPr>
          <w:noProof/>
        </w:rPr>
        <w:drawing>
          <wp:anchor distT="0" distB="0" distL="114300" distR="114300" simplePos="0" relativeHeight="251672576" behindDoc="0" locked="0" layoutInCell="1" allowOverlap="1" wp14:anchorId="527A5726" wp14:editId="331AECDF">
            <wp:simplePos x="0" y="0"/>
            <wp:positionH relativeFrom="column">
              <wp:posOffset>1417955</wp:posOffset>
            </wp:positionH>
            <wp:positionV relativeFrom="page">
              <wp:posOffset>7004375</wp:posOffset>
            </wp:positionV>
            <wp:extent cx="1728902" cy="4510231"/>
            <wp:effectExtent l="0" t="0" r="5080" b="5080"/>
            <wp:wrapNone/>
            <wp:docPr id="189960849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74" t="1790" r="5228" b="2034"/>
                    <a:stretch/>
                  </pic:blipFill>
                  <pic:spPr bwMode="auto">
                    <a:xfrm rot="16200000">
                      <a:off x="0" y="0"/>
                      <a:ext cx="1728902" cy="45102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798CF7" w14:textId="54A485E8" w:rsidR="00E3538D" w:rsidRPr="00AE2E6C" w:rsidRDefault="008D6782" w:rsidP="008D6782">
      <w:pPr>
        <w:pStyle w:val="KeinLeerraum"/>
        <w:rPr>
          <w:i/>
          <w:iCs/>
          <w:color w:val="215E99" w:themeColor="text2" w:themeTint="BF"/>
          <w:sz w:val="24"/>
          <w:szCs w:val="24"/>
        </w:rPr>
      </w:pPr>
      <w:r w:rsidRPr="00FC42EF">
        <w:rPr>
          <w:b/>
          <w:bCs/>
          <w:sz w:val="24"/>
          <w:szCs w:val="24"/>
        </w:rPr>
        <w:t>e.)</w:t>
      </w:r>
      <w:r w:rsidRPr="00FC42EF">
        <w:rPr>
          <w:sz w:val="24"/>
          <w:szCs w:val="24"/>
        </w:rPr>
        <w:t xml:space="preserve"> Beobachtungsauftrag für das Publikum: Achten Sie als Zuschauer vor allem auf die sprachliche Gestaltung des Gesprächs und geben Sie im Anschluss ein konstruktives Feedback</w:t>
      </w:r>
      <w:r w:rsidR="00FC42EF">
        <w:rPr>
          <w:sz w:val="24"/>
          <w:szCs w:val="24"/>
        </w:rPr>
        <w:t xml:space="preserve">. </w:t>
      </w:r>
      <w:r w:rsidR="00FC42EF" w:rsidRPr="002751E4">
        <w:rPr>
          <w:b/>
          <w:bCs/>
          <w:sz w:val="24"/>
          <w:szCs w:val="24"/>
        </w:rPr>
        <w:t>STOP!</w:t>
      </w:r>
      <w:r w:rsidR="00FC42EF">
        <w:rPr>
          <w:sz w:val="24"/>
          <w:szCs w:val="24"/>
        </w:rPr>
        <w:t xml:space="preserve"> Noch nie ein konstruktives Feedback gegeben? </w:t>
      </w:r>
      <w:r w:rsidR="002751E4">
        <w:rPr>
          <w:sz w:val="24"/>
          <w:szCs w:val="24"/>
        </w:rPr>
        <w:t xml:space="preserve">Dann: </w:t>
      </w:r>
      <w:r w:rsidR="00B5552C">
        <w:rPr>
          <w:sz w:val="24"/>
          <w:szCs w:val="24"/>
        </w:rPr>
        <w:t xml:space="preserve">lesen Sie </w:t>
      </w:r>
      <w:r w:rsidR="00AE2E6C">
        <w:rPr>
          <w:sz w:val="24"/>
          <w:szCs w:val="24"/>
        </w:rPr>
        <w:t>zuerst Dokument</w:t>
      </w:r>
      <w:r w:rsidR="00B5552C">
        <w:rPr>
          <w:sz w:val="24"/>
          <w:szCs w:val="24"/>
        </w:rPr>
        <w:t xml:space="preserve"> </w:t>
      </w:r>
      <w:r w:rsidR="00AE2E6C" w:rsidRPr="00AE2E6C">
        <w:rPr>
          <w:i/>
          <w:iCs/>
          <w:color w:val="215E99" w:themeColor="text2" w:themeTint="BF"/>
          <w:sz w:val="24"/>
          <w:szCs w:val="24"/>
        </w:rPr>
        <w:t>03a_Feedback</w:t>
      </w:r>
      <w:r w:rsidR="00AE2E6C" w:rsidRPr="00AE2E6C">
        <w:rPr>
          <w:color w:val="215E99" w:themeColor="text2" w:themeTint="BF"/>
          <w:sz w:val="24"/>
          <w:szCs w:val="24"/>
        </w:rPr>
        <w:t xml:space="preserve"> </w:t>
      </w:r>
      <w:r w:rsidR="00AE2E6C" w:rsidRPr="00AE2E6C">
        <w:rPr>
          <w:i/>
          <w:iCs/>
          <w:color w:val="215E99" w:themeColor="text2" w:themeTint="BF"/>
          <w:sz w:val="24"/>
          <w:szCs w:val="24"/>
        </w:rPr>
        <w:t>geben</w:t>
      </w:r>
    </w:p>
    <w:p w14:paraId="4BED9255" w14:textId="7620D391" w:rsidR="008D6782" w:rsidRDefault="008D6782" w:rsidP="001547FB"/>
    <w:p w14:paraId="319352CD" w14:textId="7A07910D" w:rsidR="008D6782" w:rsidRPr="002751E4" w:rsidRDefault="002751E4" w:rsidP="001547FB">
      <w:pPr>
        <w:rPr>
          <w:b/>
          <w:bCs/>
        </w:rPr>
      </w:pPr>
      <w:r w:rsidRPr="002751E4">
        <w:rPr>
          <w:b/>
          <w:bCs/>
        </w:rPr>
        <w:t>Sprachliche Mitte zum konstruktiven Gespräch</w:t>
      </w:r>
    </w:p>
    <w:p w14:paraId="3BFE1F0D" w14:textId="62D14A14" w:rsidR="003C6FBD" w:rsidRDefault="003C6FBD">
      <w:pPr>
        <w:spacing w:line="278" w:lineRule="auto"/>
      </w:pPr>
      <w:r>
        <w:br w:type="page"/>
      </w:r>
    </w:p>
    <w:p w14:paraId="4FBC0E09" w14:textId="294EDFB4" w:rsidR="00FC42EF" w:rsidRDefault="003C6FBD">
      <w:pPr>
        <w:spacing w:line="278" w:lineRule="auto"/>
      </w:pPr>
      <w:r>
        <w:rPr>
          <w:noProof/>
        </w:rPr>
        <w:lastRenderedPageBreak/>
        <mc:AlternateContent>
          <mc:Choice Requires="wps">
            <w:drawing>
              <wp:anchor distT="45720" distB="45720" distL="114300" distR="114300" simplePos="0" relativeHeight="251676672" behindDoc="0" locked="0" layoutInCell="1" allowOverlap="1" wp14:anchorId="6C1721B0" wp14:editId="304BB636">
                <wp:simplePos x="0" y="0"/>
                <wp:positionH relativeFrom="column">
                  <wp:posOffset>50800</wp:posOffset>
                </wp:positionH>
                <wp:positionV relativeFrom="paragraph">
                  <wp:posOffset>2238375</wp:posOffset>
                </wp:positionV>
                <wp:extent cx="5700395" cy="1404620"/>
                <wp:effectExtent l="0" t="0" r="14605" b="24765"/>
                <wp:wrapSquare wrapText="bothSides"/>
                <wp:docPr id="1803926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1404620"/>
                        </a:xfrm>
                        <a:prstGeom prst="rect">
                          <a:avLst/>
                        </a:prstGeom>
                        <a:solidFill>
                          <a:srgbClr val="FFFFFF"/>
                        </a:solidFill>
                        <a:ln w="9525">
                          <a:solidFill>
                            <a:srgbClr val="000000"/>
                          </a:solidFill>
                          <a:miter lim="800000"/>
                          <a:headEnd/>
                          <a:tailEnd/>
                        </a:ln>
                      </wps:spPr>
                      <wps:txbx>
                        <w:txbxContent>
                          <w:p w14:paraId="1A48B9D1" w14:textId="6AC85595" w:rsidR="003C6FBD" w:rsidRPr="003C6FBD" w:rsidRDefault="003C6FBD" w:rsidP="003C6FBD">
                            <w:pPr>
                              <w:rPr>
                                <w:b/>
                                <w:bCs/>
                                <w:sz w:val="24"/>
                                <w:szCs w:val="24"/>
                              </w:rPr>
                            </w:pPr>
                            <w:r w:rsidRPr="003C6FBD">
                              <w:rPr>
                                <w:b/>
                                <w:bCs/>
                                <w:sz w:val="24"/>
                                <w:szCs w:val="24"/>
                              </w:rPr>
                              <w:t>B) Rollenkarte „Abteilungsleiter/-in"</w:t>
                            </w:r>
                          </w:p>
                          <w:p w14:paraId="13519D49" w14:textId="77777777" w:rsidR="003C6FBD" w:rsidRPr="003C6FBD" w:rsidRDefault="003C6FBD" w:rsidP="003C6FBD">
                            <w:pPr>
                              <w:rPr>
                                <w:sz w:val="24"/>
                                <w:szCs w:val="24"/>
                              </w:rPr>
                            </w:pPr>
                            <w:r w:rsidRPr="003C6FBD">
                              <w:rPr>
                                <w:sz w:val="24"/>
                                <w:szCs w:val="24"/>
                              </w:rPr>
                              <w:t xml:space="preserve">Sie sind Abteilungsleiter/-in </w:t>
                            </w:r>
                            <w:proofErr w:type="spellStart"/>
                            <w:r w:rsidRPr="003C6FBD">
                              <w:rPr>
                                <w:sz w:val="24"/>
                                <w:szCs w:val="24"/>
                              </w:rPr>
                              <w:t>in</w:t>
                            </w:r>
                            <w:proofErr w:type="spellEnd"/>
                            <w:r w:rsidRPr="003C6FBD">
                              <w:rPr>
                                <w:sz w:val="24"/>
                                <w:szCs w:val="24"/>
                              </w:rPr>
                              <w:t xml:space="preserve"> einem Betrieb und u. a. für die Auszubildenden Ihrer Abteilung verantwortlich. Eine/Einer Ihrer Auszubildenden (zweites Lehrjahr) war immer sehr motiviert und zuverlässig, hat aber in letzter Zeit merklich nachgelassen. Sie/Er erscheint unkonzentriert, ist oft unpünktlich und mürrisch. Einige Mitarbeiter haben sich bereits beschwert. Sie wissen, dass ihre/seine Leistungen in der Berufsschule ebenfalls schlechter geworden sind.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721B0" id="_x0000_s1027" type="#_x0000_t202" style="position:absolute;margin-left:4pt;margin-top:176.25pt;width:448.8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">
                <v:textbox style="mso-fit-shape-to-text:t">
                  <w:txbxContent>
                    <w:p w14:paraId="1A48B9D1" w14:textId="6AC85595" w:rsidR="003C6FBD" w:rsidRPr="003C6FBD" w:rsidRDefault="003C6FBD" w:rsidP="003C6FBD">
                      <w:pPr>
                        <w:rPr>
                          <w:b/>
                          <w:bCs/>
                          <w:sz w:val="24"/>
                          <w:szCs w:val="24"/>
                        </w:rPr>
                      </w:pPr>
                      <w:r w:rsidRPr="003C6FBD">
                        <w:rPr>
                          <w:b/>
                          <w:bCs/>
                          <w:sz w:val="24"/>
                          <w:szCs w:val="24"/>
                        </w:rPr>
                        <w:t>B) Rollenkarte „Abteilungsleiter/-in"</w:t>
                      </w:r>
                    </w:p>
                    <w:p w14:paraId="13519D49" w14:textId="77777777" w:rsidR="003C6FBD" w:rsidRPr="003C6FBD" w:rsidRDefault="003C6FBD" w:rsidP="003C6FBD">
                      <w:pPr>
                        <w:rPr>
                          <w:sz w:val="24"/>
                          <w:szCs w:val="24"/>
                        </w:rPr>
                      </w:pPr>
                      <w:r w:rsidRPr="003C6FBD">
                        <w:rPr>
                          <w:sz w:val="24"/>
                          <w:szCs w:val="24"/>
                        </w:rPr>
                        <w:t xml:space="preserve">Sie sind Abteilungsleiter/-in </w:t>
                      </w:r>
                      <w:proofErr w:type="spellStart"/>
                      <w:r w:rsidRPr="003C6FBD">
                        <w:rPr>
                          <w:sz w:val="24"/>
                          <w:szCs w:val="24"/>
                        </w:rPr>
                        <w:t>in</w:t>
                      </w:r>
                      <w:proofErr w:type="spellEnd"/>
                      <w:r w:rsidRPr="003C6FBD">
                        <w:rPr>
                          <w:sz w:val="24"/>
                          <w:szCs w:val="24"/>
                        </w:rPr>
                        <w:t xml:space="preserve"> einem Betrieb und u. a. für die Auszubildenden Ihrer Abteilung verantwortlich. Eine/Einer Ihrer Auszubildenden (zweites Lehrjahr) war immer sehr motiviert und zuverlässig, hat aber in letzter Zeit merklich nachgelassen. Sie/Er erscheint unkonzentriert, ist oft unpünktlich und mürrisch. Einige Mitarbeiter haben sich bereits beschwert. Sie wissen, dass ihre/seine Leistungen in der Berufsschule ebenfalls schlechter geworden sind.</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7852C917" wp14:editId="7D339F3C">
                <wp:simplePos x="0" y="0"/>
                <wp:positionH relativeFrom="column">
                  <wp:posOffset>90170</wp:posOffset>
                </wp:positionH>
                <wp:positionV relativeFrom="paragraph">
                  <wp:posOffset>94615</wp:posOffset>
                </wp:positionV>
                <wp:extent cx="5637530" cy="1404620"/>
                <wp:effectExtent l="0" t="0" r="20320" b="27305"/>
                <wp:wrapSquare wrapText="bothSides"/>
                <wp:docPr id="18012778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7530" cy="1404620"/>
                        </a:xfrm>
                        <a:prstGeom prst="rect">
                          <a:avLst/>
                        </a:prstGeom>
                        <a:solidFill>
                          <a:srgbClr val="FFFFFF"/>
                        </a:solidFill>
                        <a:ln w="9525">
                          <a:solidFill>
                            <a:srgbClr val="000000"/>
                          </a:solidFill>
                          <a:miter lim="800000"/>
                          <a:headEnd/>
                          <a:tailEnd/>
                        </a:ln>
                      </wps:spPr>
                      <wps:txbx>
                        <w:txbxContent>
                          <w:p w14:paraId="172206DD" w14:textId="3FB4885B" w:rsidR="003C6FBD" w:rsidRPr="003C6FBD" w:rsidRDefault="003C6FBD" w:rsidP="003C6FBD">
                            <w:pPr>
                              <w:rPr>
                                <w:b/>
                                <w:bCs/>
                                <w:sz w:val="24"/>
                                <w:szCs w:val="24"/>
                              </w:rPr>
                            </w:pPr>
                            <w:r w:rsidRPr="003C6FBD">
                              <w:rPr>
                                <w:b/>
                                <w:bCs/>
                                <w:sz w:val="24"/>
                                <w:szCs w:val="24"/>
                              </w:rPr>
                              <w:t>A) Rollenkarte „Auszubildende/-r"</w:t>
                            </w:r>
                          </w:p>
                          <w:p w14:paraId="62D9377E" w14:textId="257DD8A2" w:rsidR="003C6FBD" w:rsidRPr="003C6FBD" w:rsidRDefault="003C6FBD">
                            <w:pPr>
                              <w:rPr>
                                <w:sz w:val="24"/>
                                <w:szCs w:val="24"/>
                              </w:rPr>
                            </w:pPr>
                            <w:r w:rsidRPr="003C6FBD">
                              <w:rPr>
                                <w:sz w:val="24"/>
                                <w:szCs w:val="24"/>
                              </w:rPr>
                              <w:t>Sie sind Auszubildende/-r am Anfang des zweiten Lehrjahres. In letzter Zeit hat Ihre Arbeitsleistung merklich nachgelassen, weil Sie Probleme mit Ihrem Freund / Ihrer Freundin haben. Auch Ihre Leistungen in der Berufsschule sind zurückgegangen, u. a. deshalb, weil Sie dem Unterricht ferngeblieben sind. Allerdings sind Sie auch mit der Ausbildung nicht zufrieden, denn Sie langweilen sich oft und haben das Gefühl, nicht genug zu lernen.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2C917" id="_x0000_s1028" type="#_x0000_t202" style="position:absolute;margin-left:7.1pt;margin-top:7.45pt;width:443.9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">
                <v:textbox style="mso-fit-shape-to-text:t">
                  <w:txbxContent>
                    <w:p w14:paraId="172206DD" w14:textId="3FB4885B" w:rsidR="003C6FBD" w:rsidRPr="003C6FBD" w:rsidRDefault="003C6FBD" w:rsidP="003C6FBD">
                      <w:pPr>
                        <w:rPr>
                          <w:b/>
                          <w:bCs/>
                          <w:sz w:val="24"/>
                          <w:szCs w:val="24"/>
                        </w:rPr>
                      </w:pPr>
                      <w:r w:rsidRPr="003C6FBD">
                        <w:rPr>
                          <w:b/>
                          <w:bCs/>
                          <w:sz w:val="24"/>
                          <w:szCs w:val="24"/>
                        </w:rPr>
                        <w:t>A) Rollenkarte „Auszubildende/-r"</w:t>
                      </w:r>
                    </w:p>
                    <w:p w14:paraId="62D9377E" w14:textId="257DD8A2" w:rsidR="003C6FBD" w:rsidRPr="003C6FBD" w:rsidRDefault="003C6FBD">
                      <w:pPr>
                        <w:rPr>
                          <w:sz w:val="24"/>
                          <w:szCs w:val="24"/>
                        </w:rPr>
                      </w:pPr>
                      <w:r w:rsidRPr="003C6FBD">
                        <w:rPr>
                          <w:sz w:val="24"/>
                          <w:szCs w:val="24"/>
                        </w:rPr>
                        <w:t>Sie sind Auszubildende/-r am Anfang des zweiten Lehrjahres. In letzter Zeit hat Ihre Arbeitsleistung merklich nachgelassen, weil Sie Probleme mit Ihrem Freund / Ihrer Freundin haben. Auch Ihre Leistungen in der Berufsschule sind zurückgegangen, u. a. deshalb, weil Sie dem Unterricht ferngeblieben sind. Allerdings sind Sie auch mit der Ausbildung nicht zufrieden, denn Sie langweilen sich oft und haben das Gefühl, nicht genug zu lernen.</w:t>
                      </w:r>
                    </w:p>
                  </w:txbxContent>
                </v:textbox>
                <w10:wrap type="square"/>
              </v:shape>
            </w:pict>
          </mc:Fallback>
        </mc:AlternateContent>
      </w:r>
      <w:r w:rsidR="00205817">
        <w:t xml:space="preserve">                                       </w:t>
      </w:r>
      <w:r w:rsidR="00205817">
        <w:tab/>
      </w:r>
      <w:r w:rsidR="00205817">
        <w:tab/>
      </w:r>
      <w:r w:rsidR="00205817">
        <w:tab/>
      </w:r>
      <w:r w:rsidR="00205817">
        <w:tab/>
      </w:r>
      <w:r w:rsidR="00205817">
        <w:tab/>
      </w:r>
      <w:r w:rsidR="00205817">
        <w:tab/>
      </w:r>
      <w:r w:rsidR="00205817">
        <w:tab/>
      </w:r>
      <w:r w:rsidR="00205817">
        <w:tab/>
      </w:r>
      <w:r w:rsidR="00205817">
        <w:tab/>
      </w:r>
      <w:r w:rsidR="00205817">
        <w:tab/>
      </w:r>
      <w:r w:rsidR="00205817">
        <w:tab/>
      </w:r>
    </w:p>
    <w:p w14:paraId="68D4B09E" w14:textId="77777777" w:rsidR="00205817" w:rsidRDefault="00205817">
      <w:pPr>
        <w:spacing w:line="278" w:lineRule="auto"/>
      </w:pPr>
    </w:p>
    <w:p w14:paraId="0B07F1AB" w14:textId="77777777" w:rsidR="00205817" w:rsidRDefault="00205817">
      <w:pPr>
        <w:spacing w:line="278" w:lineRule="auto"/>
      </w:pPr>
    </w:p>
    <w:sectPr w:rsidR="00205817" w:rsidSect="001547FB">
      <w:headerReference w:type="default" r:id="rId11"/>
      <w:pgSz w:w="11906" w:h="16838"/>
      <w:pgMar w:top="1417" w:right="1417" w:bottom="1134" w:left="1417"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22C27" w14:textId="77777777" w:rsidR="009C6397" w:rsidRDefault="009C6397" w:rsidP="005E692B">
      <w:pPr>
        <w:spacing w:after="0" w:line="240" w:lineRule="auto"/>
      </w:pPr>
      <w:r>
        <w:separator/>
      </w:r>
    </w:p>
  </w:endnote>
  <w:endnote w:type="continuationSeparator" w:id="0">
    <w:p w14:paraId="09BA2072" w14:textId="77777777" w:rsidR="009C6397" w:rsidRDefault="009C6397" w:rsidP="005E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8FACB" w14:textId="77777777" w:rsidR="009C6397" w:rsidRDefault="009C6397" w:rsidP="005E692B">
      <w:pPr>
        <w:spacing w:after="0" w:line="240" w:lineRule="auto"/>
      </w:pPr>
      <w:r>
        <w:separator/>
      </w:r>
    </w:p>
  </w:footnote>
  <w:footnote w:type="continuationSeparator" w:id="0">
    <w:p w14:paraId="0F197793" w14:textId="77777777" w:rsidR="009C6397" w:rsidRDefault="009C6397" w:rsidP="005E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A436" w14:textId="261EE33E" w:rsidR="00487FB7" w:rsidRPr="00044D66" w:rsidRDefault="00000000">
    <w:pPr>
      <w:pStyle w:val="Kopfzeile"/>
      <w:rPr>
        <w:rFonts w:ascii="Tahoma" w:hAnsi="Tahoma" w:cs="Tahoma"/>
        <w:i/>
        <w:iCs/>
        <w:sz w:val="18"/>
        <w:szCs w:val="18"/>
      </w:rPr>
    </w:pPr>
    <w:r>
      <w:rPr>
        <w:noProof/>
      </w:rPr>
      <w:drawing>
        <wp:anchor distT="0" distB="0" distL="114300" distR="114300" simplePos="0" relativeHeight="251659264" behindDoc="1" locked="0" layoutInCell="1" allowOverlap="1" wp14:anchorId="2C240FF7" wp14:editId="7E85525D">
          <wp:simplePos x="0" y="0"/>
          <wp:positionH relativeFrom="margin">
            <wp:align>right</wp:align>
          </wp:positionH>
          <wp:positionV relativeFrom="paragraph">
            <wp:posOffset>-132715</wp:posOffset>
          </wp:positionV>
          <wp:extent cx="1099185" cy="419100"/>
          <wp:effectExtent l="0" t="0" r="5715" b="0"/>
          <wp:wrapTight wrapText="bothSides">
            <wp:wrapPolygon edited="0">
              <wp:start x="0" y="0"/>
              <wp:lineTo x="0" y="20618"/>
              <wp:lineTo x="21338" y="20618"/>
              <wp:lineTo x="21338" y="0"/>
              <wp:lineTo x="0" y="0"/>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1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57E7">
      <w:rPr>
        <w:rFonts w:ascii="Tahoma" w:hAnsi="Tahoma" w:cs="Tahoma"/>
        <w:i/>
        <w:iCs/>
        <w:sz w:val="18"/>
        <w:szCs w:val="18"/>
      </w:rPr>
      <w:t xml:space="preserve">FI </w:t>
    </w:r>
    <w:r w:rsidR="005E692B">
      <w:rPr>
        <w:rFonts w:ascii="Tahoma" w:hAnsi="Tahoma" w:cs="Tahoma"/>
        <w:i/>
        <w:iCs/>
        <w:sz w:val="18"/>
        <w:szCs w:val="18"/>
      </w:rPr>
      <w:t>Mittel</w:t>
    </w:r>
    <w:r w:rsidRPr="001C57E7">
      <w:rPr>
        <w:rFonts w:ascii="Tahoma" w:hAnsi="Tahoma" w:cs="Tahoma"/>
        <w:i/>
        <w:iCs/>
        <w:sz w:val="18"/>
        <w:szCs w:val="18"/>
      </w:rPr>
      <w:t>stufe (DEU)</w:t>
    </w:r>
    <w:r>
      <w:rPr>
        <w:rFonts w:ascii="Tahoma" w:hAnsi="Tahoma" w:cs="Tahoma"/>
        <w:i/>
        <w:iCs/>
        <w:sz w:val="18"/>
        <w:szCs w:val="18"/>
      </w:rPr>
      <w:tab/>
    </w:r>
    <w:r>
      <w:rPr>
        <w:rFonts w:ascii="Tahoma" w:hAnsi="Tahoma" w:cs="Tahoma"/>
        <w:i/>
        <w:iCs/>
        <w:sz w:val="18"/>
        <w:szCs w:val="18"/>
      </w:rPr>
      <w:tab/>
    </w:r>
    <w:r w:rsidRPr="001C57E7">
      <w:rPr>
        <w:rFonts w:ascii="Tahoma" w:hAnsi="Tahoma" w:cs="Tahoma"/>
        <w:i/>
        <w:iCs/>
        <w:sz w:val="18"/>
        <w:szCs w:val="18"/>
      </w:rPr>
      <w:br/>
    </w:r>
    <w:r>
      <w:rPr>
        <w:rFonts w:ascii="Tahoma" w:hAnsi="Tahoma" w:cs="Tahoma"/>
        <w:i/>
        <w:iCs/>
        <w:sz w:val="18"/>
        <w:szCs w:val="18"/>
      </w:rPr>
      <w:t>Geschäftskorrespondenz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F5E29"/>
    <w:multiLevelType w:val="hybridMultilevel"/>
    <w:tmpl w:val="17C66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E2694E"/>
    <w:multiLevelType w:val="hybridMultilevel"/>
    <w:tmpl w:val="312E2670"/>
    <w:lvl w:ilvl="0" w:tplc="01BE37D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9D5BB9"/>
    <w:multiLevelType w:val="hybridMultilevel"/>
    <w:tmpl w:val="027A7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26204B"/>
    <w:multiLevelType w:val="hybridMultilevel"/>
    <w:tmpl w:val="319CBB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C593AA7"/>
    <w:multiLevelType w:val="hybridMultilevel"/>
    <w:tmpl w:val="08A4DAA0"/>
    <w:lvl w:ilvl="0" w:tplc="D9D205D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99184431">
    <w:abstractNumId w:val="2"/>
  </w:num>
  <w:num w:numId="2" w16cid:durableId="1291017325">
    <w:abstractNumId w:val="3"/>
  </w:num>
  <w:num w:numId="3" w16cid:durableId="1298680026">
    <w:abstractNumId w:val="0"/>
  </w:num>
  <w:num w:numId="4" w16cid:durableId="924728933">
    <w:abstractNumId w:val="4"/>
  </w:num>
  <w:num w:numId="5" w16cid:durableId="38642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FB"/>
    <w:rsid w:val="00017105"/>
    <w:rsid w:val="001547FB"/>
    <w:rsid w:val="001E59A9"/>
    <w:rsid w:val="00205817"/>
    <w:rsid w:val="002751E4"/>
    <w:rsid w:val="00346CA2"/>
    <w:rsid w:val="003C6FBD"/>
    <w:rsid w:val="00487FB7"/>
    <w:rsid w:val="00567E96"/>
    <w:rsid w:val="005E692B"/>
    <w:rsid w:val="00600690"/>
    <w:rsid w:val="006A79BF"/>
    <w:rsid w:val="0075300A"/>
    <w:rsid w:val="007C404E"/>
    <w:rsid w:val="008D6782"/>
    <w:rsid w:val="009C261F"/>
    <w:rsid w:val="009C6397"/>
    <w:rsid w:val="009D0D74"/>
    <w:rsid w:val="009F53FD"/>
    <w:rsid w:val="00A162DB"/>
    <w:rsid w:val="00AE2E6C"/>
    <w:rsid w:val="00B5552C"/>
    <w:rsid w:val="00B65721"/>
    <w:rsid w:val="00E3538D"/>
    <w:rsid w:val="00FC2338"/>
    <w:rsid w:val="00FC42EF"/>
    <w:rsid w:val="00FE1E71"/>
    <w:rsid w:val="00FF1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9AF1"/>
  <w15:chartTrackingRefBased/>
  <w15:docId w15:val="{1CB2AA7C-A628-4DD7-8B68-97B4539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47FB"/>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154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4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47F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47F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47F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47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47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47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47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47F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47F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47F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47F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47F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47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47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47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47FB"/>
    <w:rPr>
      <w:rFonts w:eastAsiaTheme="majorEastAsia" w:cstheme="majorBidi"/>
      <w:color w:val="272727" w:themeColor="text1" w:themeTint="D8"/>
    </w:rPr>
  </w:style>
  <w:style w:type="paragraph" w:styleId="Titel">
    <w:name w:val="Title"/>
    <w:basedOn w:val="Standard"/>
    <w:next w:val="Standard"/>
    <w:link w:val="TitelZchn"/>
    <w:uiPriority w:val="10"/>
    <w:qFormat/>
    <w:rsid w:val="00154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47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47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47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47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47FB"/>
    <w:rPr>
      <w:i/>
      <w:iCs/>
      <w:color w:val="404040" w:themeColor="text1" w:themeTint="BF"/>
    </w:rPr>
  </w:style>
  <w:style w:type="paragraph" w:styleId="Listenabsatz">
    <w:name w:val="List Paragraph"/>
    <w:basedOn w:val="Standard"/>
    <w:uiPriority w:val="34"/>
    <w:qFormat/>
    <w:rsid w:val="001547FB"/>
    <w:pPr>
      <w:ind w:left="720"/>
      <w:contextualSpacing/>
    </w:pPr>
  </w:style>
  <w:style w:type="character" w:styleId="IntensiveHervorhebung">
    <w:name w:val="Intense Emphasis"/>
    <w:basedOn w:val="Absatz-Standardschriftart"/>
    <w:uiPriority w:val="21"/>
    <w:qFormat/>
    <w:rsid w:val="001547FB"/>
    <w:rPr>
      <w:i/>
      <w:iCs/>
      <w:color w:val="0F4761" w:themeColor="accent1" w:themeShade="BF"/>
    </w:rPr>
  </w:style>
  <w:style w:type="paragraph" w:styleId="IntensivesZitat">
    <w:name w:val="Intense Quote"/>
    <w:basedOn w:val="Standard"/>
    <w:next w:val="Standard"/>
    <w:link w:val="IntensivesZitatZchn"/>
    <w:uiPriority w:val="30"/>
    <w:qFormat/>
    <w:rsid w:val="00154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47FB"/>
    <w:rPr>
      <w:i/>
      <w:iCs/>
      <w:color w:val="0F4761" w:themeColor="accent1" w:themeShade="BF"/>
    </w:rPr>
  </w:style>
  <w:style w:type="character" w:styleId="IntensiverVerweis">
    <w:name w:val="Intense Reference"/>
    <w:basedOn w:val="Absatz-Standardschriftart"/>
    <w:uiPriority w:val="32"/>
    <w:qFormat/>
    <w:rsid w:val="001547FB"/>
    <w:rPr>
      <w:b/>
      <w:bCs/>
      <w:smallCaps/>
      <w:color w:val="0F4761" w:themeColor="accent1" w:themeShade="BF"/>
      <w:spacing w:val="5"/>
    </w:rPr>
  </w:style>
  <w:style w:type="paragraph" w:styleId="Kopfzeile">
    <w:name w:val="header"/>
    <w:basedOn w:val="Standard"/>
    <w:link w:val="KopfzeileZchn"/>
    <w:uiPriority w:val="99"/>
    <w:unhideWhenUsed/>
    <w:rsid w:val="001547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47FB"/>
    <w:rPr>
      <w:kern w:val="0"/>
      <w:sz w:val="22"/>
      <w:szCs w:val="22"/>
      <w14:ligatures w14:val="none"/>
    </w:rPr>
  </w:style>
  <w:style w:type="paragraph" w:styleId="KeinLeerraum">
    <w:name w:val="No Spacing"/>
    <w:uiPriority w:val="1"/>
    <w:qFormat/>
    <w:rsid w:val="001547FB"/>
    <w:pPr>
      <w:spacing w:after="0" w:line="240" w:lineRule="auto"/>
    </w:pPr>
    <w:rPr>
      <w:kern w:val="0"/>
      <w:sz w:val="22"/>
      <w:szCs w:val="22"/>
      <w14:ligatures w14:val="none"/>
    </w:rPr>
  </w:style>
  <w:style w:type="paragraph" w:styleId="Fuzeile">
    <w:name w:val="footer"/>
    <w:basedOn w:val="Standard"/>
    <w:link w:val="FuzeileZchn"/>
    <w:uiPriority w:val="99"/>
    <w:unhideWhenUsed/>
    <w:rsid w:val="005E69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692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EDE53245-0495-4C44-8BFB-413F2A24677B}">
  <ds:schemaRefs>
    <ds:schemaRef ds:uri="http://schemas.microsoft.com/sharepoint/v3/contenttype/forms"/>
  </ds:schemaRefs>
</ds:datastoreItem>
</file>

<file path=customXml/itemProps2.xml><?xml version="1.0" encoding="utf-8"?>
<ds:datastoreItem xmlns:ds="http://schemas.openxmlformats.org/officeDocument/2006/customXml" ds:itemID="{C3EE9B69-FDB7-43CC-B1CC-A3D63A4A1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6CA9B-F1CD-4ACC-BE4D-BF418470414B}">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Burgunder</dc:creator>
  <cp:keywords/>
  <dc:description/>
  <cp:lastModifiedBy>Rogerio Da Silva Chilro</cp:lastModifiedBy>
  <cp:revision>8</cp:revision>
  <dcterms:created xsi:type="dcterms:W3CDTF">2024-09-10T07:41:00Z</dcterms:created>
  <dcterms:modified xsi:type="dcterms:W3CDTF">2025-03-05T12:18:00Z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