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D4D7CC" w14:textId="685D93F5" w:rsidR="00D26F93" w:rsidRPr="001A405D" w:rsidRDefault="00D26F93" w:rsidP="00D26F93">
      <w:pPr>
        <w:rPr>
          <w:rFonts w:ascii="Montserrat" w:hAnsi="Montserrat"/>
          <w:b/>
          <w:bCs/>
          <w:sz w:val="28"/>
          <w:szCs w:val="28"/>
        </w:rPr>
      </w:pPr>
      <w:r w:rsidRPr="001A405D">
        <w:rPr>
          <w:rFonts w:ascii="Montserrat" w:hAnsi="Montserrat"/>
          <w:b/>
          <w:bCs/>
          <w:sz w:val="28"/>
          <w:szCs w:val="28"/>
        </w:rPr>
        <w:t>Das Jahresgespräch</w:t>
      </w:r>
    </w:p>
    <w:p w14:paraId="1557C276" w14:textId="62CBE987" w:rsidR="0062494F" w:rsidRPr="001A405D" w:rsidRDefault="00D26F93" w:rsidP="0062494F">
      <w:pPr>
        <w:rPr>
          <w:rFonts w:ascii="Montserrat" w:hAnsi="Montserrat"/>
        </w:rPr>
      </w:pPr>
      <w:r w:rsidRPr="001A405D">
        <w:rPr>
          <w:rFonts w:ascii="Montserrat" w:hAnsi="Montserrat"/>
        </w:rPr>
        <w:t xml:space="preserve">Bei einem </w:t>
      </w:r>
      <w:r w:rsidRPr="001A405D">
        <w:rPr>
          <w:rFonts w:ascii="Montserrat" w:hAnsi="Montserrat"/>
          <w:b/>
          <w:bCs/>
        </w:rPr>
        <w:t>Jahresgespräch</w:t>
      </w:r>
      <w:r w:rsidRPr="001A405D">
        <w:rPr>
          <w:rFonts w:ascii="Montserrat" w:hAnsi="Montserrat"/>
        </w:rPr>
        <w:t xml:space="preserve"> treffen sich der Vorgesetzte und der Mitarbeiter </w:t>
      </w:r>
      <w:r w:rsidRPr="001A405D">
        <w:rPr>
          <w:rFonts w:ascii="Montserrat" w:hAnsi="Montserrat"/>
          <w:b/>
          <w:bCs/>
        </w:rPr>
        <w:t>einmal im Jahr</w:t>
      </w:r>
      <w:r w:rsidRPr="001A405D">
        <w:rPr>
          <w:rFonts w:ascii="Montserrat" w:hAnsi="Montserrat"/>
        </w:rPr>
        <w:t xml:space="preserve">, um die gemeinsame </w:t>
      </w:r>
      <w:r w:rsidRPr="001A405D">
        <w:rPr>
          <w:rFonts w:ascii="Montserrat" w:hAnsi="Montserrat"/>
          <w:b/>
          <w:bCs/>
        </w:rPr>
        <w:t xml:space="preserve">Zusammenarbeit </w:t>
      </w:r>
      <w:r w:rsidRPr="001A405D">
        <w:rPr>
          <w:rFonts w:ascii="Montserrat" w:hAnsi="Montserrat"/>
        </w:rPr>
        <w:t>zu besprechen. Dabei bewerten sie die Leistungen des Mitarbeiters und vereinbaren neue Ziele. </w:t>
      </w:r>
    </w:p>
    <w:p w14:paraId="1BC660E1" w14:textId="77777777" w:rsidR="0062494F" w:rsidRPr="001A405D" w:rsidRDefault="00D26F93" w:rsidP="00D26F93">
      <w:pPr>
        <w:rPr>
          <w:rFonts w:ascii="Montserrat" w:hAnsi="Montserrat"/>
          <w:b/>
          <w:bCs/>
        </w:rPr>
      </w:pPr>
      <w:r w:rsidRPr="001A405D">
        <w:rPr>
          <w:rFonts w:ascii="Montserrat" w:hAnsi="Montserrat"/>
        </w:rPr>
        <w:t xml:space="preserve">Der </w:t>
      </w:r>
      <w:r w:rsidRPr="001A405D">
        <w:rPr>
          <w:rFonts w:ascii="Montserrat" w:hAnsi="Montserrat"/>
          <w:b/>
          <w:bCs/>
        </w:rPr>
        <w:t>Ablauf</w:t>
      </w:r>
      <w:r w:rsidRPr="001A405D">
        <w:rPr>
          <w:rFonts w:ascii="Montserrat" w:hAnsi="Montserrat"/>
        </w:rPr>
        <w:t xml:space="preserve"> eines Jahresgesprächs orientiert sich dabei an </w:t>
      </w:r>
      <w:r w:rsidRPr="001A405D">
        <w:rPr>
          <w:rFonts w:ascii="Montserrat" w:hAnsi="Montserrat"/>
          <w:b/>
          <w:bCs/>
        </w:rPr>
        <w:t xml:space="preserve">3 </w:t>
      </w:r>
    </w:p>
    <w:p w14:paraId="7C4E5280" w14:textId="71B0840A" w:rsidR="00D26F93" w:rsidRPr="001A405D" w:rsidRDefault="00D26F93" w:rsidP="00D26F93">
      <w:pPr>
        <w:rPr>
          <w:rFonts w:ascii="Montserrat" w:hAnsi="Montserrat"/>
        </w:rPr>
      </w:pPr>
      <w:r w:rsidRPr="001A405D">
        <w:rPr>
          <w:rFonts w:ascii="Montserrat" w:hAnsi="Montserrat"/>
          <w:b/>
          <w:bCs/>
        </w:rPr>
        <w:t>Phasen</w:t>
      </w:r>
      <w:r w:rsidRPr="001A405D">
        <w:rPr>
          <w:rFonts w:ascii="Montserrat" w:hAnsi="Montserrat"/>
        </w:rPr>
        <w:t>:</w:t>
      </w:r>
    </w:p>
    <w:tbl>
      <w:tblPr>
        <w:tblStyle w:val="Tabellenraster"/>
        <w:tblW w:w="10485" w:type="dxa"/>
        <w:tblLook w:val="04A0" w:firstRow="1" w:lastRow="0" w:firstColumn="1" w:lastColumn="0" w:noHBand="0" w:noVBand="1"/>
      </w:tblPr>
      <w:tblGrid>
        <w:gridCol w:w="10485"/>
      </w:tblGrid>
      <w:tr w:rsidR="00D26F93" w:rsidRPr="001A405D" w14:paraId="19FDEC5F" w14:textId="77777777" w:rsidTr="001A405D">
        <w:tc>
          <w:tcPr>
            <w:tcW w:w="10485" w:type="dxa"/>
          </w:tcPr>
          <w:p w14:paraId="016146E4" w14:textId="05CCF71F" w:rsidR="00D26F93" w:rsidRPr="001A405D" w:rsidRDefault="00D26F93" w:rsidP="00D26F93">
            <w:pPr>
              <w:pStyle w:val="KeinLeerraum"/>
              <w:numPr>
                <w:ilvl w:val="0"/>
                <w:numId w:val="4"/>
              </w:numPr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Phase: Rückblick &amp; Feedback</w:t>
            </w:r>
          </w:p>
          <w:p w14:paraId="0459FCA4" w14:textId="77777777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</w:p>
          <w:p w14:paraId="5BC6AE31" w14:textId="53B6FDE2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Jahresrückblick</w:t>
            </w:r>
          </w:p>
          <w:p w14:paraId="04438191" w14:textId="546FD55E" w:rsidR="0062494F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Was lief gut?</w:t>
            </w:r>
          </w:p>
          <w:p w14:paraId="7158C28C" w14:textId="77777777" w:rsidR="00840E70" w:rsidRDefault="00840E70" w:rsidP="00840E70">
            <w:pPr>
              <w:pStyle w:val="KeinLeerraum"/>
              <w:numPr>
                <w:ilvl w:val="1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>Das arbeiten an Karten, Problemen großenteils eigenständig.</w:t>
            </w:r>
          </w:p>
          <w:p w14:paraId="2AD8FFFB" w14:textId="77777777" w:rsidR="00840E70" w:rsidRDefault="0062494F" w:rsidP="00840E70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Rückmeldungen habe ich von Kollegen, Kunden oder anderen erhalten?</w:t>
            </w:r>
          </w:p>
          <w:p w14:paraId="24363B38" w14:textId="14867FA7" w:rsidR="00840E70" w:rsidRPr="00840E70" w:rsidRDefault="00840E70" w:rsidP="00840E70">
            <w:pPr>
              <w:pStyle w:val="KeinLeerraum"/>
              <w:numPr>
                <w:ilvl w:val="1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>
              <w:rPr>
                <w:rFonts w:ascii="Montserrat" w:hAnsi="Montserrat"/>
                <w:sz w:val="22"/>
                <w:szCs w:val="22"/>
              </w:rPr>
              <w:t>Ich muss meine Meinung stärker vertreten, ich lasse mich schnell verunsichern.</w:t>
            </w:r>
          </w:p>
          <w:p w14:paraId="60AD4157" w14:textId="77777777" w:rsidR="0062494F" w:rsidRPr="001A405D" w:rsidRDefault="0062494F" w:rsidP="0062494F">
            <w:pPr>
              <w:pStyle w:val="KeinLeerraum"/>
              <w:ind w:left="720"/>
              <w:rPr>
                <w:rFonts w:ascii="Montserrat" w:hAnsi="Montserrat"/>
              </w:rPr>
            </w:pPr>
          </w:p>
          <w:p w14:paraId="34B6E063" w14:textId="77777777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Selbstreflexion</w:t>
            </w:r>
          </w:p>
          <w:p w14:paraId="79BAB886" w14:textId="77777777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Wie bewerte ich meine eigene Leistung?</w:t>
            </w:r>
          </w:p>
          <w:p w14:paraId="78184E70" w14:textId="77777777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Stärken konnte ich einbringen?</w:t>
            </w:r>
          </w:p>
          <w:p w14:paraId="6AD88913" w14:textId="77777777" w:rsidR="00D26F93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b/>
                <w:bCs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Wo sehe ich noch Entwicklungspotenzial?</w:t>
            </w:r>
          </w:p>
          <w:p w14:paraId="7FAC8F2F" w14:textId="0FCE690A" w:rsidR="0062494F" w:rsidRPr="001A405D" w:rsidRDefault="0062494F" w:rsidP="0062494F">
            <w:pPr>
              <w:pStyle w:val="KeinLeerraum"/>
              <w:ind w:left="360"/>
              <w:rPr>
                <w:rFonts w:ascii="Montserrat" w:hAnsi="Montserrat"/>
                <w:b/>
                <w:bCs/>
              </w:rPr>
            </w:pPr>
          </w:p>
        </w:tc>
      </w:tr>
      <w:tr w:rsidR="00D26F93" w:rsidRPr="001A405D" w14:paraId="6937C1C0" w14:textId="77777777" w:rsidTr="001A405D">
        <w:tc>
          <w:tcPr>
            <w:tcW w:w="10485" w:type="dxa"/>
          </w:tcPr>
          <w:p w14:paraId="26E20657" w14:textId="5AA81FF5" w:rsidR="00D26F93" w:rsidRPr="001A405D" w:rsidRDefault="00D26F93" w:rsidP="00D26F93">
            <w:pPr>
              <w:pStyle w:val="KeinLeerraum"/>
              <w:numPr>
                <w:ilvl w:val="0"/>
                <w:numId w:val="4"/>
              </w:numPr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Phase: Planung &amp; Zielvereinbarung</w:t>
            </w:r>
          </w:p>
          <w:p w14:paraId="275BFF48" w14:textId="77777777" w:rsidR="00D26F93" w:rsidRPr="001A405D" w:rsidRDefault="00D26F93" w:rsidP="00D26F93">
            <w:pPr>
              <w:pStyle w:val="KeinLeerraum"/>
              <w:rPr>
                <w:rFonts w:ascii="Montserrat" w:hAnsi="Montserrat"/>
                <w:b/>
                <w:bCs/>
              </w:rPr>
            </w:pPr>
          </w:p>
          <w:p w14:paraId="41E0C46D" w14:textId="77777777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Berufliche Ziele</w:t>
            </w:r>
          </w:p>
          <w:p w14:paraId="2F66D6CB" w14:textId="009E4B9F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Was möchte ich im nächsten Jahr erreichen?</w:t>
            </w:r>
          </w:p>
          <w:p w14:paraId="1E29077D" w14:textId="013643C7" w:rsidR="0062494F" w:rsidRPr="001A405D" w:rsidRDefault="0062494F" w:rsidP="001A405D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fachlichen oder persönlichen Entwicklungsziele setze ich mir?</w:t>
            </w:r>
          </w:p>
          <w:p w14:paraId="4B0FF05C" w14:textId="77777777" w:rsidR="001A405D" w:rsidRPr="001A405D" w:rsidRDefault="001A405D" w:rsidP="001A405D">
            <w:pPr>
              <w:pStyle w:val="KeinLeerraum"/>
              <w:ind w:left="720"/>
              <w:rPr>
                <w:rFonts w:ascii="Montserrat" w:hAnsi="Montserrat"/>
                <w:b/>
                <w:bCs/>
              </w:rPr>
            </w:pPr>
          </w:p>
          <w:p w14:paraId="55E037A3" w14:textId="29636D3D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Erwartungen</w:t>
            </w:r>
          </w:p>
          <w:p w14:paraId="7FEC37B1" w14:textId="5661DCEE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Was erwartet mein Vorgesetzter von mir im kommenden Jahr?</w:t>
            </w:r>
          </w:p>
          <w:p w14:paraId="242186D3" w14:textId="14E4DA6F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speziellen Projekte oder Aufgaben sind geplant?</w:t>
            </w:r>
          </w:p>
          <w:p w14:paraId="289DEB25" w14:textId="77777777" w:rsidR="00D26F93" w:rsidRPr="001A405D" w:rsidRDefault="0062494F" w:rsidP="00D26F93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Gibt es bestimmte Kompetenzen, die ich weiterentwickeln sollte?</w:t>
            </w:r>
          </w:p>
          <w:p w14:paraId="3D61BA60" w14:textId="4E34117C" w:rsidR="0062494F" w:rsidRPr="001A405D" w:rsidRDefault="0062494F" w:rsidP="001A405D">
            <w:pPr>
              <w:pStyle w:val="KeinLeerraum"/>
              <w:ind w:left="720"/>
              <w:rPr>
                <w:rFonts w:ascii="Montserrat" w:hAnsi="Montserrat"/>
                <w:b/>
                <w:bCs/>
              </w:rPr>
            </w:pPr>
          </w:p>
        </w:tc>
      </w:tr>
      <w:tr w:rsidR="00D26F93" w:rsidRPr="001A405D" w14:paraId="6E366678" w14:textId="77777777" w:rsidTr="001A405D">
        <w:tc>
          <w:tcPr>
            <w:tcW w:w="10485" w:type="dxa"/>
          </w:tcPr>
          <w:p w14:paraId="5D85A918" w14:textId="4B6C3F66" w:rsidR="00D26F93" w:rsidRPr="001A405D" w:rsidRDefault="00D26F93" w:rsidP="00D26F93">
            <w:pPr>
              <w:pStyle w:val="KeinLeerraum"/>
              <w:numPr>
                <w:ilvl w:val="0"/>
                <w:numId w:val="4"/>
              </w:numPr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Phase: Entwicklung &amp; Ausblick</w:t>
            </w:r>
          </w:p>
          <w:p w14:paraId="442A58D9" w14:textId="77777777" w:rsidR="00D26F93" w:rsidRPr="001A405D" w:rsidRDefault="00D26F93" w:rsidP="00D26F93">
            <w:pPr>
              <w:pStyle w:val="KeinLeerraum"/>
              <w:rPr>
                <w:rFonts w:ascii="Montserrat" w:hAnsi="Montserrat"/>
                <w:b/>
                <w:bCs/>
              </w:rPr>
            </w:pPr>
          </w:p>
          <w:p w14:paraId="68556F43" w14:textId="24EBB2C7" w:rsidR="0062494F" w:rsidRPr="001A405D" w:rsidRDefault="001A405D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E</w:t>
            </w:r>
            <w:r w:rsidR="0062494F" w:rsidRPr="001A405D">
              <w:rPr>
                <w:rFonts w:ascii="Montserrat" w:hAnsi="Montserrat"/>
                <w:b/>
                <w:bCs/>
              </w:rPr>
              <w:t>ntwicklung</w:t>
            </w:r>
          </w:p>
          <w:p w14:paraId="288E4283" w14:textId="08FE4B69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langfristigen Ziele habe ich in meiner Karriere?</w:t>
            </w:r>
          </w:p>
          <w:p w14:paraId="749A676A" w14:textId="0AC4507A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nächsten Schritte sollte ich in meiner beruflichen Entwicklung unternehmen?</w:t>
            </w:r>
          </w:p>
          <w:p w14:paraId="627E46D1" w14:textId="58A485A4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Gibt es Möglichkeiten zur Weiterentwicklung innerhalb des Unternehmens?</w:t>
            </w:r>
          </w:p>
          <w:p w14:paraId="4FBF865D" w14:textId="77777777" w:rsidR="0062494F" w:rsidRPr="001A405D" w:rsidRDefault="0062494F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</w:p>
          <w:p w14:paraId="216F9CC4" w14:textId="6D2E31AE" w:rsidR="0062494F" w:rsidRPr="001A405D" w:rsidRDefault="001A405D" w:rsidP="0062494F">
            <w:pPr>
              <w:pStyle w:val="KeinLeerraum"/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b/>
                <w:bCs/>
              </w:rPr>
              <w:t>Ausblick</w:t>
            </w:r>
          </w:p>
          <w:p w14:paraId="43368764" w14:textId="617DF573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Was erhoffe ich mir im nächsten Jahr?</w:t>
            </w:r>
          </w:p>
          <w:p w14:paraId="1DF4E48B" w14:textId="7C49B4E9" w:rsidR="0062494F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sz w:val="22"/>
                <w:szCs w:val="22"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Welche persönlichen oder beruflichen Herausforderungen könnten auf mich zukommen?</w:t>
            </w:r>
          </w:p>
          <w:p w14:paraId="12C1C93E" w14:textId="77777777" w:rsidR="00D26F93" w:rsidRPr="001A405D" w:rsidRDefault="0062494F" w:rsidP="0062494F">
            <w:pPr>
              <w:pStyle w:val="KeinLeerraum"/>
              <w:numPr>
                <w:ilvl w:val="0"/>
                <w:numId w:val="5"/>
              </w:numPr>
              <w:rPr>
                <w:rFonts w:ascii="Montserrat" w:hAnsi="Montserrat"/>
                <w:b/>
                <w:bCs/>
              </w:rPr>
            </w:pPr>
            <w:r w:rsidRPr="001A405D">
              <w:rPr>
                <w:rFonts w:ascii="Montserrat" w:hAnsi="Montserrat"/>
                <w:sz w:val="22"/>
                <w:szCs w:val="22"/>
              </w:rPr>
              <w:t>Wie kann ich mich auf diese vorbereiten?</w:t>
            </w:r>
          </w:p>
          <w:p w14:paraId="1B10CA87" w14:textId="12D22D02" w:rsidR="001A405D" w:rsidRPr="001A405D" w:rsidRDefault="001A405D" w:rsidP="001A405D">
            <w:pPr>
              <w:pStyle w:val="KeinLeerraum"/>
              <w:ind w:left="720"/>
              <w:rPr>
                <w:rFonts w:ascii="Montserrat" w:hAnsi="Montserrat"/>
                <w:b/>
                <w:bCs/>
              </w:rPr>
            </w:pPr>
          </w:p>
        </w:tc>
      </w:tr>
    </w:tbl>
    <w:p w14:paraId="4985E3B2" w14:textId="77777777" w:rsidR="00D26F93" w:rsidRPr="001A405D" w:rsidRDefault="00D26F93" w:rsidP="00CA2713">
      <w:pPr>
        <w:rPr>
          <w:rFonts w:ascii="Montserrat" w:hAnsi="Montserrat"/>
        </w:rPr>
      </w:pPr>
    </w:p>
    <w:sectPr w:rsidR="00D26F93" w:rsidRPr="001A405D" w:rsidSect="0062494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532EFF" w14:textId="77777777" w:rsidR="00874A2F" w:rsidRDefault="00874A2F" w:rsidP="00D26F93">
      <w:pPr>
        <w:spacing w:after="0" w:line="240" w:lineRule="auto"/>
      </w:pPr>
      <w:r>
        <w:separator/>
      </w:r>
    </w:p>
  </w:endnote>
  <w:endnote w:type="continuationSeparator" w:id="0">
    <w:p w14:paraId="4A3F463D" w14:textId="77777777" w:rsidR="00874A2F" w:rsidRDefault="00874A2F" w:rsidP="00D26F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000000000000000"/>
    <w:charset w:val="00"/>
    <w:family w:val="auto"/>
    <w:pitch w:val="variable"/>
    <w:sig w:usb0="A00002FF" w:usb1="4000207B" w:usb2="00000000" w:usb3="00000000" w:csb0="00000197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C813044" w14:textId="77777777" w:rsidR="00BB6645" w:rsidRDefault="00BB6645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6B08B8" w14:textId="77777777" w:rsidR="00BB6645" w:rsidRDefault="00BB6645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46F1D4" w14:textId="77777777" w:rsidR="00BB6645" w:rsidRDefault="00BB66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352FED" w14:textId="77777777" w:rsidR="00874A2F" w:rsidRDefault="00874A2F" w:rsidP="00D26F93">
      <w:pPr>
        <w:spacing w:after="0" w:line="240" w:lineRule="auto"/>
      </w:pPr>
      <w:r>
        <w:separator/>
      </w:r>
    </w:p>
  </w:footnote>
  <w:footnote w:type="continuationSeparator" w:id="0">
    <w:p w14:paraId="7C1123D9" w14:textId="77777777" w:rsidR="00874A2F" w:rsidRDefault="00874A2F" w:rsidP="00D26F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E155BD" w14:textId="77777777" w:rsidR="00BB6645" w:rsidRDefault="00BB664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371E87" w14:textId="37FE9088" w:rsidR="00D26F93" w:rsidRDefault="00D26F93">
    <w:pPr>
      <w:pStyle w:val="Kopfzeile"/>
    </w:pPr>
    <w:r>
      <w:rPr>
        <w:noProof/>
      </w:rPr>
      <w:drawing>
        <wp:anchor distT="0" distB="0" distL="114300" distR="114300" simplePos="0" relativeHeight="251659264" behindDoc="1" locked="0" layoutInCell="1" allowOverlap="1" wp14:anchorId="0866BE09" wp14:editId="68952134">
          <wp:simplePos x="0" y="0"/>
          <wp:positionH relativeFrom="margin">
            <wp:align>right</wp:align>
          </wp:positionH>
          <wp:positionV relativeFrom="paragraph">
            <wp:posOffset>-132715</wp:posOffset>
          </wp:positionV>
          <wp:extent cx="1099185" cy="419100"/>
          <wp:effectExtent l="0" t="0" r="5715" b="0"/>
          <wp:wrapTight wrapText="bothSides">
            <wp:wrapPolygon edited="0">
              <wp:start x="0" y="0"/>
              <wp:lineTo x="0" y="20618"/>
              <wp:lineTo x="21338" y="20618"/>
              <wp:lineTo x="21338" y="0"/>
              <wp:lineTo x="0" y="0"/>
            </wp:wrapPolygon>
          </wp:wrapTight>
          <wp:docPr id="10" name="Grafik 10" descr="Ein Bild, das Text enthält.&#10;&#10;Automatisch generierte Beschreibu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fik 2" descr="Ein Bild, das Text enthält.&#10;&#10;Automatisch generierte Beschreibu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185" cy="419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C57E7">
      <w:rPr>
        <w:rFonts w:ascii="Tahoma" w:hAnsi="Tahoma" w:cs="Tahoma"/>
        <w:i/>
        <w:iCs/>
        <w:sz w:val="18"/>
        <w:szCs w:val="18"/>
      </w:rPr>
      <w:t xml:space="preserve">FI </w:t>
    </w:r>
    <w:r w:rsidR="00BB6645">
      <w:rPr>
        <w:rFonts w:ascii="Tahoma" w:hAnsi="Tahoma" w:cs="Tahoma"/>
        <w:i/>
        <w:iCs/>
        <w:sz w:val="18"/>
        <w:szCs w:val="18"/>
      </w:rPr>
      <w:t>Mittel</w:t>
    </w:r>
    <w:r w:rsidRPr="001C57E7">
      <w:rPr>
        <w:rFonts w:ascii="Tahoma" w:hAnsi="Tahoma" w:cs="Tahoma"/>
        <w:i/>
        <w:iCs/>
        <w:sz w:val="18"/>
        <w:szCs w:val="18"/>
      </w:rPr>
      <w:t>stufe (DEU)</w:t>
    </w:r>
    <w:r>
      <w:rPr>
        <w:rFonts w:ascii="Tahoma" w:hAnsi="Tahoma" w:cs="Tahoma"/>
        <w:i/>
        <w:iCs/>
        <w:sz w:val="18"/>
        <w:szCs w:val="18"/>
      </w:rPr>
      <w:tab/>
    </w:r>
    <w:r>
      <w:rPr>
        <w:rFonts w:ascii="Tahoma" w:hAnsi="Tahoma" w:cs="Tahoma"/>
        <w:i/>
        <w:iCs/>
        <w:sz w:val="18"/>
        <w:szCs w:val="18"/>
      </w:rPr>
      <w:tab/>
    </w:r>
    <w:r w:rsidRPr="001C57E7">
      <w:rPr>
        <w:rFonts w:ascii="Tahoma" w:hAnsi="Tahoma" w:cs="Tahoma"/>
        <w:i/>
        <w:iCs/>
        <w:sz w:val="18"/>
        <w:szCs w:val="18"/>
      </w:rPr>
      <w:br/>
    </w:r>
    <w:r>
      <w:rPr>
        <w:rFonts w:ascii="Tahoma" w:hAnsi="Tahoma" w:cs="Tahoma"/>
        <w:i/>
        <w:iCs/>
        <w:sz w:val="18"/>
        <w:szCs w:val="18"/>
      </w:rPr>
      <w:t>Betriebsinterne Gespräche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13DE2D" w14:textId="77777777" w:rsidR="00BB6645" w:rsidRDefault="00BB6645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F32F7C"/>
    <w:multiLevelType w:val="hybridMultilevel"/>
    <w:tmpl w:val="7818C4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612378"/>
    <w:multiLevelType w:val="hybridMultilevel"/>
    <w:tmpl w:val="A6B4D63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867CF"/>
    <w:multiLevelType w:val="hybridMultilevel"/>
    <w:tmpl w:val="81B8DEC0"/>
    <w:lvl w:ilvl="0" w:tplc="4A6EEC4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6561EB"/>
    <w:multiLevelType w:val="multilevel"/>
    <w:tmpl w:val="6D9E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0720647"/>
    <w:multiLevelType w:val="multilevel"/>
    <w:tmpl w:val="1F4E6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1488859">
    <w:abstractNumId w:val="3"/>
  </w:num>
  <w:num w:numId="2" w16cid:durableId="1064180009">
    <w:abstractNumId w:val="4"/>
  </w:num>
  <w:num w:numId="3" w16cid:durableId="1856067788">
    <w:abstractNumId w:val="1"/>
  </w:num>
  <w:num w:numId="4" w16cid:durableId="33891111">
    <w:abstractNumId w:val="0"/>
  </w:num>
  <w:num w:numId="5" w16cid:durableId="4319028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6F93"/>
    <w:rsid w:val="001161F6"/>
    <w:rsid w:val="001A405D"/>
    <w:rsid w:val="00297A5C"/>
    <w:rsid w:val="003D2D60"/>
    <w:rsid w:val="0062494F"/>
    <w:rsid w:val="00702B9E"/>
    <w:rsid w:val="00711390"/>
    <w:rsid w:val="0075300A"/>
    <w:rsid w:val="00840E70"/>
    <w:rsid w:val="00874A2F"/>
    <w:rsid w:val="009C2533"/>
    <w:rsid w:val="00BB6645"/>
    <w:rsid w:val="00CA2713"/>
    <w:rsid w:val="00D26F93"/>
    <w:rsid w:val="00EF37D6"/>
    <w:rsid w:val="00F0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ABBAF"/>
  <w15:chartTrackingRefBased/>
  <w15:docId w15:val="{0B1E1DA6-7795-4CB1-BFD1-FD4F8A960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26F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D26F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D26F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D26F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D26F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D26F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D26F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D26F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D26F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D26F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D26F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D26F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D26F9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D26F9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D26F9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D26F9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D26F9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D26F9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D26F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26F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26F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26F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D26F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D26F9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D26F9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D26F9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D26F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D26F9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D26F9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D2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26F93"/>
  </w:style>
  <w:style w:type="paragraph" w:styleId="Fuzeile">
    <w:name w:val="footer"/>
    <w:basedOn w:val="Standard"/>
    <w:link w:val="FuzeileZchn"/>
    <w:uiPriority w:val="99"/>
    <w:unhideWhenUsed/>
    <w:rsid w:val="00D26F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26F93"/>
  </w:style>
  <w:style w:type="table" w:styleId="Tabellenraster">
    <w:name w:val="Table Grid"/>
    <w:basedOn w:val="NormaleTabelle"/>
    <w:uiPriority w:val="39"/>
    <w:rsid w:val="00D26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D26F93"/>
    <w:pPr>
      <w:spacing w:after="0" w:line="240" w:lineRule="auto"/>
    </w:pPr>
  </w:style>
  <w:style w:type="paragraph" w:styleId="StandardWeb">
    <w:name w:val="Normal (Web)"/>
    <w:basedOn w:val="Standard"/>
    <w:uiPriority w:val="99"/>
    <w:semiHidden/>
    <w:unhideWhenUsed/>
    <w:rsid w:val="00F03194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0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4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6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9344a1e-9317-446f-bc1e-f5b2d3ed789e" xsi:nil="true"/>
    <lcf76f155ced4ddcb4097134ff3c332f xmlns="f8f5afba-3faf-47b2-92f8-a333ab867ca8">
      <Terms xmlns="http://schemas.microsoft.com/office/infopath/2007/PartnerControls"/>
    </lcf76f155ced4ddcb4097134ff3c332f>
    <Ablauf xmlns="f8f5afba-3faf-47b2-92f8-a333ab867ca8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2BCF565012D9E4B945965984250DAD6" ma:contentTypeVersion="16" ma:contentTypeDescription="Ein neues Dokument erstellen." ma:contentTypeScope="" ma:versionID="57d4b8bbd82ea3d566d0b4e8353ac9a4">
  <xsd:schema xmlns:xsd="http://www.w3.org/2001/XMLSchema" xmlns:xs="http://www.w3.org/2001/XMLSchema" xmlns:p="http://schemas.microsoft.com/office/2006/metadata/properties" xmlns:ns2="f8f5afba-3faf-47b2-92f8-a333ab867ca8" xmlns:ns3="29344a1e-9317-446f-bc1e-f5b2d3ed789e" targetNamespace="http://schemas.microsoft.com/office/2006/metadata/properties" ma:root="true" ma:fieldsID="7db405e2ed32853337baf57b634009b1" ns2:_="" ns3:_="">
    <xsd:import namespace="f8f5afba-3faf-47b2-92f8-a333ab867ca8"/>
    <xsd:import namespace="29344a1e-9317-446f-bc1e-f5b2d3ed7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Ablauf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f5afba-3faf-47b2-92f8-a333ab867c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Bildmarkierungen" ma:readOnly="false" ma:fieldId="{5cf76f15-5ced-4ddc-b409-7134ff3c332f}" ma:taxonomyMulti="true" ma:sspId="3a5ef493-1b2b-48e2-b42a-bd3ece4bf8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Ablauf" ma:index="22" nillable="true" ma:displayName="Nr" ma:format="Dropdown" ma:internalName="Ablauf" ma:percentage="FALSE">
      <xsd:simpleType>
        <xsd:restriction base="dms:Number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344a1e-9317-446f-bc1e-f5b2d3ed789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277a6ba1-bfc0-47e2-8ce6-c91e6bae0abd}" ma:internalName="TaxCatchAll" ma:showField="CatchAllData" ma:web="29344a1e-9317-446f-bc1e-f5b2d3ed789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7CF551B-9D5F-4A86-87F6-763F25087FE6}">
  <ds:schemaRefs>
    <ds:schemaRef ds:uri="http://schemas.microsoft.com/office/2006/metadata/properties"/>
    <ds:schemaRef ds:uri="http://schemas.microsoft.com/office/infopath/2007/PartnerControls"/>
    <ds:schemaRef ds:uri="29344a1e-9317-446f-bc1e-f5b2d3ed789e"/>
    <ds:schemaRef ds:uri="f8f5afba-3faf-47b2-92f8-a333ab867ca8"/>
  </ds:schemaRefs>
</ds:datastoreItem>
</file>

<file path=customXml/itemProps2.xml><?xml version="1.0" encoding="utf-8"?>
<ds:datastoreItem xmlns:ds="http://schemas.openxmlformats.org/officeDocument/2006/customXml" ds:itemID="{DD8CAD7A-92A7-4A2A-AF1A-07364EF20B5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1548239-CB5F-4703-A375-D221A565F74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f5afba-3faf-47b2-92f8-a333ab867ca8"/>
    <ds:schemaRef ds:uri="29344a1e-9317-446f-bc1e-f5b2d3ed7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205</Words>
  <Characters>1293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Nathalie Burgunder</dc:creator>
  <cp:keywords/>
  <dc:description/>
  <cp:lastModifiedBy>Rogerio Da Silva Chilro</cp:lastModifiedBy>
  <cp:revision>9</cp:revision>
  <dcterms:created xsi:type="dcterms:W3CDTF">2024-09-10T13:47:00Z</dcterms:created>
  <dcterms:modified xsi:type="dcterms:W3CDTF">2025-03-05T11:52:00Z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0x010100A2BCF565012D9E4B945965984250DAD6</vt:lpwstr>
  </property>
</Properties>
</file>