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990FA" w14:textId="0A047245" w:rsidR="00C87905" w:rsidRPr="00FC4B4F" w:rsidRDefault="007565CF" w:rsidP="000B1EE7">
      <w:pPr>
        <w:spacing w:after="0"/>
        <w:ind w:left="0" w:firstLine="0"/>
        <w:jc w:val="left"/>
        <w:rPr>
          <w:b/>
          <w:bCs/>
        </w:rPr>
      </w:pPr>
      <w:r w:rsidRPr="00FC4B4F">
        <w:rPr>
          <w:b/>
          <w:bCs/>
        </w:rPr>
        <w:t>Aufgabe 1 (Dienste im Netzwerk identifizieren)</w:t>
      </w:r>
    </w:p>
    <w:p w14:paraId="0863798B" w14:textId="10A34371" w:rsidR="007565CF" w:rsidRDefault="007565CF" w:rsidP="000B1EE7">
      <w:pPr>
        <w:spacing w:after="0"/>
        <w:ind w:left="0" w:firstLine="0"/>
        <w:jc w:val="left"/>
      </w:pPr>
      <w:r>
        <w:t>Folgende Abkürzungen sind gegeben:</w:t>
      </w:r>
      <w:r w:rsidR="00AD5C48">
        <w:t xml:space="preserve">    </w:t>
      </w:r>
      <w:r w:rsidRPr="00FC4B4F">
        <w:rPr>
          <w:b/>
          <w:bCs/>
        </w:rPr>
        <w:t>DHC</w:t>
      </w:r>
      <w:r w:rsidR="00AD5C48" w:rsidRPr="00FC4B4F">
        <w:rPr>
          <w:b/>
          <w:bCs/>
        </w:rPr>
        <w:t>P     Web (</w:t>
      </w:r>
      <w:proofErr w:type="spellStart"/>
      <w:proofErr w:type="gramStart"/>
      <w:r w:rsidR="00AD5C48" w:rsidRPr="00FC4B4F">
        <w:rPr>
          <w:b/>
          <w:bCs/>
        </w:rPr>
        <w:t>www</w:t>
      </w:r>
      <w:proofErr w:type="spellEnd"/>
      <w:r w:rsidR="00AD5C48" w:rsidRPr="00FC4B4F">
        <w:rPr>
          <w:b/>
          <w:bCs/>
        </w:rPr>
        <w:t xml:space="preserve">)   </w:t>
      </w:r>
      <w:proofErr w:type="gramEnd"/>
      <w:r w:rsidR="00AD5C48" w:rsidRPr="00FC4B4F">
        <w:rPr>
          <w:b/>
          <w:bCs/>
        </w:rPr>
        <w:t xml:space="preserve">   </w:t>
      </w:r>
      <w:proofErr w:type="gramStart"/>
      <w:r w:rsidR="00AD5C48" w:rsidRPr="00FC4B4F">
        <w:rPr>
          <w:b/>
          <w:bCs/>
        </w:rPr>
        <w:t>FTP      E-Mail</w:t>
      </w:r>
      <w:proofErr w:type="gramEnd"/>
      <w:r w:rsidR="00AD5C48" w:rsidRPr="00FC4B4F">
        <w:rPr>
          <w:b/>
          <w:bCs/>
        </w:rPr>
        <w:t xml:space="preserve">      DNS</w:t>
      </w:r>
      <w:r w:rsidR="00AD5C48">
        <w:t xml:space="preserve"> </w:t>
      </w:r>
    </w:p>
    <w:p w14:paraId="25350158" w14:textId="2A13D719" w:rsidR="00AD5C48" w:rsidRDefault="00AD5C48" w:rsidP="000B1EE7">
      <w:pPr>
        <w:spacing w:after="0"/>
        <w:ind w:left="0" w:firstLine="0"/>
        <w:jc w:val="left"/>
      </w:pPr>
      <w:r>
        <w:t xml:space="preserve">Erstellen Sie eine Tabelle </w:t>
      </w:r>
      <w:r w:rsidR="00FC4B4F">
        <w:t>mit folgenden Überschriften im Querformat und füllen Sie die Tabelle.</w:t>
      </w:r>
    </w:p>
    <w:p w14:paraId="7CA67277" w14:textId="77777777" w:rsidR="000411A2" w:rsidRDefault="000411A2" w:rsidP="000B1EE7">
      <w:pPr>
        <w:spacing w:after="0"/>
        <w:ind w:left="0" w:firstLine="0"/>
        <w:jc w:val="left"/>
        <w:rPr>
          <w:b/>
          <w:bCs/>
        </w:rPr>
      </w:pPr>
    </w:p>
    <w:p w14:paraId="1599C57F" w14:textId="7C08305A" w:rsidR="00AD5C48" w:rsidRPr="00FC4B4F" w:rsidRDefault="002E26E5" w:rsidP="000B1EE7">
      <w:pPr>
        <w:spacing w:after="0"/>
        <w:ind w:left="0" w:firstLine="0"/>
        <w:jc w:val="left"/>
        <w:rPr>
          <w:b/>
          <w:bCs/>
        </w:rPr>
      </w:pPr>
      <w:r>
        <w:rPr>
          <w:b/>
          <w:bCs/>
        </w:rPr>
        <w:t xml:space="preserve">  </w:t>
      </w:r>
      <w:r w:rsidR="00AD5C48" w:rsidRPr="00FC4B4F">
        <w:rPr>
          <w:b/>
          <w:bCs/>
        </w:rPr>
        <w:t>Abkürzung</w:t>
      </w:r>
      <w:r>
        <w:rPr>
          <w:b/>
          <w:bCs/>
        </w:rPr>
        <w:t>,</w:t>
      </w:r>
      <w:r w:rsidR="00AD5C48" w:rsidRPr="00FC4B4F">
        <w:rPr>
          <w:b/>
          <w:bCs/>
        </w:rPr>
        <w:tab/>
      </w:r>
      <w:r w:rsidR="00572D91">
        <w:rPr>
          <w:b/>
          <w:bCs/>
        </w:rPr>
        <w:t xml:space="preserve"> a</w:t>
      </w:r>
      <w:r w:rsidR="00AD5C48" w:rsidRPr="00FC4B4F">
        <w:rPr>
          <w:b/>
          <w:bCs/>
        </w:rPr>
        <w:t xml:space="preserve">usgeschriebener </w:t>
      </w:r>
      <w:proofErr w:type="gramStart"/>
      <w:r w:rsidR="00AD5C48" w:rsidRPr="00FC4B4F">
        <w:rPr>
          <w:b/>
          <w:bCs/>
        </w:rPr>
        <w:t>Nam</w:t>
      </w:r>
      <w:r>
        <w:rPr>
          <w:b/>
          <w:bCs/>
        </w:rPr>
        <w:t xml:space="preserve">e,  </w:t>
      </w:r>
      <w:r w:rsidR="00AD5C48" w:rsidRPr="00FC4B4F">
        <w:rPr>
          <w:b/>
          <w:bCs/>
        </w:rPr>
        <w:t>Aufgabe</w:t>
      </w:r>
      <w:r>
        <w:rPr>
          <w:b/>
          <w:bCs/>
        </w:rPr>
        <w:t>,  genutzte</w:t>
      </w:r>
      <w:proofErr w:type="gramEnd"/>
      <w:r>
        <w:rPr>
          <w:b/>
          <w:bCs/>
        </w:rPr>
        <w:t xml:space="preserve"> </w:t>
      </w:r>
      <w:r w:rsidR="00AD5C48" w:rsidRPr="00FC4B4F">
        <w:rPr>
          <w:b/>
          <w:bCs/>
        </w:rPr>
        <w:t>Protokoll</w:t>
      </w:r>
      <w:r>
        <w:rPr>
          <w:b/>
          <w:bCs/>
        </w:rPr>
        <w:t>e</w:t>
      </w:r>
    </w:p>
    <w:p w14:paraId="56652FBB" w14:textId="533534C5" w:rsidR="00AD5C48" w:rsidRDefault="00AD5C48" w:rsidP="000B1EE7">
      <w:pPr>
        <w:spacing w:after="0"/>
        <w:ind w:left="0" w:firstLine="0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0B1EE7" w14:paraId="1AA9A001" w14:textId="77777777" w:rsidTr="000B1EE7">
        <w:tc>
          <w:tcPr>
            <w:tcW w:w="2612" w:type="dxa"/>
          </w:tcPr>
          <w:p w14:paraId="4BB338BE" w14:textId="1B1DB340" w:rsidR="000B1EE7" w:rsidRDefault="000B1EE7" w:rsidP="000B1EE7">
            <w:pPr>
              <w:spacing w:after="0"/>
              <w:ind w:left="0" w:firstLine="0"/>
              <w:jc w:val="left"/>
            </w:pPr>
            <w:r>
              <w:t>DHCP</w:t>
            </w:r>
          </w:p>
        </w:tc>
        <w:tc>
          <w:tcPr>
            <w:tcW w:w="2612" w:type="dxa"/>
          </w:tcPr>
          <w:p w14:paraId="3594AD1C" w14:textId="548D5DDD" w:rsidR="000B1EE7" w:rsidRDefault="000B1EE7" w:rsidP="000B1EE7">
            <w:pPr>
              <w:spacing w:after="0"/>
              <w:ind w:left="0" w:firstLine="0"/>
              <w:jc w:val="left"/>
            </w:pPr>
            <w:r>
              <w:t>Dynamic Host Connection Protokoll</w:t>
            </w:r>
          </w:p>
        </w:tc>
        <w:tc>
          <w:tcPr>
            <w:tcW w:w="2613" w:type="dxa"/>
          </w:tcPr>
          <w:p w14:paraId="23C1EE14" w14:textId="5ADB92D0" w:rsidR="000B1EE7" w:rsidRDefault="000B1EE7" w:rsidP="000B1EE7">
            <w:pPr>
              <w:spacing w:after="0"/>
              <w:ind w:left="0" w:firstLine="0"/>
              <w:jc w:val="left"/>
            </w:pPr>
            <w:r>
              <w:t>Verteilung von IPs automatisch</w:t>
            </w:r>
          </w:p>
        </w:tc>
        <w:tc>
          <w:tcPr>
            <w:tcW w:w="2613" w:type="dxa"/>
          </w:tcPr>
          <w:p w14:paraId="61D7461D" w14:textId="77777777" w:rsidR="000B1EE7" w:rsidRDefault="000B1EE7" w:rsidP="000B1EE7">
            <w:pPr>
              <w:spacing w:after="0"/>
              <w:ind w:left="0" w:firstLine="0"/>
              <w:jc w:val="left"/>
            </w:pPr>
          </w:p>
        </w:tc>
      </w:tr>
      <w:tr w:rsidR="000B1EE7" w14:paraId="156C9F80" w14:textId="77777777" w:rsidTr="000B1EE7">
        <w:tc>
          <w:tcPr>
            <w:tcW w:w="2612" w:type="dxa"/>
          </w:tcPr>
          <w:p w14:paraId="786BF531" w14:textId="192939C3" w:rsidR="000B1EE7" w:rsidRDefault="000B1EE7" w:rsidP="000B1EE7">
            <w:pPr>
              <w:spacing w:after="0"/>
              <w:ind w:left="0" w:firstLine="0"/>
              <w:jc w:val="left"/>
            </w:pPr>
            <w:r>
              <w:t>Web</w:t>
            </w:r>
          </w:p>
        </w:tc>
        <w:tc>
          <w:tcPr>
            <w:tcW w:w="2612" w:type="dxa"/>
          </w:tcPr>
          <w:p w14:paraId="60AA46CB" w14:textId="01E20386" w:rsidR="000B1EE7" w:rsidRDefault="000B1EE7" w:rsidP="000B1EE7">
            <w:pPr>
              <w:spacing w:after="0"/>
              <w:ind w:left="0" w:firstLine="0"/>
              <w:jc w:val="left"/>
            </w:pPr>
            <w:r>
              <w:t>World Wide Web</w:t>
            </w:r>
          </w:p>
        </w:tc>
        <w:tc>
          <w:tcPr>
            <w:tcW w:w="2613" w:type="dxa"/>
          </w:tcPr>
          <w:p w14:paraId="7F6ACC75" w14:textId="454BA965" w:rsidR="000B1EE7" w:rsidRDefault="000B1EE7" w:rsidP="000B1EE7">
            <w:pPr>
              <w:spacing w:after="0"/>
              <w:ind w:left="0" w:firstLine="0"/>
              <w:jc w:val="left"/>
            </w:pPr>
            <w:r>
              <w:t>Webseiten</w:t>
            </w:r>
          </w:p>
        </w:tc>
        <w:tc>
          <w:tcPr>
            <w:tcW w:w="2613" w:type="dxa"/>
          </w:tcPr>
          <w:p w14:paraId="3F32A83A" w14:textId="77777777" w:rsidR="000B1EE7" w:rsidRDefault="000B1EE7" w:rsidP="000B1EE7">
            <w:pPr>
              <w:spacing w:after="0"/>
              <w:ind w:left="0" w:firstLine="0"/>
              <w:jc w:val="left"/>
            </w:pPr>
          </w:p>
        </w:tc>
      </w:tr>
      <w:tr w:rsidR="000B1EE7" w14:paraId="78AF734A" w14:textId="77777777" w:rsidTr="000B1EE7">
        <w:tc>
          <w:tcPr>
            <w:tcW w:w="2612" w:type="dxa"/>
          </w:tcPr>
          <w:p w14:paraId="032FB098" w14:textId="6C47E0A0" w:rsidR="000B1EE7" w:rsidRDefault="000B1EE7" w:rsidP="000B1EE7">
            <w:pPr>
              <w:spacing w:after="0"/>
              <w:ind w:left="0" w:firstLine="0"/>
              <w:jc w:val="left"/>
            </w:pPr>
            <w:r>
              <w:t>FTP</w:t>
            </w:r>
          </w:p>
        </w:tc>
        <w:tc>
          <w:tcPr>
            <w:tcW w:w="2612" w:type="dxa"/>
          </w:tcPr>
          <w:p w14:paraId="57966872" w14:textId="1C2ED477" w:rsidR="000B1EE7" w:rsidRDefault="000B1EE7" w:rsidP="000B1EE7">
            <w:pPr>
              <w:spacing w:after="0"/>
              <w:ind w:left="0" w:firstLine="0"/>
              <w:jc w:val="left"/>
            </w:pPr>
            <w:r>
              <w:t>File Transfer Protocol</w:t>
            </w:r>
          </w:p>
        </w:tc>
        <w:tc>
          <w:tcPr>
            <w:tcW w:w="2613" w:type="dxa"/>
          </w:tcPr>
          <w:p w14:paraId="4031C438" w14:textId="385305DB" w:rsidR="000B1EE7" w:rsidRDefault="000B1EE7" w:rsidP="000B1EE7">
            <w:pPr>
              <w:spacing w:after="0"/>
              <w:ind w:left="0" w:firstLine="0"/>
              <w:jc w:val="left"/>
            </w:pPr>
            <w:r>
              <w:t>Datentransfer zwischen Geräten</w:t>
            </w:r>
          </w:p>
        </w:tc>
        <w:tc>
          <w:tcPr>
            <w:tcW w:w="2613" w:type="dxa"/>
          </w:tcPr>
          <w:p w14:paraId="50416AEA" w14:textId="77777777" w:rsidR="000B1EE7" w:rsidRDefault="000B1EE7" w:rsidP="000B1EE7">
            <w:pPr>
              <w:spacing w:after="0"/>
              <w:ind w:left="0" w:firstLine="0"/>
              <w:jc w:val="left"/>
            </w:pPr>
          </w:p>
        </w:tc>
      </w:tr>
      <w:tr w:rsidR="000B1EE7" w14:paraId="40D1F9BE" w14:textId="77777777" w:rsidTr="000B1EE7">
        <w:tc>
          <w:tcPr>
            <w:tcW w:w="2612" w:type="dxa"/>
          </w:tcPr>
          <w:p w14:paraId="7DE6C761" w14:textId="3C80DD86" w:rsidR="000B1EE7" w:rsidRDefault="000B1EE7" w:rsidP="000B1EE7">
            <w:pPr>
              <w:spacing w:after="0"/>
              <w:ind w:left="0" w:firstLine="0"/>
              <w:jc w:val="left"/>
            </w:pPr>
            <w:r>
              <w:t>E-Mail</w:t>
            </w:r>
          </w:p>
        </w:tc>
        <w:tc>
          <w:tcPr>
            <w:tcW w:w="2612" w:type="dxa"/>
          </w:tcPr>
          <w:p w14:paraId="197BCADA" w14:textId="1164DB1F" w:rsidR="000B1EE7" w:rsidRDefault="000B1EE7" w:rsidP="000B1EE7">
            <w:pPr>
              <w:spacing w:after="0"/>
              <w:ind w:left="0" w:firstLine="0"/>
              <w:jc w:val="left"/>
            </w:pPr>
            <w:r>
              <w:t>E-Mail</w:t>
            </w:r>
          </w:p>
        </w:tc>
        <w:tc>
          <w:tcPr>
            <w:tcW w:w="2613" w:type="dxa"/>
          </w:tcPr>
          <w:p w14:paraId="3D21D55A" w14:textId="54C3B014" w:rsidR="000B1EE7" w:rsidRDefault="000B1EE7" w:rsidP="000B1EE7">
            <w:pPr>
              <w:spacing w:after="0"/>
              <w:ind w:left="0" w:firstLine="0"/>
              <w:jc w:val="left"/>
            </w:pPr>
            <w:r>
              <w:t>Nachrichtendienst</w:t>
            </w:r>
          </w:p>
        </w:tc>
        <w:tc>
          <w:tcPr>
            <w:tcW w:w="2613" w:type="dxa"/>
          </w:tcPr>
          <w:p w14:paraId="5602B476" w14:textId="47EC4450" w:rsidR="000B1EE7" w:rsidRDefault="000B1EE7" w:rsidP="000B1EE7">
            <w:pPr>
              <w:spacing w:after="0"/>
              <w:ind w:left="0" w:firstLine="0"/>
              <w:jc w:val="left"/>
            </w:pPr>
            <w:r>
              <w:t>POP3, IMTP</w:t>
            </w:r>
          </w:p>
        </w:tc>
      </w:tr>
      <w:tr w:rsidR="000B1EE7" w14:paraId="17107E5F" w14:textId="77777777" w:rsidTr="000B1EE7">
        <w:tc>
          <w:tcPr>
            <w:tcW w:w="2612" w:type="dxa"/>
          </w:tcPr>
          <w:p w14:paraId="5266D6EC" w14:textId="13212474" w:rsidR="000B1EE7" w:rsidRDefault="000B1EE7" w:rsidP="000B1EE7">
            <w:pPr>
              <w:spacing w:after="0"/>
              <w:ind w:left="0" w:firstLine="0"/>
              <w:jc w:val="left"/>
            </w:pPr>
            <w:r>
              <w:t>DNS</w:t>
            </w:r>
          </w:p>
        </w:tc>
        <w:tc>
          <w:tcPr>
            <w:tcW w:w="2612" w:type="dxa"/>
          </w:tcPr>
          <w:p w14:paraId="4E5000F6" w14:textId="4031DDAB" w:rsidR="000B1EE7" w:rsidRDefault="000B1EE7" w:rsidP="000B1EE7">
            <w:pPr>
              <w:spacing w:after="0"/>
              <w:ind w:left="0" w:firstLine="0"/>
              <w:jc w:val="left"/>
            </w:pPr>
            <w:r>
              <w:t>Domain Name Server</w:t>
            </w:r>
          </w:p>
        </w:tc>
        <w:tc>
          <w:tcPr>
            <w:tcW w:w="2613" w:type="dxa"/>
          </w:tcPr>
          <w:p w14:paraId="6E41C66A" w14:textId="558FBD61" w:rsidR="000B1EE7" w:rsidRDefault="000B1EE7" w:rsidP="000B1EE7">
            <w:pPr>
              <w:spacing w:after="0"/>
              <w:ind w:left="0" w:firstLine="0"/>
              <w:jc w:val="left"/>
            </w:pPr>
            <w:r>
              <w:t>Auflösen von Domains</w:t>
            </w:r>
          </w:p>
        </w:tc>
        <w:tc>
          <w:tcPr>
            <w:tcW w:w="2613" w:type="dxa"/>
          </w:tcPr>
          <w:p w14:paraId="6C65C3AC" w14:textId="77777777" w:rsidR="000B1EE7" w:rsidRDefault="000B1EE7" w:rsidP="000B1EE7">
            <w:pPr>
              <w:spacing w:after="0"/>
              <w:ind w:left="0" w:firstLine="0"/>
              <w:jc w:val="left"/>
            </w:pPr>
          </w:p>
        </w:tc>
      </w:tr>
    </w:tbl>
    <w:p w14:paraId="61372A92" w14:textId="77777777" w:rsidR="000B1EE7" w:rsidRDefault="000B1EE7" w:rsidP="000B1EE7">
      <w:pPr>
        <w:spacing w:after="0"/>
        <w:ind w:left="0" w:firstLine="0"/>
        <w:jc w:val="left"/>
      </w:pPr>
    </w:p>
    <w:p w14:paraId="699AA218" w14:textId="3C8966A2" w:rsidR="00814B33" w:rsidRPr="008B707B" w:rsidRDefault="00FC4B4F" w:rsidP="000B1EE7">
      <w:pPr>
        <w:spacing w:after="0"/>
        <w:ind w:left="0" w:firstLine="0"/>
        <w:jc w:val="left"/>
        <w:rPr>
          <w:b/>
          <w:bCs/>
        </w:rPr>
      </w:pPr>
      <w:r w:rsidRPr="000411A2">
        <w:rPr>
          <w:b/>
          <w:bCs/>
        </w:rPr>
        <w:t>Aufgabe 2 (</w:t>
      </w:r>
      <w:r w:rsidR="000411A2">
        <w:rPr>
          <w:b/>
          <w:bCs/>
        </w:rPr>
        <w:t xml:space="preserve">Informieren über </w:t>
      </w:r>
      <w:r w:rsidRPr="000411A2">
        <w:rPr>
          <w:b/>
          <w:bCs/>
        </w:rPr>
        <w:t>DHCP</w:t>
      </w:r>
    </w:p>
    <w:p w14:paraId="6BB7EECA" w14:textId="468F8F43" w:rsidR="00814B33" w:rsidRDefault="00814B33" w:rsidP="000B1EE7">
      <w:pPr>
        <w:spacing w:after="0" w:line="240" w:lineRule="auto"/>
        <w:ind w:left="0" w:firstLine="0"/>
        <w:jc w:val="left"/>
        <w:rPr>
          <w:rFonts w:ascii="Calibri" w:hAnsi="Calibri" w:cs="Calibri"/>
          <w:b/>
          <w:bCs/>
          <w:color w:val="auto"/>
          <w:sz w:val="22"/>
        </w:rPr>
      </w:pPr>
      <w:r w:rsidRPr="00814B33">
        <w:rPr>
          <w:rFonts w:ascii="Calibri" w:hAnsi="Calibri" w:cs="Calibri"/>
          <w:b/>
          <w:bCs/>
          <w:color w:val="auto"/>
          <w:sz w:val="22"/>
        </w:rPr>
        <w:t>Les</w:t>
      </w:r>
      <w:r w:rsidR="008B707B">
        <w:rPr>
          <w:rFonts w:ascii="Calibri" w:hAnsi="Calibri" w:cs="Calibri"/>
          <w:b/>
          <w:bCs/>
          <w:color w:val="auto"/>
          <w:sz w:val="22"/>
        </w:rPr>
        <w:t>en Sie</w:t>
      </w:r>
      <w:r w:rsidRPr="00814B33">
        <w:rPr>
          <w:rFonts w:ascii="Calibri" w:hAnsi="Calibri" w:cs="Calibri"/>
          <w:b/>
          <w:bCs/>
          <w:color w:val="auto"/>
          <w:sz w:val="22"/>
        </w:rPr>
        <w:t xml:space="preserve"> den "Infotext zu DHCP"</w:t>
      </w:r>
      <w:r w:rsidR="00FB5D10">
        <w:rPr>
          <w:rFonts w:ascii="Calibri" w:hAnsi="Calibri" w:cs="Calibri"/>
          <w:b/>
          <w:bCs/>
          <w:color w:val="auto"/>
          <w:sz w:val="22"/>
        </w:rPr>
        <w:t xml:space="preserve"> und beantworte</w:t>
      </w:r>
      <w:r w:rsidR="008B707B">
        <w:rPr>
          <w:rFonts w:ascii="Calibri" w:hAnsi="Calibri" w:cs="Calibri"/>
          <w:b/>
          <w:bCs/>
          <w:color w:val="auto"/>
          <w:sz w:val="22"/>
        </w:rPr>
        <w:t>n Sie</w:t>
      </w:r>
      <w:r w:rsidR="00FB5D10">
        <w:rPr>
          <w:rFonts w:ascii="Calibri" w:hAnsi="Calibri" w:cs="Calibri"/>
          <w:b/>
          <w:bCs/>
          <w:color w:val="auto"/>
          <w:sz w:val="22"/>
        </w:rPr>
        <w:t xml:space="preserve"> folgende Fragen:</w:t>
      </w:r>
    </w:p>
    <w:p w14:paraId="5AA2EAF7" w14:textId="77777777" w:rsidR="00814B33" w:rsidRDefault="00814B33" w:rsidP="000B1EE7">
      <w:pPr>
        <w:spacing w:after="0" w:line="240" w:lineRule="auto"/>
        <w:ind w:left="0" w:firstLine="0"/>
        <w:jc w:val="left"/>
        <w:rPr>
          <w:rFonts w:ascii="Calibri" w:hAnsi="Calibri" w:cs="Calibri"/>
          <w:color w:val="auto"/>
          <w:sz w:val="22"/>
        </w:rPr>
      </w:pPr>
    </w:p>
    <w:p w14:paraId="684816E5" w14:textId="490F3D54" w:rsidR="008B707B" w:rsidRPr="000B1EE7" w:rsidRDefault="008B707B" w:rsidP="000B1EE7">
      <w:pPr>
        <w:pStyle w:val="Listenabsatz"/>
        <w:numPr>
          <w:ilvl w:val="0"/>
          <w:numId w:val="13"/>
        </w:numPr>
        <w:spacing w:after="0" w:line="240" w:lineRule="auto"/>
        <w:jc w:val="left"/>
        <w:rPr>
          <w:rFonts w:ascii="Calibri" w:hAnsi="Calibri" w:cs="Calibri"/>
          <w:color w:val="auto"/>
          <w:sz w:val="22"/>
        </w:rPr>
      </w:pPr>
      <w:r w:rsidRPr="000B1EE7">
        <w:rPr>
          <w:rFonts w:ascii="Calibri" w:hAnsi="Calibri" w:cs="Calibri"/>
          <w:color w:val="auto"/>
          <w:sz w:val="22"/>
        </w:rPr>
        <w:t>Wo liegt der Vorteil der Verwendung von DHCP? Gibt es Nachteile?</w:t>
      </w:r>
    </w:p>
    <w:p w14:paraId="46E7E37E" w14:textId="0B9BAC31" w:rsidR="000B1EE7" w:rsidRPr="000B1EE7" w:rsidRDefault="000B1EE7" w:rsidP="000B1EE7">
      <w:pPr>
        <w:pStyle w:val="Listenabsatz"/>
        <w:numPr>
          <w:ilvl w:val="1"/>
          <w:numId w:val="13"/>
        </w:numPr>
        <w:spacing w:after="0" w:line="240" w:lineRule="auto"/>
        <w:jc w:val="left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 xml:space="preserve">Vergibt automatisch </w:t>
      </w:r>
      <w:proofErr w:type="gramStart"/>
      <w:r>
        <w:rPr>
          <w:rFonts w:ascii="Calibri" w:hAnsi="Calibri" w:cs="Calibri"/>
          <w:color w:val="auto"/>
          <w:sz w:val="22"/>
        </w:rPr>
        <w:t>IP Adressen</w:t>
      </w:r>
      <w:proofErr w:type="gramEnd"/>
      <w:r>
        <w:rPr>
          <w:rFonts w:ascii="Calibri" w:hAnsi="Calibri" w:cs="Calibri"/>
          <w:color w:val="auto"/>
          <w:sz w:val="22"/>
        </w:rPr>
        <w:t>.</w:t>
      </w:r>
    </w:p>
    <w:p w14:paraId="24AE5717" w14:textId="54D7828B" w:rsidR="008B707B" w:rsidRDefault="008B707B" w:rsidP="000B1EE7">
      <w:pPr>
        <w:spacing w:after="0" w:line="240" w:lineRule="auto"/>
        <w:ind w:left="0" w:firstLine="0"/>
        <w:jc w:val="left"/>
        <w:rPr>
          <w:rFonts w:ascii="Calibri" w:hAnsi="Calibri" w:cs="Calibri"/>
          <w:color w:val="auto"/>
          <w:sz w:val="22"/>
        </w:rPr>
      </w:pPr>
    </w:p>
    <w:p w14:paraId="64C52F7B" w14:textId="6D4272A8" w:rsidR="00814B33" w:rsidRPr="000B1EE7" w:rsidRDefault="00814B33" w:rsidP="000B1EE7">
      <w:pPr>
        <w:pStyle w:val="Listenabsatz"/>
        <w:numPr>
          <w:ilvl w:val="0"/>
          <w:numId w:val="13"/>
        </w:numPr>
        <w:spacing w:after="0" w:line="240" w:lineRule="auto"/>
        <w:jc w:val="left"/>
        <w:rPr>
          <w:rFonts w:ascii="Calibri" w:hAnsi="Calibri" w:cs="Calibri"/>
          <w:color w:val="auto"/>
          <w:sz w:val="22"/>
        </w:rPr>
      </w:pPr>
      <w:r w:rsidRPr="000B1EE7">
        <w:rPr>
          <w:rFonts w:ascii="Calibri" w:hAnsi="Calibri" w:cs="Calibri"/>
          <w:color w:val="auto"/>
          <w:sz w:val="22"/>
        </w:rPr>
        <w:t xml:space="preserve">Welche Netzwerkgeräte sollten </w:t>
      </w:r>
      <w:r w:rsidR="005255D7" w:rsidRPr="000B1EE7">
        <w:rPr>
          <w:rFonts w:ascii="Calibri" w:hAnsi="Calibri" w:cs="Calibri"/>
          <w:color w:val="auto"/>
          <w:sz w:val="22"/>
        </w:rPr>
        <w:t>eine (</w:t>
      </w:r>
      <w:r w:rsidRPr="000B1EE7">
        <w:rPr>
          <w:rFonts w:ascii="Calibri" w:hAnsi="Calibri" w:cs="Calibri"/>
          <w:color w:val="auto"/>
          <w:sz w:val="22"/>
        </w:rPr>
        <w:t>keine</w:t>
      </w:r>
      <w:r w:rsidR="005255D7" w:rsidRPr="000B1EE7">
        <w:rPr>
          <w:rFonts w:ascii="Calibri" w:hAnsi="Calibri" w:cs="Calibri"/>
          <w:color w:val="auto"/>
          <w:sz w:val="22"/>
        </w:rPr>
        <w:t>)</w:t>
      </w:r>
      <w:r w:rsidRPr="000B1EE7">
        <w:rPr>
          <w:rFonts w:ascii="Calibri" w:hAnsi="Calibri" w:cs="Calibri"/>
          <w:color w:val="auto"/>
          <w:sz w:val="22"/>
        </w:rPr>
        <w:t xml:space="preserve"> IP-Adresse über DHCP bekommen?</w:t>
      </w:r>
      <w:r w:rsidR="005255D7" w:rsidRPr="000B1EE7">
        <w:rPr>
          <w:rFonts w:ascii="Calibri" w:hAnsi="Calibri" w:cs="Calibri"/>
          <w:color w:val="auto"/>
          <w:sz w:val="22"/>
        </w:rPr>
        <w:t xml:space="preserve"> (Begründung)</w:t>
      </w:r>
    </w:p>
    <w:p w14:paraId="4D666BCD" w14:textId="7B87DCC9" w:rsidR="000B1EE7" w:rsidRPr="000B1EE7" w:rsidRDefault="000B1EE7" w:rsidP="000B1EE7">
      <w:pPr>
        <w:pStyle w:val="Listenabsatz"/>
        <w:numPr>
          <w:ilvl w:val="1"/>
          <w:numId w:val="13"/>
        </w:numPr>
        <w:spacing w:after="0" w:line="240" w:lineRule="auto"/>
        <w:jc w:val="left"/>
        <w:rPr>
          <w:rFonts w:ascii="Calibri" w:hAnsi="Calibri" w:cs="Calibri"/>
          <w:color w:val="auto"/>
          <w:sz w:val="22"/>
        </w:rPr>
      </w:pPr>
      <w:proofErr w:type="gramStart"/>
      <w:r>
        <w:rPr>
          <w:rFonts w:ascii="Calibri" w:hAnsi="Calibri" w:cs="Calibri"/>
          <w:color w:val="auto"/>
          <w:sz w:val="22"/>
        </w:rPr>
        <w:t>Server</w:t>
      </w:r>
      <w:proofErr w:type="gramEnd"/>
      <w:r>
        <w:rPr>
          <w:rFonts w:ascii="Calibri" w:hAnsi="Calibri" w:cs="Calibri"/>
          <w:color w:val="auto"/>
          <w:sz w:val="22"/>
        </w:rPr>
        <w:t xml:space="preserve"> welche immer erreichbar sein sollten, DHCP kann dem Gerät eine andere IP zuweisen.</w:t>
      </w:r>
    </w:p>
    <w:p w14:paraId="0139968C" w14:textId="77777777" w:rsidR="00814B33" w:rsidRDefault="00814B33" w:rsidP="000B1EE7">
      <w:pPr>
        <w:spacing w:after="0" w:line="240" w:lineRule="auto"/>
        <w:ind w:left="0" w:firstLine="0"/>
        <w:jc w:val="left"/>
        <w:rPr>
          <w:rFonts w:ascii="Calibri" w:hAnsi="Calibri" w:cs="Calibri"/>
          <w:color w:val="auto"/>
          <w:sz w:val="22"/>
        </w:rPr>
      </w:pPr>
    </w:p>
    <w:p w14:paraId="7BBB5D9E" w14:textId="10283D53" w:rsidR="00814B33" w:rsidRPr="000B1EE7" w:rsidRDefault="00814B33" w:rsidP="000B1EE7">
      <w:pPr>
        <w:pStyle w:val="Listenabsatz"/>
        <w:numPr>
          <w:ilvl w:val="0"/>
          <w:numId w:val="13"/>
        </w:numPr>
        <w:spacing w:after="0" w:line="240" w:lineRule="auto"/>
        <w:jc w:val="left"/>
        <w:rPr>
          <w:rFonts w:ascii="Calibri" w:hAnsi="Calibri" w:cs="Calibri"/>
          <w:color w:val="auto"/>
          <w:sz w:val="22"/>
        </w:rPr>
      </w:pPr>
      <w:r w:rsidRPr="000B1EE7">
        <w:rPr>
          <w:rFonts w:ascii="Calibri" w:hAnsi="Calibri" w:cs="Calibri"/>
          <w:color w:val="auto"/>
          <w:sz w:val="22"/>
        </w:rPr>
        <w:t>Welche Rolle spielt DORA bei der Adressvergabe über DHCP? Was bedeuten die einzelnen Buchstaben?</w:t>
      </w:r>
    </w:p>
    <w:p w14:paraId="4CCDD9C5" w14:textId="598F690F" w:rsidR="000B1EE7" w:rsidRPr="000B1EE7" w:rsidRDefault="000B1EE7" w:rsidP="000B1EE7">
      <w:pPr>
        <w:pStyle w:val="Listenabsatz"/>
        <w:numPr>
          <w:ilvl w:val="1"/>
          <w:numId w:val="13"/>
        </w:numPr>
        <w:spacing w:after="0" w:line="240" w:lineRule="auto"/>
        <w:jc w:val="left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 xml:space="preserve">Discover </w:t>
      </w:r>
      <w:proofErr w:type="spellStart"/>
      <w:r>
        <w:rPr>
          <w:rFonts w:ascii="Calibri" w:hAnsi="Calibri" w:cs="Calibri"/>
          <w:color w:val="auto"/>
          <w:sz w:val="22"/>
        </w:rPr>
        <w:t>Offer</w:t>
      </w:r>
      <w:proofErr w:type="spellEnd"/>
      <w:r>
        <w:rPr>
          <w:rFonts w:ascii="Calibri" w:hAnsi="Calibri" w:cs="Calibri"/>
          <w:color w:val="auto"/>
          <w:sz w:val="22"/>
        </w:rPr>
        <w:t xml:space="preserve"> Request </w:t>
      </w:r>
      <w:proofErr w:type="spellStart"/>
      <w:r>
        <w:rPr>
          <w:rFonts w:ascii="Calibri" w:hAnsi="Calibri" w:cs="Calibri"/>
          <w:color w:val="auto"/>
          <w:sz w:val="22"/>
        </w:rPr>
        <w:t>Acknowledge</w:t>
      </w:r>
      <w:proofErr w:type="spellEnd"/>
    </w:p>
    <w:p w14:paraId="5E0371BB" w14:textId="77777777" w:rsidR="00814B33" w:rsidRPr="00814B33" w:rsidRDefault="00814B33" w:rsidP="000B1EE7">
      <w:pPr>
        <w:spacing w:after="0" w:line="240" w:lineRule="auto"/>
        <w:ind w:left="0" w:firstLine="0"/>
        <w:jc w:val="left"/>
        <w:rPr>
          <w:rFonts w:ascii="Calibri" w:hAnsi="Calibri" w:cs="Calibri"/>
          <w:color w:val="auto"/>
          <w:sz w:val="22"/>
        </w:rPr>
      </w:pPr>
      <w:r w:rsidRPr="00814B33">
        <w:rPr>
          <w:rFonts w:ascii="Calibri" w:hAnsi="Calibri" w:cs="Calibri"/>
          <w:color w:val="auto"/>
          <w:sz w:val="22"/>
        </w:rPr>
        <w:t> </w:t>
      </w:r>
    </w:p>
    <w:p w14:paraId="7EC351BC" w14:textId="1F15CFB0" w:rsidR="002E26E5" w:rsidRPr="002E26E5" w:rsidRDefault="002E26E5" w:rsidP="000B1EE7">
      <w:pPr>
        <w:spacing w:after="0" w:line="240" w:lineRule="auto"/>
        <w:ind w:left="0" w:firstLine="0"/>
        <w:jc w:val="left"/>
        <w:rPr>
          <w:rFonts w:ascii="Calibri" w:hAnsi="Calibri" w:cs="Calibri"/>
          <w:b/>
          <w:bCs/>
          <w:color w:val="auto"/>
          <w:szCs w:val="24"/>
        </w:rPr>
      </w:pPr>
      <w:r w:rsidRPr="002E26E5">
        <w:rPr>
          <w:rFonts w:ascii="Calibri" w:hAnsi="Calibri" w:cs="Calibri"/>
          <w:b/>
          <w:bCs/>
          <w:color w:val="auto"/>
          <w:szCs w:val="24"/>
        </w:rPr>
        <w:t>Aufgabe 3</w:t>
      </w:r>
      <w:r w:rsidR="00434F45">
        <w:rPr>
          <w:rFonts w:ascii="Calibri" w:hAnsi="Calibri" w:cs="Calibri"/>
          <w:b/>
          <w:bCs/>
          <w:color w:val="auto"/>
          <w:szCs w:val="24"/>
        </w:rPr>
        <w:t xml:space="preserve"> </w:t>
      </w:r>
      <w:r w:rsidR="00B12A4B">
        <w:rPr>
          <w:rFonts w:ascii="Calibri" w:hAnsi="Calibri" w:cs="Calibri"/>
          <w:b/>
          <w:bCs/>
          <w:color w:val="auto"/>
          <w:szCs w:val="24"/>
        </w:rPr>
        <w:t>(Nachvollziehen)</w:t>
      </w:r>
    </w:p>
    <w:p w14:paraId="452EEC2C" w14:textId="284B5A2A" w:rsidR="00814B33" w:rsidRDefault="005255D7" w:rsidP="000B1EE7">
      <w:pPr>
        <w:spacing w:after="0" w:line="240" w:lineRule="auto"/>
        <w:ind w:left="0" w:firstLine="0"/>
        <w:jc w:val="left"/>
        <w:rPr>
          <w:rFonts w:ascii="Calibri" w:hAnsi="Calibri" w:cs="Calibri"/>
          <w:b/>
          <w:bCs/>
          <w:color w:val="auto"/>
          <w:sz w:val="22"/>
        </w:rPr>
      </w:pPr>
      <w:r>
        <w:rPr>
          <w:rFonts w:ascii="Calibri" w:hAnsi="Calibri" w:cs="Calibri"/>
          <w:b/>
          <w:bCs/>
          <w:color w:val="auto"/>
          <w:sz w:val="22"/>
        </w:rPr>
        <w:t xml:space="preserve">Stellen Sie auf Ihrem Laptop nach Absprache mit der Lehrkraft eine Verbindung zum Labornetzwerk oder WLAN der Schule her. </w:t>
      </w:r>
      <w:r w:rsidR="00814B33" w:rsidRPr="00814B33">
        <w:rPr>
          <w:rFonts w:ascii="Calibri" w:hAnsi="Calibri" w:cs="Calibri"/>
          <w:b/>
          <w:bCs/>
          <w:color w:val="auto"/>
          <w:sz w:val="22"/>
        </w:rPr>
        <w:t>Schau</w:t>
      </w:r>
      <w:r w:rsidR="008B707B">
        <w:rPr>
          <w:rFonts w:ascii="Calibri" w:hAnsi="Calibri" w:cs="Calibri"/>
          <w:b/>
          <w:bCs/>
          <w:color w:val="auto"/>
          <w:sz w:val="22"/>
        </w:rPr>
        <w:t>en Sie sich</w:t>
      </w:r>
      <w:r w:rsidR="00814B33" w:rsidRPr="00814B33">
        <w:rPr>
          <w:rFonts w:ascii="Calibri" w:hAnsi="Calibri" w:cs="Calibri"/>
          <w:b/>
          <w:bCs/>
          <w:color w:val="auto"/>
          <w:sz w:val="22"/>
        </w:rPr>
        <w:t xml:space="preserve"> das "Video zu DHCP"</w:t>
      </w:r>
      <w:r w:rsidR="00FB5D10">
        <w:rPr>
          <w:rFonts w:ascii="Calibri" w:hAnsi="Calibri" w:cs="Calibri"/>
          <w:b/>
          <w:bCs/>
          <w:color w:val="auto"/>
          <w:sz w:val="22"/>
        </w:rPr>
        <w:t xml:space="preserve"> an</w:t>
      </w:r>
      <w:r w:rsidR="00B12A4B">
        <w:rPr>
          <w:rFonts w:ascii="Calibri" w:hAnsi="Calibri" w:cs="Calibri"/>
          <w:b/>
          <w:bCs/>
          <w:color w:val="auto"/>
          <w:sz w:val="22"/>
        </w:rPr>
        <w:t xml:space="preserve"> und vollziehen Sie an Ihrem Laptop nach!</w:t>
      </w:r>
      <w:r w:rsidR="00FB5D10">
        <w:rPr>
          <w:rFonts w:ascii="Calibri" w:hAnsi="Calibri" w:cs="Calibri"/>
          <w:b/>
          <w:bCs/>
          <w:color w:val="auto"/>
          <w:sz w:val="22"/>
        </w:rPr>
        <w:t xml:space="preserve"> </w:t>
      </w:r>
      <w:r w:rsidR="00814B33" w:rsidRPr="00814B33">
        <w:rPr>
          <w:rFonts w:ascii="Calibri" w:hAnsi="Calibri" w:cs="Calibri"/>
          <w:b/>
          <w:bCs/>
          <w:color w:val="auto"/>
          <w:sz w:val="22"/>
        </w:rPr>
        <w:t xml:space="preserve"> </w:t>
      </w:r>
    </w:p>
    <w:p w14:paraId="2F1B177A" w14:textId="77777777" w:rsidR="00814B33" w:rsidRPr="00814B33" w:rsidRDefault="00814B33" w:rsidP="000B1EE7">
      <w:pPr>
        <w:spacing w:after="0" w:line="240" w:lineRule="auto"/>
        <w:ind w:left="0" w:firstLine="0"/>
        <w:jc w:val="left"/>
        <w:rPr>
          <w:rFonts w:ascii="Calibri" w:hAnsi="Calibri" w:cs="Calibri"/>
          <w:b/>
          <w:bCs/>
          <w:color w:val="auto"/>
          <w:sz w:val="22"/>
        </w:rPr>
      </w:pPr>
    </w:p>
    <w:p w14:paraId="363347A9" w14:textId="5B15863B" w:rsidR="00814B33" w:rsidRDefault="002E26E5" w:rsidP="000B1EE7">
      <w:pPr>
        <w:spacing w:after="0" w:line="240" w:lineRule="auto"/>
        <w:jc w:val="left"/>
        <w:textAlignment w:val="center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>1.</w:t>
      </w:r>
      <w:r w:rsidR="00814B33">
        <w:rPr>
          <w:rFonts w:ascii="Calibri" w:hAnsi="Calibri" w:cs="Calibri"/>
          <w:color w:val="auto"/>
          <w:sz w:val="22"/>
        </w:rPr>
        <w:t xml:space="preserve"> </w:t>
      </w:r>
      <w:r w:rsidR="00814B33" w:rsidRPr="00814B33">
        <w:rPr>
          <w:rFonts w:ascii="Calibri" w:hAnsi="Calibri" w:cs="Calibri"/>
          <w:color w:val="auto"/>
          <w:sz w:val="22"/>
        </w:rPr>
        <w:t xml:space="preserve">DHCP: Der Server-Port lautet </w:t>
      </w:r>
      <w:r w:rsidR="00270CC8">
        <w:rPr>
          <w:rFonts w:ascii="Calibri" w:hAnsi="Calibri" w:cs="Calibri"/>
          <w:color w:val="auto"/>
          <w:sz w:val="22"/>
        </w:rPr>
        <w:t>67</w:t>
      </w:r>
      <w:r w:rsidR="00814B33" w:rsidRPr="00814B33">
        <w:rPr>
          <w:rFonts w:ascii="Calibri" w:hAnsi="Calibri" w:cs="Calibri"/>
          <w:color w:val="auto"/>
          <w:sz w:val="22"/>
        </w:rPr>
        <w:t xml:space="preserve">, der Client-Port lautet </w:t>
      </w:r>
      <w:r w:rsidR="00270CC8">
        <w:rPr>
          <w:rFonts w:ascii="Calibri" w:hAnsi="Calibri" w:cs="Calibri"/>
          <w:color w:val="auto"/>
          <w:sz w:val="22"/>
        </w:rPr>
        <w:t>68</w:t>
      </w:r>
      <w:r w:rsidR="00814B33" w:rsidRPr="00814B33">
        <w:rPr>
          <w:rFonts w:ascii="Calibri" w:hAnsi="Calibri" w:cs="Calibri"/>
          <w:color w:val="auto"/>
          <w:sz w:val="22"/>
        </w:rPr>
        <w:t>. Das älte</w:t>
      </w:r>
      <w:r w:rsidR="00572D91">
        <w:rPr>
          <w:rFonts w:ascii="Calibri" w:hAnsi="Calibri" w:cs="Calibri"/>
          <w:color w:val="auto"/>
          <w:sz w:val="22"/>
        </w:rPr>
        <w:t>re</w:t>
      </w:r>
      <w:r w:rsidR="00814B33" w:rsidRPr="00814B33">
        <w:rPr>
          <w:rFonts w:ascii="Calibri" w:hAnsi="Calibri" w:cs="Calibri"/>
          <w:color w:val="auto"/>
          <w:sz w:val="22"/>
        </w:rPr>
        <w:t xml:space="preserve"> Protokoll </w:t>
      </w:r>
      <w:proofErr w:type="spellStart"/>
      <w:r w:rsidR="00270CC8">
        <w:rPr>
          <w:rFonts w:ascii="Calibri" w:hAnsi="Calibri" w:cs="Calibri"/>
          <w:color w:val="auto"/>
          <w:sz w:val="22"/>
        </w:rPr>
        <w:t>bootp</w:t>
      </w:r>
      <w:proofErr w:type="spellEnd"/>
      <w:r w:rsidR="00814B33" w:rsidRPr="00814B33">
        <w:rPr>
          <w:rFonts w:ascii="Calibri" w:hAnsi="Calibri" w:cs="Calibri"/>
          <w:color w:val="auto"/>
          <w:sz w:val="22"/>
        </w:rPr>
        <w:t xml:space="preserve"> benutzt </w:t>
      </w:r>
      <w:proofErr w:type="spellStart"/>
      <w:proofErr w:type="gramStart"/>
      <w:r w:rsidR="00814B33" w:rsidRPr="00814B33">
        <w:rPr>
          <w:rFonts w:ascii="Calibri" w:hAnsi="Calibri" w:cs="Calibri"/>
          <w:color w:val="auto"/>
          <w:sz w:val="22"/>
        </w:rPr>
        <w:t>die selben</w:t>
      </w:r>
      <w:proofErr w:type="spellEnd"/>
      <w:proofErr w:type="gramEnd"/>
      <w:r w:rsidR="00814B33" w:rsidRPr="00814B33">
        <w:rPr>
          <w:rFonts w:ascii="Calibri" w:hAnsi="Calibri" w:cs="Calibri"/>
          <w:color w:val="auto"/>
          <w:sz w:val="22"/>
        </w:rPr>
        <w:t xml:space="preserve"> Ports.</w:t>
      </w:r>
    </w:p>
    <w:p w14:paraId="1DC3A809" w14:textId="47696374" w:rsidR="00814B33" w:rsidRDefault="00814B33" w:rsidP="000B1EE7">
      <w:pPr>
        <w:spacing w:after="0" w:line="240" w:lineRule="auto"/>
        <w:ind w:left="0" w:firstLine="0"/>
        <w:jc w:val="left"/>
        <w:textAlignment w:val="center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 xml:space="preserve">   </w:t>
      </w:r>
      <w:r w:rsidRPr="00814B33">
        <w:rPr>
          <w:rFonts w:ascii="Calibri" w:hAnsi="Calibri" w:cs="Calibri"/>
          <w:color w:val="auto"/>
          <w:sz w:val="22"/>
        </w:rPr>
        <w:t xml:space="preserve"> Es wir</w:t>
      </w:r>
      <w:r>
        <w:rPr>
          <w:rFonts w:ascii="Calibri" w:hAnsi="Calibri" w:cs="Calibri"/>
          <w:color w:val="auto"/>
          <w:sz w:val="22"/>
        </w:rPr>
        <w:t>d</w:t>
      </w:r>
      <w:r w:rsidRPr="00814B33">
        <w:rPr>
          <w:rFonts w:ascii="Calibri" w:hAnsi="Calibri" w:cs="Calibri"/>
          <w:color w:val="auto"/>
          <w:sz w:val="22"/>
        </w:rPr>
        <w:t xml:space="preserve"> das Transportprotokoll </w:t>
      </w:r>
      <w:r w:rsidR="00270CC8">
        <w:rPr>
          <w:rFonts w:ascii="Calibri" w:hAnsi="Calibri" w:cs="Calibri"/>
          <w:color w:val="auto"/>
          <w:sz w:val="22"/>
        </w:rPr>
        <w:t>UDP</w:t>
      </w:r>
      <w:r w:rsidRPr="00814B33">
        <w:rPr>
          <w:rFonts w:ascii="Calibri" w:hAnsi="Calibri" w:cs="Calibri"/>
          <w:color w:val="auto"/>
          <w:sz w:val="22"/>
        </w:rPr>
        <w:t xml:space="preserve"> verwendet.</w:t>
      </w:r>
    </w:p>
    <w:p w14:paraId="2F08F12E" w14:textId="77777777" w:rsidR="00814B33" w:rsidRDefault="00814B33" w:rsidP="000B1EE7">
      <w:pPr>
        <w:spacing w:after="0" w:line="240" w:lineRule="auto"/>
        <w:ind w:left="0" w:firstLine="0"/>
        <w:jc w:val="left"/>
        <w:textAlignment w:val="center"/>
        <w:rPr>
          <w:rFonts w:ascii="Calibri" w:hAnsi="Calibri" w:cs="Calibri"/>
          <w:color w:val="auto"/>
          <w:sz w:val="22"/>
        </w:rPr>
      </w:pPr>
    </w:p>
    <w:p w14:paraId="1B48AAD9" w14:textId="0906E502" w:rsidR="00814B33" w:rsidRDefault="002E26E5" w:rsidP="000B1EE7">
      <w:pPr>
        <w:spacing w:after="0" w:line="240" w:lineRule="auto"/>
        <w:ind w:left="0" w:firstLine="0"/>
        <w:jc w:val="left"/>
        <w:textAlignment w:val="center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>2.</w:t>
      </w:r>
      <w:r w:rsidR="00814B33">
        <w:rPr>
          <w:rFonts w:ascii="Calibri" w:hAnsi="Calibri" w:cs="Calibri"/>
          <w:color w:val="auto"/>
          <w:sz w:val="22"/>
        </w:rPr>
        <w:t xml:space="preserve"> </w:t>
      </w:r>
      <w:r w:rsidR="00814B33" w:rsidRPr="00814B33">
        <w:rPr>
          <w:rFonts w:ascii="Calibri" w:hAnsi="Calibri" w:cs="Calibri"/>
          <w:color w:val="auto"/>
          <w:sz w:val="22"/>
        </w:rPr>
        <w:t xml:space="preserve">Der Kommandozeilenbefehl zum "Abgeben" einer IP-Adresse </w:t>
      </w:r>
      <w:proofErr w:type="gramStart"/>
      <w:r w:rsidR="00814B33" w:rsidRPr="00814B33">
        <w:rPr>
          <w:rFonts w:ascii="Calibri" w:hAnsi="Calibri" w:cs="Calibri"/>
          <w:color w:val="auto"/>
          <w:sz w:val="22"/>
        </w:rPr>
        <w:t xml:space="preserve">lautet  </w:t>
      </w:r>
      <w:proofErr w:type="spellStart"/>
      <w:r w:rsidR="00270CC8">
        <w:rPr>
          <w:rFonts w:ascii="Calibri" w:hAnsi="Calibri" w:cs="Calibri"/>
          <w:color w:val="auto"/>
          <w:sz w:val="22"/>
        </w:rPr>
        <w:t>ipconfig</w:t>
      </w:r>
      <w:proofErr w:type="spellEnd"/>
      <w:proofErr w:type="gramEnd"/>
      <w:r w:rsidR="00270CC8">
        <w:rPr>
          <w:rFonts w:ascii="Calibri" w:hAnsi="Calibri" w:cs="Calibri"/>
          <w:color w:val="auto"/>
          <w:sz w:val="22"/>
        </w:rPr>
        <w:t xml:space="preserve"> /</w:t>
      </w:r>
      <w:proofErr w:type="gramStart"/>
      <w:r w:rsidR="00270CC8">
        <w:rPr>
          <w:rFonts w:ascii="Calibri" w:hAnsi="Calibri" w:cs="Calibri"/>
          <w:color w:val="auto"/>
          <w:sz w:val="22"/>
        </w:rPr>
        <w:t>release</w:t>
      </w:r>
      <w:r w:rsidR="00814B33" w:rsidRPr="00814B33">
        <w:rPr>
          <w:rFonts w:ascii="Calibri" w:hAnsi="Calibri" w:cs="Calibri"/>
          <w:color w:val="auto"/>
          <w:sz w:val="22"/>
        </w:rPr>
        <w:t xml:space="preserve"> .</w:t>
      </w:r>
      <w:proofErr w:type="gramEnd"/>
    </w:p>
    <w:p w14:paraId="351B416A" w14:textId="77777777" w:rsidR="00814B33" w:rsidRDefault="00814B33" w:rsidP="000B1EE7">
      <w:pPr>
        <w:spacing w:after="0" w:line="240" w:lineRule="auto"/>
        <w:ind w:left="0" w:firstLine="0"/>
        <w:jc w:val="left"/>
        <w:textAlignment w:val="center"/>
        <w:rPr>
          <w:rFonts w:ascii="Calibri" w:hAnsi="Calibri" w:cs="Calibri"/>
          <w:color w:val="auto"/>
          <w:sz w:val="22"/>
        </w:rPr>
      </w:pPr>
    </w:p>
    <w:p w14:paraId="53A08B65" w14:textId="059B3DF0" w:rsidR="00814B33" w:rsidRPr="00814B33" w:rsidRDefault="002E26E5" w:rsidP="000B1EE7">
      <w:pPr>
        <w:spacing w:after="0" w:line="240" w:lineRule="auto"/>
        <w:ind w:left="0" w:firstLine="0"/>
        <w:jc w:val="left"/>
        <w:textAlignment w:val="center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>3.</w:t>
      </w:r>
      <w:r w:rsidR="00814B33">
        <w:rPr>
          <w:rFonts w:ascii="Calibri" w:hAnsi="Calibri" w:cs="Calibri"/>
          <w:color w:val="auto"/>
          <w:sz w:val="22"/>
        </w:rPr>
        <w:t xml:space="preserve"> </w:t>
      </w:r>
      <w:r w:rsidR="00814B33" w:rsidRPr="00814B33">
        <w:rPr>
          <w:rFonts w:ascii="Calibri" w:hAnsi="Calibri" w:cs="Calibri"/>
          <w:color w:val="auto"/>
          <w:sz w:val="22"/>
        </w:rPr>
        <w:t xml:space="preserve">Welche Adresse erhält der Rechner danach? </w:t>
      </w:r>
      <w:r w:rsidR="00270CC8">
        <w:rPr>
          <w:rFonts w:ascii="Calibri" w:hAnsi="Calibri" w:cs="Calibri"/>
          <w:color w:val="auto"/>
          <w:sz w:val="22"/>
        </w:rPr>
        <w:t>169.254.251.2</w:t>
      </w:r>
      <w:r w:rsidR="00814B33" w:rsidRPr="00814B33">
        <w:rPr>
          <w:rFonts w:ascii="Calibri" w:hAnsi="Calibri" w:cs="Calibri"/>
          <w:color w:val="auto"/>
          <w:sz w:val="22"/>
        </w:rPr>
        <w:t xml:space="preserve">. </w:t>
      </w:r>
    </w:p>
    <w:p w14:paraId="08234507" w14:textId="77777777" w:rsidR="00814B33" w:rsidRDefault="00814B33" w:rsidP="000B1EE7">
      <w:pPr>
        <w:spacing w:after="0" w:line="240" w:lineRule="auto"/>
        <w:jc w:val="left"/>
        <w:textAlignment w:val="center"/>
        <w:rPr>
          <w:rFonts w:ascii="Calibri" w:hAnsi="Calibri" w:cs="Calibri"/>
          <w:color w:val="auto"/>
          <w:sz w:val="22"/>
        </w:rPr>
      </w:pPr>
    </w:p>
    <w:p w14:paraId="5110790F" w14:textId="0436D7A1" w:rsidR="00814B33" w:rsidRPr="00814B33" w:rsidRDefault="002E26E5" w:rsidP="000B1EE7">
      <w:pPr>
        <w:spacing w:after="0" w:line="240" w:lineRule="auto"/>
        <w:jc w:val="left"/>
        <w:textAlignment w:val="center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>4.</w:t>
      </w:r>
      <w:r w:rsidR="00814B33">
        <w:rPr>
          <w:rFonts w:ascii="Calibri" w:hAnsi="Calibri" w:cs="Calibri"/>
          <w:color w:val="auto"/>
          <w:sz w:val="22"/>
        </w:rPr>
        <w:t xml:space="preserve"> </w:t>
      </w:r>
      <w:r w:rsidR="00814B33" w:rsidRPr="00814B33">
        <w:rPr>
          <w:rFonts w:ascii="Calibri" w:hAnsi="Calibri" w:cs="Calibri"/>
          <w:color w:val="auto"/>
          <w:sz w:val="22"/>
        </w:rPr>
        <w:t xml:space="preserve">Der Kommandozeilenbefehl zum "Erneuern" einer IP-Adresse </w:t>
      </w:r>
      <w:proofErr w:type="gramStart"/>
      <w:r w:rsidR="00814B33" w:rsidRPr="00814B33">
        <w:rPr>
          <w:rFonts w:ascii="Calibri" w:hAnsi="Calibri" w:cs="Calibri"/>
          <w:color w:val="auto"/>
          <w:sz w:val="22"/>
        </w:rPr>
        <w:t xml:space="preserve">lautet  </w:t>
      </w:r>
      <w:proofErr w:type="spellStart"/>
      <w:r w:rsidR="00270CC8">
        <w:rPr>
          <w:rFonts w:ascii="Calibri" w:hAnsi="Calibri" w:cs="Calibri"/>
          <w:color w:val="auto"/>
          <w:sz w:val="22"/>
        </w:rPr>
        <w:t>ipconfig</w:t>
      </w:r>
      <w:proofErr w:type="spellEnd"/>
      <w:proofErr w:type="gramEnd"/>
      <w:r w:rsidR="00270CC8">
        <w:rPr>
          <w:rFonts w:ascii="Calibri" w:hAnsi="Calibri" w:cs="Calibri"/>
          <w:color w:val="auto"/>
          <w:sz w:val="22"/>
        </w:rPr>
        <w:t xml:space="preserve"> /</w:t>
      </w:r>
      <w:proofErr w:type="spellStart"/>
      <w:r w:rsidR="00270CC8">
        <w:rPr>
          <w:rFonts w:ascii="Calibri" w:hAnsi="Calibri" w:cs="Calibri"/>
          <w:color w:val="auto"/>
          <w:sz w:val="22"/>
        </w:rPr>
        <w:t>renew</w:t>
      </w:r>
      <w:proofErr w:type="spellEnd"/>
      <w:r w:rsidR="00814B33" w:rsidRPr="00814B33">
        <w:rPr>
          <w:rFonts w:ascii="Calibri" w:hAnsi="Calibri" w:cs="Calibri"/>
          <w:color w:val="auto"/>
          <w:sz w:val="22"/>
        </w:rPr>
        <w:t>.</w:t>
      </w:r>
    </w:p>
    <w:p w14:paraId="602915C4" w14:textId="77777777" w:rsidR="00814B33" w:rsidRDefault="00814B33" w:rsidP="000B1EE7">
      <w:pPr>
        <w:spacing w:after="0" w:line="240" w:lineRule="auto"/>
        <w:jc w:val="left"/>
        <w:textAlignment w:val="center"/>
        <w:rPr>
          <w:rFonts w:ascii="Calibri" w:hAnsi="Calibri" w:cs="Calibri"/>
          <w:color w:val="auto"/>
          <w:sz w:val="22"/>
        </w:rPr>
      </w:pPr>
    </w:p>
    <w:p w14:paraId="0001065A" w14:textId="31C37A12" w:rsidR="00814B33" w:rsidRPr="00814B33" w:rsidRDefault="002E26E5" w:rsidP="000B1EE7">
      <w:pPr>
        <w:spacing w:after="0" w:line="240" w:lineRule="auto"/>
        <w:jc w:val="left"/>
        <w:textAlignment w:val="center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>5.</w:t>
      </w:r>
      <w:r w:rsidR="00814B33">
        <w:rPr>
          <w:rFonts w:ascii="Calibri" w:hAnsi="Calibri" w:cs="Calibri"/>
          <w:color w:val="auto"/>
          <w:sz w:val="22"/>
        </w:rPr>
        <w:t xml:space="preserve"> </w:t>
      </w:r>
      <w:r w:rsidR="00814B33" w:rsidRPr="00814B33">
        <w:rPr>
          <w:rFonts w:ascii="Calibri" w:hAnsi="Calibri" w:cs="Calibri"/>
          <w:color w:val="auto"/>
          <w:sz w:val="22"/>
        </w:rPr>
        <w:t>Vergleich</w:t>
      </w:r>
      <w:r>
        <w:rPr>
          <w:rFonts w:ascii="Calibri" w:hAnsi="Calibri" w:cs="Calibri"/>
          <w:color w:val="auto"/>
          <w:sz w:val="22"/>
        </w:rPr>
        <w:t>en Sie</w:t>
      </w:r>
      <w:r w:rsidR="00814B33" w:rsidRPr="00814B33">
        <w:rPr>
          <w:rFonts w:ascii="Calibri" w:hAnsi="Calibri" w:cs="Calibri"/>
          <w:color w:val="auto"/>
          <w:sz w:val="22"/>
        </w:rPr>
        <w:t xml:space="preserve"> </w:t>
      </w:r>
      <w:proofErr w:type="spellStart"/>
      <w:r w:rsidR="00814B33" w:rsidRPr="00814B33">
        <w:rPr>
          <w:rFonts w:ascii="Calibri" w:hAnsi="Calibri" w:cs="Calibri"/>
          <w:color w:val="auto"/>
          <w:sz w:val="22"/>
        </w:rPr>
        <w:t>ipconfig</w:t>
      </w:r>
      <w:proofErr w:type="spellEnd"/>
      <w:r w:rsidR="00814B33" w:rsidRPr="00814B33">
        <w:rPr>
          <w:rFonts w:ascii="Calibri" w:hAnsi="Calibri" w:cs="Calibri"/>
          <w:color w:val="auto"/>
          <w:sz w:val="22"/>
        </w:rPr>
        <w:t xml:space="preserve"> und </w:t>
      </w:r>
      <w:proofErr w:type="spellStart"/>
      <w:r w:rsidR="00814B33" w:rsidRPr="00814B33">
        <w:rPr>
          <w:rFonts w:ascii="Calibri" w:hAnsi="Calibri" w:cs="Calibri"/>
          <w:color w:val="auto"/>
          <w:sz w:val="22"/>
        </w:rPr>
        <w:t>ipconfig</w:t>
      </w:r>
      <w:proofErr w:type="spellEnd"/>
      <w:r w:rsidR="00814B33" w:rsidRPr="00814B33">
        <w:rPr>
          <w:rFonts w:ascii="Calibri" w:hAnsi="Calibri" w:cs="Calibri"/>
          <w:color w:val="auto"/>
          <w:sz w:val="22"/>
        </w:rPr>
        <w:t xml:space="preserve"> /all. Was wird zusätzlich angezeigt? </w:t>
      </w:r>
      <w:r w:rsidR="00270CC8">
        <w:rPr>
          <w:rFonts w:ascii="Calibri" w:hAnsi="Calibri" w:cs="Calibri"/>
          <w:color w:val="auto"/>
          <w:sz w:val="22"/>
        </w:rPr>
        <w:t xml:space="preserve">Wer der </w:t>
      </w:r>
      <w:proofErr w:type="gramStart"/>
      <w:r w:rsidR="00270CC8">
        <w:rPr>
          <w:rFonts w:ascii="Calibri" w:hAnsi="Calibri" w:cs="Calibri"/>
          <w:color w:val="auto"/>
          <w:sz w:val="22"/>
        </w:rPr>
        <w:t>DCHP Server</w:t>
      </w:r>
      <w:proofErr w:type="gramEnd"/>
      <w:r w:rsidR="00270CC8">
        <w:rPr>
          <w:rFonts w:ascii="Calibri" w:hAnsi="Calibri" w:cs="Calibri"/>
          <w:color w:val="auto"/>
          <w:sz w:val="22"/>
        </w:rPr>
        <w:t xml:space="preserve"> ist und </w:t>
      </w:r>
      <w:proofErr w:type="gramStart"/>
      <w:r w:rsidR="00270CC8">
        <w:rPr>
          <w:rFonts w:ascii="Calibri" w:hAnsi="Calibri" w:cs="Calibri"/>
          <w:color w:val="auto"/>
          <w:sz w:val="22"/>
        </w:rPr>
        <w:t>DNS Server</w:t>
      </w:r>
      <w:proofErr w:type="gramEnd"/>
      <w:r w:rsidR="00270CC8">
        <w:rPr>
          <w:rFonts w:ascii="Calibri" w:hAnsi="Calibri" w:cs="Calibri"/>
          <w:color w:val="auto"/>
          <w:sz w:val="22"/>
        </w:rPr>
        <w:t>.</w:t>
      </w:r>
    </w:p>
    <w:p w14:paraId="3F7AD433" w14:textId="77777777" w:rsidR="00814B33" w:rsidRDefault="00814B33" w:rsidP="000B1EE7">
      <w:pPr>
        <w:spacing w:after="0" w:line="240" w:lineRule="auto"/>
        <w:jc w:val="left"/>
        <w:textAlignment w:val="center"/>
        <w:rPr>
          <w:rFonts w:ascii="Calibri" w:hAnsi="Calibri" w:cs="Calibri"/>
          <w:color w:val="auto"/>
          <w:sz w:val="22"/>
        </w:rPr>
      </w:pPr>
    </w:p>
    <w:p w14:paraId="425D4C43" w14:textId="7A5763B4" w:rsidR="00814B33" w:rsidRPr="00814B33" w:rsidRDefault="002E26E5" w:rsidP="000B1EE7">
      <w:pPr>
        <w:spacing w:after="0" w:line="240" w:lineRule="auto"/>
        <w:jc w:val="left"/>
        <w:textAlignment w:val="center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>6</w:t>
      </w:r>
      <w:r w:rsidR="00814B33">
        <w:rPr>
          <w:rFonts w:ascii="Calibri" w:hAnsi="Calibri" w:cs="Calibri"/>
          <w:color w:val="auto"/>
          <w:sz w:val="22"/>
        </w:rPr>
        <w:t xml:space="preserve">. </w:t>
      </w:r>
      <w:r w:rsidR="00814B33" w:rsidRPr="00814B33">
        <w:rPr>
          <w:rFonts w:ascii="Calibri" w:hAnsi="Calibri" w:cs="Calibri"/>
          <w:color w:val="auto"/>
          <w:sz w:val="22"/>
        </w:rPr>
        <w:t xml:space="preserve">Was ist eine Lease bzw. </w:t>
      </w:r>
      <w:proofErr w:type="spellStart"/>
      <w:r w:rsidR="00814B33" w:rsidRPr="00814B33">
        <w:rPr>
          <w:rFonts w:ascii="Calibri" w:hAnsi="Calibri" w:cs="Calibri"/>
          <w:color w:val="auto"/>
          <w:sz w:val="22"/>
        </w:rPr>
        <w:t>Leasetime</w:t>
      </w:r>
      <w:proofErr w:type="spellEnd"/>
      <w:r w:rsidR="00814B33" w:rsidRPr="00814B33">
        <w:rPr>
          <w:rFonts w:ascii="Calibri" w:hAnsi="Calibri" w:cs="Calibri"/>
          <w:color w:val="auto"/>
          <w:sz w:val="22"/>
        </w:rPr>
        <w:t>?</w:t>
      </w:r>
      <w:r w:rsidR="00270CC8">
        <w:rPr>
          <w:rFonts w:ascii="Calibri" w:hAnsi="Calibri" w:cs="Calibri"/>
          <w:color w:val="auto"/>
          <w:sz w:val="22"/>
        </w:rPr>
        <w:t xml:space="preserve"> Wie lange uns die IP gehört.</w:t>
      </w:r>
    </w:p>
    <w:p w14:paraId="10438E92" w14:textId="77777777" w:rsidR="00814B33" w:rsidRPr="00814B33" w:rsidRDefault="00814B33" w:rsidP="000B1EE7">
      <w:pPr>
        <w:spacing w:after="0" w:line="240" w:lineRule="auto"/>
        <w:ind w:left="540" w:firstLine="0"/>
        <w:jc w:val="left"/>
        <w:rPr>
          <w:rFonts w:ascii="Calibri" w:hAnsi="Calibri" w:cs="Calibri"/>
          <w:color w:val="auto"/>
          <w:sz w:val="22"/>
        </w:rPr>
      </w:pPr>
      <w:r w:rsidRPr="00814B33">
        <w:rPr>
          <w:rFonts w:ascii="Calibri" w:hAnsi="Calibri" w:cs="Calibri"/>
          <w:color w:val="auto"/>
          <w:sz w:val="22"/>
        </w:rPr>
        <w:t> </w:t>
      </w:r>
    </w:p>
    <w:p w14:paraId="51AA0143" w14:textId="748889FB" w:rsidR="00A73882" w:rsidRDefault="002E26E5" w:rsidP="000B1EE7">
      <w:pPr>
        <w:spacing w:after="0" w:line="240" w:lineRule="auto"/>
        <w:ind w:left="0" w:firstLine="0"/>
        <w:jc w:val="left"/>
        <w:textAlignment w:val="center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>7</w:t>
      </w:r>
      <w:r w:rsidR="00814B33">
        <w:rPr>
          <w:rFonts w:ascii="Calibri" w:hAnsi="Calibri" w:cs="Calibri"/>
          <w:color w:val="auto"/>
          <w:sz w:val="22"/>
        </w:rPr>
        <w:t xml:space="preserve">. </w:t>
      </w:r>
      <w:r w:rsidR="00814B33" w:rsidRPr="00814B33">
        <w:rPr>
          <w:rFonts w:ascii="Calibri" w:hAnsi="Calibri" w:cs="Calibri"/>
          <w:color w:val="auto"/>
          <w:sz w:val="22"/>
        </w:rPr>
        <w:t xml:space="preserve">Welche IP-Einstellungen werden </w:t>
      </w:r>
      <w:r w:rsidR="008B707B">
        <w:rPr>
          <w:rFonts w:ascii="Calibri" w:hAnsi="Calibri" w:cs="Calibri"/>
          <w:color w:val="auto"/>
          <w:sz w:val="22"/>
        </w:rPr>
        <w:t>Ihrem</w:t>
      </w:r>
      <w:r w:rsidR="00814B33" w:rsidRPr="00814B33">
        <w:rPr>
          <w:rFonts w:ascii="Calibri" w:hAnsi="Calibri" w:cs="Calibri"/>
          <w:color w:val="auto"/>
          <w:sz w:val="22"/>
        </w:rPr>
        <w:t xml:space="preserve"> Rechner per DHCP von welchem Gerät zugewiesen und welche Lease </w:t>
      </w:r>
    </w:p>
    <w:p w14:paraId="0AC12B6B" w14:textId="7F347B7E" w:rsidR="00814B33" w:rsidRPr="00814B33" w:rsidRDefault="00A73882" w:rsidP="000B1EE7">
      <w:pPr>
        <w:spacing w:after="0" w:line="240" w:lineRule="auto"/>
        <w:ind w:left="0" w:firstLine="0"/>
        <w:jc w:val="left"/>
        <w:textAlignment w:val="center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 xml:space="preserve">       </w:t>
      </w:r>
      <w:r w:rsidR="00814B33" w:rsidRPr="00814B33">
        <w:rPr>
          <w:rFonts w:ascii="Calibri" w:hAnsi="Calibri" w:cs="Calibri"/>
          <w:color w:val="auto"/>
          <w:sz w:val="22"/>
        </w:rPr>
        <w:t>wird angezeigt?</w:t>
      </w:r>
      <w:r w:rsidR="00CD07CD">
        <w:rPr>
          <w:rFonts w:ascii="Calibri" w:hAnsi="Calibri" w:cs="Calibri"/>
          <w:color w:val="auto"/>
          <w:sz w:val="22"/>
        </w:rPr>
        <w:t xml:space="preserve"> </w:t>
      </w:r>
    </w:p>
    <w:p w14:paraId="2FAB5A13" w14:textId="77777777" w:rsidR="00814B33" w:rsidRPr="00814B33" w:rsidRDefault="00814B33" w:rsidP="000B1EE7">
      <w:pPr>
        <w:spacing w:after="0" w:line="240" w:lineRule="auto"/>
        <w:ind w:left="540" w:firstLine="0"/>
        <w:jc w:val="left"/>
        <w:rPr>
          <w:rFonts w:ascii="Calibri" w:hAnsi="Calibri" w:cs="Calibri"/>
          <w:color w:val="auto"/>
          <w:sz w:val="22"/>
        </w:rPr>
      </w:pPr>
      <w:r w:rsidRPr="00814B33">
        <w:rPr>
          <w:rFonts w:ascii="Calibri" w:hAnsi="Calibri" w:cs="Calibri"/>
          <w:color w:val="auto"/>
          <w:sz w:val="22"/>
        </w:rPr>
        <w:t> </w:t>
      </w:r>
    </w:p>
    <w:p w14:paraId="5BAB5933" w14:textId="29F87AA4" w:rsidR="00814B33" w:rsidRPr="00814B33" w:rsidRDefault="002E26E5" w:rsidP="000B1EE7">
      <w:pPr>
        <w:spacing w:after="0" w:line="240" w:lineRule="auto"/>
        <w:jc w:val="left"/>
        <w:textAlignment w:val="center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>8</w:t>
      </w:r>
      <w:r w:rsidR="00814B33">
        <w:rPr>
          <w:rFonts w:ascii="Calibri" w:hAnsi="Calibri" w:cs="Calibri"/>
          <w:color w:val="auto"/>
          <w:sz w:val="22"/>
        </w:rPr>
        <w:t xml:space="preserve">. </w:t>
      </w:r>
      <w:r w:rsidR="00814B33" w:rsidRPr="00814B33">
        <w:rPr>
          <w:rFonts w:ascii="Calibri" w:hAnsi="Calibri" w:cs="Calibri"/>
          <w:color w:val="auto"/>
          <w:sz w:val="22"/>
        </w:rPr>
        <w:t>Lass</w:t>
      </w:r>
      <w:r w:rsidR="008B707B">
        <w:rPr>
          <w:rFonts w:ascii="Calibri" w:hAnsi="Calibri" w:cs="Calibri"/>
          <w:color w:val="auto"/>
          <w:sz w:val="22"/>
        </w:rPr>
        <w:t xml:space="preserve">en Sie sich eine </w:t>
      </w:r>
      <w:r w:rsidR="00814B33" w:rsidRPr="00814B33">
        <w:rPr>
          <w:rFonts w:ascii="Calibri" w:hAnsi="Calibri" w:cs="Calibri"/>
          <w:color w:val="auto"/>
          <w:sz w:val="22"/>
        </w:rPr>
        <w:t>neue IP-Adresse zuweisen. Welche Lease hat der Rechner nun?</w:t>
      </w:r>
    </w:p>
    <w:p w14:paraId="5789F29C" w14:textId="77777777" w:rsidR="00814B33" w:rsidRPr="00814B33" w:rsidRDefault="00814B33" w:rsidP="000B1EE7">
      <w:pPr>
        <w:spacing w:after="0" w:line="240" w:lineRule="auto"/>
        <w:ind w:left="540" w:firstLine="0"/>
        <w:jc w:val="left"/>
        <w:rPr>
          <w:rFonts w:ascii="Calibri" w:hAnsi="Calibri" w:cs="Calibri"/>
          <w:color w:val="auto"/>
          <w:sz w:val="22"/>
        </w:rPr>
      </w:pPr>
      <w:r w:rsidRPr="00814B33">
        <w:rPr>
          <w:rFonts w:ascii="Calibri" w:hAnsi="Calibri" w:cs="Calibri"/>
          <w:color w:val="auto"/>
          <w:sz w:val="22"/>
        </w:rPr>
        <w:t> </w:t>
      </w:r>
    </w:p>
    <w:p w14:paraId="622D38E4" w14:textId="388350D0" w:rsidR="00814B33" w:rsidRPr="00814B33" w:rsidRDefault="00572D91" w:rsidP="000B1EE7">
      <w:pPr>
        <w:spacing w:after="0" w:line="240" w:lineRule="auto"/>
        <w:jc w:val="left"/>
        <w:textAlignment w:val="center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>9</w:t>
      </w:r>
      <w:r w:rsidR="00814B33">
        <w:rPr>
          <w:rFonts w:ascii="Calibri" w:hAnsi="Calibri" w:cs="Calibri"/>
          <w:color w:val="auto"/>
          <w:sz w:val="22"/>
        </w:rPr>
        <w:t xml:space="preserve">. </w:t>
      </w:r>
      <w:r w:rsidR="00814B33" w:rsidRPr="00814B33">
        <w:rPr>
          <w:rFonts w:ascii="Calibri" w:hAnsi="Calibri" w:cs="Calibri"/>
          <w:color w:val="auto"/>
          <w:sz w:val="22"/>
        </w:rPr>
        <w:t xml:space="preserve"> Nach welcher Zeit würde die Lease eines Rechners das erste Mal (das zweite Mal) erneuert?  </w:t>
      </w:r>
    </w:p>
    <w:p w14:paraId="7BEC6415" w14:textId="77777777" w:rsidR="00814B33" w:rsidRPr="00814B33" w:rsidRDefault="00814B33" w:rsidP="000B1EE7">
      <w:pPr>
        <w:spacing w:after="0" w:line="240" w:lineRule="auto"/>
        <w:ind w:left="0" w:firstLine="0"/>
        <w:jc w:val="left"/>
        <w:rPr>
          <w:rFonts w:ascii="Calibri" w:hAnsi="Calibri" w:cs="Calibri"/>
          <w:color w:val="auto"/>
          <w:sz w:val="22"/>
        </w:rPr>
      </w:pPr>
      <w:r w:rsidRPr="00814B33">
        <w:rPr>
          <w:rFonts w:ascii="Calibri" w:hAnsi="Calibri" w:cs="Calibri"/>
          <w:color w:val="auto"/>
          <w:sz w:val="22"/>
        </w:rPr>
        <w:t> </w:t>
      </w:r>
    </w:p>
    <w:p w14:paraId="586F51CC" w14:textId="47F0A6C9" w:rsidR="002E26E5" w:rsidRPr="002E26E5" w:rsidRDefault="002E26E5" w:rsidP="000B1EE7">
      <w:pPr>
        <w:spacing w:after="0" w:line="240" w:lineRule="auto"/>
        <w:jc w:val="left"/>
        <w:textAlignment w:val="center"/>
        <w:rPr>
          <w:rFonts w:ascii="Calibri" w:hAnsi="Calibri" w:cs="Calibri"/>
          <w:b/>
          <w:bCs/>
          <w:color w:val="auto"/>
          <w:szCs w:val="24"/>
        </w:rPr>
      </w:pPr>
      <w:r w:rsidRPr="002E26E5">
        <w:rPr>
          <w:rFonts w:ascii="Calibri" w:hAnsi="Calibri" w:cs="Calibri"/>
          <w:b/>
          <w:bCs/>
          <w:color w:val="auto"/>
          <w:szCs w:val="24"/>
        </w:rPr>
        <w:t>Aufgabe 4</w:t>
      </w:r>
      <w:r w:rsidR="00B12A4B">
        <w:rPr>
          <w:rFonts w:ascii="Calibri" w:hAnsi="Calibri" w:cs="Calibri"/>
          <w:b/>
          <w:bCs/>
          <w:color w:val="auto"/>
          <w:szCs w:val="24"/>
        </w:rPr>
        <w:t xml:space="preserve"> (Verstehen)</w:t>
      </w:r>
    </w:p>
    <w:p w14:paraId="1A9F43AC" w14:textId="3E359702" w:rsidR="00814B33" w:rsidRDefault="00814B33" w:rsidP="000B1EE7">
      <w:pPr>
        <w:spacing w:after="0" w:line="240" w:lineRule="auto"/>
        <w:jc w:val="left"/>
        <w:textAlignment w:val="center"/>
        <w:rPr>
          <w:rFonts w:ascii="Calibri" w:hAnsi="Calibri" w:cs="Calibri"/>
          <w:b/>
          <w:bCs/>
          <w:color w:val="auto"/>
          <w:sz w:val="22"/>
        </w:rPr>
      </w:pPr>
      <w:r w:rsidRPr="00814B33">
        <w:rPr>
          <w:rFonts w:ascii="Calibri" w:hAnsi="Calibri" w:cs="Calibri"/>
          <w:b/>
          <w:bCs/>
          <w:color w:val="auto"/>
          <w:sz w:val="22"/>
        </w:rPr>
        <w:lastRenderedPageBreak/>
        <w:t>Schau</w:t>
      </w:r>
      <w:r w:rsidR="002E26E5">
        <w:rPr>
          <w:rFonts w:ascii="Calibri" w:hAnsi="Calibri" w:cs="Calibri"/>
          <w:b/>
          <w:bCs/>
          <w:color w:val="auto"/>
          <w:sz w:val="22"/>
        </w:rPr>
        <w:t>en Sie</w:t>
      </w:r>
      <w:r w:rsidRPr="00814B33">
        <w:rPr>
          <w:rFonts w:ascii="Calibri" w:hAnsi="Calibri" w:cs="Calibri"/>
          <w:b/>
          <w:bCs/>
          <w:color w:val="auto"/>
          <w:sz w:val="22"/>
        </w:rPr>
        <w:t xml:space="preserve"> in den Wireshark-Mitschnitt. </w:t>
      </w:r>
      <w:r w:rsidR="00572D91">
        <w:rPr>
          <w:rFonts w:ascii="Calibri" w:hAnsi="Calibri" w:cs="Calibri"/>
          <w:b/>
          <w:bCs/>
          <w:color w:val="auto"/>
          <w:sz w:val="22"/>
        </w:rPr>
        <w:t>Recherchieren Sie!</w:t>
      </w:r>
    </w:p>
    <w:p w14:paraId="2F392DA3" w14:textId="77777777" w:rsidR="00FB5D10" w:rsidRPr="00814B33" w:rsidRDefault="00FB5D10" w:rsidP="000B1EE7">
      <w:pPr>
        <w:spacing w:after="0" w:line="240" w:lineRule="auto"/>
        <w:jc w:val="left"/>
        <w:textAlignment w:val="center"/>
        <w:rPr>
          <w:rFonts w:ascii="Calibri" w:hAnsi="Calibri" w:cs="Calibri"/>
          <w:b/>
          <w:bCs/>
          <w:color w:val="auto"/>
          <w:sz w:val="22"/>
        </w:rPr>
      </w:pPr>
    </w:p>
    <w:p w14:paraId="0D054B2C" w14:textId="3E82FB01" w:rsidR="00DA70E8" w:rsidRDefault="00814B33" w:rsidP="000B1EE7">
      <w:pPr>
        <w:spacing w:after="0" w:line="240" w:lineRule="auto"/>
        <w:jc w:val="left"/>
        <w:textAlignment w:val="center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 xml:space="preserve">1. </w:t>
      </w:r>
      <w:r w:rsidRPr="00814B33">
        <w:rPr>
          <w:rFonts w:ascii="Calibri" w:hAnsi="Calibri" w:cs="Calibri"/>
          <w:color w:val="auto"/>
          <w:sz w:val="22"/>
        </w:rPr>
        <w:t>Analysier</w:t>
      </w:r>
      <w:r w:rsidR="002E26E5">
        <w:rPr>
          <w:rFonts w:ascii="Calibri" w:hAnsi="Calibri" w:cs="Calibri"/>
          <w:color w:val="auto"/>
          <w:sz w:val="22"/>
        </w:rPr>
        <w:t>en Sie</w:t>
      </w:r>
      <w:r w:rsidRPr="00814B33">
        <w:rPr>
          <w:rFonts w:ascii="Calibri" w:hAnsi="Calibri" w:cs="Calibri"/>
          <w:color w:val="auto"/>
          <w:sz w:val="22"/>
        </w:rPr>
        <w:t xml:space="preserve"> de</w:t>
      </w:r>
      <w:r w:rsidR="00DA70E8">
        <w:rPr>
          <w:rFonts w:ascii="Calibri" w:hAnsi="Calibri" w:cs="Calibri"/>
          <w:color w:val="auto"/>
          <w:sz w:val="22"/>
        </w:rPr>
        <w:t>n</w:t>
      </w:r>
      <w:r w:rsidRPr="00814B33">
        <w:rPr>
          <w:rFonts w:ascii="Calibri" w:hAnsi="Calibri" w:cs="Calibri"/>
          <w:color w:val="auto"/>
          <w:sz w:val="22"/>
        </w:rPr>
        <w:t xml:space="preserve"> ersten DORA-Prozess. Bei welchen DORA-Schritten werden </w:t>
      </w:r>
      <w:proofErr w:type="spellStart"/>
      <w:r w:rsidRPr="00814B33">
        <w:rPr>
          <w:rFonts w:ascii="Calibri" w:hAnsi="Calibri" w:cs="Calibri"/>
          <w:color w:val="auto"/>
          <w:sz w:val="22"/>
        </w:rPr>
        <w:t>Unicast</w:t>
      </w:r>
      <w:proofErr w:type="spellEnd"/>
      <w:r w:rsidRPr="00814B33">
        <w:rPr>
          <w:rFonts w:ascii="Calibri" w:hAnsi="Calibri" w:cs="Calibri"/>
          <w:color w:val="auto"/>
          <w:sz w:val="22"/>
        </w:rPr>
        <w:t xml:space="preserve">-Mac-Adressen und bei </w:t>
      </w:r>
    </w:p>
    <w:p w14:paraId="36C870FE" w14:textId="7B454790" w:rsidR="00814B33" w:rsidRDefault="00DA70E8" w:rsidP="000B1EE7">
      <w:pPr>
        <w:spacing w:after="0" w:line="240" w:lineRule="auto"/>
        <w:jc w:val="left"/>
        <w:textAlignment w:val="center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 xml:space="preserve">      </w:t>
      </w:r>
      <w:r w:rsidR="00814B33" w:rsidRPr="00814B33">
        <w:rPr>
          <w:rFonts w:ascii="Calibri" w:hAnsi="Calibri" w:cs="Calibri"/>
          <w:color w:val="auto"/>
          <w:sz w:val="22"/>
        </w:rPr>
        <w:t>welchen Broadcast-Mac-</w:t>
      </w:r>
      <w:proofErr w:type="gramStart"/>
      <w:r w:rsidR="00814B33" w:rsidRPr="00814B33">
        <w:rPr>
          <w:rFonts w:ascii="Calibri" w:hAnsi="Calibri" w:cs="Calibri"/>
          <w:color w:val="auto"/>
          <w:sz w:val="22"/>
        </w:rPr>
        <w:t>Adressen</w:t>
      </w:r>
      <w:r>
        <w:rPr>
          <w:rFonts w:ascii="Calibri" w:hAnsi="Calibri" w:cs="Calibri"/>
          <w:color w:val="auto"/>
          <w:sz w:val="22"/>
        </w:rPr>
        <w:t xml:space="preserve"> </w:t>
      </w:r>
      <w:r w:rsidR="00814B33" w:rsidRPr="00814B33">
        <w:rPr>
          <w:rFonts w:ascii="Calibri" w:hAnsi="Calibri" w:cs="Calibri"/>
          <w:color w:val="auto"/>
          <w:sz w:val="22"/>
        </w:rPr>
        <w:t xml:space="preserve"> </w:t>
      </w:r>
      <w:r>
        <w:rPr>
          <w:rFonts w:ascii="Calibri" w:hAnsi="Calibri" w:cs="Calibri"/>
          <w:color w:val="auto"/>
          <w:sz w:val="22"/>
        </w:rPr>
        <w:t>(</w:t>
      </w:r>
      <w:proofErr w:type="gramEnd"/>
      <w:r>
        <w:rPr>
          <w:rFonts w:ascii="Calibri" w:hAnsi="Calibri" w:cs="Calibri"/>
          <w:color w:val="auto"/>
          <w:sz w:val="22"/>
        </w:rPr>
        <w:t xml:space="preserve">L2-Broadcasts) </w:t>
      </w:r>
      <w:r w:rsidR="00814B33" w:rsidRPr="00814B33">
        <w:rPr>
          <w:rFonts w:ascii="Calibri" w:hAnsi="Calibri" w:cs="Calibri"/>
          <w:color w:val="auto"/>
          <w:sz w:val="22"/>
        </w:rPr>
        <w:t>verwendet? Warum wohl?</w:t>
      </w:r>
    </w:p>
    <w:p w14:paraId="5E513A9D" w14:textId="60CFFFBB" w:rsidR="000D0753" w:rsidRDefault="000D0753" w:rsidP="000D0753">
      <w:pPr>
        <w:pStyle w:val="Listenabsatz"/>
        <w:numPr>
          <w:ilvl w:val="0"/>
          <w:numId w:val="14"/>
        </w:numPr>
        <w:spacing w:after="0" w:line="240" w:lineRule="auto"/>
        <w:jc w:val="left"/>
        <w:textAlignment w:val="center"/>
        <w:rPr>
          <w:rFonts w:ascii="Calibri" w:hAnsi="Calibri" w:cs="Calibri"/>
          <w:color w:val="auto"/>
          <w:sz w:val="22"/>
        </w:rPr>
      </w:pPr>
      <w:r w:rsidRPr="000D0753">
        <w:rPr>
          <w:rFonts w:ascii="Calibri" w:hAnsi="Calibri" w:cs="Calibri"/>
          <w:color w:val="auto"/>
          <w:sz w:val="22"/>
        </w:rPr>
        <w:t>Discover: Broadcast-MAC (</w:t>
      </w:r>
      <w:proofErr w:type="gramStart"/>
      <w:r w:rsidRPr="000D0753">
        <w:rPr>
          <w:rFonts w:ascii="Calibri" w:hAnsi="Calibri" w:cs="Calibri"/>
          <w:color w:val="auto"/>
          <w:sz w:val="22"/>
        </w:rPr>
        <w:t>FF:FF</w:t>
      </w:r>
      <w:proofErr w:type="gramEnd"/>
      <w:r w:rsidRPr="000D0753">
        <w:rPr>
          <w:rFonts w:ascii="Calibri" w:hAnsi="Calibri" w:cs="Calibri"/>
          <w:color w:val="auto"/>
          <w:sz w:val="22"/>
        </w:rPr>
        <w:t>:</w:t>
      </w:r>
      <w:proofErr w:type="gramStart"/>
      <w:r w:rsidRPr="000D0753">
        <w:rPr>
          <w:rFonts w:ascii="Calibri" w:hAnsi="Calibri" w:cs="Calibri"/>
          <w:color w:val="auto"/>
          <w:sz w:val="22"/>
        </w:rPr>
        <w:t>FF:FF</w:t>
      </w:r>
      <w:proofErr w:type="gramEnd"/>
      <w:r w:rsidRPr="000D0753">
        <w:rPr>
          <w:rFonts w:ascii="Calibri" w:hAnsi="Calibri" w:cs="Calibri"/>
          <w:color w:val="auto"/>
          <w:sz w:val="22"/>
        </w:rPr>
        <w:t>:</w:t>
      </w:r>
      <w:proofErr w:type="gramStart"/>
      <w:r w:rsidRPr="000D0753">
        <w:rPr>
          <w:rFonts w:ascii="Calibri" w:hAnsi="Calibri" w:cs="Calibri"/>
          <w:color w:val="auto"/>
          <w:sz w:val="22"/>
        </w:rPr>
        <w:t>FF:FF</w:t>
      </w:r>
      <w:proofErr w:type="gramEnd"/>
      <w:r w:rsidRPr="000D0753">
        <w:rPr>
          <w:rFonts w:ascii="Calibri" w:hAnsi="Calibri" w:cs="Calibri"/>
          <w:color w:val="auto"/>
          <w:sz w:val="22"/>
        </w:rPr>
        <w:t>) – Client kennt DHCP-Server nicht.</w:t>
      </w:r>
    </w:p>
    <w:p w14:paraId="2C5CE919" w14:textId="77777777" w:rsidR="000D0753" w:rsidRDefault="000D0753" w:rsidP="000D0753">
      <w:pPr>
        <w:pStyle w:val="Listenabsatz"/>
        <w:numPr>
          <w:ilvl w:val="0"/>
          <w:numId w:val="14"/>
        </w:numPr>
        <w:spacing w:after="0" w:line="240" w:lineRule="auto"/>
        <w:jc w:val="left"/>
        <w:textAlignment w:val="center"/>
        <w:rPr>
          <w:rFonts w:ascii="Calibri" w:hAnsi="Calibri" w:cs="Calibri"/>
          <w:color w:val="auto"/>
          <w:sz w:val="22"/>
        </w:rPr>
      </w:pPr>
      <w:proofErr w:type="spellStart"/>
      <w:r w:rsidRPr="000D0753">
        <w:rPr>
          <w:rFonts w:ascii="Calibri" w:hAnsi="Calibri" w:cs="Calibri"/>
          <w:color w:val="auto"/>
          <w:sz w:val="22"/>
        </w:rPr>
        <w:t>Offer</w:t>
      </w:r>
      <w:proofErr w:type="spellEnd"/>
      <w:r w:rsidRPr="000D0753">
        <w:rPr>
          <w:rFonts w:ascii="Calibri" w:hAnsi="Calibri" w:cs="Calibri"/>
          <w:color w:val="auto"/>
          <w:sz w:val="22"/>
        </w:rPr>
        <w:t xml:space="preserve">: </w:t>
      </w:r>
      <w:proofErr w:type="spellStart"/>
      <w:r w:rsidRPr="000D0753">
        <w:rPr>
          <w:rFonts w:ascii="Calibri" w:hAnsi="Calibri" w:cs="Calibri"/>
          <w:color w:val="auto"/>
          <w:sz w:val="22"/>
        </w:rPr>
        <w:t>Unicast</w:t>
      </w:r>
      <w:proofErr w:type="spellEnd"/>
      <w:r w:rsidRPr="000D0753">
        <w:rPr>
          <w:rFonts w:ascii="Calibri" w:hAnsi="Calibri" w:cs="Calibri"/>
          <w:color w:val="auto"/>
          <w:sz w:val="22"/>
        </w:rPr>
        <w:t>-MAC (an Client) oder Broadcast, je nach Client-Status – Server antwortet dem Client.</w:t>
      </w:r>
    </w:p>
    <w:p w14:paraId="25B79259" w14:textId="790612D4" w:rsidR="000D0753" w:rsidRPr="000D0753" w:rsidRDefault="000D0753" w:rsidP="000D0753">
      <w:pPr>
        <w:pStyle w:val="Listenabsatz"/>
        <w:numPr>
          <w:ilvl w:val="0"/>
          <w:numId w:val="14"/>
        </w:numPr>
        <w:spacing w:after="0" w:line="240" w:lineRule="auto"/>
        <w:jc w:val="left"/>
        <w:textAlignment w:val="center"/>
        <w:rPr>
          <w:rFonts w:ascii="Calibri" w:hAnsi="Calibri" w:cs="Calibri"/>
          <w:color w:val="auto"/>
          <w:sz w:val="22"/>
        </w:rPr>
      </w:pPr>
      <w:r w:rsidRPr="000D0753">
        <w:rPr>
          <w:rFonts w:ascii="Calibri" w:hAnsi="Calibri" w:cs="Calibri"/>
          <w:color w:val="auto"/>
          <w:sz w:val="22"/>
        </w:rPr>
        <w:t>Request: Broadcast-MAC – Client kennt DHCP-Server-Adresse, aber nicht eigene IP.</w:t>
      </w:r>
    </w:p>
    <w:p w14:paraId="6389765E" w14:textId="7C13D4CB" w:rsidR="000D0753" w:rsidRPr="000D0753" w:rsidRDefault="000D0753" w:rsidP="000D0753">
      <w:pPr>
        <w:pStyle w:val="Listenabsatz"/>
        <w:numPr>
          <w:ilvl w:val="0"/>
          <w:numId w:val="14"/>
        </w:numPr>
        <w:spacing w:after="0" w:line="240" w:lineRule="auto"/>
        <w:jc w:val="left"/>
        <w:textAlignment w:val="center"/>
        <w:rPr>
          <w:rFonts w:ascii="Calibri" w:hAnsi="Calibri" w:cs="Calibri"/>
          <w:color w:val="auto"/>
          <w:sz w:val="22"/>
        </w:rPr>
      </w:pPr>
      <w:proofErr w:type="spellStart"/>
      <w:r w:rsidRPr="000D0753">
        <w:rPr>
          <w:rFonts w:ascii="Calibri" w:hAnsi="Calibri" w:cs="Calibri"/>
          <w:color w:val="auto"/>
          <w:sz w:val="22"/>
        </w:rPr>
        <w:t>Ack</w:t>
      </w:r>
      <w:proofErr w:type="spellEnd"/>
      <w:r w:rsidRPr="000D0753">
        <w:rPr>
          <w:rFonts w:ascii="Calibri" w:hAnsi="Calibri" w:cs="Calibri"/>
          <w:color w:val="auto"/>
          <w:sz w:val="22"/>
        </w:rPr>
        <w:t xml:space="preserve">: </w:t>
      </w:r>
      <w:proofErr w:type="spellStart"/>
      <w:r w:rsidRPr="000D0753">
        <w:rPr>
          <w:rFonts w:ascii="Calibri" w:hAnsi="Calibri" w:cs="Calibri"/>
          <w:color w:val="auto"/>
          <w:sz w:val="22"/>
        </w:rPr>
        <w:t>Unicast</w:t>
      </w:r>
      <w:proofErr w:type="spellEnd"/>
      <w:r w:rsidRPr="000D0753">
        <w:rPr>
          <w:rFonts w:ascii="Calibri" w:hAnsi="Calibri" w:cs="Calibri"/>
          <w:color w:val="auto"/>
          <w:sz w:val="22"/>
        </w:rPr>
        <w:t>-MAC – Server bestätigt IP-Vergabe direkt an Client.</w:t>
      </w:r>
    </w:p>
    <w:p w14:paraId="04653C58" w14:textId="34C01678" w:rsidR="000D0753" w:rsidRPr="00814B33" w:rsidRDefault="000D0753" w:rsidP="000D0753">
      <w:pPr>
        <w:spacing w:after="0" w:line="240" w:lineRule="auto"/>
        <w:jc w:val="left"/>
        <w:textAlignment w:val="center"/>
        <w:rPr>
          <w:rFonts w:ascii="Calibri" w:hAnsi="Calibri" w:cs="Calibri"/>
          <w:color w:val="auto"/>
          <w:sz w:val="22"/>
        </w:rPr>
      </w:pPr>
      <w:r w:rsidRPr="000D0753">
        <w:rPr>
          <w:rFonts w:ascii="Calibri" w:hAnsi="Calibri" w:cs="Calibri"/>
          <w:color w:val="auto"/>
          <w:sz w:val="22"/>
        </w:rPr>
        <w:t>Broadcast wird genutzt, wenn Client noch keine Zieladresse kennt.</w:t>
      </w:r>
    </w:p>
    <w:p w14:paraId="42A38163" w14:textId="77777777" w:rsidR="00814B33" w:rsidRPr="00814B33" w:rsidRDefault="00814B33" w:rsidP="000B1EE7">
      <w:pPr>
        <w:spacing w:after="0" w:line="240" w:lineRule="auto"/>
        <w:ind w:left="540" w:firstLine="0"/>
        <w:jc w:val="left"/>
        <w:rPr>
          <w:rFonts w:ascii="Calibri" w:hAnsi="Calibri" w:cs="Calibri"/>
          <w:color w:val="auto"/>
          <w:sz w:val="22"/>
        </w:rPr>
      </w:pPr>
      <w:r w:rsidRPr="00814B33">
        <w:rPr>
          <w:rFonts w:ascii="Calibri" w:hAnsi="Calibri" w:cs="Calibri"/>
          <w:color w:val="auto"/>
          <w:sz w:val="22"/>
        </w:rPr>
        <w:t> </w:t>
      </w:r>
    </w:p>
    <w:p w14:paraId="2D4ECB38" w14:textId="66113145" w:rsidR="000D0753" w:rsidRDefault="002E26E5" w:rsidP="000D0753">
      <w:pPr>
        <w:spacing w:after="0" w:line="240" w:lineRule="auto"/>
        <w:jc w:val="left"/>
        <w:textAlignment w:val="center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>2</w:t>
      </w:r>
      <w:r w:rsidR="00814B33">
        <w:rPr>
          <w:rFonts w:ascii="Calibri" w:hAnsi="Calibri" w:cs="Calibri"/>
          <w:color w:val="auto"/>
          <w:sz w:val="22"/>
        </w:rPr>
        <w:t xml:space="preserve">. </w:t>
      </w:r>
      <w:r w:rsidR="00814B33" w:rsidRPr="00814B33">
        <w:rPr>
          <w:rFonts w:ascii="Calibri" w:hAnsi="Calibri" w:cs="Calibri"/>
          <w:color w:val="auto"/>
          <w:sz w:val="22"/>
        </w:rPr>
        <w:t>Was macht ein DHCP-Relay-Agent und auf welchem Gerät läuft diese Funktion?</w:t>
      </w:r>
    </w:p>
    <w:p w14:paraId="41A27F2F" w14:textId="3A46A025" w:rsidR="000D0753" w:rsidRPr="00814B33" w:rsidRDefault="000D0753" w:rsidP="000D0753">
      <w:pPr>
        <w:spacing w:after="0" w:line="240" w:lineRule="auto"/>
        <w:ind w:left="708"/>
        <w:jc w:val="left"/>
        <w:textAlignment w:val="center"/>
        <w:rPr>
          <w:rFonts w:ascii="Calibri" w:hAnsi="Calibri" w:cs="Calibri"/>
          <w:color w:val="auto"/>
          <w:sz w:val="22"/>
        </w:rPr>
      </w:pPr>
      <w:r w:rsidRPr="000D0753">
        <w:rPr>
          <w:rFonts w:ascii="Calibri" w:hAnsi="Calibri" w:cs="Calibri"/>
          <w:color w:val="auto"/>
          <w:sz w:val="22"/>
        </w:rPr>
        <w:t>Leitet DHCP-Anfragen über Subnetzgrenzen weiter</w:t>
      </w:r>
      <w:r>
        <w:rPr>
          <w:rFonts w:ascii="Calibri" w:hAnsi="Calibri" w:cs="Calibri"/>
          <w:color w:val="auto"/>
          <w:sz w:val="22"/>
        </w:rPr>
        <w:t>, l</w:t>
      </w:r>
      <w:r w:rsidRPr="000D0753">
        <w:rPr>
          <w:rFonts w:ascii="Calibri" w:hAnsi="Calibri" w:cs="Calibri"/>
          <w:color w:val="auto"/>
          <w:sz w:val="22"/>
        </w:rPr>
        <w:t xml:space="preserve">äuft auf Layer-3-Switch oder </w:t>
      </w:r>
      <w:r>
        <w:rPr>
          <w:rFonts w:ascii="Calibri" w:hAnsi="Calibri" w:cs="Calibri"/>
          <w:color w:val="auto"/>
          <w:sz w:val="22"/>
        </w:rPr>
        <w:t xml:space="preserve">dem </w:t>
      </w:r>
      <w:r w:rsidRPr="000D0753">
        <w:rPr>
          <w:rFonts w:ascii="Calibri" w:hAnsi="Calibri" w:cs="Calibri"/>
          <w:color w:val="auto"/>
          <w:sz w:val="22"/>
        </w:rPr>
        <w:t>Router</w:t>
      </w:r>
      <w:r>
        <w:rPr>
          <w:rFonts w:ascii="Calibri" w:hAnsi="Calibri" w:cs="Calibri"/>
          <w:color w:val="auto"/>
          <w:sz w:val="22"/>
        </w:rPr>
        <w:t xml:space="preserve"> und s</w:t>
      </w:r>
      <w:r w:rsidRPr="000D0753">
        <w:rPr>
          <w:rFonts w:ascii="Calibri" w:hAnsi="Calibri" w:cs="Calibri"/>
          <w:color w:val="auto"/>
          <w:sz w:val="22"/>
        </w:rPr>
        <w:t>orgt für Kommunikation mit DHCP-Server außerhalb des lokalen Subnetzes.</w:t>
      </w:r>
    </w:p>
    <w:p w14:paraId="56EE76B9" w14:textId="77777777" w:rsidR="00814B33" w:rsidRPr="00814B33" w:rsidRDefault="00814B33" w:rsidP="000B1EE7">
      <w:pPr>
        <w:spacing w:after="0" w:line="240" w:lineRule="auto"/>
        <w:ind w:left="540" w:firstLine="0"/>
        <w:jc w:val="left"/>
        <w:rPr>
          <w:rFonts w:ascii="Calibri" w:hAnsi="Calibri" w:cs="Calibri"/>
          <w:color w:val="auto"/>
          <w:sz w:val="22"/>
        </w:rPr>
      </w:pPr>
      <w:r w:rsidRPr="00814B33">
        <w:rPr>
          <w:rFonts w:ascii="Calibri" w:hAnsi="Calibri" w:cs="Calibri"/>
          <w:color w:val="auto"/>
          <w:sz w:val="22"/>
        </w:rPr>
        <w:t> </w:t>
      </w:r>
    </w:p>
    <w:p w14:paraId="154D8342" w14:textId="4F931606" w:rsidR="00814B33" w:rsidRDefault="002E26E5" w:rsidP="000B1EE7">
      <w:pPr>
        <w:spacing w:after="0" w:line="240" w:lineRule="auto"/>
        <w:jc w:val="left"/>
        <w:textAlignment w:val="center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>3</w:t>
      </w:r>
      <w:r w:rsidR="00814B33">
        <w:rPr>
          <w:rFonts w:ascii="Calibri" w:hAnsi="Calibri" w:cs="Calibri"/>
          <w:color w:val="auto"/>
          <w:sz w:val="22"/>
        </w:rPr>
        <w:t xml:space="preserve">. </w:t>
      </w:r>
      <w:r w:rsidR="00814B33" w:rsidRPr="00814B33">
        <w:rPr>
          <w:rFonts w:ascii="Calibri" w:hAnsi="Calibri" w:cs="Calibri"/>
          <w:color w:val="auto"/>
          <w:sz w:val="22"/>
        </w:rPr>
        <w:t>Manchmal sind zwei DHCP-Server im Subnetz. Wann gibt es (keine) Probleme?</w:t>
      </w:r>
    </w:p>
    <w:p w14:paraId="3672C569" w14:textId="07A645A2" w:rsidR="000D0753" w:rsidRPr="000D0753" w:rsidRDefault="000D0753" w:rsidP="000D0753">
      <w:pPr>
        <w:spacing w:after="0" w:line="240" w:lineRule="auto"/>
        <w:ind w:left="710"/>
        <w:jc w:val="left"/>
        <w:textAlignment w:val="center"/>
        <w:rPr>
          <w:rFonts w:ascii="Calibri" w:hAnsi="Calibri" w:cs="Calibri"/>
          <w:color w:val="auto"/>
          <w:sz w:val="22"/>
        </w:rPr>
      </w:pPr>
      <w:r w:rsidRPr="000D0753">
        <w:rPr>
          <w:rFonts w:ascii="Calibri" w:hAnsi="Calibri" w:cs="Calibri"/>
          <w:color w:val="auto"/>
          <w:sz w:val="22"/>
        </w:rPr>
        <w:t>Wenn IP-Bereiche sauber aufgeteilt oder mit Failover konfiguriert</w:t>
      </w:r>
      <w:r>
        <w:rPr>
          <w:rFonts w:ascii="Calibri" w:hAnsi="Calibri" w:cs="Calibri"/>
          <w:color w:val="auto"/>
          <w:sz w:val="22"/>
        </w:rPr>
        <w:t xml:space="preserve"> werden sollen</w:t>
      </w:r>
      <w:r w:rsidRPr="000D0753">
        <w:rPr>
          <w:rFonts w:ascii="Calibri" w:hAnsi="Calibri" w:cs="Calibri"/>
          <w:color w:val="auto"/>
          <w:sz w:val="22"/>
        </w:rPr>
        <w:t>.</w:t>
      </w:r>
      <w:r>
        <w:rPr>
          <w:rFonts w:ascii="Calibri" w:hAnsi="Calibri" w:cs="Calibri"/>
          <w:color w:val="auto"/>
          <w:sz w:val="22"/>
        </w:rPr>
        <w:t xml:space="preserve"> </w:t>
      </w:r>
      <w:proofErr w:type="gramStart"/>
      <w:r>
        <w:rPr>
          <w:rFonts w:ascii="Calibri" w:hAnsi="Calibri" w:cs="Calibri"/>
          <w:color w:val="auto"/>
          <w:sz w:val="22"/>
        </w:rPr>
        <w:t>Kann</w:t>
      </w:r>
      <w:proofErr w:type="gramEnd"/>
      <w:r>
        <w:rPr>
          <w:rFonts w:ascii="Calibri" w:hAnsi="Calibri" w:cs="Calibri"/>
          <w:color w:val="auto"/>
          <w:sz w:val="22"/>
        </w:rPr>
        <w:t xml:space="preserve"> zum </w:t>
      </w:r>
    </w:p>
    <w:p w14:paraId="6EDF8947" w14:textId="4162D586" w:rsidR="000D0753" w:rsidRPr="00814B33" w:rsidRDefault="000D0753" w:rsidP="000D0753">
      <w:pPr>
        <w:spacing w:after="0" w:line="240" w:lineRule="auto"/>
        <w:ind w:left="710"/>
        <w:jc w:val="left"/>
        <w:textAlignment w:val="center"/>
        <w:rPr>
          <w:rFonts w:ascii="Calibri" w:hAnsi="Calibri" w:cs="Calibri"/>
          <w:color w:val="auto"/>
          <w:sz w:val="22"/>
        </w:rPr>
      </w:pPr>
      <w:r w:rsidRPr="000D0753">
        <w:rPr>
          <w:rFonts w:ascii="Calibri" w:hAnsi="Calibri" w:cs="Calibri"/>
          <w:color w:val="auto"/>
          <w:sz w:val="22"/>
        </w:rPr>
        <w:t>Probleme</w:t>
      </w:r>
      <w:r>
        <w:rPr>
          <w:rFonts w:ascii="Calibri" w:hAnsi="Calibri" w:cs="Calibri"/>
          <w:color w:val="auto"/>
          <w:sz w:val="22"/>
        </w:rPr>
        <w:t xml:space="preserve"> werden, w</w:t>
      </w:r>
      <w:r w:rsidRPr="000D0753">
        <w:rPr>
          <w:rFonts w:ascii="Calibri" w:hAnsi="Calibri" w:cs="Calibri"/>
          <w:color w:val="auto"/>
          <w:sz w:val="22"/>
        </w:rPr>
        <w:t>enn beide Server dieselbe IP-Adresse vergeben könnten.</w:t>
      </w:r>
    </w:p>
    <w:p w14:paraId="17F4965A" w14:textId="77777777" w:rsidR="008B707B" w:rsidRDefault="008B707B" w:rsidP="000B1EE7">
      <w:pPr>
        <w:spacing w:after="0"/>
        <w:ind w:left="0" w:firstLine="0"/>
        <w:jc w:val="left"/>
      </w:pPr>
    </w:p>
    <w:sectPr w:rsidR="008B707B" w:rsidSect="00D330FD">
      <w:headerReference w:type="default" r:id="rId10"/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6F1A7" w14:textId="77777777" w:rsidR="005A21E5" w:rsidRDefault="005A21E5" w:rsidP="00D330FD">
      <w:pPr>
        <w:spacing w:after="0" w:line="240" w:lineRule="auto"/>
      </w:pPr>
      <w:r>
        <w:separator/>
      </w:r>
    </w:p>
  </w:endnote>
  <w:endnote w:type="continuationSeparator" w:id="0">
    <w:p w14:paraId="085216D4" w14:textId="77777777" w:rsidR="005A21E5" w:rsidRDefault="005A21E5" w:rsidP="00D3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C8121" w14:textId="77777777" w:rsidR="005A21E5" w:rsidRDefault="005A21E5" w:rsidP="00D330FD">
      <w:pPr>
        <w:spacing w:after="0" w:line="240" w:lineRule="auto"/>
      </w:pPr>
      <w:r>
        <w:separator/>
      </w:r>
    </w:p>
  </w:footnote>
  <w:footnote w:type="continuationSeparator" w:id="0">
    <w:p w14:paraId="6923EB4D" w14:textId="77777777" w:rsidR="005A21E5" w:rsidRDefault="005A21E5" w:rsidP="00D33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348" w:type="dxa"/>
      <w:tblInd w:w="-4" w:type="dxa"/>
      <w:tblCellMar>
        <w:right w:w="66" w:type="dxa"/>
      </w:tblCellMar>
      <w:tblLook w:val="04A0" w:firstRow="1" w:lastRow="0" w:firstColumn="1" w:lastColumn="0" w:noHBand="0" w:noVBand="1"/>
    </w:tblPr>
    <w:tblGrid>
      <w:gridCol w:w="2001"/>
      <w:gridCol w:w="7501"/>
      <w:gridCol w:w="846"/>
    </w:tblGrid>
    <w:tr w:rsidR="00D330FD" w14:paraId="7AACB692" w14:textId="77777777" w:rsidTr="00800783">
      <w:trPr>
        <w:trHeight w:val="387"/>
      </w:trPr>
      <w:tc>
        <w:tcPr>
          <w:tcW w:w="2001" w:type="dxa"/>
          <w:vMerge w:val="restart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center"/>
        </w:tcPr>
        <w:p w14:paraId="4E325A5E" w14:textId="77777777" w:rsidR="00D330FD" w:rsidRPr="007660E1" w:rsidRDefault="00D330FD" w:rsidP="00814B33">
          <w:pPr>
            <w:spacing w:after="0" w:line="259" w:lineRule="auto"/>
            <w:ind w:left="0" w:firstLine="0"/>
          </w:pPr>
          <w:r>
            <w:rPr>
              <w:noProof/>
            </w:rPr>
            <w:drawing>
              <wp:inline distT="0" distB="0" distL="0" distR="0" wp14:anchorId="460E612F" wp14:editId="30B3176A">
                <wp:extent cx="1228725" cy="462669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823" cy="4958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1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7CC19998" w14:textId="77777777" w:rsidR="00D330FD" w:rsidRPr="00545637" w:rsidRDefault="00D330FD" w:rsidP="00D330FD">
          <w:pPr>
            <w:spacing w:after="0" w:line="259" w:lineRule="auto"/>
            <w:ind w:right="12"/>
            <w:rPr>
              <w:b/>
              <w:sz w:val="4"/>
              <w:szCs w:val="4"/>
            </w:rPr>
          </w:pPr>
        </w:p>
        <w:p w14:paraId="2A2E4711" w14:textId="52898F09" w:rsidR="00D330FD" w:rsidRPr="00DE4653" w:rsidRDefault="00D330FD" w:rsidP="00D330FD">
          <w:pPr>
            <w:spacing w:after="0" w:line="259" w:lineRule="auto"/>
            <w:ind w:left="11" w:right="11" w:hanging="11"/>
            <w:rPr>
              <w:sz w:val="20"/>
            </w:rPr>
          </w:pPr>
          <w:r>
            <w:rPr>
              <w:b/>
              <w:sz w:val="20"/>
            </w:rPr>
            <w:t xml:space="preserve">   </w:t>
          </w:r>
          <w:r w:rsidR="007565CF">
            <w:rPr>
              <w:b/>
              <w:sz w:val="20"/>
            </w:rPr>
            <w:t>EVP</w:t>
          </w:r>
          <w:r>
            <w:rPr>
              <w:b/>
              <w:sz w:val="20"/>
            </w:rPr>
            <w:t>-</w:t>
          </w:r>
          <w:r w:rsidR="00710564">
            <w:rPr>
              <w:b/>
              <w:sz w:val="20"/>
            </w:rPr>
            <w:t>CPS-</w:t>
          </w:r>
          <w:r w:rsidR="00814B33">
            <w:rPr>
              <w:b/>
              <w:sz w:val="20"/>
            </w:rPr>
            <w:t>M</w:t>
          </w:r>
          <w:r w:rsidR="00434F45">
            <w:rPr>
              <w:b/>
              <w:sz w:val="20"/>
            </w:rPr>
            <w:t>:</w:t>
          </w:r>
          <w:r>
            <w:rPr>
              <w:b/>
              <w:sz w:val="20"/>
            </w:rPr>
            <w:t xml:space="preserve">  </w:t>
          </w:r>
          <w:r w:rsidR="00434F45">
            <w:rPr>
              <w:b/>
              <w:sz w:val="20"/>
            </w:rPr>
            <w:t>LS 9.</w:t>
          </w:r>
          <w:r w:rsidR="00710564">
            <w:rPr>
              <w:b/>
              <w:sz w:val="20"/>
            </w:rPr>
            <w:t>4</w:t>
          </w:r>
          <w:r w:rsidR="00434F45">
            <w:rPr>
              <w:b/>
              <w:sz w:val="20"/>
            </w:rPr>
            <w:t xml:space="preserve"> </w:t>
          </w:r>
          <w:r w:rsidRPr="00DE4653">
            <w:rPr>
              <w:b/>
              <w:sz w:val="20"/>
            </w:rPr>
            <w:t>„</w:t>
          </w:r>
          <w:r w:rsidR="007565CF">
            <w:rPr>
              <w:b/>
              <w:sz w:val="20"/>
            </w:rPr>
            <w:t>Stets zu Diensten – Serverdienste im Intra- und Internet</w:t>
          </w:r>
          <w:r w:rsidR="004F684A">
            <w:rPr>
              <w:b/>
              <w:sz w:val="20"/>
            </w:rPr>
            <w:t>“</w:t>
          </w:r>
        </w:p>
      </w:tc>
      <w:tc>
        <w:tcPr>
          <w:tcW w:w="846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C6931EA" w14:textId="35F890EE" w:rsidR="00D330FD" w:rsidRPr="001F20F8" w:rsidRDefault="0021154B" w:rsidP="00D330FD">
          <w:pPr>
            <w:spacing w:after="0" w:line="259" w:lineRule="auto"/>
            <w:ind w:left="64"/>
            <w:jc w:val="center"/>
            <w:rPr>
              <w:szCs w:val="24"/>
            </w:rPr>
          </w:pPr>
          <w:r>
            <w:rPr>
              <w:b/>
              <w:szCs w:val="24"/>
            </w:rPr>
            <w:t>A</w:t>
          </w:r>
          <w:r w:rsidR="00D330FD" w:rsidRPr="001F20F8">
            <w:rPr>
              <w:b/>
              <w:szCs w:val="24"/>
            </w:rPr>
            <w:t>0</w:t>
          </w:r>
          <w:r w:rsidR="007565CF">
            <w:rPr>
              <w:b/>
              <w:szCs w:val="24"/>
            </w:rPr>
            <w:t>2</w:t>
          </w:r>
        </w:p>
      </w:tc>
    </w:tr>
    <w:tr w:rsidR="00D330FD" w14:paraId="094563B2" w14:textId="77777777" w:rsidTr="00800783">
      <w:trPr>
        <w:trHeight w:val="441"/>
      </w:trPr>
      <w:tc>
        <w:tcPr>
          <w:tcW w:w="2001" w:type="dxa"/>
          <w:vMerge/>
          <w:tcBorders>
            <w:top w:val="nil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EE4F3B4" w14:textId="77777777" w:rsidR="00D330FD" w:rsidRDefault="00D330FD" w:rsidP="00D330FD">
          <w:pPr>
            <w:spacing w:after="0" w:line="259" w:lineRule="auto"/>
          </w:pPr>
        </w:p>
      </w:tc>
      <w:tc>
        <w:tcPr>
          <w:tcW w:w="7501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0661330" w14:textId="7219B842" w:rsidR="00D330FD" w:rsidRPr="00C87905" w:rsidRDefault="00D330FD" w:rsidP="00D330FD">
          <w:pPr>
            <w:spacing w:after="0" w:line="259" w:lineRule="auto"/>
            <w:ind w:right="219"/>
            <w:rPr>
              <w:szCs w:val="24"/>
            </w:rPr>
          </w:pPr>
          <w:r w:rsidRPr="00C87905">
            <w:rPr>
              <w:sz w:val="30"/>
            </w:rPr>
            <w:t xml:space="preserve">                  </w:t>
          </w:r>
          <w:r w:rsidR="00C87905" w:rsidRPr="00C87905">
            <w:rPr>
              <w:sz w:val="30"/>
            </w:rPr>
            <w:t xml:space="preserve"> </w:t>
          </w:r>
          <w:r w:rsidR="00C87905">
            <w:rPr>
              <w:sz w:val="30"/>
            </w:rPr>
            <w:t xml:space="preserve">     </w:t>
          </w:r>
          <w:r w:rsidR="00814B33">
            <w:rPr>
              <w:sz w:val="30"/>
            </w:rPr>
            <w:t xml:space="preserve">       </w:t>
          </w:r>
          <w:r w:rsidR="00814B33">
            <w:rPr>
              <w:b/>
              <w:color w:val="auto"/>
              <w:szCs w:val="24"/>
            </w:rPr>
            <w:t>D</w:t>
          </w:r>
          <w:r w:rsidR="007565CF">
            <w:rPr>
              <w:b/>
              <w:color w:val="auto"/>
              <w:szCs w:val="24"/>
            </w:rPr>
            <w:t>er Dienst D</w:t>
          </w:r>
          <w:r w:rsidR="00814B33">
            <w:rPr>
              <w:b/>
              <w:color w:val="auto"/>
              <w:szCs w:val="24"/>
            </w:rPr>
            <w:t>HCP</w:t>
          </w:r>
        </w:p>
        <w:p w14:paraId="26FAE744" w14:textId="31486D51" w:rsidR="00D330FD" w:rsidRDefault="00D330FD" w:rsidP="00D330FD">
          <w:pPr>
            <w:spacing w:after="0" w:line="259" w:lineRule="auto"/>
            <w:ind w:left="11" w:hanging="11"/>
          </w:pPr>
          <w:r w:rsidRPr="00C87905">
            <w:rPr>
              <w:sz w:val="12"/>
            </w:rPr>
            <w:t xml:space="preserve">                                                                                        </w:t>
          </w:r>
          <w:r w:rsidR="00814B33">
            <w:rPr>
              <w:sz w:val="12"/>
            </w:rPr>
            <w:t xml:space="preserve"> </w:t>
          </w:r>
          <w:r w:rsidRPr="00C87905">
            <w:rPr>
              <w:sz w:val="12"/>
            </w:rPr>
            <w:t xml:space="preserve">   </w:t>
          </w:r>
          <w:r>
            <w:rPr>
              <w:sz w:val="12"/>
            </w:rPr>
            <w:t xml:space="preserve">GSO </w:t>
          </w:r>
          <w:r w:rsidR="00710564">
            <w:rPr>
              <w:sz w:val="12"/>
            </w:rPr>
            <w:t>04/2025</w:t>
          </w:r>
          <w:r>
            <w:rPr>
              <w:sz w:val="12"/>
            </w:rPr>
            <w:t xml:space="preserve"> v1.</w:t>
          </w:r>
          <w:r w:rsidR="00710564">
            <w:rPr>
              <w:sz w:val="12"/>
            </w:rPr>
            <w:t>1</w:t>
          </w:r>
        </w:p>
      </w:tc>
      <w:tc>
        <w:tcPr>
          <w:tcW w:w="846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0286D27B" w14:textId="2BC8937A" w:rsidR="00D330FD" w:rsidRPr="00614DDF" w:rsidRDefault="00D330FD" w:rsidP="00D330FD">
          <w:pPr>
            <w:pStyle w:val="Kopfzeile"/>
            <w:jc w:val="center"/>
            <w:rPr>
              <w:szCs w:val="24"/>
            </w:rPr>
          </w:pPr>
          <w:r>
            <w:rPr>
              <w:sz w:val="30"/>
            </w:rPr>
            <w:t xml:space="preserve"> </w:t>
          </w:r>
          <w:sdt>
            <w:sdtPr>
              <w:rPr>
                <w:szCs w:val="24"/>
              </w:rPr>
              <w:id w:val="1165666744"/>
              <w:docPartObj>
                <w:docPartGallery w:val="Page Numbers (Top of Page)"/>
                <w:docPartUnique/>
              </w:docPartObj>
            </w:sdtPr>
            <w:sdtContent>
              <w:r w:rsidRPr="00614DDF">
                <w:rPr>
                  <w:szCs w:val="24"/>
                </w:rPr>
                <w:fldChar w:fldCharType="begin"/>
              </w:r>
              <w:r w:rsidRPr="00614DDF">
                <w:rPr>
                  <w:szCs w:val="24"/>
                </w:rPr>
                <w:instrText>PAGE   \* MERGEFORMAT</w:instrText>
              </w:r>
              <w:r w:rsidRPr="00614DDF">
                <w:rPr>
                  <w:szCs w:val="24"/>
                </w:rPr>
                <w:fldChar w:fldCharType="separate"/>
              </w:r>
              <w:r w:rsidRPr="00614DDF">
                <w:rPr>
                  <w:szCs w:val="24"/>
                </w:rPr>
                <w:t>2</w:t>
              </w:r>
              <w:r w:rsidRPr="00614DDF">
                <w:rPr>
                  <w:szCs w:val="24"/>
                </w:rPr>
                <w:fldChar w:fldCharType="end"/>
              </w:r>
            </w:sdtContent>
          </w:sdt>
          <w:r w:rsidRPr="00614DDF">
            <w:rPr>
              <w:szCs w:val="24"/>
            </w:rPr>
            <w:t xml:space="preserve"> / </w:t>
          </w:r>
          <w:r w:rsidR="00C87905">
            <w:rPr>
              <w:szCs w:val="24"/>
            </w:rPr>
            <w:t>1</w:t>
          </w:r>
        </w:p>
      </w:tc>
    </w:tr>
  </w:tbl>
  <w:p w14:paraId="533CDC75" w14:textId="77777777" w:rsidR="00D330FD" w:rsidRDefault="00D330FD" w:rsidP="00D330FD">
    <w:pPr>
      <w:pStyle w:val="Kopfzeile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6217D"/>
    <w:multiLevelType w:val="hybridMultilevel"/>
    <w:tmpl w:val="1040E2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C4064"/>
    <w:multiLevelType w:val="multilevel"/>
    <w:tmpl w:val="DFCC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152FC"/>
    <w:multiLevelType w:val="multilevel"/>
    <w:tmpl w:val="A7107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D68EE"/>
    <w:multiLevelType w:val="hybridMultilevel"/>
    <w:tmpl w:val="703621E8"/>
    <w:lvl w:ilvl="0" w:tplc="047E9FA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76125C">
      <w:start w:val="1"/>
      <w:numFmt w:val="lowerLetter"/>
      <w:lvlText w:val="(%2)"/>
      <w:lvlJc w:val="left"/>
      <w:pPr>
        <w:ind w:left="1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787BD8">
      <w:start w:val="1"/>
      <w:numFmt w:val="lowerRoman"/>
      <w:lvlText w:val="%3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EE5928">
      <w:start w:val="1"/>
      <w:numFmt w:val="decimal"/>
      <w:lvlText w:val="%4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2AF8D4">
      <w:start w:val="1"/>
      <w:numFmt w:val="lowerLetter"/>
      <w:lvlText w:val="%5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EE9364">
      <w:start w:val="1"/>
      <w:numFmt w:val="lowerRoman"/>
      <w:lvlText w:val="%6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00A1A4">
      <w:start w:val="1"/>
      <w:numFmt w:val="decimal"/>
      <w:lvlText w:val="%7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8E8ED2">
      <w:start w:val="1"/>
      <w:numFmt w:val="lowerLetter"/>
      <w:lvlText w:val="%8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DC1790">
      <w:start w:val="1"/>
      <w:numFmt w:val="lowerRoman"/>
      <w:lvlText w:val="%9"/>
      <w:lvlJc w:val="left"/>
      <w:pPr>
        <w:ind w:left="6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0679FF"/>
    <w:multiLevelType w:val="hybridMultilevel"/>
    <w:tmpl w:val="18EEA5C0"/>
    <w:lvl w:ilvl="0" w:tplc="4BBCC79E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383D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B61C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EEE6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2055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F265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C837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4289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E032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5449BD"/>
    <w:multiLevelType w:val="hybridMultilevel"/>
    <w:tmpl w:val="9A321E1E"/>
    <w:lvl w:ilvl="0" w:tplc="5AF84342">
      <w:start w:val="1"/>
      <w:numFmt w:val="bullet"/>
      <w:lvlText w:val="-"/>
      <w:lvlJc w:val="left"/>
      <w:pPr>
        <w:ind w:left="375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6" w15:restartNumberingAfterBreak="0">
    <w:nsid w:val="35930F2A"/>
    <w:multiLevelType w:val="hybridMultilevel"/>
    <w:tmpl w:val="198C63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0651E"/>
    <w:multiLevelType w:val="multilevel"/>
    <w:tmpl w:val="D8E2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83B60"/>
    <w:multiLevelType w:val="multilevel"/>
    <w:tmpl w:val="4044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1B0EDE"/>
    <w:multiLevelType w:val="hybridMultilevel"/>
    <w:tmpl w:val="6F78ED80"/>
    <w:lvl w:ilvl="0" w:tplc="E3082B38">
      <w:start w:val="1"/>
      <w:numFmt w:val="decimal"/>
      <w:lvlText w:val="%1."/>
      <w:lvlJc w:val="left"/>
      <w:pPr>
        <w:ind w:left="4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520" w:hanging="360"/>
      </w:pPr>
    </w:lvl>
    <w:lvl w:ilvl="2" w:tplc="0407001B" w:tentative="1">
      <w:start w:val="1"/>
      <w:numFmt w:val="lowerRoman"/>
      <w:lvlText w:val="%3."/>
      <w:lvlJc w:val="right"/>
      <w:pPr>
        <w:ind w:left="6240" w:hanging="180"/>
      </w:pPr>
    </w:lvl>
    <w:lvl w:ilvl="3" w:tplc="0407000F" w:tentative="1">
      <w:start w:val="1"/>
      <w:numFmt w:val="decimal"/>
      <w:lvlText w:val="%4."/>
      <w:lvlJc w:val="left"/>
      <w:pPr>
        <w:ind w:left="6960" w:hanging="360"/>
      </w:pPr>
    </w:lvl>
    <w:lvl w:ilvl="4" w:tplc="04070019" w:tentative="1">
      <w:start w:val="1"/>
      <w:numFmt w:val="lowerLetter"/>
      <w:lvlText w:val="%5."/>
      <w:lvlJc w:val="left"/>
      <w:pPr>
        <w:ind w:left="7680" w:hanging="360"/>
      </w:pPr>
    </w:lvl>
    <w:lvl w:ilvl="5" w:tplc="0407001B" w:tentative="1">
      <w:start w:val="1"/>
      <w:numFmt w:val="lowerRoman"/>
      <w:lvlText w:val="%6."/>
      <w:lvlJc w:val="right"/>
      <w:pPr>
        <w:ind w:left="8400" w:hanging="180"/>
      </w:pPr>
    </w:lvl>
    <w:lvl w:ilvl="6" w:tplc="0407000F" w:tentative="1">
      <w:start w:val="1"/>
      <w:numFmt w:val="decimal"/>
      <w:lvlText w:val="%7."/>
      <w:lvlJc w:val="left"/>
      <w:pPr>
        <w:ind w:left="9120" w:hanging="360"/>
      </w:pPr>
    </w:lvl>
    <w:lvl w:ilvl="7" w:tplc="04070019" w:tentative="1">
      <w:start w:val="1"/>
      <w:numFmt w:val="lowerLetter"/>
      <w:lvlText w:val="%8."/>
      <w:lvlJc w:val="left"/>
      <w:pPr>
        <w:ind w:left="9840" w:hanging="360"/>
      </w:pPr>
    </w:lvl>
    <w:lvl w:ilvl="8" w:tplc="0407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10" w15:restartNumberingAfterBreak="0">
    <w:nsid w:val="5AEE2291"/>
    <w:multiLevelType w:val="multilevel"/>
    <w:tmpl w:val="83A4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5655EA"/>
    <w:multiLevelType w:val="multilevel"/>
    <w:tmpl w:val="630C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78314C"/>
    <w:multiLevelType w:val="multilevel"/>
    <w:tmpl w:val="FA40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9C3343"/>
    <w:multiLevelType w:val="multilevel"/>
    <w:tmpl w:val="A954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603181">
    <w:abstractNumId w:val="3"/>
  </w:num>
  <w:num w:numId="2" w16cid:durableId="509876991">
    <w:abstractNumId w:val="4"/>
  </w:num>
  <w:num w:numId="3" w16cid:durableId="504176842">
    <w:abstractNumId w:val="9"/>
  </w:num>
  <w:num w:numId="4" w16cid:durableId="2000189272">
    <w:abstractNumId w:val="6"/>
  </w:num>
  <w:num w:numId="5" w16cid:durableId="1406222935">
    <w:abstractNumId w:val="1"/>
    <w:lvlOverride w:ilvl="0">
      <w:startOverride w:val="5"/>
    </w:lvlOverride>
  </w:num>
  <w:num w:numId="6" w16cid:durableId="708801767">
    <w:abstractNumId w:val="2"/>
    <w:lvlOverride w:ilvl="0">
      <w:startOverride w:val="6"/>
    </w:lvlOverride>
  </w:num>
  <w:num w:numId="7" w16cid:durableId="682361507">
    <w:abstractNumId w:val="12"/>
    <w:lvlOverride w:ilvl="0">
      <w:startOverride w:val="11"/>
    </w:lvlOverride>
  </w:num>
  <w:num w:numId="8" w16cid:durableId="1556888969">
    <w:abstractNumId w:val="11"/>
    <w:lvlOverride w:ilvl="0">
      <w:startOverride w:val="12"/>
    </w:lvlOverride>
  </w:num>
  <w:num w:numId="9" w16cid:durableId="859200237">
    <w:abstractNumId w:val="7"/>
    <w:lvlOverride w:ilvl="0">
      <w:startOverride w:val="13"/>
    </w:lvlOverride>
  </w:num>
  <w:num w:numId="10" w16cid:durableId="1839610189">
    <w:abstractNumId w:val="13"/>
    <w:lvlOverride w:ilvl="0">
      <w:startOverride w:val="14"/>
    </w:lvlOverride>
  </w:num>
  <w:num w:numId="11" w16cid:durableId="1411737903">
    <w:abstractNumId w:val="8"/>
    <w:lvlOverride w:ilvl="0">
      <w:startOverride w:val="15"/>
    </w:lvlOverride>
  </w:num>
  <w:num w:numId="12" w16cid:durableId="1614364138">
    <w:abstractNumId w:val="10"/>
    <w:lvlOverride w:ilvl="0">
      <w:startOverride w:val="16"/>
    </w:lvlOverride>
  </w:num>
  <w:num w:numId="13" w16cid:durableId="889652864">
    <w:abstractNumId w:val="0"/>
  </w:num>
  <w:num w:numId="14" w16cid:durableId="2048721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20D"/>
    <w:rsid w:val="000411A2"/>
    <w:rsid w:val="000B1EE7"/>
    <w:rsid w:val="000D0753"/>
    <w:rsid w:val="000E0918"/>
    <w:rsid w:val="001820F7"/>
    <w:rsid w:val="001E29B1"/>
    <w:rsid w:val="001F32D6"/>
    <w:rsid w:val="0021154B"/>
    <w:rsid w:val="00234F61"/>
    <w:rsid w:val="00270CC8"/>
    <w:rsid w:val="002E26E5"/>
    <w:rsid w:val="00430692"/>
    <w:rsid w:val="00433204"/>
    <w:rsid w:val="00434F45"/>
    <w:rsid w:val="00441C21"/>
    <w:rsid w:val="004A4983"/>
    <w:rsid w:val="004F684A"/>
    <w:rsid w:val="005255D7"/>
    <w:rsid w:val="00555DD5"/>
    <w:rsid w:val="00572D91"/>
    <w:rsid w:val="005803B3"/>
    <w:rsid w:val="0059564A"/>
    <w:rsid w:val="005A21E5"/>
    <w:rsid w:val="005D340C"/>
    <w:rsid w:val="0065359D"/>
    <w:rsid w:val="006633E4"/>
    <w:rsid w:val="006A520D"/>
    <w:rsid w:val="006D5B16"/>
    <w:rsid w:val="006E54BD"/>
    <w:rsid w:val="00710564"/>
    <w:rsid w:val="007565CF"/>
    <w:rsid w:val="007837F0"/>
    <w:rsid w:val="007B2884"/>
    <w:rsid w:val="007C691A"/>
    <w:rsid w:val="00800783"/>
    <w:rsid w:val="00803DAA"/>
    <w:rsid w:val="00813803"/>
    <w:rsid w:val="00814B33"/>
    <w:rsid w:val="008B707B"/>
    <w:rsid w:val="00A12B70"/>
    <w:rsid w:val="00A347E0"/>
    <w:rsid w:val="00A73882"/>
    <w:rsid w:val="00AC2500"/>
    <w:rsid w:val="00AD5C48"/>
    <w:rsid w:val="00B12A4B"/>
    <w:rsid w:val="00B22D47"/>
    <w:rsid w:val="00C46894"/>
    <w:rsid w:val="00C476A0"/>
    <w:rsid w:val="00C87905"/>
    <w:rsid w:val="00CD07CD"/>
    <w:rsid w:val="00CD6616"/>
    <w:rsid w:val="00CF39AB"/>
    <w:rsid w:val="00D246BA"/>
    <w:rsid w:val="00D330FD"/>
    <w:rsid w:val="00DA70E8"/>
    <w:rsid w:val="00DE6015"/>
    <w:rsid w:val="00EC0B30"/>
    <w:rsid w:val="00EC4BD9"/>
    <w:rsid w:val="00F61502"/>
    <w:rsid w:val="00F756C3"/>
    <w:rsid w:val="00FB5D10"/>
    <w:rsid w:val="00FC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BD4E2"/>
  <w15:docId w15:val="{480D0DED-6994-457F-B63B-E05BAEC3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0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33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30FD"/>
    <w:rPr>
      <w:rFonts w:ascii="Times New Roman" w:eastAsia="Times New Roman" w:hAnsi="Times New Roman" w:cs="Times New Roman"/>
      <w:color w:val="000000"/>
      <w:sz w:val="24"/>
    </w:rPr>
  </w:style>
  <w:style w:type="paragraph" w:styleId="Fuzeile">
    <w:name w:val="footer"/>
    <w:basedOn w:val="Standard"/>
    <w:link w:val="FuzeileZchn"/>
    <w:uiPriority w:val="99"/>
    <w:unhideWhenUsed/>
    <w:rsid w:val="00D33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30FD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330F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C87905"/>
    <w:pPr>
      <w:ind w:left="720"/>
      <w:contextualSpacing/>
    </w:pPr>
  </w:style>
  <w:style w:type="table" w:styleId="Tabellenraster">
    <w:name w:val="Table Grid"/>
    <w:basedOn w:val="NormaleTabelle"/>
    <w:uiPriority w:val="39"/>
    <w:rsid w:val="00C87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4689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689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E6015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814B33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04A21A69C3814F9E472FD50AD5D80E" ma:contentTypeVersion="16" ma:contentTypeDescription="Ein neues Dokument erstellen." ma:contentTypeScope="" ma:versionID="d7df97546148fbadd2174c324c7d2a9a">
  <xsd:schema xmlns:xsd="http://www.w3.org/2001/XMLSchema" xmlns:xs="http://www.w3.org/2001/XMLSchema" xmlns:p="http://schemas.microsoft.com/office/2006/metadata/properties" xmlns:ns2="cc15d590-d7c3-47e8-94ab-b9dcf2edf942" xmlns:ns3="a3ca0bd0-a521-40f6-9754-8b9dda5b70c7" targetNamespace="http://schemas.microsoft.com/office/2006/metadata/properties" ma:root="true" ma:fieldsID="53d0d9349613b9c253d155542a95ea79" ns2:_="" ns3:_="">
    <xsd:import namespace="cc15d590-d7c3-47e8-94ab-b9dcf2edf942"/>
    <xsd:import namespace="a3ca0bd0-a521-40f6-9754-8b9dda5b70c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5d590-d7c3-47e8-94ab-b9dcf2edf9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934dc3-89e3-41f8-9c95-4c0bdab1de71}" ma:internalName="TaxCatchAll" ma:showField="CatchAllData" ma:web="cc15d590-d7c3-47e8-94ab-b9dcf2edf9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a0bd0-a521-40f6-9754-8b9dda5b7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ca0bd0-a521-40f6-9754-8b9dda5b70c7">
      <Terms xmlns="http://schemas.microsoft.com/office/infopath/2007/PartnerControls"/>
    </lcf76f155ced4ddcb4097134ff3c332f>
    <TaxCatchAll xmlns="cc15d590-d7c3-47e8-94ab-b9dcf2edf942" xsi:nil="true"/>
    <SharedWithUsers xmlns="cc15d590-d7c3-47e8-94ab-b9dcf2edf942">
      <UserInfo>
        <DisplayName/>
        <AccountId xsi:nil="true"/>
        <AccountType/>
      </UserInfo>
    </SharedWithUsers>
    <MediaLengthInSeconds xmlns="a3ca0bd0-a521-40f6-9754-8b9dda5b70c7" xsi:nil="true"/>
  </documentManagement>
</p:properties>
</file>

<file path=customXml/itemProps1.xml><?xml version="1.0" encoding="utf-8"?>
<ds:datastoreItem xmlns:ds="http://schemas.openxmlformats.org/officeDocument/2006/customXml" ds:itemID="{0779696C-DCC7-442F-9A54-84486B01A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5d590-d7c3-47e8-94ab-b9dcf2edf942"/>
    <ds:schemaRef ds:uri="a3ca0bd0-a521-40f6-9754-8b9dda5b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CFC82D-1FAD-4212-AB5A-32A6FC119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265B8-7444-4099-8F87-298A8EE45981}">
  <ds:schemaRefs>
    <ds:schemaRef ds:uri="http://schemas.microsoft.com/office/2006/metadata/properties"/>
    <ds:schemaRef ds:uri="http://schemas.microsoft.com/office/infopath/2007/PartnerControls"/>
    <ds:schemaRef ds:uri="a3ca0bd0-a521-40f6-9754-8b9dda5b70c7"/>
    <ds:schemaRef ds:uri="cc15d590-d7c3-47e8-94ab-b9dcf2edf9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Bellahn</dc:creator>
  <cp:keywords/>
  <cp:lastModifiedBy>Rogerio Da Silva Chilro</cp:lastModifiedBy>
  <cp:revision>5</cp:revision>
  <dcterms:created xsi:type="dcterms:W3CDTF">2025-04-30T05:48:00Z</dcterms:created>
  <dcterms:modified xsi:type="dcterms:W3CDTF">2025-05-07T07:04:00Z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0x0101001504A21A69C3814F9E472FD50AD5D80E</vt:lpwstr>
  </property>
  <property fmtid="{D5CDD505-2E9C-101B-9397-08002B2CF9AE}" pid="3" name="Order">
    <vt:r8>139800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