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9EA32" w14:textId="108F8312" w:rsidR="124ACAEE" w:rsidRDefault="6264C095" w:rsidP="14C34216">
      <w:pPr>
        <w:jc w:val="center"/>
        <w:rPr>
          <w:rFonts w:ascii="Aptos" w:eastAsia="Aptos" w:hAnsi="Aptos" w:cs="Aptos"/>
          <w:b/>
          <w:bCs/>
          <w:color w:val="292F56"/>
          <w:sz w:val="32"/>
          <w:szCs w:val="32"/>
        </w:rPr>
      </w:pPr>
      <w:r w:rsidRPr="14C34216">
        <w:rPr>
          <w:rFonts w:ascii="Aptos" w:eastAsia="Aptos" w:hAnsi="Aptos" w:cs="Aptos"/>
          <w:b/>
          <w:bCs/>
          <w:color w:val="292F56"/>
          <w:sz w:val="32"/>
          <w:szCs w:val="32"/>
        </w:rPr>
        <w:t>Zielformulierung – SMART+ Methoden</w:t>
      </w:r>
    </w:p>
    <w:p w14:paraId="0F57C1C8" w14:textId="61EFCB50" w:rsidR="124ACAEE" w:rsidRDefault="3ADD86C8" w:rsidP="14C34216">
      <w:pPr>
        <w:rPr>
          <w:rFonts w:ascii="Aptos" w:eastAsia="Aptos" w:hAnsi="Aptos" w:cs="Aptos"/>
          <w:sz w:val="22"/>
          <w:szCs w:val="22"/>
        </w:rPr>
      </w:pPr>
      <w:r w:rsidRPr="14C34216">
        <w:rPr>
          <w:rFonts w:ascii="Aptos" w:eastAsia="Aptos" w:hAnsi="Aptos" w:cs="Aptos"/>
          <w:b/>
          <w:bCs/>
          <w:sz w:val="22"/>
          <w:szCs w:val="22"/>
        </w:rPr>
        <w:t xml:space="preserve">Ziel </w:t>
      </w:r>
      <w:r w:rsidRPr="14C34216">
        <w:rPr>
          <w:rFonts w:ascii="Aptos" w:eastAsia="Aptos" w:hAnsi="Aptos" w:cs="Aptos"/>
          <w:sz w:val="22"/>
          <w:szCs w:val="22"/>
        </w:rPr>
        <w:t>= „Gedanklich vorweggenommener zukünftiger Zustand, der bewusst ausgewählt und durch aktives Handeln erreicht wird.“</w:t>
      </w:r>
    </w:p>
    <w:p w14:paraId="54AF6730" w14:textId="104385DB" w:rsidR="124ACAEE" w:rsidRDefault="3ADD86C8" w:rsidP="14C34216">
      <w:pPr>
        <w:rPr>
          <w:rFonts w:ascii="Aptos" w:eastAsia="Aptos" w:hAnsi="Aptos" w:cs="Aptos"/>
          <w:sz w:val="22"/>
          <w:szCs w:val="22"/>
        </w:rPr>
      </w:pPr>
      <w:r w:rsidRPr="14C34216">
        <w:rPr>
          <w:rFonts w:ascii="Aptos" w:eastAsia="Aptos" w:hAnsi="Aptos" w:cs="Aptos"/>
          <w:sz w:val="22"/>
          <w:szCs w:val="22"/>
        </w:rPr>
        <w:t xml:space="preserve">Da Projektziele Grundlage für einen Projektauftrag und damit für das weitere Vorgehen sind, muss ihrer richtigen Formulierung große Aufmerksamkeit und ausreichend Zeit geschenkt werden. Um Ziele </w:t>
      </w:r>
      <w:r w:rsidRPr="14C34216">
        <w:rPr>
          <w:rFonts w:ascii="Aptos" w:eastAsia="Aptos" w:hAnsi="Aptos" w:cs="Aptos"/>
          <w:b/>
          <w:bCs/>
          <w:sz w:val="22"/>
          <w:szCs w:val="22"/>
        </w:rPr>
        <w:t xml:space="preserve">greifbar </w:t>
      </w:r>
      <w:r w:rsidRPr="14C34216">
        <w:rPr>
          <w:rFonts w:ascii="Aptos" w:eastAsia="Aptos" w:hAnsi="Aptos" w:cs="Aptos"/>
          <w:sz w:val="22"/>
          <w:szCs w:val="22"/>
        </w:rPr>
        <w:t xml:space="preserve">und damit auch </w:t>
      </w:r>
      <w:r w:rsidRPr="14C34216">
        <w:rPr>
          <w:rFonts w:ascii="Aptos" w:eastAsia="Aptos" w:hAnsi="Aptos" w:cs="Aptos"/>
          <w:b/>
          <w:bCs/>
          <w:sz w:val="22"/>
          <w:szCs w:val="22"/>
        </w:rPr>
        <w:t xml:space="preserve">umsetzbar </w:t>
      </w:r>
      <w:r w:rsidRPr="14C34216">
        <w:rPr>
          <w:rFonts w:ascii="Aptos" w:eastAsia="Aptos" w:hAnsi="Aptos" w:cs="Aptos"/>
          <w:sz w:val="22"/>
          <w:szCs w:val="22"/>
        </w:rPr>
        <w:t>zu machen, sollten sie „</w:t>
      </w:r>
      <w:r w:rsidRPr="14C34216">
        <w:rPr>
          <w:rFonts w:ascii="Aptos" w:eastAsia="Aptos" w:hAnsi="Aptos" w:cs="Aptos"/>
          <w:b/>
          <w:bCs/>
          <w:i/>
          <w:iCs/>
          <w:sz w:val="22"/>
          <w:szCs w:val="22"/>
        </w:rPr>
        <w:t>smart</w:t>
      </w:r>
      <w:r w:rsidRPr="14C34216">
        <w:rPr>
          <w:rFonts w:ascii="Aptos" w:eastAsia="Aptos" w:hAnsi="Aptos" w:cs="Aptos"/>
          <w:sz w:val="22"/>
          <w:szCs w:val="22"/>
        </w:rPr>
        <w:t xml:space="preserve">“ formuliert werden. Die Formulierung eines Ziels mit Hilfe der SMART Methode hilft dabei, Ziele, Pläne und Ideen in fünf Schritten aufzuschreiben. Jeder Schritt sorgt dafür, die konkrete Durchführbarkeit und Erreichbarkeit des Zieles zu gewährleisten. Dabei sollte die Formulierung stets </w:t>
      </w:r>
      <w:r w:rsidRPr="14C34216">
        <w:rPr>
          <w:rFonts w:ascii="Aptos" w:eastAsia="Aptos" w:hAnsi="Aptos" w:cs="Aptos"/>
          <w:b/>
          <w:bCs/>
          <w:sz w:val="22"/>
          <w:szCs w:val="22"/>
        </w:rPr>
        <w:t xml:space="preserve">lösungsneutral </w:t>
      </w:r>
      <w:r w:rsidRPr="14C34216">
        <w:rPr>
          <w:rFonts w:ascii="Aptos" w:eastAsia="Aptos" w:hAnsi="Aptos" w:cs="Aptos"/>
          <w:sz w:val="22"/>
          <w:szCs w:val="22"/>
        </w:rPr>
        <w:t xml:space="preserve">sein und noch keine Einschränkung vornehmen, um Kreativität zuzulassen. </w:t>
      </w:r>
    </w:p>
    <w:p w14:paraId="3890FB05" w14:textId="57DD532D" w:rsidR="124ACAEE" w:rsidRPr="005F6C0D" w:rsidRDefault="3ADD86C8" w:rsidP="14C34216">
      <w:pPr>
        <w:rPr>
          <w:rFonts w:ascii="Aptos" w:eastAsia="Aptos" w:hAnsi="Aptos" w:cs="Aptos"/>
          <w:sz w:val="22"/>
          <w:szCs w:val="22"/>
          <w:lang w:val="en-GB"/>
        </w:rPr>
      </w:pPr>
      <w:r w:rsidRPr="005F6C0D">
        <w:rPr>
          <w:rFonts w:ascii="Aptos" w:eastAsia="Aptos" w:hAnsi="Aptos" w:cs="Aptos"/>
          <w:sz w:val="22"/>
          <w:szCs w:val="22"/>
          <w:lang w:val="en-GB"/>
        </w:rPr>
        <w:t>SMART+ = „</w:t>
      </w:r>
      <w:r w:rsidRPr="005F6C0D">
        <w:rPr>
          <w:rFonts w:ascii="Aptos" w:eastAsia="Aptos" w:hAnsi="Aptos" w:cs="Aptos"/>
          <w:b/>
          <w:bCs/>
          <w:sz w:val="22"/>
          <w:szCs w:val="22"/>
          <w:lang w:val="en-GB"/>
        </w:rPr>
        <w:t>S</w:t>
      </w:r>
      <w:r w:rsidRPr="005F6C0D">
        <w:rPr>
          <w:rFonts w:ascii="Aptos" w:eastAsia="Aptos" w:hAnsi="Aptos" w:cs="Aptos"/>
          <w:sz w:val="22"/>
          <w:szCs w:val="22"/>
          <w:lang w:val="en-GB"/>
        </w:rPr>
        <w:t xml:space="preserve">pecific </w:t>
      </w:r>
      <w:r w:rsidRPr="005F6C0D">
        <w:rPr>
          <w:rFonts w:ascii="Aptos" w:eastAsia="Aptos" w:hAnsi="Aptos" w:cs="Aptos"/>
          <w:b/>
          <w:bCs/>
          <w:sz w:val="22"/>
          <w:szCs w:val="22"/>
          <w:lang w:val="en-GB"/>
        </w:rPr>
        <w:t>M</w:t>
      </w:r>
      <w:r w:rsidRPr="005F6C0D">
        <w:rPr>
          <w:rFonts w:ascii="Aptos" w:eastAsia="Aptos" w:hAnsi="Aptos" w:cs="Aptos"/>
          <w:sz w:val="22"/>
          <w:szCs w:val="22"/>
          <w:lang w:val="en-GB"/>
        </w:rPr>
        <w:t>easurable</w:t>
      </w:r>
      <w:r w:rsidRPr="005F6C0D">
        <w:rPr>
          <w:rFonts w:ascii="Aptos" w:eastAsia="Aptos" w:hAnsi="Aptos" w:cs="Aptos"/>
          <w:b/>
          <w:bCs/>
          <w:sz w:val="22"/>
          <w:szCs w:val="22"/>
          <w:lang w:val="en-GB"/>
        </w:rPr>
        <w:t xml:space="preserve"> A</w:t>
      </w:r>
      <w:r w:rsidRPr="005F6C0D">
        <w:rPr>
          <w:rFonts w:ascii="Aptos" w:eastAsia="Aptos" w:hAnsi="Aptos" w:cs="Aptos"/>
          <w:sz w:val="22"/>
          <w:szCs w:val="22"/>
          <w:lang w:val="en-GB"/>
        </w:rPr>
        <w:t xml:space="preserve">ccepted </w:t>
      </w:r>
      <w:r w:rsidRPr="005F6C0D">
        <w:rPr>
          <w:rFonts w:ascii="Aptos" w:eastAsia="Aptos" w:hAnsi="Aptos" w:cs="Aptos"/>
          <w:b/>
          <w:bCs/>
          <w:sz w:val="22"/>
          <w:szCs w:val="22"/>
          <w:lang w:val="en-GB"/>
        </w:rPr>
        <w:t>R</w:t>
      </w:r>
      <w:r w:rsidRPr="005F6C0D">
        <w:rPr>
          <w:rFonts w:ascii="Aptos" w:eastAsia="Aptos" w:hAnsi="Aptos" w:cs="Aptos"/>
          <w:sz w:val="22"/>
          <w:szCs w:val="22"/>
          <w:lang w:val="en-GB"/>
        </w:rPr>
        <w:t>ealistic</w:t>
      </w:r>
      <w:r w:rsidRPr="005F6C0D">
        <w:rPr>
          <w:rFonts w:ascii="Aptos" w:eastAsia="Aptos" w:hAnsi="Aptos" w:cs="Aptos"/>
          <w:b/>
          <w:bCs/>
          <w:sz w:val="22"/>
          <w:szCs w:val="22"/>
          <w:lang w:val="en-GB"/>
        </w:rPr>
        <w:t xml:space="preserve"> </w:t>
      </w:r>
      <w:proofErr w:type="gramStart"/>
      <w:r w:rsidRPr="005F6C0D">
        <w:rPr>
          <w:rFonts w:ascii="Aptos" w:eastAsia="Aptos" w:hAnsi="Aptos" w:cs="Aptos"/>
          <w:b/>
          <w:bCs/>
          <w:sz w:val="22"/>
          <w:szCs w:val="22"/>
          <w:lang w:val="en-GB"/>
        </w:rPr>
        <w:t>T</w:t>
      </w:r>
      <w:r w:rsidRPr="005F6C0D">
        <w:rPr>
          <w:rFonts w:ascii="Aptos" w:eastAsia="Aptos" w:hAnsi="Aptos" w:cs="Aptos"/>
          <w:sz w:val="22"/>
          <w:szCs w:val="22"/>
          <w:lang w:val="en-GB"/>
        </w:rPr>
        <w:t>imely“</w:t>
      </w:r>
      <w:proofErr w:type="gramEnd"/>
      <w:r w:rsidRPr="005F6C0D">
        <w:rPr>
          <w:rFonts w:ascii="Aptos" w:eastAsia="Aptos" w:hAnsi="Aptos" w:cs="Aptos"/>
          <w:sz w:val="22"/>
          <w:szCs w:val="22"/>
          <w:lang w:val="en-GB"/>
        </w:rPr>
        <w:t xml:space="preserve"> </w:t>
      </w:r>
    </w:p>
    <w:p w14:paraId="0C98A0F4" w14:textId="2516C0BC" w:rsidR="124ACAEE" w:rsidRDefault="3ADD86C8" w:rsidP="14C34216">
      <w:pPr>
        <w:spacing w:after="0"/>
        <w:rPr>
          <w:sz w:val="22"/>
          <w:szCs w:val="22"/>
        </w:rPr>
      </w:pPr>
      <w:r w:rsidRPr="14C34216">
        <w:rPr>
          <w:rFonts w:ascii="Aptos" w:eastAsia="Aptos" w:hAnsi="Aptos" w:cs="Aptos"/>
          <w:sz w:val="22"/>
          <w:szCs w:val="22"/>
        </w:rPr>
        <w:t>S:</w:t>
      </w:r>
      <w:r w:rsidR="124ACAEE">
        <w:tab/>
      </w:r>
      <w:r w:rsidRPr="14C34216">
        <w:rPr>
          <w:rFonts w:ascii="Aptos" w:eastAsia="Aptos" w:hAnsi="Aptos" w:cs="Aptos"/>
          <w:sz w:val="22"/>
          <w:szCs w:val="22"/>
        </w:rPr>
        <w:t xml:space="preserve">spezifisch: </w:t>
      </w:r>
      <w:r w:rsidR="124ACAEE">
        <w:tab/>
      </w:r>
      <w:r w:rsidR="124ACAEE">
        <w:tab/>
      </w:r>
      <w:r w:rsidR="124ACAEE">
        <w:tab/>
      </w:r>
      <w:r w:rsidR="17D3311C" w:rsidRPr="14C34216">
        <w:rPr>
          <w:rFonts w:ascii="Aptos" w:eastAsia="Aptos" w:hAnsi="Aptos" w:cs="Aptos"/>
          <w:sz w:val="22"/>
          <w:szCs w:val="22"/>
        </w:rPr>
        <w:t>klar und präzise formuliert „Was genau will ich erreichen?“</w:t>
      </w:r>
    </w:p>
    <w:p w14:paraId="45EECF05" w14:textId="4B30DAF2" w:rsidR="124ACAEE" w:rsidRDefault="3ADD86C8" w:rsidP="14C34216">
      <w:pPr>
        <w:spacing w:after="0"/>
        <w:rPr>
          <w:rFonts w:ascii="Aptos" w:eastAsia="Aptos" w:hAnsi="Aptos" w:cs="Aptos"/>
          <w:sz w:val="22"/>
          <w:szCs w:val="22"/>
        </w:rPr>
      </w:pPr>
      <w:r w:rsidRPr="14C34216">
        <w:rPr>
          <w:rFonts w:ascii="Aptos" w:eastAsia="Aptos" w:hAnsi="Aptos" w:cs="Aptos"/>
          <w:sz w:val="22"/>
          <w:szCs w:val="22"/>
        </w:rPr>
        <w:t>M:</w:t>
      </w:r>
      <w:r w:rsidR="124ACAEE">
        <w:tab/>
      </w:r>
      <w:r w:rsidR="5C2BCB87" w:rsidRPr="14C34216">
        <w:rPr>
          <w:rFonts w:ascii="Aptos" w:eastAsia="Aptos" w:hAnsi="Aptos" w:cs="Aptos"/>
          <w:sz w:val="22"/>
          <w:szCs w:val="22"/>
        </w:rPr>
        <w:t>messbar:</w:t>
      </w:r>
      <w:r w:rsidRPr="14C34216">
        <w:rPr>
          <w:rFonts w:ascii="Aptos" w:eastAsia="Aptos" w:hAnsi="Aptos" w:cs="Aptos"/>
          <w:sz w:val="22"/>
          <w:szCs w:val="22"/>
        </w:rPr>
        <w:t xml:space="preserve"> </w:t>
      </w:r>
      <w:r w:rsidR="124ACAEE">
        <w:tab/>
      </w:r>
      <w:r w:rsidR="124ACAEE">
        <w:tab/>
      </w:r>
      <w:r w:rsidR="124ACAEE">
        <w:tab/>
      </w:r>
      <w:r w:rsidR="75DBE2D4" w:rsidRPr="14C34216">
        <w:rPr>
          <w:rFonts w:ascii="Aptos" w:eastAsia="Aptos" w:hAnsi="Aptos" w:cs="Aptos"/>
          <w:sz w:val="22"/>
          <w:szCs w:val="22"/>
        </w:rPr>
        <w:t xml:space="preserve">tatsächlich erreichbar und objektiv messbar (operationalisierbar) „Welches </w:t>
      </w:r>
      <w:r w:rsidR="124ACAEE">
        <w:tab/>
      </w:r>
      <w:r w:rsidR="124ACAEE">
        <w:tab/>
      </w:r>
      <w:r w:rsidR="124ACAEE">
        <w:tab/>
      </w:r>
      <w:r w:rsidR="124ACAEE">
        <w:tab/>
      </w:r>
      <w:r w:rsidR="124ACAEE">
        <w:tab/>
      </w:r>
      <w:r w:rsidR="005F6C0D">
        <w:tab/>
      </w:r>
      <w:r w:rsidR="75DBE2D4" w:rsidRPr="14C34216">
        <w:rPr>
          <w:rFonts w:ascii="Aptos" w:eastAsia="Aptos" w:hAnsi="Aptos" w:cs="Aptos"/>
          <w:sz w:val="22"/>
          <w:szCs w:val="22"/>
        </w:rPr>
        <w:t>Ergebnis/Produkt habe</w:t>
      </w:r>
      <w:r w:rsidR="646934CF" w:rsidRPr="14C34216">
        <w:rPr>
          <w:rFonts w:ascii="Aptos" w:eastAsia="Aptos" w:hAnsi="Aptos" w:cs="Aptos"/>
          <w:sz w:val="22"/>
          <w:szCs w:val="22"/>
        </w:rPr>
        <w:t xml:space="preserve"> </w:t>
      </w:r>
      <w:r w:rsidR="75DBE2D4" w:rsidRPr="14C34216">
        <w:rPr>
          <w:rFonts w:ascii="Aptos" w:eastAsia="Aptos" w:hAnsi="Aptos" w:cs="Aptos"/>
          <w:sz w:val="22"/>
          <w:szCs w:val="22"/>
        </w:rPr>
        <w:t xml:space="preserve">ich am Ende, mit dem ich messen kann, ob ich das </w:t>
      </w:r>
      <w:r w:rsidR="124ACAEE">
        <w:tab/>
      </w:r>
      <w:r w:rsidR="124ACAEE">
        <w:tab/>
      </w:r>
      <w:r w:rsidR="124ACAEE">
        <w:tab/>
      </w:r>
      <w:r w:rsidR="124ACAEE">
        <w:tab/>
      </w:r>
      <w:r w:rsidR="124ACAEE">
        <w:tab/>
      </w:r>
      <w:r w:rsidR="005F6C0D">
        <w:tab/>
      </w:r>
      <w:r w:rsidR="75DBE2D4" w:rsidRPr="14C34216">
        <w:rPr>
          <w:rFonts w:ascii="Aptos" w:eastAsia="Aptos" w:hAnsi="Aptos" w:cs="Aptos"/>
          <w:sz w:val="22"/>
          <w:szCs w:val="22"/>
        </w:rPr>
        <w:t>Ziel erreicht habe?“</w:t>
      </w:r>
    </w:p>
    <w:p w14:paraId="4D1A69BB" w14:textId="20ED2ABA" w:rsidR="124ACAEE" w:rsidRDefault="3ADD86C8" w:rsidP="14C34216">
      <w:pPr>
        <w:spacing w:after="0"/>
        <w:rPr>
          <w:rFonts w:ascii="Aptos" w:eastAsia="Aptos" w:hAnsi="Aptos" w:cs="Aptos"/>
          <w:sz w:val="22"/>
          <w:szCs w:val="22"/>
        </w:rPr>
      </w:pPr>
      <w:r w:rsidRPr="14C34216">
        <w:rPr>
          <w:rFonts w:ascii="Aptos" w:eastAsia="Aptos" w:hAnsi="Aptos" w:cs="Aptos"/>
          <w:sz w:val="22"/>
          <w:szCs w:val="22"/>
        </w:rPr>
        <w:t>A:</w:t>
      </w:r>
      <w:r w:rsidR="124ACAEE">
        <w:tab/>
      </w:r>
      <w:r w:rsidR="642C6270" w:rsidRPr="14C34216">
        <w:rPr>
          <w:rFonts w:ascii="Aptos" w:eastAsia="Aptos" w:hAnsi="Aptos" w:cs="Aptos"/>
          <w:sz w:val="22"/>
          <w:szCs w:val="22"/>
        </w:rPr>
        <w:t>ausführbar/: akzeptiert</w:t>
      </w:r>
      <w:r w:rsidR="124ACAEE">
        <w:tab/>
      </w:r>
      <w:r w:rsidR="249BBBFC" w:rsidRPr="14C34216">
        <w:rPr>
          <w:rFonts w:ascii="Aptos" w:eastAsia="Aptos" w:hAnsi="Aptos" w:cs="Aptos"/>
          <w:sz w:val="22"/>
          <w:szCs w:val="22"/>
        </w:rPr>
        <w:t>im eigenen Handlungsbereich liegend (erreichbar) „Welche</w:t>
      </w:r>
      <w:r w:rsidR="1F06F19A" w:rsidRPr="14C34216">
        <w:rPr>
          <w:rFonts w:ascii="Aptos" w:eastAsia="Aptos" w:hAnsi="Aptos" w:cs="Aptos"/>
          <w:sz w:val="22"/>
          <w:szCs w:val="22"/>
        </w:rPr>
        <w:t xml:space="preserve"> </w:t>
      </w:r>
      <w:r w:rsidR="124ACAEE">
        <w:tab/>
      </w:r>
      <w:r w:rsidR="124ACAEE">
        <w:tab/>
      </w:r>
      <w:r w:rsidR="124ACAEE">
        <w:tab/>
      </w:r>
      <w:r w:rsidR="124ACAEE">
        <w:tab/>
      </w:r>
      <w:r w:rsidR="124ACAEE">
        <w:tab/>
      </w:r>
      <w:r w:rsidR="124ACAEE">
        <w:tab/>
      </w:r>
      <w:r w:rsidR="124ACAEE">
        <w:tab/>
      </w:r>
      <w:r w:rsidR="005F6C0D">
        <w:tab/>
      </w:r>
      <w:r w:rsidR="249BBBFC" w:rsidRPr="14C34216">
        <w:rPr>
          <w:rFonts w:ascii="Aptos" w:eastAsia="Aptos" w:hAnsi="Aptos" w:cs="Aptos"/>
          <w:sz w:val="22"/>
          <w:szCs w:val="22"/>
        </w:rPr>
        <w:t xml:space="preserve">Schritte/Aktivitäten muss und kann ich selbst umsetzen, um </w:t>
      </w:r>
      <w:r w:rsidR="124ACAEE">
        <w:tab/>
      </w:r>
      <w:r w:rsidR="124ACAEE">
        <w:tab/>
      </w:r>
      <w:r w:rsidR="124ACAEE">
        <w:tab/>
      </w:r>
      <w:r w:rsidR="124ACAEE">
        <w:tab/>
      </w:r>
      <w:r w:rsidR="124ACAEE">
        <w:tab/>
      </w:r>
      <w:r w:rsidR="124ACAEE">
        <w:tab/>
      </w:r>
      <w:r w:rsidR="124ACAEE">
        <w:tab/>
      </w:r>
      <w:r w:rsidR="005F6C0D">
        <w:tab/>
      </w:r>
      <w:r w:rsidR="249BBBFC" w:rsidRPr="14C34216">
        <w:rPr>
          <w:rFonts w:ascii="Aptos" w:eastAsia="Aptos" w:hAnsi="Aptos" w:cs="Aptos"/>
          <w:sz w:val="22"/>
          <w:szCs w:val="22"/>
        </w:rPr>
        <w:t xml:space="preserve">das Ziel zu erreichen?“ „Wird das Ziel auch von allen </w:t>
      </w:r>
      <w:r w:rsidR="124ACAEE">
        <w:tab/>
      </w:r>
      <w:r w:rsidR="249BBBFC" w:rsidRPr="14C34216">
        <w:rPr>
          <w:rFonts w:ascii="Aptos" w:eastAsia="Aptos" w:hAnsi="Aptos" w:cs="Aptos"/>
          <w:sz w:val="22"/>
          <w:szCs w:val="22"/>
        </w:rPr>
        <w:t xml:space="preserve">Stakeholdern </w:t>
      </w:r>
      <w:r w:rsidR="124ACAEE">
        <w:tab/>
      </w:r>
      <w:r w:rsidR="124ACAEE">
        <w:tab/>
      </w:r>
      <w:r w:rsidR="124ACAEE">
        <w:tab/>
      </w:r>
      <w:r w:rsidR="124ACAEE">
        <w:tab/>
      </w:r>
      <w:r w:rsidR="124ACAEE">
        <w:tab/>
      </w:r>
      <w:r w:rsidR="124ACAEE">
        <w:tab/>
      </w:r>
      <w:r w:rsidR="005F6C0D">
        <w:tab/>
      </w:r>
      <w:r w:rsidR="249BBBFC" w:rsidRPr="14C34216">
        <w:rPr>
          <w:rFonts w:ascii="Aptos" w:eastAsia="Aptos" w:hAnsi="Aptos" w:cs="Aptos"/>
          <w:sz w:val="22"/>
          <w:szCs w:val="22"/>
        </w:rPr>
        <w:t>mitgetragen?“</w:t>
      </w:r>
    </w:p>
    <w:p w14:paraId="4E9A4A1A" w14:textId="67734214" w:rsidR="124ACAEE" w:rsidRDefault="3ADD86C8" w:rsidP="14C34216">
      <w:pPr>
        <w:spacing w:after="0"/>
        <w:rPr>
          <w:rFonts w:ascii="Aptos" w:eastAsia="Aptos" w:hAnsi="Aptos" w:cs="Aptos"/>
          <w:sz w:val="22"/>
          <w:szCs w:val="22"/>
        </w:rPr>
      </w:pPr>
      <w:r w:rsidRPr="14C34216">
        <w:rPr>
          <w:rFonts w:ascii="Aptos" w:eastAsia="Aptos" w:hAnsi="Aptos" w:cs="Aptos"/>
          <w:sz w:val="22"/>
          <w:szCs w:val="22"/>
        </w:rPr>
        <w:t>R:</w:t>
      </w:r>
      <w:r w:rsidR="124ACAEE">
        <w:tab/>
      </w:r>
      <w:r w:rsidR="7848626E" w:rsidRPr="14C34216">
        <w:rPr>
          <w:rFonts w:ascii="Aptos" w:eastAsia="Aptos" w:hAnsi="Aptos" w:cs="Aptos"/>
          <w:sz w:val="22"/>
          <w:szCs w:val="22"/>
        </w:rPr>
        <w:t>realistisch:</w:t>
      </w:r>
      <w:r w:rsidR="124ACAEE">
        <w:tab/>
      </w:r>
      <w:r w:rsidR="124ACAEE">
        <w:tab/>
      </w:r>
      <w:r w:rsidR="124ACAEE">
        <w:tab/>
      </w:r>
      <w:r w:rsidR="145FE0FC" w:rsidRPr="14C34216">
        <w:rPr>
          <w:rFonts w:ascii="Aptos" w:eastAsia="Aptos" w:hAnsi="Aptos" w:cs="Aptos"/>
          <w:sz w:val="22"/>
          <w:szCs w:val="22"/>
        </w:rPr>
        <w:t xml:space="preserve">Ziele müssen möglich sein „Kann ich das Ziel tatsächlich erreichen?“ </w:t>
      </w:r>
    </w:p>
    <w:p w14:paraId="6A0CB658" w14:textId="2E54BEB2" w:rsidR="124ACAEE" w:rsidRDefault="3ADD86C8" w:rsidP="14C34216">
      <w:pPr>
        <w:spacing w:after="0"/>
        <w:rPr>
          <w:rFonts w:ascii="Aptos" w:eastAsia="Aptos" w:hAnsi="Aptos" w:cs="Aptos"/>
          <w:sz w:val="22"/>
          <w:szCs w:val="22"/>
        </w:rPr>
      </w:pPr>
      <w:r w:rsidRPr="14C34216">
        <w:rPr>
          <w:rFonts w:ascii="Aptos" w:eastAsia="Aptos" w:hAnsi="Aptos" w:cs="Aptos"/>
          <w:sz w:val="22"/>
          <w:szCs w:val="22"/>
        </w:rPr>
        <w:t>T:</w:t>
      </w:r>
      <w:r w:rsidR="124ACAEE">
        <w:tab/>
      </w:r>
      <w:r w:rsidR="55F42E5E" w:rsidRPr="14C34216">
        <w:rPr>
          <w:rFonts w:ascii="Aptos" w:eastAsia="Aptos" w:hAnsi="Aptos" w:cs="Aptos"/>
          <w:sz w:val="22"/>
          <w:szCs w:val="22"/>
        </w:rPr>
        <w:t>terminierbar:</w:t>
      </w:r>
      <w:r w:rsidRPr="14C34216">
        <w:rPr>
          <w:rFonts w:ascii="Aptos" w:eastAsia="Aptos" w:hAnsi="Aptos" w:cs="Aptos"/>
          <w:sz w:val="22"/>
          <w:szCs w:val="22"/>
        </w:rPr>
        <w:t xml:space="preserve"> </w:t>
      </w:r>
      <w:r w:rsidR="124ACAEE">
        <w:tab/>
      </w:r>
      <w:r w:rsidR="124ACAEE">
        <w:tab/>
      </w:r>
      <w:r w:rsidR="124ACAEE">
        <w:tab/>
      </w:r>
      <w:r w:rsidR="235F6248" w:rsidRPr="14C34216">
        <w:rPr>
          <w:rFonts w:ascii="Aptos" w:eastAsia="Aptos" w:hAnsi="Aptos" w:cs="Aptos"/>
          <w:sz w:val="22"/>
          <w:szCs w:val="22"/>
        </w:rPr>
        <w:t>klare, verbindliche Terminvorgaben „Wann will ich das Ziel erreichen?“</w:t>
      </w:r>
    </w:p>
    <w:p w14:paraId="5F5CEC95" w14:textId="254F6EE7" w:rsidR="124ACAEE" w:rsidRDefault="3ADD86C8" w:rsidP="14C34216">
      <w:pPr>
        <w:spacing w:after="0"/>
        <w:rPr>
          <w:rFonts w:ascii="Aptos" w:eastAsia="Aptos" w:hAnsi="Aptos" w:cs="Aptos"/>
          <w:sz w:val="22"/>
          <w:szCs w:val="22"/>
        </w:rPr>
      </w:pPr>
      <w:r w:rsidRPr="14C34216">
        <w:rPr>
          <w:rFonts w:ascii="Aptos" w:eastAsia="Aptos" w:hAnsi="Aptos" w:cs="Aptos"/>
          <w:sz w:val="22"/>
          <w:szCs w:val="22"/>
        </w:rPr>
        <w:t xml:space="preserve">+:     </w:t>
      </w:r>
      <w:r w:rsidR="124ACAEE">
        <w:tab/>
      </w:r>
      <w:r w:rsidRPr="14C34216">
        <w:rPr>
          <w:rFonts w:ascii="Aptos" w:eastAsia="Aptos" w:hAnsi="Aptos" w:cs="Aptos"/>
          <w:sz w:val="22"/>
          <w:szCs w:val="22"/>
        </w:rPr>
        <w:t xml:space="preserve">lösungsneutral: </w:t>
      </w:r>
      <w:r w:rsidR="124ACAEE">
        <w:tab/>
      </w:r>
      <w:r w:rsidR="124ACAEE">
        <w:tab/>
      </w:r>
      <w:r w:rsidRPr="14C34216">
        <w:rPr>
          <w:rFonts w:ascii="Aptos" w:eastAsia="Aptos" w:hAnsi="Aptos" w:cs="Aptos"/>
          <w:sz w:val="22"/>
          <w:szCs w:val="22"/>
        </w:rPr>
        <w:t xml:space="preserve">keine unnötigen Lösungswege, keine Lösungswege bereits zu Beginn </w:t>
      </w:r>
      <w:r w:rsidR="124ACAEE">
        <w:tab/>
      </w:r>
      <w:r w:rsidR="124ACAEE">
        <w:tab/>
      </w:r>
      <w:r w:rsidR="124ACAEE">
        <w:tab/>
      </w:r>
      <w:r w:rsidR="124ACAEE">
        <w:tab/>
      </w:r>
      <w:r w:rsidR="124ACAEE">
        <w:tab/>
      </w:r>
      <w:r w:rsidR="124ACAEE">
        <w:tab/>
      </w:r>
      <w:r w:rsidRPr="14C34216">
        <w:rPr>
          <w:rFonts w:ascii="Aptos" w:eastAsia="Aptos" w:hAnsi="Aptos" w:cs="Aptos"/>
          <w:sz w:val="22"/>
          <w:szCs w:val="22"/>
        </w:rPr>
        <w:t xml:space="preserve">vorgeben </w:t>
      </w:r>
    </w:p>
    <w:p w14:paraId="291473A2" w14:textId="4E724729" w:rsidR="124ACAEE" w:rsidRDefault="3ADD86C8" w:rsidP="14C34216">
      <w:pPr>
        <w:rPr>
          <w:rFonts w:ascii="Aptos" w:eastAsia="Aptos" w:hAnsi="Aptos" w:cs="Aptos"/>
          <w:sz w:val="22"/>
          <w:szCs w:val="22"/>
        </w:rPr>
      </w:pPr>
      <w:r w:rsidRPr="14C34216">
        <w:rPr>
          <w:rFonts w:ascii="Aptos" w:eastAsia="Aptos" w:hAnsi="Aptos" w:cs="Aptos"/>
          <w:b/>
          <w:bCs/>
          <w:sz w:val="22"/>
          <w:szCs w:val="22"/>
        </w:rPr>
        <w:t>Hinweis</w:t>
      </w:r>
      <w:r w:rsidRPr="14C34216">
        <w:rPr>
          <w:rFonts w:ascii="Aptos" w:eastAsia="Aptos" w:hAnsi="Aptos" w:cs="Aptos"/>
          <w:sz w:val="22"/>
          <w:szCs w:val="22"/>
        </w:rPr>
        <w:t>: Bei langfristigen Zielen kann es sinnvoll sein, aus den Aktionspunkten eigene SMART+ Unterziele zu entwickeln (bspw. für das Schnüren von Arbeitspaketen).</w:t>
      </w:r>
    </w:p>
    <w:p w14:paraId="52D3DB54" w14:textId="11C8B7D4" w:rsidR="388FF2A6" w:rsidRDefault="388FF2A6" w:rsidP="14C34216">
      <w:pPr>
        <w:rPr>
          <w:rFonts w:ascii="Aptos" w:eastAsia="Aptos" w:hAnsi="Aptos" w:cs="Aptos"/>
          <w:b/>
          <w:bCs/>
          <w:color w:val="292F56"/>
        </w:rPr>
      </w:pPr>
      <w:r w:rsidRPr="14C34216">
        <w:rPr>
          <w:rFonts w:ascii="Aptos" w:eastAsia="Aptos" w:hAnsi="Aptos" w:cs="Aptos"/>
          <w:b/>
          <w:bCs/>
          <w:color w:val="292F56"/>
        </w:rPr>
        <w:t>Projektzielformulierung</w:t>
      </w:r>
    </w:p>
    <w:tbl>
      <w:tblPr>
        <w:tblStyle w:val="Tabellenraster"/>
        <w:tblW w:w="0" w:type="auto"/>
        <w:tblLayout w:type="fixed"/>
        <w:tblLook w:val="06A0" w:firstRow="1" w:lastRow="0" w:firstColumn="1" w:lastColumn="0" w:noHBand="1" w:noVBand="1"/>
      </w:tblPr>
      <w:tblGrid>
        <w:gridCol w:w="4680"/>
        <w:gridCol w:w="4680"/>
      </w:tblGrid>
      <w:tr w:rsidR="14C34216" w14:paraId="41B53D38" w14:textId="77777777" w:rsidTr="14C34216">
        <w:trPr>
          <w:trHeight w:val="300"/>
        </w:trPr>
        <w:tc>
          <w:tcPr>
            <w:tcW w:w="4680" w:type="dxa"/>
          </w:tcPr>
          <w:p w14:paraId="4E4924B1" w14:textId="76D75BCB" w:rsidR="23128DC7" w:rsidRDefault="23128DC7" w:rsidP="14C34216">
            <w:pPr>
              <w:jc w:val="center"/>
              <w:rPr>
                <w:rFonts w:ascii="Aptos" w:eastAsia="Aptos" w:hAnsi="Aptos" w:cs="Aptos"/>
                <w:b/>
                <w:bCs/>
              </w:rPr>
            </w:pPr>
            <w:r w:rsidRPr="14C34216">
              <w:rPr>
                <w:rFonts w:ascii="Aptos" w:eastAsia="Aptos" w:hAnsi="Aptos" w:cs="Aptos"/>
                <w:b/>
                <w:bCs/>
              </w:rPr>
              <w:t>Vorgeschlagenes Projektziel</w:t>
            </w:r>
          </w:p>
        </w:tc>
        <w:tc>
          <w:tcPr>
            <w:tcW w:w="4680" w:type="dxa"/>
          </w:tcPr>
          <w:p w14:paraId="64349079" w14:textId="364CE034" w:rsidR="23128DC7" w:rsidRDefault="23128DC7" w:rsidP="14C34216">
            <w:pPr>
              <w:jc w:val="center"/>
              <w:rPr>
                <w:rFonts w:ascii="Aptos" w:eastAsia="Aptos" w:hAnsi="Aptos" w:cs="Aptos"/>
                <w:b/>
                <w:bCs/>
              </w:rPr>
            </w:pPr>
            <w:r w:rsidRPr="14C34216">
              <w:rPr>
                <w:rFonts w:ascii="Aptos" w:eastAsia="Aptos" w:hAnsi="Aptos" w:cs="Aptos"/>
                <w:b/>
                <w:bCs/>
              </w:rPr>
              <w:t>Verbesserungsvorschlag</w:t>
            </w:r>
          </w:p>
        </w:tc>
      </w:tr>
      <w:tr w:rsidR="124ACAEE" w14:paraId="1A125E58" w14:textId="77777777" w:rsidTr="14C34216">
        <w:trPr>
          <w:trHeight w:val="300"/>
        </w:trPr>
        <w:tc>
          <w:tcPr>
            <w:tcW w:w="4680" w:type="dxa"/>
          </w:tcPr>
          <w:p w14:paraId="490ADCF1" w14:textId="3749AC4D" w:rsidR="124ACAEE" w:rsidRDefault="3ADD86C8" w:rsidP="124ACAEE">
            <w:r w:rsidRPr="14C34216">
              <w:rPr>
                <w:rFonts w:ascii="Aptos" w:eastAsia="Aptos" w:hAnsi="Aptos" w:cs="Aptos"/>
              </w:rPr>
              <w:t>Erstellung der Website „Öko Energy.com“ im nächsten Frühjahr.</w:t>
            </w:r>
          </w:p>
        </w:tc>
        <w:tc>
          <w:tcPr>
            <w:tcW w:w="4680" w:type="dxa"/>
          </w:tcPr>
          <w:p w14:paraId="7BABCB84" w14:textId="23EC2D4D" w:rsidR="124ACAEE" w:rsidRDefault="3ADD86C8" w:rsidP="14C34216">
            <w:pPr>
              <w:rPr>
                <w:rFonts w:ascii="Aptos" w:eastAsia="Aptos" w:hAnsi="Aptos" w:cs="Aptos"/>
              </w:rPr>
            </w:pPr>
            <w:r w:rsidRPr="14C34216">
              <w:rPr>
                <w:rFonts w:ascii="Aptos" w:eastAsia="Aptos" w:hAnsi="Aptos" w:cs="Aptos"/>
              </w:rPr>
              <w:t>Erstellung und Veröffentlichung (</w:t>
            </w:r>
            <w:r w:rsidR="1E83EC53" w:rsidRPr="14C34216">
              <w:rPr>
                <w:rFonts w:ascii="Aptos" w:eastAsia="Aptos" w:hAnsi="Aptos" w:cs="Aptos"/>
              </w:rPr>
              <w:t>Liveschaltung</w:t>
            </w:r>
            <w:r w:rsidRPr="14C34216">
              <w:rPr>
                <w:rFonts w:ascii="Aptos" w:eastAsia="Aptos" w:hAnsi="Aptos" w:cs="Aptos"/>
              </w:rPr>
              <w:t>) der Website „Öko-Energy.com“ bis zum 1. April für alle gängigen Browser (</w:t>
            </w:r>
            <w:proofErr w:type="gramStart"/>
            <w:r w:rsidRPr="14C34216">
              <w:rPr>
                <w:rFonts w:ascii="Aptos" w:eastAsia="Aptos" w:hAnsi="Aptos" w:cs="Aptos"/>
              </w:rPr>
              <w:t>x,y</w:t>
            </w:r>
            <w:proofErr w:type="gramEnd"/>
            <w:r w:rsidRPr="14C34216">
              <w:rPr>
                <w:rFonts w:ascii="Aptos" w:eastAsia="Aptos" w:hAnsi="Aptos" w:cs="Aptos"/>
              </w:rPr>
              <w:t>,z) sowie mobil optimiert.</w:t>
            </w:r>
          </w:p>
        </w:tc>
      </w:tr>
      <w:tr w:rsidR="124ACAEE" w14:paraId="0E74E701" w14:textId="77777777" w:rsidTr="14C34216">
        <w:trPr>
          <w:trHeight w:val="300"/>
        </w:trPr>
        <w:tc>
          <w:tcPr>
            <w:tcW w:w="4680" w:type="dxa"/>
          </w:tcPr>
          <w:p w14:paraId="5CD8B7BB" w14:textId="00C136A1" w:rsidR="124ACAEE" w:rsidRDefault="3ADD86C8" w:rsidP="124ACAEE">
            <w:r w:rsidRPr="14C34216">
              <w:rPr>
                <w:rFonts w:ascii="Aptos" w:eastAsia="Aptos" w:hAnsi="Aptos" w:cs="Aptos"/>
              </w:rPr>
              <w:t>Die Fehlzeiten unserer Mitarbeiter/innen sollen minimiert werden.</w:t>
            </w:r>
          </w:p>
        </w:tc>
        <w:tc>
          <w:tcPr>
            <w:tcW w:w="4680" w:type="dxa"/>
          </w:tcPr>
          <w:p w14:paraId="706CE183" w14:textId="0718A2C4" w:rsidR="124ACAEE" w:rsidRDefault="1E221D10" w:rsidP="124ACAEE">
            <w:r>
              <w:t>Die Fehlzeiten unserer Mitarbeiter sollen sich bis zum</w:t>
            </w:r>
          </w:p>
          <w:p w14:paraId="49400E52" w14:textId="1EE447E2" w:rsidR="124ACAEE" w:rsidRDefault="1E221D10" w:rsidP="124ACAEE">
            <w:r>
              <w:t>30.Juni 202</w:t>
            </w:r>
            <w:r w:rsidR="27C8394D">
              <w:t xml:space="preserve">5 </w:t>
            </w:r>
            <w:r>
              <w:t>um 20% verringern</w:t>
            </w:r>
          </w:p>
        </w:tc>
      </w:tr>
      <w:tr w:rsidR="124ACAEE" w14:paraId="3FB65858" w14:textId="77777777" w:rsidTr="14C34216">
        <w:trPr>
          <w:trHeight w:val="300"/>
        </w:trPr>
        <w:tc>
          <w:tcPr>
            <w:tcW w:w="4680" w:type="dxa"/>
          </w:tcPr>
          <w:p w14:paraId="25C3FF61" w14:textId="08DB242B" w:rsidR="124ACAEE" w:rsidRDefault="3ADD86C8" w:rsidP="124ACAEE">
            <w:r w:rsidRPr="14C34216">
              <w:rPr>
                <w:rFonts w:ascii="Aptos" w:eastAsia="Aptos" w:hAnsi="Aptos" w:cs="Aptos"/>
              </w:rPr>
              <w:t>Im Herbst wollen wir ein besseres Finanzbuchhaltungsprogramm haben.</w:t>
            </w:r>
          </w:p>
        </w:tc>
        <w:tc>
          <w:tcPr>
            <w:tcW w:w="4680" w:type="dxa"/>
          </w:tcPr>
          <w:p w14:paraId="5C310761" w14:textId="7BD70B3B" w:rsidR="124ACAEE" w:rsidRDefault="185AC607" w:rsidP="124ACAEE">
            <w:r>
              <w:t>Zum 01.09. soll ein neues Finanzbuchhaltungssystem getestet, eingekauft und implementiert werden, welches eine hohe Kundenzufriedenheit von mind. “gut” vorweisen kann.</w:t>
            </w:r>
          </w:p>
        </w:tc>
      </w:tr>
      <w:tr w:rsidR="14C34216" w14:paraId="63089CA2" w14:textId="77777777" w:rsidTr="14C34216">
        <w:trPr>
          <w:trHeight w:val="300"/>
        </w:trPr>
        <w:tc>
          <w:tcPr>
            <w:tcW w:w="4680" w:type="dxa"/>
          </w:tcPr>
          <w:p w14:paraId="1C03599D" w14:textId="0CA9EC82" w:rsidR="0FDC5CD3" w:rsidRDefault="0FDC5CD3" w:rsidP="14C34216">
            <w:r w:rsidRPr="14C34216">
              <w:rPr>
                <w:rFonts w:ascii="Aptos" w:eastAsia="Aptos" w:hAnsi="Aptos" w:cs="Aptos"/>
              </w:rPr>
              <w:t>Die durchschnittliche Bearbeitungszeit von Kundenbeschwerden ist umgehend durch die Einrichtung einer Beschwerdestelle zu reduzieren.</w:t>
            </w:r>
          </w:p>
        </w:tc>
        <w:tc>
          <w:tcPr>
            <w:tcW w:w="4680" w:type="dxa"/>
          </w:tcPr>
          <w:p w14:paraId="0FFC0552" w14:textId="497F8C3A" w:rsidR="2B665121" w:rsidRDefault="2B665121" w:rsidP="14C34216">
            <w:r>
              <w:t xml:space="preserve">Ein Ticketsystem soll innerhalb der nächsten 3 Monate getestet, eingekauft und implementiert werden um die </w:t>
            </w:r>
            <w:r>
              <w:lastRenderedPageBreak/>
              <w:t>Bearbeitungszeit um mind. 30% zu verringer</w:t>
            </w:r>
            <w:r w:rsidR="09AA874F">
              <w:t>n.</w:t>
            </w:r>
          </w:p>
        </w:tc>
      </w:tr>
    </w:tbl>
    <w:p w14:paraId="46C7D70B" w14:textId="519B6858" w:rsidR="14C34216" w:rsidRDefault="14C34216" w:rsidP="14C34216">
      <w:pPr>
        <w:rPr>
          <w:rFonts w:ascii="Aptos" w:eastAsia="Aptos" w:hAnsi="Aptos" w:cs="Aptos"/>
          <w:b/>
          <w:bCs/>
          <w:color w:val="0097A3"/>
        </w:rPr>
      </w:pPr>
    </w:p>
    <w:p w14:paraId="02253EA7" w14:textId="39EEC7EC" w:rsidR="39694DAC" w:rsidRDefault="39694DAC" w:rsidP="14C34216">
      <w:pPr>
        <w:rPr>
          <w:rFonts w:ascii="Aptos" w:eastAsia="Aptos" w:hAnsi="Aptos" w:cs="Aptos"/>
          <w:color w:val="0097A3"/>
        </w:rPr>
      </w:pPr>
      <w:r w:rsidRPr="14C34216">
        <w:rPr>
          <w:rFonts w:ascii="Aptos" w:eastAsia="Aptos" w:hAnsi="Aptos" w:cs="Aptos"/>
          <w:b/>
          <w:bCs/>
          <w:color w:val="0097A3"/>
        </w:rPr>
        <w:t>F</w:t>
      </w:r>
      <w:r w:rsidR="1B8738C4" w:rsidRPr="14C34216">
        <w:rPr>
          <w:rFonts w:ascii="Aptos" w:eastAsia="Aptos" w:hAnsi="Aptos" w:cs="Aptos"/>
          <w:b/>
          <w:bCs/>
          <w:color w:val="0097A3"/>
        </w:rPr>
        <w:t>ormulieren Sie ein konkretes SMARTes Ziel für das Projekt „Jubiläumsfest“ zunächst in Einzelarbeit. Tauschen Sie sich im Anschluss mit Ihren Gruppenmitgliedern darüber aus.</w:t>
      </w:r>
    </w:p>
    <w:p w14:paraId="3D89FCBB" w14:textId="6C09EBEA" w:rsidR="7FCCF6DF" w:rsidRDefault="7FCCF6DF" w:rsidP="14C34216">
      <w:r w:rsidRPr="14C34216">
        <w:rPr>
          <w:rFonts w:ascii="Aptos" w:eastAsia="Aptos" w:hAnsi="Aptos" w:cs="Aptos"/>
        </w:rPr>
        <w:t>Mein/Unser Ziel ist es...</w:t>
      </w:r>
    </w:p>
    <w:tbl>
      <w:tblPr>
        <w:tblStyle w:val="Tabellenraster"/>
        <w:tblW w:w="0" w:type="auto"/>
        <w:tblLayout w:type="fixed"/>
        <w:tblLook w:val="06A0" w:firstRow="1" w:lastRow="0" w:firstColumn="1" w:lastColumn="0" w:noHBand="1" w:noVBand="1"/>
      </w:tblPr>
      <w:tblGrid>
        <w:gridCol w:w="1035"/>
        <w:gridCol w:w="8325"/>
      </w:tblGrid>
      <w:tr w:rsidR="14C34216" w14:paraId="0D2DCC2D" w14:textId="77777777" w:rsidTr="14C34216">
        <w:trPr>
          <w:trHeight w:val="300"/>
        </w:trPr>
        <w:tc>
          <w:tcPr>
            <w:tcW w:w="1035" w:type="dxa"/>
          </w:tcPr>
          <w:p w14:paraId="670CA130" w14:textId="21B748D1" w:rsidR="1B8738C4" w:rsidRDefault="1B8738C4" w:rsidP="14C34216">
            <w:pPr>
              <w:jc w:val="center"/>
              <w:rPr>
                <w:b/>
                <w:bCs/>
              </w:rPr>
            </w:pPr>
            <w:r w:rsidRPr="14C34216">
              <w:rPr>
                <w:b/>
                <w:bCs/>
              </w:rPr>
              <w:t>S</w:t>
            </w:r>
          </w:p>
        </w:tc>
        <w:tc>
          <w:tcPr>
            <w:tcW w:w="8325" w:type="dxa"/>
          </w:tcPr>
          <w:p w14:paraId="191357A5" w14:textId="3C56216E" w:rsidR="440F78FD" w:rsidRDefault="440F78FD" w:rsidP="14C34216">
            <w:r w:rsidRPr="14C34216">
              <w:t>Die Feier soll das</w:t>
            </w:r>
            <w:r w:rsidR="6E32971C" w:rsidRPr="14C34216">
              <w:t xml:space="preserve"> 11.</w:t>
            </w:r>
            <w:r w:rsidRPr="14C34216">
              <w:t xml:space="preserve">Jubiläum </w:t>
            </w:r>
            <w:r w:rsidR="611A5E57" w:rsidRPr="14C34216">
              <w:t xml:space="preserve">der OHMega.IT </w:t>
            </w:r>
            <w:r w:rsidRPr="14C34216">
              <w:t>feiern.</w:t>
            </w:r>
          </w:p>
        </w:tc>
      </w:tr>
      <w:tr w:rsidR="14C34216" w14:paraId="6ADECABB" w14:textId="77777777" w:rsidTr="14C34216">
        <w:trPr>
          <w:trHeight w:val="300"/>
        </w:trPr>
        <w:tc>
          <w:tcPr>
            <w:tcW w:w="1035" w:type="dxa"/>
          </w:tcPr>
          <w:p w14:paraId="5071861E" w14:textId="2E4685A2" w:rsidR="1B8738C4" w:rsidRDefault="1B8738C4" w:rsidP="14C34216">
            <w:pPr>
              <w:jc w:val="center"/>
              <w:rPr>
                <w:b/>
                <w:bCs/>
              </w:rPr>
            </w:pPr>
            <w:r w:rsidRPr="14C34216">
              <w:rPr>
                <w:b/>
                <w:bCs/>
              </w:rPr>
              <w:t>M</w:t>
            </w:r>
          </w:p>
        </w:tc>
        <w:tc>
          <w:tcPr>
            <w:tcW w:w="8325" w:type="dxa"/>
          </w:tcPr>
          <w:p w14:paraId="2163EC42" w14:textId="4468160D" w:rsidR="73127376" w:rsidRDefault="73127376" w:rsidP="14C34216">
            <w:r>
              <w:t>Mind. Alle Kann Kriterien aus dem Lastenheft sind erfüllt.</w:t>
            </w:r>
          </w:p>
        </w:tc>
      </w:tr>
      <w:tr w:rsidR="14C34216" w14:paraId="28A7BE9F" w14:textId="77777777" w:rsidTr="14C34216">
        <w:trPr>
          <w:trHeight w:val="300"/>
        </w:trPr>
        <w:tc>
          <w:tcPr>
            <w:tcW w:w="1035" w:type="dxa"/>
          </w:tcPr>
          <w:p w14:paraId="6654052E" w14:textId="13240572" w:rsidR="1B8738C4" w:rsidRDefault="1B8738C4" w:rsidP="14C34216">
            <w:pPr>
              <w:jc w:val="center"/>
              <w:rPr>
                <w:b/>
                <w:bCs/>
              </w:rPr>
            </w:pPr>
            <w:r w:rsidRPr="14C34216">
              <w:rPr>
                <w:b/>
                <w:bCs/>
              </w:rPr>
              <w:t>A</w:t>
            </w:r>
          </w:p>
        </w:tc>
        <w:tc>
          <w:tcPr>
            <w:tcW w:w="8325" w:type="dxa"/>
          </w:tcPr>
          <w:p w14:paraId="3F8D90F1" w14:textId="576F794E" w:rsidR="247920ED" w:rsidRDefault="247920ED" w:rsidP="14C34216">
            <w:r>
              <w:t xml:space="preserve">Die angeforderten mitbeteiligten </w:t>
            </w:r>
            <w:r w:rsidR="7E0D851A">
              <w:t>akzeptieren</w:t>
            </w:r>
            <w:r>
              <w:t xml:space="preserve"> Ihre </w:t>
            </w:r>
            <w:r w:rsidR="49CF15C8">
              <w:t>Aufgabenbereiche/Rollen.</w:t>
            </w:r>
          </w:p>
        </w:tc>
      </w:tr>
      <w:tr w:rsidR="14C34216" w14:paraId="59D2B637" w14:textId="77777777" w:rsidTr="14C34216">
        <w:trPr>
          <w:trHeight w:val="300"/>
        </w:trPr>
        <w:tc>
          <w:tcPr>
            <w:tcW w:w="1035" w:type="dxa"/>
          </w:tcPr>
          <w:p w14:paraId="2643A9FF" w14:textId="378B134A" w:rsidR="1B8738C4" w:rsidRDefault="1B8738C4" w:rsidP="14C34216">
            <w:pPr>
              <w:jc w:val="center"/>
              <w:rPr>
                <w:b/>
                <w:bCs/>
              </w:rPr>
            </w:pPr>
            <w:r w:rsidRPr="14C34216">
              <w:rPr>
                <w:b/>
                <w:bCs/>
              </w:rPr>
              <w:t>R</w:t>
            </w:r>
          </w:p>
        </w:tc>
        <w:tc>
          <w:tcPr>
            <w:tcW w:w="8325" w:type="dxa"/>
          </w:tcPr>
          <w:p w14:paraId="00C29233" w14:textId="11710C26" w:rsidR="408BCFA1" w:rsidRDefault="408BCFA1" w:rsidP="14C34216">
            <w:r>
              <w:t>In Zusammenarbeit mit Frau Ohm wird alles geplant und organisiert sein bis zum Start der Feier.</w:t>
            </w:r>
          </w:p>
        </w:tc>
      </w:tr>
      <w:tr w:rsidR="14C34216" w14:paraId="2E6929A8" w14:textId="77777777" w:rsidTr="14C34216">
        <w:trPr>
          <w:trHeight w:val="300"/>
        </w:trPr>
        <w:tc>
          <w:tcPr>
            <w:tcW w:w="1035" w:type="dxa"/>
          </w:tcPr>
          <w:p w14:paraId="7AC5EEB8" w14:textId="1B2D4FC7" w:rsidR="1B8738C4" w:rsidRDefault="1B8738C4" w:rsidP="14C34216">
            <w:pPr>
              <w:jc w:val="center"/>
              <w:rPr>
                <w:b/>
                <w:bCs/>
              </w:rPr>
            </w:pPr>
            <w:r w:rsidRPr="14C34216">
              <w:rPr>
                <w:b/>
                <w:bCs/>
              </w:rPr>
              <w:t>T</w:t>
            </w:r>
          </w:p>
        </w:tc>
        <w:tc>
          <w:tcPr>
            <w:tcW w:w="8325" w:type="dxa"/>
          </w:tcPr>
          <w:p w14:paraId="5988F847" w14:textId="7B365961" w:rsidR="4E0F646D" w:rsidRDefault="4E0F646D" w:rsidP="14C34216">
            <w:r>
              <w:t xml:space="preserve">Einladungen bis zum 12.1 Feier (Alles ready bis zum) </w:t>
            </w:r>
            <w:r w:rsidR="72FF5AC6">
              <w:t>15.3</w:t>
            </w:r>
          </w:p>
        </w:tc>
      </w:tr>
    </w:tbl>
    <w:p w14:paraId="6AEAC919" w14:textId="27EB883E" w:rsidR="008F117E" w:rsidRDefault="008F117E"/>
    <w:p w14:paraId="6C4CDA8E" w14:textId="0D44DED8" w:rsidR="008F117E" w:rsidRDefault="008F117E">
      <w:r>
        <w:t>Mein/Unser Ziel ist es, das 11. Jubiläum der OHMega.IT mit einer Feier am 15.03. erfolgreich zu veranstalten, wobei alle im Lastenheft definierten Kann-Kriterien erfüllt werden. Die zugewiesenen Rollen und Aufgaben werden von allen beteiligten Mitarbeitenden akzeptiert. In enger Zusammenarbeit mit Frau Ohm soll die gesamte Planung und Organisation bis zum Veranstaltungsbeginn abgeschlossen sein. Die Einladungen werden spätestens bis zum 12.01. versendet.</w:t>
      </w:r>
    </w:p>
    <w:p w14:paraId="04DEA77E" w14:textId="408D19F5" w:rsidR="14C34216" w:rsidRDefault="14C34216"/>
    <w:p w14:paraId="1FD45CD9" w14:textId="4C449819" w:rsidR="2EF5BD45" w:rsidRDefault="2EF5BD45" w:rsidP="14C34216">
      <w:pPr>
        <w:rPr>
          <w:b/>
          <w:bCs/>
          <w:color w:val="6D9C49"/>
        </w:rPr>
      </w:pPr>
      <w:r w:rsidRPr="14C34216">
        <w:rPr>
          <w:b/>
          <w:bCs/>
          <w:color w:val="6D9C49"/>
        </w:rPr>
        <w:t>Ordnen Sie die verbleibenden vier SMART-Kriterien den vorliegenden Beschreibungen zu, indem SIe zu jeder Passage der Projektbeschreibung das entsprechende SMART Kriterium in die Tabelle eintragen.</w:t>
      </w:r>
    </w:p>
    <w:tbl>
      <w:tblPr>
        <w:tblStyle w:val="Tabellenraster"/>
        <w:tblW w:w="0" w:type="auto"/>
        <w:tblLayout w:type="fixed"/>
        <w:tblLook w:val="06A0" w:firstRow="1" w:lastRow="0" w:firstColumn="1" w:lastColumn="0" w:noHBand="1" w:noVBand="1"/>
      </w:tblPr>
      <w:tblGrid>
        <w:gridCol w:w="4680"/>
        <w:gridCol w:w="4680"/>
      </w:tblGrid>
      <w:tr w:rsidR="14C34216" w14:paraId="77B68ECD" w14:textId="77777777" w:rsidTr="14C34216">
        <w:trPr>
          <w:trHeight w:val="300"/>
        </w:trPr>
        <w:tc>
          <w:tcPr>
            <w:tcW w:w="4680" w:type="dxa"/>
          </w:tcPr>
          <w:p w14:paraId="05F36C84" w14:textId="705EA73E" w:rsidR="4824E26F" w:rsidRDefault="4824E26F" w:rsidP="14C34216">
            <w:pPr>
              <w:rPr>
                <w:b/>
                <w:bCs/>
              </w:rPr>
            </w:pPr>
            <w:r w:rsidRPr="14C34216">
              <w:rPr>
                <w:b/>
                <w:bCs/>
              </w:rPr>
              <w:t>Beschreibung</w:t>
            </w:r>
          </w:p>
        </w:tc>
        <w:tc>
          <w:tcPr>
            <w:tcW w:w="4680" w:type="dxa"/>
          </w:tcPr>
          <w:p w14:paraId="0841B106" w14:textId="08870DC5" w:rsidR="4824E26F" w:rsidRDefault="4824E26F" w:rsidP="14C34216">
            <w:pPr>
              <w:rPr>
                <w:b/>
                <w:bCs/>
              </w:rPr>
            </w:pPr>
            <w:r w:rsidRPr="14C34216">
              <w:rPr>
                <w:b/>
                <w:bCs/>
              </w:rPr>
              <w:t>SMART-Kriterium</w:t>
            </w:r>
          </w:p>
        </w:tc>
      </w:tr>
      <w:tr w:rsidR="14C34216" w14:paraId="401D6162" w14:textId="77777777" w:rsidTr="14C34216">
        <w:trPr>
          <w:trHeight w:val="300"/>
        </w:trPr>
        <w:tc>
          <w:tcPr>
            <w:tcW w:w="4680" w:type="dxa"/>
          </w:tcPr>
          <w:p w14:paraId="6649A9BF" w14:textId="1C15CB71" w:rsidR="4824E26F" w:rsidRDefault="4824E26F" w:rsidP="14C34216">
            <w:r>
              <w:t>Die Präsentation soll 30 Folien umfassen</w:t>
            </w:r>
          </w:p>
        </w:tc>
        <w:tc>
          <w:tcPr>
            <w:tcW w:w="4680" w:type="dxa"/>
          </w:tcPr>
          <w:p w14:paraId="046C12AF" w14:textId="2AFE9DB0" w:rsidR="4824E26F" w:rsidRDefault="4824E26F" w:rsidP="14C34216">
            <w:r>
              <w:t>Messbar</w:t>
            </w:r>
          </w:p>
        </w:tc>
      </w:tr>
      <w:tr w:rsidR="14C34216" w14:paraId="153635F8" w14:textId="77777777" w:rsidTr="14C34216">
        <w:trPr>
          <w:trHeight w:val="300"/>
        </w:trPr>
        <w:tc>
          <w:tcPr>
            <w:tcW w:w="4680" w:type="dxa"/>
          </w:tcPr>
          <w:p w14:paraId="4FC08EEF" w14:textId="7397C067" w:rsidR="4824E26F" w:rsidRDefault="4824E26F" w:rsidP="14C34216">
            <w:r>
              <w:t xml:space="preserve">Erfahrungsgemäß kann eine solche Präsentation </w:t>
            </w:r>
            <w:r w:rsidR="4D502B38">
              <w:t>innerhalb der vorgesehenen Zeit</w:t>
            </w:r>
            <w:r>
              <w:t xml:space="preserve"> fertiggestellt werden.</w:t>
            </w:r>
          </w:p>
        </w:tc>
        <w:tc>
          <w:tcPr>
            <w:tcW w:w="4680" w:type="dxa"/>
          </w:tcPr>
          <w:p w14:paraId="7D689DA3" w14:textId="2D819909" w:rsidR="021C7A4F" w:rsidRDefault="021C7A4F" w:rsidP="14C34216">
            <w:r>
              <w:t>realistisch</w:t>
            </w:r>
          </w:p>
        </w:tc>
      </w:tr>
      <w:tr w:rsidR="14C34216" w14:paraId="7C623E3D" w14:textId="77777777" w:rsidTr="14C34216">
        <w:trPr>
          <w:trHeight w:val="300"/>
        </w:trPr>
        <w:tc>
          <w:tcPr>
            <w:tcW w:w="4680" w:type="dxa"/>
          </w:tcPr>
          <w:p w14:paraId="6B5D80B4" w14:textId="120D0F37" w:rsidR="2ECBB521" w:rsidRDefault="2ECBB521" w:rsidP="14C34216">
            <w:r>
              <w:t>Die Präsentation soll zum Thema NFC erstellt werden.</w:t>
            </w:r>
          </w:p>
        </w:tc>
        <w:tc>
          <w:tcPr>
            <w:tcW w:w="4680" w:type="dxa"/>
          </w:tcPr>
          <w:p w14:paraId="7C5967D4" w14:textId="1AF1A3DC" w:rsidR="54EB57F4" w:rsidRDefault="54EB57F4" w:rsidP="14C34216">
            <w:r>
              <w:t>spezifisch</w:t>
            </w:r>
          </w:p>
        </w:tc>
      </w:tr>
      <w:tr w:rsidR="14C34216" w14:paraId="2C60208B" w14:textId="77777777" w:rsidTr="14C34216">
        <w:trPr>
          <w:trHeight w:val="300"/>
        </w:trPr>
        <w:tc>
          <w:tcPr>
            <w:tcW w:w="4680" w:type="dxa"/>
          </w:tcPr>
          <w:p w14:paraId="6562E5E5" w14:textId="17F7C81F" w:rsidR="50D24AC1" w:rsidRDefault="50D24AC1" w:rsidP="14C34216">
            <w:r>
              <w:t>Alle Mitglieder des Projektteams haben ihre volle Unterstützung zugesagt.</w:t>
            </w:r>
          </w:p>
        </w:tc>
        <w:tc>
          <w:tcPr>
            <w:tcW w:w="4680" w:type="dxa"/>
          </w:tcPr>
          <w:p w14:paraId="615FE7F1" w14:textId="398271DC" w:rsidR="54EB57F4" w:rsidRDefault="54EB57F4" w:rsidP="14C34216">
            <w:r>
              <w:t>akzeptiert</w:t>
            </w:r>
          </w:p>
        </w:tc>
      </w:tr>
      <w:tr w:rsidR="14C34216" w14:paraId="684DD670" w14:textId="77777777" w:rsidTr="14C34216">
        <w:trPr>
          <w:trHeight w:val="300"/>
        </w:trPr>
        <w:tc>
          <w:tcPr>
            <w:tcW w:w="4680" w:type="dxa"/>
          </w:tcPr>
          <w:p w14:paraId="05501803" w14:textId="0E38C1EC" w:rsidR="2DFD5D0D" w:rsidRDefault="2DFD5D0D" w:rsidP="14C34216">
            <w:r>
              <w:t>Die Präsentation muss bis zum 15.12.2018 fertiggestellt sein.</w:t>
            </w:r>
          </w:p>
        </w:tc>
        <w:tc>
          <w:tcPr>
            <w:tcW w:w="4680" w:type="dxa"/>
          </w:tcPr>
          <w:p w14:paraId="2054C289" w14:textId="4954F9E3" w:rsidR="54EB57F4" w:rsidRDefault="54EB57F4" w:rsidP="14C34216">
            <w:r>
              <w:t>terminiert</w:t>
            </w:r>
          </w:p>
        </w:tc>
      </w:tr>
    </w:tbl>
    <w:p w14:paraId="08386713" w14:textId="3AB0CCF2" w:rsidR="14C34216" w:rsidRDefault="14C34216"/>
    <w:sectPr w:rsidR="14C342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00lrrL/M8p7RXo" int2:id="ftCNZKEF">
      <int2:state int2:value="Rejected" int2:type="AugLoop_Text_Critique"/>
    </int2:textHash>
    <int2:textHash int2:hashCode="Ta1oKVpM9QKW4y" int2:id="nrVWJyiz">
      <int2:state int2:value="Rejected" int2:type="AugLoop_Text_Critique"/>
    </int2:textHash>
    <int2:textHash int2:hashCode="UcgXq4XjwQwVRM" int2:id="ZEX8Ppyb">
      <int2:state int2:value="Rejected" int2:type="AugLoop_Text_Critique"/>
    </int2:textHash>
    <int2:textHash int2:hashCode="QdhFn5By/K7XgV" int2:id="PlevRzVy">
      <int2:state int2:value="Rejected" int2:type="AugLoop_Text_Critique"/>
    </int2:textHash>
    <int2:textHash int2:hashCode="Zgz/whtmHkx5hL" int2:id="rOxvwPaS">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228EFA"/>
    <w:rsid w:val="005F6C0D"/>
    <w:rsid w:val="00716D2F"/>
    <w:rsid w:val="008F117E"/>
    <w:rsid w:val="00ED50D3"/>
    <w:rsid w:val="01DBE661"/>
    <w:rsid w:val="021C7A4F"/>
    <w:rsid w:val="09AA874F"/>
    <w:rsid w:val="0A7A3B6D"/>
    <w:rsid w:val="0AD26EE5"/>
    <w:rsid w:val="0AE12A7D"/>
    <w:rsid w:val="0C33E4D8"/>
    <w:rsid w:val="0C744162"/>
    <w:rsid w:val="0FDC5CD3"/>
    <w:rsid w:val="124ACAEE"/>
    <w:rsid w:val="13185BA6"/>
    <w:rsid w:val="145FE0FC"/>
    <w:rsid w:val="14C34216"/>
    <w:rsid w:val="17B35E3D"/>
    <w:rsid w:val="17D3311C"/>
    <w:rsid w:val="185AC607"/>
    <w:rsid w:val="1B8738C4"/>
    <w:rsid w:val="1D43A6CA"/>
    <w:rsid w:val="1E0A5974"/>
    <w:rsid w:val="1E221D10"/>
    <w:rsid w:val="1E83EC53"/>
    <w:rsid w:val="1F06F19A"/>
    <w:rsid w:val="217A62DC"/>
    <w:rsid w:val="21F54639"/>
    <w:rsid w:val="22DDA9E6"/>
    <w:rsid w:val="23128DC7"/>
    <w:rsid w:val="235F6248"/>
    <w:rsid w:val="23D6A0E7"/>
    <w:rsid w:val="247920ED"/>
    <w:rsid w:val="249BBBFC"/>
    <w:rsid w:val="27C8394D"/>
    <w:rsid w:val="282BA90A"/>
    <w:rsid w:val="2B665121"/>
    <w:rsid w:val="2C94978E"/>
    <w:rsid w:val="2DFD5D0D"/>
    <w:rsid w:val="2ECBB521"/>
    <w:rsid w:val="2EF36E43"/>
    <w:rsid w:val="2EF5BD45"/>
    <w:rsid w:val="303C559F"/>
    <w:rsid w:val="335449BF"/>
    <w:rsid w:val="33D33B49"/>
    <w:rsid w:val="388FF2A6"/>
    <w:rsid w:val="39694DAC"/>
    <w:rsid w:val="39B70C75"/>
    <w:rsid w:val="39BB2F02"/>
    <w:rsid w:val="3ADD86C8"/>
    <w:rsid w:val="408BCFA1"/>
    <w:rsid w:val="4348B5F3"/>
    <w:rsid w:val="440F78FD"/>
    <w:rsid w:val="44EC73EC"/>
    <w:rsid w:val="452B0D77"/>
    <w:rsid w:val="45B404B2"/>
    <w:rsid w:val="4712C06C"/>
    <w:rsid w:val="4824E26F"/>
    <w:rsid w:val="48DF2CFB"/>
    <w:rsid w:val="49CF15C8"/>
    <w:rsid w:val="4C1D563E"/>
    <w:rsid w:val="4D502B38"/>
    <w:rsid w:val="4E0F646D"/>
    <w:rsid w:val="4EE3E37F"/>
    <w:rsid w:val="50D24AC1"/>
    <w:rsid w:val="51ED2EB0"/>
    <w:rsid w:val="52F4BB3D"/>
    <w:rsid w:val="54921DD5"/>
    <w:rsid w:val="54EB57F4"/>
    <w:rsid w:val="55F42E5E"/>
    <w:rsid w:val="5855E34F"/>
    <w:rsid w:val="587D0B7B"/>
    <w:rsid w:val="592A83B5"/>
    <w:rsid w:val="5A43AFDA"/>
    <w:rsid w:val="5C2BCB87"/>
    <w:rsid w:val="611A5E57"/>
    <w:rsid w:val="6218BC6F"/>
    <w:rsid w:val="6264C095"/>
    <w:rsid w:val="628EEB32"/>
    <w:rsid w:val="642C6270"/>
    <w:rsid w:val="646934CF"/>
    <w:rsid w:val="6531C839"/>
    <w:rsid w:val="67D12526"/>
    <w:rsid w:val="6CA411CA"/>
    <w:rsid w:val="6E32971C"/>
    <w:rsid w:val="70303DBC"/>
    <w:rsid w:val="72FF5AC6"/>
    <w:rsid w:val="73127376"/>
    <w:rsid w:val="74228EFA"/>
    <w:rsid w:val="75146D26"/>
    <w:rsid w:val="75DBE2D4"/>
    <w:rsid w:val="7848626E"/>
    <w:rsid w:val="7A9D6837"/>
    <w:rsid w:val="7B25E046"/>
    <w:rsid w:val="7B8D129D"/>
    <w:rsid w:val="7E0D851A"/>
    <w:rsid w:val="7FCCF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8EFA"/>
  <w15:chartTrackingRefBased/>
  <w15:docId w15:val="{ACC3E689-8432-4460-A5D2-EC404257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14C34216"/>
    <w:rPr>
      <w:lang w:val="de-DE"/>
    </w:rPr>
  </w:style>
  <w:style w:type="paragraph" w:styleId="berschrift1">
    <w:name w:val="heading 1"/>
    <w:basedOn w:val="Standard"/>
    <w:next w:val="Standard"/>
    <w:link w:val="berschrift1Zchn"/>
    <w:uiPriority w:val="9"/>
    <w:qFormat/>
    <w:rsid w:val="14C342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14C342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14C3421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14C3421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14C3421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unhideWhenUsed/>
    <w:qFormat/>
    <w:rsid w:val="14C3421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unhideWhenUsed/>
    <w:qFormat/>
    <w:rsid w:val="14C3421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unhideWhenUsed/>
    <w:qFormat/>
    <w:rsid w:val="14C34216"/>
    <w:pPr>
      <w:keepNext/>
      <w:keepLines/>
      <w:spacing w:after="0"/>
      <w:outlineLvl w:val="7"/>
    </w:pPr>
    <w:rPr>
      <w:rFonts w:eastAsiaTheme="majorEastAsia" w:cstheme="majorBidi"/>
      <w:i/>
      <w:iCs/>
      <w:color w:val="272727"/>
    </w:rPr>
  </w:style>
  <w:style w:type="paragraph" w:styleId="berschrift9">
    <w:name w:val="heading 9"/>
    <w:basedOn w:val="Standard"/>
    <w:next w:val="Standard"/>
    <w:link w:val="berschrift9Zchn"/>
    <w:uiPriority w:val="9"/>
    <w:unhideWhenUsed/>
    <w:qFormat/>
    <w:rsid w:val="14C34216"/>
    <w:pPr>
      <w:keepNext/>
      <w:keepLines/>
      <w:spacing w:after="0"/>
      <w:outlineLvl w:val="8"/>
    </w:pPr>
    <w:rPr>
      <w:rFonts w:eastAsiaTheme="majorEastAsia" w:cstheme="majorBidi"/>
      <w:color w:val="2727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rPr>
      <w:rFonts w:eastAsiaTheme="majorEastAsia" w:cstheme="majorBidi"/>
      <w:color w:val="272727" w:themeColor="text1" w:themeTint="D8"/>
    </w:rPr>
  </w:style>
  <w:style w:type="character" w:customStyle="1" w:styleId="TitelZchn">
    <w:name w:val="Titel Zchn"/>
    <w:basedOn w:val="Absatz-Standardschriftart"/>
    <w:link w:val="Titel"/>
    <w:uiPriority w:val="10"/>
    <w:rPr>
      <w:rFonts w:asciiTheme="majorHAnsi" w:eastAsiaTheme="majorEastAsia" w:hAnsiTheme="majorHAnsi" w:cstheme="majorBidi"/>
      <w:spacing w:val="-10"/>
      <w:kern w:val="28"/>
      <w:sz w:val="56"/>
      <w:szCs w:val="56"/>
    </w:rPr>
  </w:style>
  <w:style w:type="paragraph" w:styleId="Titel">
    <w:name w:val="Title"/>
    <w:basedOn w:val="Standard"/>
    <w:next w:val="Standard"/>
    <w:link w:val="TitelZchn"/>
    <w:uiPriority w:val="10"/>
    <w:qFormat/>
    <w:rsid w:val="14C34216"/>
    <w:pPr>
      <w:spacing w:after="80" w:line="240" w:lineRule="auto"/>
      <w:contextualSpacing/>
    </w:pPr>
    <w:rPr>
      <w:rFonts w:asciiTheme="majorHAnsi" w:eastAsiaTheme="majorEastAsia" w:hAnsiTheme="majorHAnsi" w:cstheme="majorBidi"/>
      <w:sz w:val="56"/>
      <w:szCs w:val="56"/>
    </w:rPr>
  </w:style>
  <w:style w:type="character" w:customStyle="1" w:styleId="UntertitelZchn">
    <w:name w:val="Untertitel Zchn"/>
    <w:basedOn w:val="Absatz-Standardschriftart"/>
    <w:link w:val="Untertitel"/>
    <w:uiPriority w:val="11"/>
    <w:rPr>
      <w:rFonts w:eastAsiaTheme="majorEastAsia" w:cstheme="majorBidi"/>
      <w:color w:val="595959" w:themeColor="text1" w:themeTint="A6"/>
      <w:spacing w:val="15"/>
      <w:sz w:val="28"/>
      <w:szCs w:val="28"/>
    </w:rPr>
  </w:style>
  <w:style w:type="paragraph" w:styleId="Untertitel">
    <w:name w:val="Subtitle"/>
    <w:basedOn w:val="Standard"/>
    <w:next w:val="Standard"/>
    <w:link w:val="UntertitelZchn"/>
    <w:uiPriority w:val="11"/>
    <w:qFormat/>
    <w:rsid w:val="14C34216"/>
    <w:rPr>
      <w:rFonts w:eastAsiaTheme="majorEastAsia" w:cstheme="majorBidi"/>
      <w:color w:val="595959" w:themeColor="text1" w:themeTint="A6"/>
      <w:sz w:val="28"/>
      <w:szCs w:val="28"/>
    </w:rPr>
  </w:style>
  <w:style w:type="character" w:styleId="IntensiveHervorhebung">
    <w:name w:val="Intense Emphasis"/>
    <w:basedOn w:val="Absatz-Standardschriftart"/>
    <w:uiPriority w:val="21"/>
    <w:qFormat/>
    <w:rPr>
      <w:i/>
      <w:iCs/>
      <w:color w:val="0F4761" w:themeColor="accent1" w:themeShade="BF"/>
    </w:rPr>
  </w:style>
  <w:style w:type="character" w:customStyle="1" w:styleId="ZitatZchn">
    <w:name w:val="Zitat Zchn"/>
    <w:basedOn w:val="Absatz-Standardschriftart"/>
    <w:link w:val="Zitat"/>
    <w:uiPriority w:val="29"/>
    <w:rPr>
      <w:i/>
      <w:iCs/>
      <w:color w:val="404040" w:themeColor="text1" w:themeTint="BF"/>
    </w:rPr>
  </w:style>
  <w:style w:type="paragraph" w:styleId="Zitat">
    <w:name w:val="Quote"/>
    <w:basedOn w:val="Standard"/>
    <w:next w:val="Standard"/>
    <w:link w:val="ZitatZchn"/>
    <w:uiPriority w:val="29"/>
    <w:qFormat/>
    <w:rsid w:val="14C34216"/>
    <w:pPr>
      <w:spacing w:before="160"/>
      <w:jc w:val="center"/>
    </w:pPr>
    <w:rPr>
      <w:i/>
      <w:iCs/>
      <w:color w:val="404040" w:themeColor="text1" w:themeTint="BF"/>
    </w:rPr>
  </w:style>
  <w:style w:type="character" w:customStyle="1" w:styleId="IntensivesZitatZchn">
    <w:name w:val="Intensives Zitat Zchn"/>
    <w:basedOn w:val="Absatz-Standardschriftart"/>
    <w:link w:val="IntensivesZitat"/>
    <w:uiPriority w:val="30"/>
    <w:rPr>
      <w:i/>
      <w:iCs/>
      <w:color w:val="0F4761" w:themeColor="accent1" w:themeShade="BF"/>
    </w:rPr>
  </w:style>
  <w:style w:type="paragraph" w:styleId="IntensivesZitat">
    <w:name w:val="Intense Quote"/>
    <w:basedOn w:val="Standard"/>
    <w:next w:val="Standard"/>
    <w:link w:val="IntensivesZitatZchn"/>
    <w:uiPriority w:val="30"/>
    <w:qFormat/>
    <w:rsid w:val="14C342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iverVerweis">
    <w:name w:val="Intense Reference"/>
    <w:basedOn w:val="Absatz-Standardschriftart"/>
    <w:uiPriority w:val="32"/>
    <w:qFormat/>
    <w:rPr>
      <w:b/>
      <w:bCs/>
      <w:smallCaps/>
      <w:color w:val="0F4761" w:themeColor="accent1" w:themeShade="BF"/>
      <w:spacing w:val="5"/>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14C34216"/>
    <w:pPr>
      <w:ind w:left="720"/>
      <w:contextualSpacing/>
    </w:pPr>
  </w:style>
  <w:style w:type="paragraph" w:styleId="Verzeichnis1">
    <w:name w:val="toc 1"/>
    <w:basedOn w:val="Standard"/>
    <w:next w:val="Standard"/>
    <w:uiPriority w:val="39"/>
    <w:unhideWhenUsed/>
    <w:rsid w:val="14C34216"/>
    <w:pPr>
      <w:spacing w:after="100"/>
    </w:pPr>
  </w:style>
  <w:style w:type="paragraph" w:styleId="Verzeichnis2">
    <w:name w:val="toc 2"/>
    <w:basedOn w:val="Standard"/>
    <w:next w:val="Standard"/>
    <w:uiPriority w:val="39"/>
    <w:unhideWhenUsed/>
    <w:rsid w:val="14C34216"/>
    <w:pPr>
      <w:spacing w:after="100"/>
      <w:ind w:left="220"/>
    </w:pPr>
  </w:style>
  <w:style w:type="paragraph" w:styleId="Verzeichnis3">
    <w:name w:val="toc 3"/>
    <w:basedOn w:val="Standard"/>
    <w:next w:val="Standard"/>
    <w:uiPriority w:val="39"/>
    <w:unhideWhenUsed/>
    <w:rsid w:val="14C34216"/>
    <w:pPr>
      <w:spacing w:after="100"/>
      <w:ind w:left="440"/>
    </w:pPr>
  </w:style>
  <w:style w:type="paragraph" w:styleId="Verzeichnis4">
    <w:name w:val="toc 4"/>
    <w:basedOn w:val="Standard"/>
    <w:next w:val="Standard"/>
    <w:uiPriority w:val="39"/>
    <w:unhideWhenUsed/>
    <w:rsid w:val="14C34216"/>
    <w:pPr>
      <w:spacing w:after="100"/>
      <w:ind w:left="660"/>
    </w:pPr>
  </w:style>
  <w:style w:type="paragraph" w:styleId="Verzeichnis5">
    <w:name w:val="toc 5"/>
    <w:basedOn w:val="Standard"/>
    <w:next w:val="Standard"/>
    <w:uiPriority w:val="39"/>
    <w:unhideWhenUsed/>
    <w:rsid w:val="14C34216"/>
    <w:pPr>
      <w:spacing w:after="100"/>
      <w:ind w:left="880"/>
    </w:pPr>
  </w:style>
  <w:style w:type="paragraph" w:styleId="Verzeichnis6">
    <w:name w:val="toc 6"/>
    <w:basedOn w:val="Standard"/>
    <w:next w:val="Standard"/>
    <w:uiPriority w:val="39"/>
    <w:unhideWhenUsed/>
    <w:rsid w:val="14C34216"/>
    <w:pPr>
      <w:spacing w:after="100"/>
      <w:ind w:left="1100"/>
    </w:pPr>
  </w:style>
  <w:style w:type="paragraph" w:styleId="Verzeichnis7">
    <w:name w:val="toc 7"/>
    <w:basedOn w:val="Standard"/>
    <w:next w:val="Standard"/>
    <w:uiPriority w:val="39"/>
    <w:unhideWhenUsed/>
    <w:rsid w:val="14C34216"/>
    <w:pPr>
      <w:spacing w:after="100"/>
      <w:ind w:left="1320"/>
    </w:pPr>
  </w:style>
  <w:style w:type="paragraph" w:styleId="Verzeichnis8">
    <w:name w:val="toc 8"/>
    <w:basedOn w:val="Standard"/>
    <w:next w:val="Standard"/>
    <w:uiPriority w:val="39"/>
    <w:unhideWhenUsed/>
    <w:rsid w:val="14C34216"/>
    <w:pPr>
      <w:spacing w:after="100"/>
      <w:ind w:left="1540"/>
    </w:pPr>
  </w:style>
  <w:style w:type="paragraph" w:styleId="Verzeichnis9">
    <w:name w:val="toc 9"/>
    <w:basedOn w:val="Standard"/>
    <w:next w:val="Standard"/>
    <w:uiPriority w:val="39"/>
    <w:unhideWhenUsed/>
    <w:rsid w:val="14C34216"/>
    <w:pPr>
      <w:spacing w:after="100"/>
      <w:ind w:left="1760"/>
    </w:pPr>
  </w:style>
  <w:style w:type="paragraph" w:styleId="Endnotentext">
    <w:name w:val="endnote text"/>
    <w:basedOn w:val="Standard"/>
    <w:uiPriority w:val="99"/>
    <w:semiHidden/>
    <w:unhideWhenUsed/>
    <w:rsid w:val="14C34216"/>
    <w:pPr>
      <w:spacing w:after="0" w:line="240" w:lineRule="auto"/>
    </w:pPr>
    <w:rPr>
      <w:sz w:val="20"/>
      <w:szCs w:val="20"/>
    </w:rPr>
  </w:style>
  <w:style w:type="paragraph" w:styleId="Fuzeile">
    <w:name w:val="footer"/>
    <w:basedOn w:val="Standard"/>
    <w:uiPriority w:val="99"/>
    <w:unhideWhenUsed/>
    <w:rsid w:val="14C34216"/>
    <w:pPr>
      <w:tabs>
        <w:tab w:val="center" w:pos="4680"/>
        <w:tab w:val="right" w:pos="9360"/>
      </w:tabs>
      <w:spacing w:after="0" w:line="240" w:lineRule="auto"/>
    </w:pPr>
  </w:style>
  <w:style w:type="paragraph" w:styleId="Funotentext">
    <w:name w:val="footnote text"/>
    <w:basedOn w:val="Standard"/>
    <w:uiPriority w:val="99"/>
    <w:semiHidden/>
    <w:unhideWhenUsed/>
    <w:rsid w:val="14C34216"/>
    <w:pPr>
      <w:spacing w:after="0" w:line="240" w:lineRule="auto"/>
    </w:pPr>
    <w:rPr>
      <w:sz w:val="20"/>
      <w:szCs w:val="20"/>
    </w:rPr>
  </w:style>
  <w:style w:type="paragraph" w:styleId="Kopfzeile">
    <w:name w:val="header"/>
    <w:basedOn w:val="Standard"/>
    <w:uiPriority w:val="99"/>
    <w:unhideWhenUsed/>
    <w:rsid w:val="14C34216"/>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A822B-55E2-4A1F-BFF0-E6C9025A6858}">
  <ds:schemaRefs>
    <ds:schemaRef ds:uri="http://schemas.microsoft.com/office/2006/metadata/properties"/>
    <ds:schemaRef ds:uri="http://schemas.microsoft.com/office/infopath/2007/PartnerControls"/>
    <ds:schemaRef ds:uri="29344a1e-9317-446f-bc1e-f5b2d3ed789e"/>
    <ds:schemaRef ds:uri="f8f5afba-3faf-47b2-92f8-a333ab867ca8"/>
  </ds:schemaRefs>
</ds:datastoreItem>
</file>

<file path=customXml/itemProps2.xml><?xml version="1.0" encoding="utf-8"?>
<ds:datastoreItem xmlns:ds="http://schemas.openxmlformats.org/officeDocument/2006/customXml" ds:itemID="{EAE3B877-52DD-4252-88C5-83E8D017E962}">
  <ds:schemaRefs>
    <ds:schemaRef ds:uri="http://schemas.microsoft.com/sharepoint/v3/contenttype/forms"/>
  </ds:schemaRefs>
</ds:datastoreItem>
</file>

<file path=customXml/itemProps3.xml><?xml version="1.0" encoding="utf-8"?>
<ds:datastoreItem xmlns:ds="http://schemas.openxmlformats.org/officeDocument/2006/customXml" ds:itemID="{A8318BFB-9CDB-455D-811A-98C9D20BD4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5afba-3faf-47b2-92f8-a333ab867ca8"/>
    <ds:schemaRef ds:uri="29344a1e-9317-446f-bc1e-f5b2d3ed78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605</Words>
  <Characters>3817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Da Silva Chilro</dc:creator>
  <cp:keywords/>
  <dc:description/>
  <cp:lastModifiedBy>Rogerio Da Silva Chilro</cp:lastModifiedBy>
  <cp:revision>3</cp:revision>
  <dcterms:created xsi:type="dcterms:W3CDTF">2024-11-26T09:00:00Z</dcterms:created>
  <dcterms:modified xsi:type="dcterms:W3CDTF">2024-12-03T09:14:00Z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y fmtid="{D5CDD505-2E9C-101B-9397-08002B2CF9AE}" pid="3" name="MediaServiceImageTags">
    <vt:lpwstr/>
  </property>
</Properties>
</file>