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882E" w14:textId="548AC7BB" w:rsidR="00036BB9" w:rsidRDefault="008B55B9" w:rsidP="008B55B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BAB43" wp14:editId="2A21FB8A">
            <wp:simplePos x="0" y="0"/>
            <wp:positionH relativeFrom="column">
              <wp:posOffset>-240302</wp:posOffset>
            </wp:positionH>
            <wp:positionV relativeFrom="paragraph">
              <wp:posOffset>149860</wp:posOffset>
            </wp:positionV>
            <wp:extent cx="1731600" cy="1206000"/>
            <wp:effectExtent l="0" t="0" r="2540" b="0"/>
            <wp:wrapTight wrapText="bothSides">
              <wp:wrapPolygon edited="0">
                <wp:start x="238" y="0"/>
                <wp:lineTo x="0" y="341"/>
                <wp:lineTo x="0" y="20474"/>
                <wp:lineTo x="238" y="21156"/>
                <wp:lineTo x="21156" y="21156"/>
                <wp:lineTo x="21394" y="20474"/>
                <wp:lineTo x="21394" y="341"/>
                <wp:lineTo x="21156" y="0"/>
                <wp:lineTo x="238" y="0"/>
              </wp:wrapPolygon>
            </wp:wrapTight>
            <wp:docPr id="1" name="Bild 1" descr="Das Eisbergmodell - Change 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 Eisbergmodell - Change 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8E4D" w14:textId="77777777" w:rsidR="008B55B9" w:rsidRDefault="00DF5FBB" w:rsidP="00794305">
      <w:pPr>
        <w:rPr>
          <w:rFonts w:ascii="Tahoma" w:hAnsi="Tahoma" w:cs="Tahoma"/>
          <w:sz w:val="20"/>
          <w:szCs w:val="18"/>
        </w:rPr>
      </w:pPr>
      <w:r w:rsidRPr="00DF5FBB">
        <w:rPr>
          <w:rFonts w:ascii="Tahoma" w:hAnsi="Tahoma" w:cs="Tahoma"/>
          <w:sz w:val="20"/>
          <w:szCs w:val="18"/>
        </w:rPr>
        <w:t xml:space="preserve">Sie </w:t>
      </w:r>
      <w:r>
        <w:rPr>
          <w:rFonts w:ascii="Tahoma" w:hAnsi="Tahoma" w:cs="Tahoma"/>
          <w:sz w:val="20"/>
          <w:szCs w:val="18"/>
        </w:rPr>
        <w:t xml:space="preserve">haben bereits ein Kommunikationsmodell – das Kommunikationsquadrat nach Friedemann Schulz von Thun – kennengelernt. </w:t>
      </w:r>
    </w:p>
    <w:p w14:paraId="281DBE2D" w14:textId="029A0581" w:rsidR="00DF5FBB" w:rsidRDefault="00DF5FBB" w:rsidP="008B55B9">
      <w:pPr>
        <w:jc w:val="both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Ein weiteres wichtiges kommunikationstheoretisches Modell ist das so genannte </w:t>
      </w:r>
      <w:r w:rsidRPr="00DF5FBB">
        <w:rPr>
          <w:rFonts w:ascii="Tahoma" w:hAnsi="Tahoma" w:cs="Tahoma"/>
          <w:b/>
          <w:bCs/>
          <w:sz w:val="20"/>
          <w:szCs w:val="18"/>
        </w:rPr>
        <w:t>Eisbergmodell</w:t>
      </w:r>
      <w:r w:rsidRPr="00DF5FBB">
        <w:rPr>
          <w:rFonts w:ascii="Tahoma" w:hAnsi="Tahoma" w:cs="Tahoma"/>
          <w:sz w:val="20"/>
          <w:szCs w:val="18"/>
        </w:rPr>
        <w:t xml:space="preserve">. </w:t>
      </w:r>
    </w:p>
    <w:p w14:paraId="5E0D797C" w14:textId="567F896F" w:rsidR="00BA5C25" w:rsidRDefault="00BA5C25">
      <w:pPr>
        <w:rPr>
          <w:rFonts w:ascii="Tahoma" w:hAnsi="Tahoma" w:cs="Tahoma"/>
          <w:sz w:val="20"/>
          <w:szCs w:val="18"/>
        </w:rPr>
      </w:pPr>
    </w:p>
    <w:p w14:paraId="75C84787" w14:textId="1F6D0EF0" w:rsidR="00BA5C25" w:rsidRDefault="00BA5C25">
      <w:pPr>
        <w:rPr>
          <w:rFonts w:ascii="Tahoma" w:hAnsi="Tahoma" w:cs="Tahoma"/>
          <w:sz w:val="20"/>
          <w:szCs w:val="18"/>
        </w:rPr>
      </w:pPr>
    </w:p>
    <w:p w14:paraId="6DBBA334" w14:textId="03E10569" w:rsidR="00BA5C25" w:rsidRDefault="00BA5C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Dieses Modell weist viele Gemeinsamkeiten zu dem Ihnen bereits bekannten Kommunikationsquadrat auf, ist aber dennoch durch einige Unterschiede nicht mit diesem gleichzusetzen. </w:t>
      </w:r>
      <w:r>
        <w:rPr>
          <w:rFonts w:ascii="Tahoma" w:hAnsi="Tahoma" w:cs="Tahoma"/>
          <w:sz w:val="20"/>
          <w:szCs w:val="18"/>
        </w:rPr>
        <w:br/>
      </w:r>
      <w:r>
        <w:rPr>
          <w:rFonts w:ascii="Tahoma" w:hAnsi="Tahoma" w:cs="Tahoma"/>
          <w:sz w:val="20"/>
          <w:szCs w:val="18"/>
        </w:rPr>
        <w:br/>
      </w:r>
      <w:r w:rsidRPr="00BA5C25">
        <w:rPr>
          <w:rFonts w:ascii="Tahoma" w:hAnsi="Tahoma" w:cs="Tahoma"/>
          <w:b/>
          <w:bCs/>
          <w:sz w:val="20"/>
          <w:szCs w:val="18"/>
        </w:rPr>
        <w:t xml:space="preserve">Aufgaben: </w:t>
      </w:r>
    </w:p>
    <w:p w14:paraId="6A99494F" w14:textId="135E2EF7" w:rsidR="00BA5C25" w:rsidRDefault="00BA5C25" w:rsidP="00BA5C25">
      <w:pPr>
        <w:pStyle w:val="Listenabsatz"/>
        <w:numPr>
          <w:ilvl w:val="0"/>
          <w:numId w:val="1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Schauen Sie sich in </w:t>
      </w:r>
      <w:r w:rsidRPr="00BA5C25">
        <w:rPr>
          <w:rFonts w:ascii="Tahoma" w:hAnsi="Tahoma" w:cs="Tahoma"/>
          <w:sz w:val="20"/>
          <w:szCs w:val="18"/>
          <w:u w:val="single"/>
        </w:rPr>
        <w:t>Einzelarbeit</w:t>
      </w:r>
      <w:r>
        <w:rPr>
          <w:rFonts w:ascii="Tahoma" w:hAnsi="Tahoma" w:cs="Tahoma"/>
          <w:sz w:val="20"/>
          <w:szCs w:val="18"/>
        </w:rPr>
        <w:t xml:space="preserve"> </w:t>
      </w:r>
      <w:r w:rsidRPr="00BA5C25">
        <w:rPr>
          <w:rFonts w:ascii="Tahoma" w:hAnsi="Tahoma" w:cs="Tahoma"/>
          <w:sz w:val="20"/>
          <w:szCs w:val="18"/>
        </w:rPr>
        <w:t>das</w:t>
      </w:r>
      <w:r>
        <w:rPr>
          <w:rFonts w:ascii="Tahoma" w:hAnsi="Tahoma" w:cs="Tahoma"/>
          <w:sz w:val="20"/>
          <w:szCs w:val="18"/>
        </w:rPr>
        <w:t xml:space="preserve"> folgende Erklärvideo</w:t>
      </w:r>
      <w:r w:rsidR="00105C35">
        <w:rPr>
          <w:rFonts w:ascii="Tahoma" w:hAnsi="Tahoma" w:cs="Tahoma"/>
          <w:sz w:val="20"/>
          <w:szCs w:val="18"/>
        </w:rPr>
        <w:t xml:space="preserve"> (3:45 min)</w:t>
      </w:r>
      <w:r>
        <w:rPr>
          <w:rFonts w:ascii="Tahoma" w:hAnsi="Tahoma" w:cs="Tahoma"/>
          <w:sz w:val="20"/>
          <w:szCs w:val="18"/>
        </w:rPr>
        <w:t xml:space="preserve"> zum „Eisbergmodell“</w:t>
      </w:r>
      <w:r w:rsidR="005E794C">
        <w:rPr>
          <w:rFonts w:ascii="Tahoma" w:hAnsi="Tahoma" w:cs="Tahoma"/>
          <w:sz w:val="20"/>
          <w:szCs w:val="18"/>
        </w:rPr>
        <w:t xml:space="preserve"> an</w:t>
      </w:r>
      <w:r w:rsidR="004C1813">
        <w:rPr>
          <w:rFonts w:ascii="Tahoma" w:hAnsi="Tahoma" w:cs="Tahoma"/>
          <w:sz w:val="20"/>
          <w:szCs w:val="18"/>
        </w:rPr>
        <w:t>:</w:t>
      </w:r>
      <w:r w:rsidR="005E794C">
        <w:rPr>
          <w:rFonts w:ascii="Tahoma" w:hAnsi="Tahoma" w:cs="Tahoma"/>
          <w:sz w:val="20"/>
          <w:szCs w:val="18"/>
        </w:rPr>
        <w:t xml:space="preserve"> </w:t>
      </w:r>
    </w:p>
    <w:p w14:paraId="4C52E8E3" w14:textId="28028944" w:rsidR="005E794C" w:rsidRDefault="00000000" w:rsidP="005E794C">
      <w:pPr>
        <w:ind w:firstLine="360"/>
        <w:rPr>
          <w:rFonts w:ascii="Tahoma" w:hAnsi="Tahoma" w:cs="Tahoma"/>
          <w:sz w:val="20"/>
          <w:szCs w:val="18"/>
        </w:rPr>
      </w:pPr>
      <w:hyperlink r:id="rId9" w:history="1">
        <w:r w:rsidR="005E794C" w:rsidRPr="00797C94">
          <w:rPr>
            <w:rStyle w:val="Hyperlink"/>
            <w:rFonts w:ascii="Tahoma" w:hAnsi="Tahoma" w:cs="Tahoma"/>
            <w:sz w:val="20"/>
            <w:szCs w:val="18"/>
          </w:rPr>
          <w:t>https://studyflix.d</w:t>
        </w:r>
        <w:r w:rsidR="005E794C" w:rsidRPr="00797C94">
          <w:rPr>
            <w:rStyle w:val="Hyperlink"/>
            <w:rFonts w:ascii="Tahoma" w:hAnsi="Tahoma" w:cs="Tahoma"/>
            <w:sz w:val="20"/>
            <w:szCs w:val="18"/>
          </w:rPr>
          <w:t>e</w:t>
        </w:r>
        <w:r w:rsidR="005E794C" w:rsidRPr="00797C94">
          <w:rPr>
            <w:rStyle w:val="Hyperlink"/>
            <w:rFonts w:ascii="Tahoma" w:hAnsi="Tahoma" w:cs="Tahoma"/>
            <w:sz w:val="20"/>
            <w:szCs w:val="18"/>
          </w:rPr>
          <w:t>/biologie/eisbergmodell-2693</w:t>
        </w:r>
      </w:hyperlink>
    </w:p>
    <w:p w14:paraId="600D40D2" w14:textId="7D211E8A" w:rsidR="005E794C" w:rsidRDefault="005E794C" w:rsidP="005E794C">
      <w:pPr>
        <w:pStyle w:val="Listenabsatz"/>
        <w:numPr>
          <w:ilvl w:val="0"/>
          <w:numId w:val="1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Diskutieren Sie </w:t>
      </w:r>
      <w:r w:rsidR="004C1813">
        <w:rPr>
          <w:rFonts w:ascii="Tahoma" w:hAnsi="Tahoma" w:cs="Tahoma"/>
          <w:sz w:val="20"/>
          <w:szCs w:val="18"/>
        </w:rPr>
        <w:t xml:space="preserve">anschließend </w:t>
      </w:r>
      <w:r>
        <w:rPr>
          <w:rFonts w:ascii="Tahoma" w:hAnsi="Tahoma" w:cs="Tahoma"/>
          <w:sz w:val="20"/>
          <w:szCs w:val="18"/>
        </w:rPr>
        <w:t xml:space="preserve">in </w:t>
      </w:r>
      <w:r w:rsidRPr="005E794C">
        <w:rPr>
          <w:rFonts w:ascii="Tahoma" w:hAnsi="Tahoma" w:cs="Tahoma"/>
          <w:sz w:val="20"/>
          <w:szCs w:val="18"/>
          <w:u w:val="single"/>
        </w:rPr>
        <w:t>Ihrer Kleingruppe</w:t>
      </w:r>
      <w:r>
        <w:rPr>
          <w:rFonts w:ascii="Tahoma" w:hAnsi="Tahoma" w:cs="Tahoma"/>
          <w:sz w:val="20"/>
          <w:szCs w:val="18"/>
        </w:rPr>
        <w:t xml:space="preserve"> Gemeinsamkeiten und Unterschiede der beiden Kommunikationsmodelle (Kommunikationsquadrat und Eisbergmodell). Halten Sie diese stichpunktartig in </w:t>
      </w:r>
      <w:r w:rsidR="00B17B93">
        <w:rPr>
          <w:rFonts w:ascii="Tahoma" w:hAnsi="Tahoma" w:cs="Tahoma"/>
          <w:sz w:val="20"/>
          <w:szCs w:val="18"/>
        </w:rPr>
        <w:t xml:space="preserve">der </w:t>
      </w:r>
      <w:r>
        <w:rPr>
          <w:rFonts w:ascii="Tahoma" w:hAnsi="Tahoma" w:cs="Tahoma"/>
          <w:sz w:val="20"/>
          <w:szCs w:val="18"/>
        </w:rPr>
        <w:t>Tabelle fest</w:t>
      </w:r>
      <w:r w:rsidR="00B17B93">
        <w:rPr>
          <w:rFonts w:ascii="Tahoma" w:hAnsi="Tahoma" w:cs="Tahoma"/>
          <w:sz w:val="20"/>
          <w:szCs w:val="18"/>
        </w:rPr>
        <w:t>:</w:t>
      </w:r>
    </w:p>
    <w:p w14:paraId="21F82403" w14:textId="40E2AAF1" w:rsidR="005E794C" w:rsidRDefault="005E794C" w:rsidP="005E794C">
      <w:pPr>
        <w:rPr>
          <w:rFonts w:ascii="Tahoma" w:hAnsi="Tahoma" w:cs="Tahoma"/>
          <w:sz w:val="20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794C" w14:paraId="5E61B23F" w14:textId="77777777" w:rsidTr="005E794C">
        <w:tc>
          <w:tcPr>
            <w:tcW w:w="4531" w:type="dxa"/>
            <w:shd w:val="clear" w:color="auto" w:fill="E7E6E6" w:themeFill="background2"/>
            <w:vAlign w:val="center"/>
          </w:tcPr>
          <w:p w14:paraId="0F87587C" w14:textId="7655F924" w:rsidR="005E794C" w:rsidRDefault="005E794C" w:rsidP="005E794C">
            <w:pPr>
              <w:jc w:val="center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>Gemeinsamkeiten</w:t>
            </w:r>
          </w:p>
        </w:tc>
        <w:tc>
          <w:tcPr>
            <w:tcW w:w="4531" w:type="dxa"/>
            <w:shd w:val="clear" w:color="auto" w:fill="E7E6E6" w:themeFill="background2"/>
            <w:vAlign w:val="center"/>
          </w:tcPr>
          <w:p w14:paraId="565A39A1" w14:textId="4C2A27EA" w:rsidR="005E794C" w:rsidRDefault="005E794C" w:rsidP="005E794C">
            <w:pPr>
              <w:jc w:val="center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>Unterschiede</w:t>
            </w:r>
          </w:p>
        </w:tc>
      </w:tr>
      <w:tr w:rsidR="005E794C" w14:paraId="71EB8025" w14:textId="77777777" w:rsidTr="005E794C">
        <w:tc>
          <w:tcPr>
            <w:tcW w:w="4531" w:type="dxa"/>
          </w:tcPr>
          <w:p w14:paraId="65001624" w14:textId="77777777" w:rsidR="005E794C" w:rsidRDefault="005E794C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  <w:tc>
          <w:tcPr>
            <w:tcW w:w="4531" w:type="dxa"/>
          </w:tcPr>
          <w:p w14:paraId="4F5E5B90" w14:textId="77777777" w:rsidR="005E794C" w:rsidRDefault="005E794C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</w:tr>
      <w:tr w:rsidR="005E794C" w14:paraId="08A46D4B" w14:textId="77777777" w:rsidTr="005E794C">
        <w:tc>
          <w:tcPr>
            <w:tcW w:w="4531" w:type="dxa"/>
          </w:tcPr>
          <w:p w14:paraId="72A00DAA" w14:textId="77777777" w:rsidR="005E794C" w:rsidRDefault="005E794C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  <w:tc>
          <w:tcPr>
            <w:tcW w:w="4531" w:type="dxa"/>
          </w:tcPr>
          <w:p w14:paraId="01392747" w14:textId="77777777" w:rsidR="005E794C" w:rsidRDefault="005E794C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</w:tr>
      <w:tr w:rsidR="005E794C" w14:paraId="084A3253" w14:textId="77777777" w:rsidTr="005E794C">
        <w:tc>
          <w:tcPr>
            <w:tcW w:w="4531" w:type="dxa"/>
          </w:tcPr>
          <w:p w14:paraId="270186F4" w14:textId="77777777" w:rsidR="005E794C" w:rsidRDefault="005E794C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  <w:tc>
          <w:tcPr>
            <w:tcW w:w="4531" w:type="dxa"/>
          </w:tcPr>
          <w:p w14:paraId="00A3002B" w14:textId="77777777" w:rsidR="005E794C" w:rsidRDefault="005E794C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</w:tr>
      <w:tr w:rsidR="004C1813" w14:paraId="0C1ECCC5" w14:textId="77777777" w:rsidTr="005E794C">
        <w:tc>
          <w:tcPr>
            <w:tcW w:w="4531" w:type="dxa"/>
          </w:tcPr>
          <w:p w14:paraId="031937CF" w14:textId="77777777" w:rsidR="004C1813" w:rsidRDefault="004C1813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  <w:tc>
          <w:tcPr>
            <w:tcW w:w="4531" w:type="dxa"/>
          </w:tcPr>
          <w:p w14:paraId="797EAF7A" w14:textId="77777777" w:rsidR="004C1813" w:rsidRDefault="004C1813" w:rsidP="005E794C">
            <w:pPr>
              <w:rPr>
                <w:rFonts w:ascii="Tahoma" w:hAnsi="Tahoma" w:cs="Tahoma"/>
                <w:sz w:val="20"/>
                <w:szCs w:val="18"/>
              </w:rPr>
            </w:pPr>
          </w:p>
        </w:tc>
      </w:tr>
    </w:tbl>
    <w:p w14:paraId="13F09B78" w14:textId="1088F9BA" w:rsidR="005E794C" w:rsidRDefault="005E794C" w:rsidP="005E794C">
      <w:pPr>
        <w:rPr>
          <w:rFonts w:ascii="Tahoma" w:hAnsi="Tahoma" w:cs="Tahoma"/>
          <w:sz w:val="20"/>
          <w:szCs w:val="18"/>
        </w:rPr>
      </w:pPr>
    </w:p>
    <w:p w14:paraId="71E111B6" w14:textId="09D61D99" w:rsidR="005E794C" w:rsidRPr="00B778B3" w:rsidRDefault="00B778B3" w:rsidP="005E794C">
      <w:pPr>
        <w:rPr>
          <w:rFonts w:ascii="Tahoma" w:hAnsi="Tahoma" w:cs="Tahoma"/>
          <w:i/>
          <w:iCs/>
          <w:sz w:val="20"/>
          <w:szCs w:val="18"/>
        </w:rPr>
      </w:pPr>
      <w:r w:rsidRPr="00B778B3">
        <w:rPr>
          <w:rFonts w:ascii="Tahoma" w:hAnsi="Tahoma" w:cs="Tahoma"/>
          <w:i/>
          <w:iCs/>
          <w:sz w:val="20"/>
          <w:szCs w:val="18"/>
        </w:rPr>
        <w:t>--- Tabelle ist natürlich erweiterbar ---</w:t>
      </w:r>
    </w:p>
    <w:p w14:paraId="30E41644" w14:textId="763A2A34" w:rsidR="005E794C" w:rsidRDefault="00F11BCF" w:rsidP="005E794C">
      <w:pPr>
        <w:rPr>
          <w:rFonts w:ascii="Tahoma" w:hAnsi="Tahoma" w:cs="Tahoma"/>
          <w:sz w:val="20"/>
          <w:szCs w:val="18"/>
        </w:rPr>
      </w:pPr>
      <w:r w:rsidRPr="00422ABC">
        <w:rPr>
          <w:rFonts w:ascii="Tahoma" w:hAnsi="Tahoma" w:cs="Tahoma"/>
          <w:i/>
          <w:iCs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4F7C1747" wp14:editId="5C068C46">
            <wp:simplePos x="0" y="0"/>
            <wp:positionH relativeFrom="column">
              <wp:posOffset>1549908</wp:posOffset>
            </wp:positionH>
            <wp:positionV relativeFrom="paragraph">
              <wp:posOffset>6554</wp:posOffset>
            </wp:positionV>
            <wp:extent cx="4813300" cy="2349500"/>
            <wp:effectExtent l="0" t="0" r="6350" b="0"/>
            <wp:wrapSquare wrapText="bothSides"/>
            <wp:docPr id="200021193" name="Grafik 1" descr="Ein Bild, das Text, Handschrift, Schuhwerk, Kleid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193" name="Grafik 1" descr="Ein Bild, das Text, Handschrift, Schuhwerk, Kleidung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D21B0" w14:textId="235B7791" w:rsidR="000411CE" w:rsidRDefault="000411CE" w:rsidP="005E794C">
      <w:pPr>
        <w:rPr>
          <w:rFonts w:ascii="Tahoma" w:hAnsi="Tahoma" w:cs="Tahoma"/>
          <w:sz w:val="20"/>
          <w:szCs w:val="18"/>
        </w:rPr>
      </w:pPr>
      <w:r w:rsidRPr="000411CE">
        <w:rPr>
          <w:rFonts w:ascii="Tahoma" w:hAnsi="Tahoma" w:cs="Tahoma"/>
          <w:sz w:val="20"/>
          <w:szCs w:val="18"/>
          <w:highlight w:val="yellow"/>
        </w:rPr>
        <w:t>Bezug zur Situation:</w:t>
      </w:r>
      <w:r>
        <w:rPr>
          <w:rFonts w:ascii="Tahoma" w:hAnsi="Tahoma" w:cs="Tahoma"/>
          <w:sz w:val="20"/>
          <w:szCs w:val="18"/>
        </w:rPr>
        <w:t xml:space="preserve"> </w:t>
      </w:r>
    </w:p>
    <w:p w14:paraId="617DE1EC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7EC6316E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41D20CCC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1E0E4491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73B13CE9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3ABD8910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09C8AB8C" w14:textId="77777777" w:rsidR="00F11BCF" w:rsidRDefault="00F11BCF" w:rsidP="005E794C">
      <w:pPr>
        <w:rPr>
          <w:rFonts w:ascii="Tahoma" w:hAnsi="Tahoma" w:cs="Tahoma"/>
          <w:sz w:val="20"/>
          <w:szCs w:val="18"/>
        </w:rPr>
      </w:pPr>
    </w:p>
    <w:p w14:paraId="31E1A803" w14:textId="7269DB6B" w:rsidR="00D101DC" w:rsidRDefault="007F13B9" w:rsidP="005E794C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Sie haben Herrn Ohm zuletzt durch die Zusammenarbeit im Makerspace etwas besser kennengelernt.</w:t>
      </w:r>
      <w:r w:rsidR="00D101DC">
        <w:rPr>
          <w:rFonts w:ascii="Tahoma" w:hAnsi="Tahoma" w:cs="Tahoma"/>
          <w:sz w:val="20"/>
          <w:szCs w:val="18"/>
        </w:rPr>
        <w:t xml:space="preserve"> Sie sollten nun versuchen, im</w:t>
      </w:r>
      <w:r>
        <w:rPr>
          <w:rFonts w:ascii="Tahoma" w:hAnsi="Tahoma" w:cs="Tahoma"/>
          <w:sz w:val="20"/>
          <w:szCs w:val="18"/>
        </w:rPr>
        <w:t xml:space="preserve"> demnächst</w:t>
      </w:r>
      <w:r w:rsidR="00D101DC">
        <w:rPr>
          <w:rFonts w:ascii="Tahoma" w:hAnsi="Tahoma" w:cs="Tahoma"/>
          <w:sz w:val="20"/>
          <w:szCs w:val="18"/>
        </w:rPr>
        <w:t xml:space="preserve"> anstehenden </w:t>
      </w:r>
      <w:r>
        <w:rPr>
          <w:rFonts w:ascii="Tahoma" w:hAnsi="Tahoma" w:cs="Tahoma"/>
          <w:sz w:val="20"/>
          <w:szCs w:val="18"/>
        </w:rPr>
        <w:t>Verkaufsgespräch</w:t>
      </w:r>
      <w:r w:rsidR="00D101DC">
        <w:rPr>
          <w:rFonts w:ascii="Tahoma" w:hAnsi="Tahoma" w:cs="Tahoma"/>
          <w:sz w:val="20"/>
          <w:szCs w:val="18"/>
        </w:rPr>
        <w:t xml:space="preserve"> Anknüpfungspunkte zu seinen</w:t>
      </w:r>
    </w:p>
    <w:p w14:paraId="7031F8FC" w14:textId="245F06FE" w:rsidR="000411CE" w:rsidRPr="00F11BCF" w:rsidRDefault="00D101DC" w:rsidP="005E794C">
      <w:pPr>
        <w:rPr>
          <w:rFonts w:ascii="Tahoma" w:hAnsi="Tahoma" w:cs="Tahoma"/>
          <w:i/>
          <w:iCs/>
          <w:sz w:val="20"/>
          <w:szCs w:val="18"/>
        </w:rPr>
      </w:pPr>
      <w:r w:rsidRPr="00D101DC">
        <w:rPr>
          <w:rFonts w:ascii="Tahoma" w:hAnsi="Tahoma" w:cs="Tahoma"/>
          <w:i/>
          <w:iCs/>
          <w:sz w:val="20"/>
          <w:szCs w:val="18"/>
        </w:rPr>
        <w:t xml:space="preserve">Gefühlen, Stimmungen, Eigenschaften, Erfahrungen, Ängsten, Wertvorstellungen… </w:t>
      </w:r>
      <w:r>
        <w:rPr>
          <w:rFonts w:ascii="Tahoma" w:hAnsi="Tahoma" w:cs="Tahoma"/>
          <w:sz w:val="20"/>
          <w:szCs w:val="18"/>
        </w:rPr>
        <w:t xml:space="preserve">zu finden. </w:t>
      </w:r>
    </w:p>
    <w:p w14:paraId="0E8235CA" w14:textId="4A2BF819" w:rsidR="00D101DC" w:rsidRDefault="0046735C" w:rsidP="005E794C">
      <w:pPr>
        <w:rPr>
          <w:rFonts w:ascii="Tahoma" w:hAnsi="Tahoma" w:cs="Tahoma"/>
          <w:sz w:val="20"/>
          <w:szCs w:val="18"/>
        </w:rPr>
      </w:pPr>
      <w:r w:rsidRPr="0046735C">
        <w:rPr>
          <w:rFonts w:ascii="Tahoma" w:hAnsi="Tahoma" w:cs="Tahoma"/>
          <w:b/>
          <w:bCs/>
          <w:color w:val="00B0F0"/>
          <w:sz w:val="20"/>
          <w:szCs w:val="18"/>
        </w:rPr>
        <w:lastRenderedPageBreak/>
        <w:t>Auftrag I:</w:t>
      </w:r>
      <w:r w:rsidRPr="0046735C">
        <w:rPr>
          <w:rFonts w:ascii="Tahoma" w:hAnsi="Tahoma" w:cs="Tahoma"/>
          <w:color w:val="00B0F0"/>
          <w:sz w:val="20"/>
          <w:szCs w:val="18"/>
        </w:rPr>
        <w:t xml:space="preserve"> </w:t>
      </w:r>
      <w:r w:rsidR="00D101DC">
        <w:rPr>
          <w:rFonts w:ascii="Tahoma" w:hAnsi="Tahoma" w:cs="Tahoma"/>
          <w:sz w:val="20"/>
          <w:szCs w:val="18"/>
        </w:rPr>
        <w:t>Diskutieren Sie in Ihrer Gruppe und halten Sie die Ergebnisse zu folgenden Fragen schriftlich fest:</w:t>
      </w:r>
    </w:p>
    <w:p w14:paraId="2CC500E8" w14:textId="45055A67" w:rsidR="00D101DC" w:rsidRDefault="00D101DC" w:rsidP="00D101DC">
      <w:pPr>
        <w:pStyle w:val="Listenabsatz"/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Welche Fragen bieten sich für Small-Talk zu Beginn des</w:t>
      </w:r>
      <w:r w:rsidR="0046735C">
        <w:rPr>
          <w:rFonts w:ascii="Tahoma" w:hAnsi="Tahoma" w:cs="Tahoma"/>
          <w:sz w:val="20"/>
          <w:szCs w:val="18"/>
        </w:rPr>
        <w:t xml:space="preserve"> nächsten</w:t>
      </w:r>
      <w:r>
        <w:rPr>
          <w:rFonts w:ascii="Tahoma" w:hAnsi="Tahoma" w:cs="Tahoma"/>
          <w:sz w:val="20"/>
          <w:szCs w:val="18"/>
        </w:rPr>
        <w:t xml:space="preserve"> Gespräches an?</w:t>
      </w:r>
    </w:p>
    <w:p w14:paraId="648AF6B5" w14:textId="09937D1D" w:rsidR="00AB4408" w:rsidRDefault="00AB4408" w:rsidP="00EA07F3">
      <w:pPr>
        <w:pStyle w:val="Listenabsatz"/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Wo haben Sie Gemeinsamkeiten mit </w:t>
      </w:r>
      <w:r w:rsidR="0046735C">
        <w:rPr>
          <w:rFonts w:ascii="Tahoma" w:hAnsi="Tahoma" w:cs="Tahoma"/>
          <w:sz w:val="20"/>
          <w:szCs w:val="18"/>
        </w:rPr>
        <w:t>Herrn Ohm</w:t>
      </w:r>
      <w:r>
        <w:rPr>
          <w:rFonts w:ascii="Tahoma" w:hAnsi="Tahoma" w:cs="Tahoma"/>
          <w:sz w:val="20"/>
          <w:szCs w:val="18"/>
        </w:rPr>
        <w:t>? Wo könnten Sie Verständnis zeigen? Auf einer Ebene sein?</w:t>
      </w:r>
    </w:p>
    <w:p w14:paraId="78432F95" w14:textId="47042396" w:rsidR="00EA07F3" w:rsidRPr="00EA07F3" w:rsidRDefault="00EA07F3" w:rsidP="00EA07F3">
      <w:pPr>
        <w:pStyle w:val="Listenabsatz"/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Wo bestehen Unterschiede? Wozu könnten Sie</w:t>
      </w:r>
      <w:r w:rsidR="00384A7B">
        <w:rPr>
          <w:rFonts w:ascii="Tahoma" w:hAnsi="Tahoma" w:cs="Tahoma"/>
          <w:sz w:val="20"/>
          <w:szCs w:val="18"/>
        </w:rPr>
        <w:t xml:space="preserve"> interessierte</w:t>
      </w:r>
      <w:r>
        <w:rPr>
          <w:rFonts w:ascii="Tahoma" w:hAnsi="Tahoma" w:cs="Tahoma"/>
          <w:sz w:val="20"/>
          <w:szCs w:val="18"/>
        </w:rPr>
        <w:t xml:space="preserve"> Nachfragen stellen? Welche Dinge sollten Sie eher umgehen/ignorieren, damit es weiterhin ein</w:t>
      </w:r>
      <w:r w:rsidR="0046735C">
        <w:rPr>
          <w:rFonts w:ascii="Tahoma" w:hAnsi="Tahoma" w:cs="Tahoma"/>
          <w:sz w:val="20"/>
          <w:szCs w:val="18"/>
        </w:rPr>
        <w:t>e</w:t>
      </w:r>
      <w:r>
        <w:rPr>
          <w:rFonts w:ascii="Tahoma" w:hAnsi="Tahoma" w:cs="Tahoma"/>
          <w:sz w:val="20"/>
          <w:szCs w:val="18"/>
        </w:rPr>
        <w:t xml:space="preserve"> „entspannte</w:t>
      </w:r>
      <w:r w:rsidR="0046735C">
        <w:rPr>
          <w:rFonts w:ascii="Tahoma" w:hAnsi="Tahoma" w:cs="Tahoma"/>
          <w:sz w:val="20"/>
          <w:szCs w:val="18"/>
        </w:rPr>
        <w:t>“ Zusammenarbeit</w:t>
      </w:r>
      <w:r>
        <w:rPr>
          <w:rFonts w:ascii="Tahoma" w:hAnsi="Tahoma" w:cs="Tahoma"/>
          <w:sz w:val="20"/>
          <w:szCs w:val="18"/>
        </w:rPr>
        <w:t xml:space="preserve"> bleibt?</w:t>
      </w:r>
    </w:p>
    <w:p w14:paraId="23358547" w14:textId="77777777" w:rsidR="0046735C" w:rsidRDefault="0046735C" w:rsidP="005E794C">
      <w:pPr>
        <w:rPr>
          <w:rFonts w:ascii="Tahoma" w:hAnsi="Tahoma" w:cs="Tahoma"/>
          <w:sz w:val="20"/>
          <w:szCs w:val="18"/>
          <w:u w:val="single"/>
        </w:rPr>
      </w:pPr>
    </w:p>
    <w:p w14:paraId="60A7D77C" w14:textId="7C495905" w:rsidR="00D101DC" w:rsidRPr="0046735C" w:rsidRDefault="0046735C" w:rsidP="005E794C">
      <w:pPr>
        <w:rPr>
          <w:rFonts w:ascii="Tahoma" w:hAnsi="Tahoma" w:cs="Tahoma"/>
          <w:sz w:val="20"/>
          <w:szCs w:val="18"/>
        </w:rPr>
      </w:pPr>
      <w:r w:rsidRPr="0046735C">
        <w:rPr>
          <w:rFonts w:ascii="Tahoma" w:hAnsi="Tahoma" w:cs="Tahoma"/>
          <w:b/>
          <w:bCs/>
          <w:color w:val="00B0F0"/>
          <w:sz w:val="20"/>
          <w:szCs w:val="18"/>
        </w:rPr>
        <w:t>Auftrag II</w:t>
      </w:r>
      <w:r w:rsidRPr="0046735C">
        <w:rPr>
          <w:rFonts w:ascii="Tahoma" w:hAnsi="Tahoma" w:cs="Tahoma"/>
          <w:sz w:val="20"/>
          <w:szCs w:val="18"/>
        </w:rPr>
        <w:t xml:space="preserve">: </w:t>
      </w:r>
      <w:r w:rsidR="00E44B95" w:rsidRPr="0046735C">
        <w:rPr>
          <w:rFonts w:ascii="Tahoma" w:hAnsi="Tahoma" w:cs="Tahoma"/>
          <w:sz w:val="20"/>
          <w:szCs w:val="18"/>
        </w:rPr>
        <w:t xml:space="preserve">Stellen Sie sich folgendes Szenario vor: </w:t>
      </w:r>
    </w:p>
    <w:p w14:paraId="59A4C774" w14:textId="06A085F9" w:rsidR="00DA6208" w:rsidRPr="0046735C" w:rsidRDefault="0046735C" w:rsidP="0046735C">
      <w:pPr>
        <w:jc w:val="center"/>
        <w:rPr>
          <w:rFonts w:ascii="Tahoma" w:hAnsi="Tahoma" w:cs="Tahoma"/>
          <w:i/>
          <w:iCs/>
          <w:sz w:val="20"/>
          <w:szCs w:val="18"/>
        </w:rPr>
      </w:pPr>
      <w:r>
        <w:rPr>
          <w:rFonts w:ascii="Tahoma" w:hAnsi="Tahoma" w:cs="Tahoma"/>
          <w:i/>
          <w:iCs/>
          <w:sz w:val="20"/>
          <w:szCs w:val="18"/>
        </w:rPr>
        <w:t xml:space="preserve">Herr Ohm </w:t>
      </w:r>
      <w:r w:rsidR="00DA6208" w:rsidRPr="00DA6208">
        <w:rPr>
          <w:rFonts w:ascii="Tahoma" w:hAnsi="Tahoma" w:cs="Tahoma"/>
          <w:i/>
          <w:iCs/>
          <w:sz w:val="20"/>
          <w:szCs w:val="18"/>
        </w:rPr>
        <w:t>wirkt beim</w:t>
      </w:r>
      <w:r w:rsidR="006B4FA8">
        <w:rPr>
          <w:rFonts w:ascii="Tahoma" w:hAnsi="Tahoma" w:cs="Tahoma"/>
          <w:i/>
          <w:iCs/>
          <w:sz w:val="20"/>
          <w:szCs w:val="18"/>
        </w:rPr>
        <w:t xml:space="preserve"> nächsten</w:t>
      </w:r>
      <w:r w:rsidR="00DA6208" w:rsidRPr="00DA6208">
        <w:rPr>
          <w:rFonts w:ascii="Tahoma" w:hAnsi="Tahoma" w:cs="Tahoma"/>
          <w:i/>
          <w:iCs/>
          <w:sz w:val="20"/>
          <w:szCs w:val="18"/>
        </w:rPr>
        <w:t xml:space="preserve"> Kundengespräch genervt und ungeduldig.</w:t>
      </w:r>
    </w:p>
    <w:p w14:paraId="0B0A6569" w14:textId="61C9AD1E" w:rsidR="00413B1C" w:rsidRDefault="00413B1C" w:rsidP="005E794C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Diskutieren Sie in Ihrer Gruppe und halten Sie die Ergebnisse zu folgenden Fragen schriftlich fest:</w:t>
      </w:r>
    </w:p>
    <w:p w14:paraId="68326B6F" w14:textId="46AB1EFA" w:rsidR="00413B1C" w:rsidRDefault="00413B1C" w:rsidP="00413B1C">
      <w:pPr>
        <w:pStyle w:val="Listenabsatz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Welche Ursachen könnte das haben?</w:t>
      </w:r>
    </w:p>
    <w:p w14:paraId="2954B17B" w14:textId="663AD065" w:rsidR="00413B1C" w:rsidRDefault="00413B1C" w:rsidP="00413B1C">
      <w:pPr>
        <w:pStyle w:val="Listenabsatz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Welche </w:t>
      </w:r>
      <w:r w:rsidR="00CE4C67">
        <w:rPr>
          <w:rFonts w:ascii="Tahoma" w:hAnsi="Tahoma" w:cs="Tahoma"/>
          <w:sz w:val="20"/>
          <w:szCs w:val="18"/>
        </w:rPr>
        <w:t>bisher erlernten</w:t>
      </w:r>
      <w:r>
        <w:rPr>
          <w:rFonts w:ascii="Tahoma" w:hAnsi="Tahoma" w:cs="Tahoma"/>
          <w:sz w:val="20"/>
          <w:szCs w:val="18"/>
        </w:rPr>
        <w:t xml:space="preserve"> Kommunikationstechniken könnten Sie </w:t>
      </w:r>
      <w:r w:rsidR="00644718">
        <w:rPr>
          <w:rFonts w:ascii="Tahoma" w:hAnsi="Tahoma" w:cs="Tahoma"/>
          <w:sz w:val="20"/>
          <w:szCs w:val="18"/>
        </w:rPr>
        <w:t xml:space="preserve">wie </w:t>
      </w:r>
      <w:r>
        <w:rPr>
          <w:rFonts w:ascii="Tahoma" w:hAnsi="Tahoma" w:cs="Tahoma"/>
          <w:sz w:val="20"/>
          <w:szCs w:val="18"/>
        </w:rPr>
        <w:t>in diesem</w:t>
      </w:r>
      <w:r w:rsidR="00644718">
        <w:rPr>
          <w:rFonts w:ascii="Tahoma" w:hAnsi="Tahoma" w:cs="Tahoma"/>
          <w:sz w:val="20"/>
          <w:szCs w:val="18"/>
        </w:rPr>
        <w:t xml:space="preserve"> Szenario</w:t>
      </w:r>
      <w:r>
        <w:rPr>
          <w:rFonts w:ascii="Tahoma" w:hAnsi="Tahoma" w:cs="Tahoma"/>
          <w:sz w:val="20"/>
          <w:szCs w:val="18"/>
        </w:rPr>
        <w:t xml:space="preserve"> ganz konkret anwenden?</w:t>
      </w:r>
    </w:p>
    <w:p w14:paraId="376B6ED7" w14:textId="5CE3C5FA" w:rsidR="00644718" w:rsidRPr="00413B1C" w:rsidRDefault="00644718" w:rsidP="00413B1C">
      <w:pPr>
        <w:pStyle w:val="Listenabsatz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Welche weiteren Handlungsmöglichkeiten fallen Ihnen ein, um die Situation zu beruhigen und ein positives Gesprächsergebnis zu erzielen?</w:t>
      </w:r>
    </w:p>
    <w:p w14:paraId="770F7C43" w14:textId="77777777" w:rsidR="00DA6208" w:rsidRDefault="00DA6208" w:rsidP="005E794C">
      <w:pPr>
        <w:rPr>
          <w:rFonts w:ascii="Tahoma" w:hAnsi="Tahoma" w:cs="Tahoma"/>
          <w:sz w:val="20"/>
          <w:szCs w:val="18"/>
        </w:rPr>
      </w:pPr>
    </w:p>
    <w:p w14:paraId="70425866" w14:textId="77777777" w:rsidR="000411CE" w:rsidRDefault="000411CE" w:rsidP="005E794C">
      <w:pPr>
        <w:rPr>
          <w:rFonts w:ascii="Tahoma" w:hAnsi="Tahoma" w:cs="Tahoma"/>
          <w:sz w:val="20"/>
          <w:szCs w:val="18"/>
        </w:rPr>
      </w:pPr>
    </w:p>
    <w:p w14:paraId="57FE9FAD" w14:textId="5E408DE2" w:rsidR="005E794C" w:rsidRDefault="005E794C" w:rsidP="005E794C">
      <w:pPr>
        <w:rPr>
          <w:rFonts w:ascii="Tahoma" w:hAnsi="Tahoma" w:cs="Tahoma"/>
          <w:sz w:val="20"/>
          <w:szCs w:val="18"/>
        </w:rPr>
      </w:pPr>
    </w:p>
    <w:p w14:paraId="6D8FEF5D" w14:textId="45DEC1F0" w:rsidR="005E794C" w:rsidRDefault="005E794C" w:rsidP="005E794C">
      <w:pPr>
        <w:rPr>
          <w:rFonts w:ascii="Tahoma" w:hAnsi="Tahoma" w:cs="Tahoma"/>
          <w:sz w:val="20"/>
          <w:szCs w:val="18"/>
        </w:rPr>
      </w:pPr>
    </w:p>
    <w:p w14:paraId="0DC2F779" w14:textId="0B9C83EC" w:rsidR="005E794C" w:rsidRDefault="005E794C" w:rsidP="005E794C">
      <w:pPr>
        <w:rPr>
          <w:rFonts w:ascii="Tahoma" w:hAnsi="Tahoma" w:cs="Tahoma"/>
          <w:sz w:val="20"/>
          <w:szCs w:val="18"/>
        </w:rPr>
      </w:pPr>
    </w:p>
    <w:p w14:paraId="0E7DB999" w14:textId="0845D34A" w:rsidR="005E794C" w:rsidRDefault="005E794C" w:rsidP="005E794C">
      <w:pPr>
        <w:rPr>
          <w:rFonts w:ascii="Tahoma" w:hAnsi="Tahoma" w:cs="Tahoma"/>
          <w:sz w:val="20"/>
          <w:szCs w:val="18"/>
        </w:rPr>
      </w:pPr>
    </w:p>
    <w:p w14:paraId="2D41AFB0" w14:textId="77777777" w:rsidR="005E794C" w:rsidRDefault="005E794C" w:rsidP="005E794C">
      <w:pPr>
        <w:rPr>
          <w:rFonts w:ascii="Tahoma" w:hAnsi="Tahoma" w:cs="Tahoma"/>
          <w:sz w:val="20"/>
          <w:szCs w:val="18"/>
        </w:rPr>
      </w:pPr>
    </w:p>
    <w:p w14:paraId="1EE6A144" w14:textId="77777777" w:rsidR="00DF5FBB" w:rsidRPr="00DF5FBB" w:rsidRDefault="00DF5FBB">
      <w:pPr>
        <w:rPr>
          <w:rFonts w:ascii="Tahoma" w:hAnsi="Tahoma" w:cs="Tahoma"/>
          <w:sz w:val="20"/>
          <w:szCs w:val="18"/>
        </w:rPr>
      </w:pPr>
    </w:p>
    <w:sectPr w:rsidR="00DF5FBB" w:rsidRPr="00DF5FB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B963" w14:textId="77777777" w:rsidR="0036526C" w:rsidRDefault="0036526C" w:rsidP="00DF5FBB">
      <w:pPr>
        <w:spacing w:after="0" w:line="240" w:lineRule="auto"/>
      </w:pPr>
      <w:r>
        <w:separator/>
      </w:r>
    </w:p>
  </w:endnote>
  <w:endnote w:type="continuationSeparator" w:id="0">
    <w:p w14:paraId="356CE2B7" w14:textId="77777777" w:rsidR="0036526C" w:rsidRDefault="0036526C" w:rsidP="00DF5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5008" w14:textId="77777777" w:rsidR="004D353A" w:rsidRDefault="004D353A" w:rsidP="004D353A">
    <w:pPr>
      <w:rPr>
        <w:rFonts w:ascii="Tahoma" w:hAnsi="Tahoma" w:cs="Tahoma"/>
        <w:sz w:val="20"/>
        <w:szCs w:val="18"/>
      </w:rPr>
    </w:pPr>
  </w:p>
  <w:p w14:paraId="4304EDDF" w14:textId="1F4A41AA" w:rsidR="004D353A" w:rsidRPr="005E794C" w:rsidRDefault="004D353A" w:rsidP="004D353A">
    <w:pPr>
      <w:rPr>
        <w:rFonts w:ascii="Tahoma" w:hAnsi="Tahoma" w:cs="Tahoma"/>
        <w:i/>
        <w:iCs/>
        <w:sz w:val="14"/>
        <w:szCs w:val="12"/>
      </w:rPr>
    </w:pPr>
    <w:r w:rsidRPr="005E794C">
      <w:rPr>
        <w:rFonts w:ascii="Tahoma" w:hAnsi="Tahoma" w:cs="Tahoma"/>
        <w:i/>
        <w:iCs/>
        <w:sz w:val="14"/>
        <w:szCs w:val="12"/>
      </w:rPr>
      <w:t>Bildquelle:</w:t>
    </w:r>
    <w:r>
      <w:rPr>
        <w:rFonts w:ascii="Tahoma" w:hAnsi="Tahoma" w:cs="Tahoma"/>
        <w:i/>
        <w:iCs/>
        <w:sz w:val="14"/>
        <w:szCs w:val="12"/>
      </w:rPr>
      <w:t xml:space="preserve"> </w:t>
    </w:r>
    <w:r w:rsidRPr="005E794C">
      <w:rPr>
        <w:rFonts w:ascii="Tahoma" w:hAnsi="Tahoma" w:cs="Tahoma"/>
        <w:i/>
        <w:iCs/>
        <w:sz w:val="14"/>
        <w:szCs w:val="12"/>
      </w:rPr>
      <w:t>https://www.erfolgreich-im-change.de/wp-content/uploads/2020/03/Eisbergmodell-Romolo-Tavani.jpg</w:t>
    </w:r>
  </w:p>
  <w:p w14:paraId="57251BFC" w14:textId="77777777" w:rsidR="004D353A" w:rsidRDefault="004D35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30C0" w14:textId="77777777" w:rsidR="0036526C" w:rsidRDefault="0036526C" w:rsidP="00DF5FBB">
      <w:pPr>
        <w:spacing w:after="0" w:line="240" w:lineRule="auto"/>
      </w:pPr>
      <w:r>
        <w:separator/>
      </w:r>
    </w:p>
  </w:footnote>
  <w:footnote w:type="continuationSeparator" w:id="0">
    <w:p w14:paraId="4D9AA95A" w14:textId="77777777" w:rsidR="0036526C" w:rsidRDefault="0036526C" w:rsidP="00DF5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DFF4" w14:textId="6A6C4F2D" w:rsidR="00DF5FBB" w:rsidRPr="00DF5FBB" w:rsidRDefault="00DF5FBB" w:rsidP="00DF5FBB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59264" behindDoc="0" locked="0" layoutInCell="1" allowOverlap="1" wp14:anchorId="7E877A95" wp14:editId="2E76946D">
          <wp:simplePos x="0" y="0"/>
          <wp:positionH relativeFrom="column">
            <wp:posOffset>4750003</wp:posOffset>
          </wp:positionH>
          <wp:positionV relativeFrom="paragraph">
            <wp:posOffset>-90170</wp:posOffset>
          </wp:positionV>
          <wp:extent cx="1036941" cy="397669"/>
          <wp:effectExtent l="0" t="0" r="5080" b="0"/>
          <wp:wrapNone/>
          <wp:docPr id="4" name="Grafik 4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7B93">
      <w:rPr>
        <w:rFonts w:ascii="Tahoma" w:hAnsi="Tahoma" w:cs="Tahoma"/>
        <w:i/>
        <w:iCs/>
        <w:color w:val="404040" w:themeColor="text1" w:themeTint="BF"/>
        <w:sz w:val="16"/>
        <w:szCs w:val="16"/>
      </w:rPr>
      <w:t>DEU</w:t>
    </w:r>
    <w:r w:rsidRPr="214B99D3">
      <w:rPr>
        <w:rFonts w:ascii="Tahoma" w:hAnsi="Tahoma" w:cs="Tahoma"/>
        <w:i/>
        <w:iCs/>
        <w:color w:val="404040" w:themeColor="text1" w:themeTint="BF"/>
        <w:sz w:val="16"/>
        <w:szCs w:val="16"/>
      </w:rPr>
      <w:t xml:space="preserve"> (Unterstufe</w:t>
    </w:r>
    <w:r>
      <w:rPr>
        <w:rFonts w:ascii="Tahoma" w:hAnsi="Tahoma" w:cs="Tahoma"/>
        <w:i/>
        <w:iCs/>
        <w:color w:val="404040" w:themeColor="text1" w:themeTint="BF"/>
        <w:sz w:val="16"/>
        <w:szCs w:val="16"/>
      </w:rPr>
      <w:t>)</w:t>
    </w:r>
    <w:r>
      <w:rPr>
        <w:rFonts w:ascii="Tahoma" w:hAnsi="Tahoma" w:cs="Tahoma"/>
        <w:i/>
        <w:iCs/>
        <w:color w:val="404040" w:themeColor="text1" w:themeTint="BF"/>
        <w:sz w:val="16"/>
        <w:szCs w:val="16"/>
      </w:rPr>
      <w:br/>
    </w:r>
    <w:r w:rsidR="00B17B93">
      <w:rPr>
        <w:rFonts w:ascii="Tahoma" w:hAnsi="Tahoma" w:cs="Tahoma"/>
        <w:i/>
        <w:color w:val="404040" w:themeColor="text1" w:themeTint="BF"/>
        <w:sz w:val="16"/>
        <w:szCs w:val="20"/>
      </w:rPr>
      <w:t>Grundlagen der Kommunikation:</w:t>
    </w:r>
    <w:r>
      <w:rPr>
        <w:rFonts w:ascii="Tahoma" w:hAnsi="Tahoma" w:cs="Tahoma"/>
        <w:i/>
        <w:color w:val="404040" w:themeColor="text1" w:themeTint="BF"/>
        <w:sz w:val="16"/>
        <w:szCs w:val="20"/>
      </w:rPr>
      <w:t xml:space="preserve"> Eisbergmodell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FE0"/>
    <w:multiLevelType w:val="hybridMultilevel"/>
    <w:tmpl w:val="22DCD6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06296"/>
    <w:multiLevelType w:val="hybridMultilevel"/>
    <w:tmpl w:val="8ACC3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15818"/>
    <w:multiLevelType w:val="hybridMultilevel"/>
    <w:tmpl w:val="D0945A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74933">
    <w:abstractNumId w:val="0"/>
  </w:num>
  <w:num w:numId="2" w16cid:durableId="1559587404">
    <w:abstractNumId w:val="1"/>
  </w:num>
  <w:num w:numId="3" w16cid:durableId="1420717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BB"/>
    <w:rsid w:val="000132B1"/>
    <w:rsid w:val="00036BB9"/>
    <w:rsid w:val="000411CE"/>
    <w:rsid w:val="00105C35"/>
    <w:rsid w:val="002A420D"/>
    <w:rsid w:val="00347ADB"/>
    <w:rsid w:val="0036526C"/>
    <w:rsid w:val="00384A7B"/>
    <w:rsid w:val="003A6E81"/>
    <w:rsid w:val="00413B1C"/>
    <w:rsid w:val="00422ABC"/>
    <w:rsid w:val="0046735C"/>
    <w:rsid w:val="004C1813"/>
    <w:rsid w:val="004D353A"/>
    <w:rsid w:val="005E794C"/>
    <w:rsid w:val="00644718"/>
    <w:rsid w:val="00645C40"/>
    <w:rsid w:val="006657D2"/>
    <w:rsid w:val="006B4FA8"/>
    <w:rsid w:val="00794305"/>
    <w:rsid w:val="007C0DE5"/>
    <w:rsid w:val="007F13B9"/>
    <w:rsid w:val="008B55B9"/>
    <w:rsid w:val="00A00C69"/>
    <w:rsid w:val="00A46EF3"/>
    <w:rsid w:val="00AB4408"/>
    <w:rsid w:val="00B17B93"/>
    <w:rsid w:val="00B778B3"/>
    <w:rsid w:val="00BA5C25"/>
    <w:rsid w:val="00C549B5"/>
    <w:rsid w:val="00CE4C67"/>
    <w:rsid w:val="00D101DC"/>
    <w:rsid w:val="00DA4FF2"/>
    <w:rsid w:val="00DA6208"/>
    <w:rsid w:val="00DF5FBB"/>
    <w:rsid w:val="00E44B95"/>
    <w:rsid w:val="00EA07F3"/>
    <w:rsid w:val="00F1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1C0E"/>
  <w15:chartTrackingRefBased/>
  <w15:docId w15:val="{7A54DF6F-766B-4BF7-ABE8-F65EAE97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9B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5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5FB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5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5FBB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BA5C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9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94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E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105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udyflix.de/biologie/eisbergmodell-269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70D91CD7-AA3F-41CC-ACCB-78A790D91C3E}"/>
</file>

<file path=customXml/itemProps2.xml><?xml version="1.0" encoding="utf-8"?>
<ds:datastoreItem xmlns:ds="http://schemas.openxmlformats.org/officeDocument/2006/customXml" ds:itemID="{3B51371A-33BF-45D9-8E0C-C83E6483BB6E}"/>
</file>

<file path=customXml/itemProps3.xml><?xml version="1.0" encoding="utf-8"?>
<ds:datastoreItem xmlns:ds="http://schemas.openxmlformats.org/officeDocument/2006/customXml" ds:itemID="{FF6FE544-B50D-48DD-893C-CF5FF8B0A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Britta Siepe</cp:lastModifiedBy>
  <cp:revision>29</cp:revision>
  <dcterms:created xsi:type="dcterms:W3CDTF">2022-03-16T15:08:00Z</dcterms:created>
  <dcterms:modified xsi:type="dcterms:W3CDTF">2024-04-21T11:55:00Z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