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DC2E7" w14:textId="77777777" w:rsidR="002E6233" w:rsidRDefault="002E6233" w:rsidP="002E6233">
      <w:pPr>
        <w:pStyle w:val="Heading1"/>
      </w:pPr>
      <w:r>
        <w:t>Report Matters</w:t>
      </w:r>
    </w:p>
    <w:p w14:paraId="4EAADCA0" w14:textId="77777777" w:rsidR="002E6233" w:rsidRDefault="002E6233" w:rsidP="002E6233">
      <w:pPr>
        <w:spacing w:after="0"/>
        <w:rPr>
          <w:b/>
        </w:rPr>
      </w:pPr>
      <w:r w:rsidRPr="00787678">
        <w:rPr>
          <w:b/>
        </w:rPr>
        <w:t>Page allocation</w:t>
      </w:r>
      <w:r>
        <w:rPr>
          <w:b/>
        </w:rPr>
        <w:t xml:space="preserve"> (Total 10 pages, requirement around 8 pages) Total 60 marks</w:t>
      </w:r>
    </w:p>
    <w:p w14:paraId="0BDED59F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1 page: content table, intro and objectives</w:t>
      </w:r>
    </w:p>
    <w:p w14:paraId="7EB5F306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3 pages: Flowcharts (10 marks)</w:t>
      </w:r>
    </w:p>
    <w:p w14:paraId="25392B36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2-1.5 pages: Detailed implementation</w:t>
      </w:r>
    </w:p>
    <w:p w14:paraId="1D3B7E2D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2-2.5 pages: Enhancement</w:t>
      </w:r>
    </w:p>
    <w:p w14:paraId="0E6449BC" w14:textId="77777777" w:rsidR="002E6233" w:rsidRDefault="002E6233" w:rsidP="002E6233">
      <w:pPr>
        <w:pStyle w:val="ListParagraph"/>
        <w:numPr>
          <w:ilvl w:val="0"/>
          <w:numId w:val="2"/>
        </w:numPr>
      </w:pPr>
      <w:r>
        <w:t>2 pages: Significant problems, Suggestions, Conclusion</w:t>
      </w:r>
    </w:p>
    <w:p w14:paraId="386D6C6B" w14:textId="77777777" w:rsidR="002E6233" w:rsidRPr="00695496" w:rsidRDefault="002E6233" w:rsidP="002E6233">
      <w:pPr>
        <w:spacing w:after="0"/>
        <w:rPr>
          <w:b/>
        </w:rPr>
      </w:pPr>
      <w:r w:rsidRPr="00695496">
        <w:rPr>
          <w:b/>
        </w:rPr>
        <w:t>Grading Criteria</w:t>
      </w:r>
    </w:p>
    <w:p w14:paraId="58E50469" w14:textId="77777777" w:rsidR="002E6233" w:rsidRDefault="002E6233" w:rsidP="002E6233">
      <w:pPr>
        <w:pStyle w:val="ListParagraph"/>
        <w:numPr>
          <w:ilvl w:val="0"/>
          <w:numId w:val="3"/>
        </w:numPr>
      </w:pPr>
      <w:r>
        <w:t>Report (10 marks)</w:t>
      </w:r>
    </w:p>
    <w:p w14:paraId="64E70B2E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t xml:space="preserve">Ability to use </w:t>
      </w:r>
      <w:r w:rsidRPr="00695496">
        <w:rPr>
          <w:highlight w:val="yellow"/>
        </w:rPr>
        <w:t>device interrupts</w:t>
      </w:r>
      <w:r w:rsidRPr="00695496">
        <w:t xml:space="preserve"> and their understanding</w:t>
      </w:r>
    </w:p>
    <w:p w14:paraId="0EA4D827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commentRangeStart w:id="0"/>
      <w:r w:rsidRPr="00695496">
        <w:rPr>
          <w:highlight w:val="yellow"/>
        </w:rPr>
        <w:t xml:space="preserve">Extent </w:t>
      </w:r>
      <w:commentRangeEnd w:id="0"/>
      <w:r>
        <w:rPr>
          <w:rStyle w:val="CommentReference"/>
        </w:rPr>
        <w:commentReference w:id="0"/>
      </w:r>
      <w:r w:rsidRPr="00695496">
        <w:rPr>
          <w:highlight w:val="yellow"/>
        </w:rPr>
        <w:t>of UART</w:t>
      </w:r>
      <w:r w:rsidRPr="00695496">
        <w:t xml:space="preserve"> implementation, such as whether wireless UART has been implemented</w:t>
      </w:r>
    </w:p>
    <w:p w14:paraId="65050DFB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rPr>
          <w:highlight w:val="yellow"/>
        </w:rPr>
        <w:t>Responsiveness</w:t>
      </w:r>
      <w:r w:rsidRPr="00695496">
        <w:t xml:space="preserve">, </w:t>
      </w:r>
      <w:r w:rsidRPr="008713BE">
        <w:rPr>
          <w:highlight w:val="yellow"/>
        </w:rPr>
        <w:t>performance</w:t>
      </w:r>
      <w:bookmarkStart w:id="1" w:name="_GoBack"/>
      <w:bookmarkEnd w:id="1"/>
      <w:r w:rsidRPr="00695496">
        <w:t xml:space="preserve"> and </w:t>
      </w:r>
      <w:r w:rsidRPr="00695496">
        <w:rPr>
          <w:highlight w:val="yellow"/>
        </w:rPr>
        <w:t>robustness</w:t>
      </w:r>
      <w:r>
        <w:t xml:space="preserve"> of the </w:t>
      </w:r>
      <w:commentRangeStart w:id="2"/>
      <w:r>
        <w:t>system</w:t>
      </w:r>
      <w:commentRangeEnd w:id="2"/>
      <w:r>
        <w:rPr>
          <w:rStyle w:val="CommentReference"/>
        </w:rPr>
        <w:commentReference w:id="2"/>
      </w:r>
      <w:r>
        <w:t xml:space="preserve">, </w:t>
      </w:r>
      <w:r w:rsidRPr="00695496">
        <w:rPr>
          <w:color w:val="000000"/>
        </w:rPr>
        <w:t>good design with a full implementation</w:t>
      </w:r>
    </w:p>
    <w:p w14:paraId="0DF650C5" w14:textId="77777777" w:rsidR="002E6233" w:rsidRPr="00695496" w:rsidRDefault="002E6233" w:rsidP="002E6233">
      <w:pPr>
        <w:pStyle w:val="ListParagraph"/>
        <w:numPr>
          <w:ilvl w:val="0"/>
          <w:numId w:val="3"/>
        </w:numPr>
      </w:pPr>
      <w:r w:rsidRPr="00695496">
        <w:t>Marks are awarded for reports that are more complete</w:t>
      </w:r>
    </w:p>
    <w:p w14:paraId="3D854F56" w14:textId="77777777" w:rsidR="002E6233" w:rsidRDefault="002E6233" w:rsidP="002E6233">
      <w:pPr>
        <w:pStyle w:val="ListParagraph"/>
        <w:numPr>
          <w:ilvl w:val="0"/>
          <w:numId w:val="3"/>
        </w:numPr>
      </w:pPr>
      <w:r w:rsidRPr="00695496">
        <w:t>Extent of the application logic enhancements as described in section 1.4, and several other factors that demonstrate the ability to learn independently and program for computer interfaces (10 marks)</w:t>
      </w:r>
    </w:p>
    <w:p w14:paraId="3E4171CE" w14:textId="77777777" w:rsidR="0018193F" w:rsidRDefault="002E6233" w:rsidP="002E6233">
      <w:pPr>
        <w:pStyle w:val="Heading1"/>
      </w:pPr>
      <w:r>
        <w:t>Presentation Matters</w:t>
      </w:r>
    </w:p>
    <w:p w14:paraId="6FB7C453" w14:textId="77777777" w:rsidR="002E6233" w:rsidRDefault="002E6233" w:rsidP="002E6233">
      <w:pPr>
        <w:rPr>
          <w:b/>
        </w:rPr>
      </w:pPr>
      <w:r w:rsidRPr="002E6233">
        <w:rPr>
          <w:b/>
        </w:rPr>
        <w:t>Questions</w:t>
      </w:r>
    </w:p>
    <w:p w14:paraId="77F391D8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does </w:t>
      </w:r>
      <w:proofErr w:type="spellStart"/>
      <w:r>
        <w:t>tempread</w:t>
      </w:r>
      <w:proofErr w:type="spellEnd"/>
      <w:r>
        <w:t xml:space="preserve"> work, </w:t>
      </w:r>
      <w:proofErr w:type="spellStart"/>
      <w:r>
        <w:t>accread</w:t>
      </w:r>
      <w:proofErr w:type="spellEnd"/>
      <w:r>
        <w:t xml:space="preserve">, </w:t>
      </w:r>
      <w:proofErr w:type="spellStart"/>
      <w:r>
        <w:t>lightread</w:t>
      </w:r>
      <w:proofErr w:type="spellEnd"/>
    </w:p>
    <w:p w14:paraId="562F08AC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temp related to </w:t>
      </w:r>
      <w:proofErr w:type="spellStart"/>
      <w:r>
        <w:t>msticks</w:t>
      </w:r>
      <w:proofErr w:type="spellEnd"/>
    </w:p>
    <w:p w14:paraId="656C9C67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temp sensor work why divide by </w:t>
      </w:r>
      <w:proofErr w:type="spellStart"/>
      <w:r>
        <w:t>denom</w:t>
      </w:r>
      <w:proofErr w:type="spellEnd"/>
      <w:r>
        <w:t>?</w:t>
      </w:r>
    </w:p>
    <w:p w14:paraId="12B9072B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how </w:t>
      </w:r>
      <w:proofErr w:type="spellStart"/>
      <w:r>
        <w:t>Systick</w:t>
      </w:r>
      <w:proofErr w:type="spellEnd"/>
      <w:r>
        <w:t xml:space="preserve"> handler, interrupt handler works</w:t>
      </w:r>
    </w:p>
    <w:p w14:paraId="5F54B7BD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what happens if interrupt not cleared</w:t>
      </w:r>
    </w:p>
    <w:p w14:paraId="5019B39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climb, emergency, extra features work</w:t>
      </w:r>
    </w:p>
    <w:p w14:paraId="050A765B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proofErr w:type="gramStart"/>
      <w:r>
        <w:t>how</w:t>
      </w:r>
      <w:proofErr w:type="gramEnd"/>
      <w:r>
        <w:t xml:space="preserve"> many interfaces in I2C.</w:t>
      </w:r>
    </w:p>
    <w:p w14:paraId="7D6B28C4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UART, LEDARRAY</w:t>
      </w:r>
    </w:p>
    <w:p w14:paraId="1307F1C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How many GPIO are there- 4</w:t>
      </w:r>
    </w:p>
    <w:p w14:paraId="32D200AF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Can you configure all the GPIO?</w:t>
      </w:r>
    </w:p>
    <w:p w14:paraId="3D70FA50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 xml:space="preserve">7 segment (true and false </w:t>
      </w:r>
      <w:proofErr w:type="spellStart"/>
      <w:r>
        <w:t>whats</w:t>
      </w:r>
      <w:proofErr w:type="spellEnd"/>
      <w:r>
        <w:t xml:space="preserve"> the difference) how it affects code overall</w:t>
      </w:r>
    </w:p>
    <w:p w14:paraId="323FA681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UART what is blocking and non-blocking</w:t>
      </w:r>
    </w:p>
    <w:p w14:paraId="4EE37BBA" w14:textId="77777777" w:rsidR="002E6233" w:rsidRPr="002E6233" w:rsidRDefault="002E6233" w:rsidP="002E6233">
      <w:pPr>
        <w:pStyle w:val="ListParagraph"/>
        <w:numPr>
          <w:ilvl w:val="0"/>
          <w:numId w:val="6"/>
        </w:numPr>
        <w:rPr>
          <w:b/>
        </w:rPr>
      </w:pPr>
      <w:r>
        <w:t>green led why cannot just off it using code</w:t>
      </w:r>
    </w:p>
    <w:sectPr w:rsidR="002E6233" w:rsidRPr="002E6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ence Neo" w:date="2018-11-11T22:30:00Z" w:initials="TN">
    <w:p w14:paraId="11704237" w14:textId="77777777" w:rsidR="002E6233" w:rsidRDefault="002E6233" w:rsidP="002E6233">
      <w:pPr>
        <w:pStyle w:val="CommentText"/>
      </w:pPr>
      <w:r>
        <w:rPr>
          <w:rStyle w:val="CommentReference"/>
        </w:rPr>
        <w:annotationRef/>
      </w:r>
      <w:r>
        <w:t>UART interrupt, MUST also test the requirements for wireless UART are working</w:t>
      </w:r>
    </w:p>
  </w:comment>
  <w:comment w:id="2" w:author="Terence Neo" w:date="2018-11-11T22:31:00Z" w:initials="TN">
    <w:p w14:paraId="1AA90529" w14:textId="77777777" w:rsidR="002E6233" w:rsidRDefault="002E6233" w:rsidP="002E6233">
      <w:pPr>
        <w:pStyle w:val="CommentText"/>
      </w:pPr>
      <w:r>
        <w:rPr>
          <w:rStyle w:val="CommentReference"/>
        </w:rPr>
        <w:annotationRef/>
      </w:r>
      <w:r>
        <w:t>Keywords to use when writing report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04237" w15:done="0"/>
  <w15:commentEx w15:paraId="1AA905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47B7E"/>
    <w:multiLevelType w:val="hybridMultilevel"/>
    <w:tmpl w:val="CFA22F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2E42"/>
    <w:multiLevelType w:val="hybridMultilevel"/>
    <w:tmpl w:val="B82ACE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A69F5"/>
    <w:multiLevelType w:val="hybridMultilevel"/>
    <w:tmpl w:val="6FC07B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90963"/>
    <w:multiLevelType w:val="hybridMultilevel"/>
    <w:tmpl w:val="B0AE7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A4696"/>
    <w:multiLevelType w:val="hybridMultilevel"/>
    <w:tmpl w:val="4B28A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62C2C"/>
    <w:multiLevelType w:val="multilevel"/>
    <w:tmpl w:val="C46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ence Neo">
    <w15:presenceInfo w15:providerId="None" w15:userId="Terence Ne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77"/>
    <w:rsid w:val="00184A1E"/>
    <w:rsid w:val="002E6233"/>
    <w:rsid w:val="00510DAC"/>
    <w:rsid w:val="008713BE"/>
    <w:rsid w:val="009F3008"/>
    <w:rsid w:val="00B84577"/>
    <w:rsid w:val="00C325D0"/>
    <w:rsid w:val="00C945F9"/>
    <w:rsid w:val="00CA529F"/>
    <w:rsid w:val="00CC1708"/>
    <w:rsid w:val="00D1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8BA6"/>
  <w15:chartTrackingRefBased/>
  <w15:docId w15:val="{48AE78FE-A2CD-44A6-BAE8-CA97E13D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3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0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E62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6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2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3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6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Neo</dc:creator>
  <cp:keywords/>
  <dc:description/>
  <cp:lastModifiedBy>Terence Neo</cp:lastModifiedBy>
  <cp:revision>4</cp:revision>
  <dcterms:created xsi:type="dcterms:W3CDTF">2018-10-18T08:54:00Z</dcterms:created>
  <dcterms:modified xsi:type="dcterms:W3CDTF">2018-11-15T01:03:00Z</dcterms:modified>
</cp:coreProperties>
</file>